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93" w:rsidRPr="003759BD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</w:p>
    <w:p w:rsidR="00084C93" w:rsidRPr="003759BD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/>
        <w:jc w:val="left"/>
        <w:rPr>
          <w:rFonts w:ascii="Times New Roman" w:hAnsi="Times New Roman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b w:val="0"/>
          <w:bCs/>
        </w:rPr>
      </w:pPr>
      <w:r w:rsidRPr="00432884">
        <w:rPr>
          <w:rFonts w:ascii="Times New Roman" w:hAnsi="Times New Roman"/>
        </w:rPr>
        <w:t xml:space="preserve">Р О С </w:t>
      </w:r>
      <w:proofErr w:type="spellStart"/>
      <w:proofErr w:type="gramStart"/>
      <w:r w:rsidRPr="00432884">
        <w:rPr>
          <w:rFonts w:ascii="Times New Roman" w:hAnsi="Times New Roman"/>
        </w:rPr>
        <w:t>С</w:t>
      </w:r>
      <w:proofErr w:type="spellEnd"/>
      <w:proofErr w:type="gramEnd"/>
      <w:r w:rsidRPr="00432884">
        <w:rPr>
          <w:rFonts w:ascii="Times New Roman" w:hAnsi="Times New Roman"/>
        </w:rPr>
        <w:t xml:space="preserve"> И Й С К А Я  Ф Е Д Е Р А Ц И Я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spacing w:val="2"/>
          <w:sz w:val="36"/>
          <w:szCs w:val="36"/>
          <w:u w:val="single"/>
        </w:rPr>
      </w:pPr>
      <w:r w:rsidRPr="00432884">
        <w:rPr>
          <w:rFonts w:ascii="Times New Roman" w:hAnsi="Times New Roman"/>
          <w:spacing w:val="2"/>
          <w:sz w:val="36"/>
          <w:szCs w:val="36"/>
          <w:u w:val="single"/>
        </w:rPr>
        <w:t>СВЕРДЛОВСКИЙ ОБЛАСТНОЙ СУД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szCs w:val="28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jc w:val="left"/>
        <w:rPr>
          <w:rFonts w:ascii="Times New Roman" w:hAnsi="Times New Roman"/>
        </w:rPr>
      </w:pPr>
      <w:r w:rsidRPr="00432884">
        <w:rPr>
          <w:rFonts w:ascii="Times New Roman" w:hAnsi="Times New Roman"/>
        </w:rPr>
        <w:t xml:space="preserve">  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jc w:val="left"/>
        <w:rPr>
          <w:rFonts w:ascii="Times New Roman" w:hAnsi="Times New Roman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b w:val="0"/>
          <w:bCs/>
          <w:sz w:val="52"/>
          <w:szCs w:val="52"/>
        </w:rPr>
      </w:pPr>
      <w:r w:rsidRPr="00432884">
        <w:rPr>
          <w:rFonts w:ascii="Times New Roman" w:hAnsi="Times New Roman"/>
          <w:sz w:val="52"/>
          <w:szCs w:val="52"/>
        </w:rPr>
        <w:t xml:space="preserve">Б Ю Л </w:t>
      </w:r>
      <w:proofErr w:type="spellStart"/>
      <w:proofErr w:type="gramStart"/>
      <w:r w:rsidRPr="00432884">
        <w:rPr>
          <w:rFonts w:ascii="Times New Roman" w:hAnsi="Times New Roman"/>
          <w:sz w:val="52"/>
          <w:szCs w:val="52"/>
        </w:rPr>
        <w:t>Л</w:t>
      </w:r>
      <w:proofErr w:type="spellEnd"/>
      <w:proofErr w:type="gramEnd"/>
      <w:r w:rsidRPr="00432884">
        <w:rPr>
          <w:rFonts w:ascii="Times New Roman" w:hAnsi="Times New Roman"/>
          <w:sz w:val="52"/>
          <w:szCs w:val="52"/>
        </w:rPr>
        <w:t xml:space="preserve"> Е Т Е Н Ь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sz w:val="20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sz w:val="40"/>
          <w:szCs w:val="40"/>
        </w:rPr>
      </w:pPr>
      <w:r w:rsidRPr="00432884">
        <w:rPr>
          <w:rFonts w:ascii="Times New Roman" w:hAnsi="Times New Roman"/>
          <w:sz w:val="40"/>
          <w:szCs w:val="40"/>
        </w:rPr>
        <w:t xml:space="preserve">судебной практики 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sz w:val="40"/>
          <w:szCs w:val="40"/>
        </w:rPr>
      </w:pPr>
      <w:r w:rsidRPr="00432884">
        <w:rPr>
          <w:rFonts w:ascii="Times New Roman" w:hAnsi="Times New Roman"/>
          <w:sz w:val="40"/>
          <w:szCs w:val="40"/>
        </w:rPr>
        <w:t xml:space="preserve">по административным делам и делам об </w:t>
      </w:r>
      <w:r w:rsidR="000D5E2B" w:rsidRPr="00432884">
        <w:rPr>
          <w:rFonts w:ascii="Times New Roman" w:hAnsi="Times New Roman"/>
          <w:sz w:val="40"/>
          <w:szCs w:val="40"/>
        </w:rPr>
        <w:t>а</w:t>
      </w:r>
      <w:r w:rsidRPr="00432884">
        <w:rPr>
          <w:rFonts w:ascii="Times New Roman" w:hAnsi="Times New Roman"/>
          <w:sz w:val="40"/>
          <w:szCs w:val="40"/>
        </w:rPr>
        <w:t>дминистративных правонарушениях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i/>
          <w:iCs/>
          <w:spacing w:val="14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i/>
          <w:iCs/>
          <w:spacing w:val="14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b w:val="0"/>
          <w:bCs/>
          <w:i/>
          <w:iCs/>
          <w:spacing w:val="14"/>
        </w:rPr>
      </w:pPr>
      <w:r w:rsidRPr="00432884">
        <w:rPr>
          <w:rFonts w:ascii="Times New Roman" w:hAnsi="Times New Roman"/>
          <w:i/>
          <w:iCs/>
          <w:spacing w:val="14"/>
          <w:lang w:val="en-US"/>
        </w:rPr>
        <w:t>I</w:t>
      </w:r>
      <w:r w:rsidRPr="00432884">
        <w:rPr>
          <w:rFonts w:ascii="Times New Roman" w:hAnsi="Times New Roman"/>
          <w:i/>
          <w:iCs/>
          <w:spacing w:val="14"/>
        </w:rPr>
        <w:t xml:space="preserve"> </w:t>
      </w:r>
      <w:r w:rsidRPr="00432884">
        <w:rPr>
          <w:rFonts w:ascii="Times New Roman" w:hAnsi="Times New Roman"/>
          <w:i/>
          <w:iCs/>
          <w:spacing w:val="30"/>
        </w:rPr>
        <w:t xml:space="preserve">квартал </w:t>
      </w:r>
      <w:r w:rsidR="00FB0E45">
        <w:rPr>
          <w:rFonts w:ascii="Times New Roman" w:hAnsi="Times New Roman"/>
          <w:i/>
          <w:iCs/>
          <w:spacing w:val="14"/>
        </w:rPr>
        <w:t>2026</w:t>
      </w:r>
      <w:r w:rsidRPr="00432884">
        <w:rPr>
          <w:rFonts w:ascii="Times New Roman" w:hAnsi="Times New Roman"/>
          <w:i/>
          <w:iCs/>
          <w:spacing w:val="14"/>
        </w:rPr>
        <w:t xml:space="preserve"> года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i/>
          <w:iCs/>
          <w:spacing w:val="14"/>
          <w:sz w:val="12"/>
          <w:szCs w:val="12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i/>
          <w:iCs/>
          <w:spacing w:val="14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sz w:val="40"/>
          <w:szCs w:val="40"/>
        </w:rPr>
      </w:pPr>
    </w:p>
    <w:p w:rsidR="00084C93" w:rsidRPr="00432884" w:rsidRDefault="00B06767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618105" cy="3679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szCs w:val="28"/>
        </w:rPr>
      </w:pP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jc w:val="left"/>
        <w:rPr>
          <w:sz w:val="24"/>
          <w:szCs w:val="24"/>
        </w:rPr>
      </w:pPr>
      <w:r w:rsidRPr="00432884">
        <w:rPr>
          <w:sz w:val="24"/>
          <w:szCs w:val="24"/>
        </w:rPr>
        <w:t xml:space="preserve"> </w:t>
      </w:r>
    </w:p>
    <w:p w:rsidR="00084C93" w:rsidRPr="00432884" w:rsidRDefault="00084C93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</w:rPr>
      </w:pPr>
      <w:r w:rsidRPr="00432884">
        <w:rPr>
          <w:rFonts w:ascii="Times New Roman" w:hAnsi="Times New Roman"/>
        </w:rPr>
        <w:t>Екатеринбург</w:t>
      </w:r>
    </w:p>
    <w:p w:rsidR="00084C93" w:rsidRPr="00432884" w:rsidRDefault="00424529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C12234" w:rsidRDefault="00C12234" w:rsidP="004A11E5">
      <w:pPr>
        <w:jc w:val="right"/>
        <w:rPr>
          <w:sz w:val="28"/>
          <w:szCs w:val="28"/>
        </w:rPr>
      </w:pPr>
    </w:p>
    <w:p w:rsidR="00C12234" w:rsidRDefault="00C12234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  <w:r w:rsidRPr="00432884">
        <w:rPr>
          <w:sz w:val="28"/>
          <w:szCs w:val="28"/>
        </w:rPr>
        <w:lastRenderedPageBreak/>
        <w:t>Утвержден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  <w:r w:rsidRPr="00432884">
        <w:rPr>
          <w:sz w:val="28"/>
          <w:szCs w:val="28"/>
        </w:rPr>
        <w:t>президиумом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  <w:r w:rsidRPr="00432884">
        <w:rPr>
          <w:sz w:val="28"/>
          <w:szCs w:val="28"/>
        </w:rPr>
        <w:t>Свердловского областного суда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  <w:r w:rsidRPr="00432884">
        <w:rPr>
          <w:sz w:val="28"/>
          <w:szCs w:val="28"/>
        </w:rPr>
        <w:t xml:space="preserve">                                                     «</w:t>
      </w:r>
      <w:r w:rsidR="0031477C">
        <w:rPr>
          <w:sz w:val="28"/>
          <w:szCs w:val="28"/>
        </w:rPr>
        <w:t>15</w:t>
      </w:r>
      <w:r w:rsidRPr="00432884">
        <w:rPr>
          <w:sz w:val="28"/>
          <w:szCs w:val="28"/>
        </w:rPr>
        <w:t xml:space="preserve">» </w:t>
      </w:r>
      <w:r w:rsidR="0031477C">
        <w:rPr>
          <w:sz w:val="28"/>
          <w:szCs w:val="28"/>
        </w:rPr>
        <w:t>мая</w:t>
      </w:r>
      <w:bookmarkStart w:id="0" w:name="_GoBack"/>
      <w:bookmarkEnd w:id="0"/>
      <w:r w:rsidR="00424529">
        <w:rPr>
          <w:sz w:val="28"/>
          <w:szCs w:val="28"/>
        </w:rPr>
        <w:t xml:space="preserve"> 2026</w:t>
      </w:r>
      <w:r w:rsidRPr="00432884">
        <w:rPr>
          <w:sz w:val="28"/>
          <w:szCs w:val="28"/>
        </w:rPr>
        <w:t xml:space="preserve"> года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center"/>
        <w:rPr>
          <w:b/>
          <w:bCs/>
          <w:sz w:val="28"/>
          <w:szCs w:val="28"/>
        </w:rPr>
      </w:pPr>
      <w:r w:rsidRPr="00432884">
        <w:rPr>
          <w:b/>
          <w:bCs/>
          <w:sz w:val="28"/>
          <w:szCs w:val="28"/>
        </w:rPr>
        <w:t>Бюллетень</w:t>
      </w:r>
    </w:p>
    <w:p w:rsidR="00084C93" w:rsidRPr="00432884" w:rsidRDefault="00084C93" w:rsidP="004A11E5">
      <w:pPr>
        <w:jc w:val="center"/>
        <w:rPr>
          <w:b/>
          <w:bCs/>
          <w:sz w:val="28"/>
          <w:szCs w:val="28"/>
        </w:rPr>
      </w:pPr>
      <w:r w:rsidRPr="00432884">
        <w:rPr>
          <w:b/>
          <w:bCs/>
          <w:sz w:val="28"/>
          <w:szCs w:val="28"/>
        </w:rPr>
        <w:t>судебной практики</w:t>
      </w:r>
    </w:p>
    <w:p w:rsidR="00084C93" w:rsidRPr="00432884" w:rsidRDefault="00084C93" w:rsidP="004A11E5">
      <w:pPr>
        <w:jc w:val="center"/>
        <w:rPr>
          <w:b/>
          <w:bCs/>
          <w:sz w:val="28"/>
          <w:szCs w:val="28"/>
        </w:rPr>
      </w:pPr>
      <w:r w:rsidRPr="00432884">
        <w:rPr>
          <w:b/>
          <w:bCs/>
          <w:sz w:val="28"/>
          <w:szCs w:val="28"/>
        </w:rPr>
        <w:t>Свердловского областного суда</w:t>
      </w:r>
    </w:p>
    <w:p w:rsidR="00084C93" w:rsidRPr="00432884" w:rsidRDefault="00084C93" w:rsidP="004A11E5">
      <w:pPr>
        <w:jc w:val="center"/>
        <w:rPr>
          <w:b/>
          <w:bCs/>
          <w:sz w:val="28"/>
          <w:szCs w:val="28"/>
        </w:rPr>
      </w:pPr>
      <w:r w:rsidRPr="00432884">
        <w:rPr>
          <w:b/>
          <w:bCs/>
          <w:sz w:val="28"/>
          <w:szCs w:val="28"/>
        </w:rPr>
        <w:t>по административным делам и делам об административных правонарушениях</w:t>
      </w:r>
    </w:p>
    <w:p w:rsidR="00084C93" w:rsidRPr="00432884" w:rsidRDefault="00FB0E45" w:rsidP="004A11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(первый квартал 2026</w:t>
      </w:r>
      <w:r w:rsidR="00084C93" w:rsidRPr="00432884">
        <w:rPr>
          <w:b/>
          <w:bCs/>
          <w:sz w:val="28"/>
          <w:szCs w:val="28"/>
        </w:rPr>
        <w:t xml:space="preserve"> года)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both"/>
        <w:rPr>
          <w:sz w:val="28"/>
          <w:szCs w:val="28"/>
        </w:rPr>
      </w:pPr>
      <w:r w:rsidRPr="00432884">
        <w:rPr>
          <w:sz w:val="28"/>
          <w:szCs w:val="28"/>
        </w:rPr>
        <w:tab/>
        <w:t xml:space="preserve">Бюллетень содержит судебную практику Конституционного Суда Российской Федерации, Верховного Суда Российской Федерации, Свердловского областного суда по делам об административных правонарушениях, </w:t>
      </w:r>
      <w:r w:rsidRPr="00432884">
        <w:rPr>
          <w:bCs/>
          <w:sz w:val="28"/>
          <w:szCs w:val="28"/>
        </w:rPr>
        <w:t>по административным делам о защите нарушенных или оспариваемых прав, свобод и законных интересов граждан, прав и законных интересов организаций, возникающим из административных и иных публичных правоотношений.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center"/>
        <w:rPr>
          <w:sz w:val="28"/>
          <w:szCs w:val="28"/>
        </w:rPr>
      </w:pPr>
      <w:r w:rsidRPr="00432884">
        <w:rPr>
          <w:sz w:val="28"/>
          <w:szCs w:val="28"/>
        </w:rPr>
        <w:t>Судебная коллегия по административным делам</w:t>
      </w:r>
    </w:p>
    <w:p w:rsidR="00084C93" w:rsidRPr="00432884" w:rsidRDefault="00084C93" w:rsidP="004A11E5">
      <w:pPr>
        <w:jc w:val="center"/>
        <w:rPr>
          <w:sz w:val="28"/>
          <w:szCs w:val="28"/>
        </w:rPr>
      </w:pPr>
      <w:r w:rsidRPr="00432884">
        <w:rPr>
          <w:sz w:val="28"/>
          <w:szCs w:val="28"/>
        </w:rPr>
        <w:t>Свердловского областного суда</w:t>
      </w:r>
    </w:p>
    <w:p w:rsidR="00084C93" w:rsidRPr="00432884" w:rsidRDefault="00084C93" w:rsidP="004A11E5">
      <w:pPr>
        <w:jc w:val="center"/>
        <w:rPr>
          <w:bCs/>
          <w:sz w:val="28"/>
          <w:szCs w:val="28"/>
        </w:rPr>
      </w:pPr>
    </w:p>
    <w:p w:rsidR="00084C93" w:rsidRPr="00432884" w:rsidRDefault="00084C93" w:rsidP="004A11E5">
      <w:pPr>
        <w:jc w:val="center"/>
        <w:rPr>
          <w:sz w:val="28"/>
          <w:szCs w:val="28"/>
        </w:rPr>
      </w:pPr>
      <w:r w:rsidRPr="00432884">
        <w:rPr>
          <w:sz w:val="28"/>
          <w:szCs w:val="28"/>
        </w:rPr>
        <w:t>Отдел кодификации, систематизации законодательства и обобщения судебной практики Свердловского областного суда</w:t>
      </w:r>
    </w:p>
    <w:p w:rsidR="00084C93" w:rsidRPr="00432884" w:rsidRDefault="00084C93" w:rsidP="004A11E5">
      <w:pPr>
        <w:jc w:val="center"/>
        <w:rPr>
          <w:sz w:val="28"/>
          <w:szCs w:val="28"/>
        </w:rPr>
      </w:pPr>
    </w:p>
    <w:p w:rsidR="00084C93" w:rsidRPr="00432884" w:rsidRDefault="00084C93" w:rsidP="004A11E5">
      <w:pPr>
        <w:jc w:val="center"/>
        <w:rPr>
          <w:sz w:val="28"/>
          <w:szCs w:val="28"/>
        </w:rPr>
      </w:pPr>
      <w:r w:rsidRPr="00432884">
        <w:rPr>
          <w:sz w:val="28"/>
          <w:szCs w:val="28"/>
        </w:rPr>
        <w:t>Тел.: 8 (343) 231-69-45</w:t>
      </w:r>
    </w:p>
    <w:p w:rsidR="00084C93" w:rsidRPr="00432884" w:rsidRDefault="00084C93" w:rsidP="004A11E5">
      <w:pPr>
        <w:jc w:val="right"/>
        <w:rPr>
          <w:sz w:val="28"/>
          <w:szCs w:val="28"/>
        </w:rPr>
      </w:pPr>
    </w:p>
    <w:p w:rsidR="00084C93" w:rsidRPr="00432884" w:rsidRDefault="00084C93" w:rsidP="004A11E5">
      <w:pPr>
        <w:jc w:val="right"/>
        <w:rPr>
          <w:sz w:val="28"/>
          <w:szCs w:val="28"/>
        </w:rPr>
      </w:pPr>
      <w:r w:rsidRPr="00432884">
        <w:rPr>
          <w:sz w:val="28"/>
          <w:szCs w:val="28"/>
        </w:rPr>
        <w:t xml:space="preserve">                                             </w:t>
      </w:r>
    </w:p>
    <w:p w:rsidR="00084C93" w:rsidRPr="00432884" w:rsidRDefault="00084C93" w:rsidP="00133B5C">
      <w:pPr>
        <w:jc w:val="center"/>
        <w:rPr>
          <w:sz w:val="28"/>
          <w:szCs w:val="28"/>
        </w:rPr>
      </w:pPr>
      <w:r w:rsidRPr="00432884">
        <w:rPr>
          <w:sz w:val="28"/>
          <w:szCs w:val="28"/>
        </w:rPr>
        <w:t xml:space="preserve">© </w:t>
      </w:r>
      <w:r w:rsidR="00424529">
        <w:rPr>
          <w:sz w:val="28"/>
          <w:szCs w:val="28"/>
        </w:rPr>
        <w:t>Свердловский областной суд, 2026</w:t>
      </w:r>
    </w:p>
    <w:p w:rsidR="00084C93" w:rsidRPr="00432884" w:rsidRDefault="00084C93">
      <w:pPr>
        <w:rPr>
          <w:sz w:val="28"/>
          <w:szCs w:val="28"/>
        </w:rPr>
      </w:pPr>
      <w:r w:rsidRPr="00432884">
        <w:rPr>
          <w:sz w:val="28"/>
          <w:szCs w:val="28"/>
        </w:rPr>
        <w:br w:type="page"/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800"/>
        <w:gridCol w:w="5940"/>
        <w:gridCol w:w="1620"/>
      </w:tblGrid>
      <w:tr w:rsidR="00084C93" w:rsidRPr="00432884" w:rsidTr="00137962">
        <w:tc>
          <w:tcPr>
            <w:tcW w:w="1800" w:type="dxa"/>
          </w:tcPr>
          <w:p w:rsidR="00084C93" w:rsidRPr="00432884" w:rsidRDefault="00084C93" w:rsidP="00D75438">
            <w:pPr>
              <w:ind w:right="-81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084C93" w:rsidRPr="00432884" w:rsidRDefault="00084C93" w:rsidP="00D75438">
            <w:pPr>
              <w:ind w:right="-81"/>
              <w:jc w:val="center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О Г Л А В Л Е Н И Е</w:t>
            </w:r>
          </w:p>
          <w:p w:rsidR="00084C93" w:rsidRPr="00432884" w:rsidRDefault="00084C93" w:rsidP="00D75438">
            <w:pPr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84C93" w:rsidRPr="00432884" w:rsidRDefault="00084C93" w:rsidP="00D75438">
            <w:pPr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084C93" w:rsidRPr="00432884" w:rsidTr="00137962">
        <w:tc>
          <w:tcPr>
            <w:tcW w:w="1800" w:type="dxa"/>
          </w:tcPr>
          <w:p w:rsidR="00084C93" w:rsidRPr="00432884" w:rsidRDefault="00084C93" w:rsidP="00D75438">
            <w:pPr>
              <w:ind w:right="-81"/>
              <w:rPr>
                <w:b/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Раздел I.</w:t>
            </w:r>
          </w:p>
        </w:tc>
        <w:tc>
          <w:tcPr>
            <w:tcW w:w="5940" w:type="dxa"/>
          </w:tcPr>
          <w:p w:rsidR="00084C93" w:rsidRPr="00432884" w:rsidRDefault="00084C93" w:rsidP="00D75438">
            <w:pPr>
              <w:ind w:right="-79"/>
              <w:jc w:val="both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 xml:space="preserve">Правовые позиции Конституционного Суда </w:t>
            </w:r>
          </w:p>
          <w:p w:rsidR="00084C93" w:rsidRPr="00432884" w:rsidRDefault="00084C93" w:rsidP="00D75438">
            <w:pPr>
              <w:ind w:right="-81"/>
              <w:jc w:val="both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Российской Федерации</w:t>
            </w: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84C93" w:rsidRPr="00432884" w:rsidRDefault="00084C93" w:rsidP="00D75438">
            <w:pPr>
              <w:ind w:right="-81"/>
              <w:jc w:val="center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jc w:val="right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4</w:t>
            </w:r>
          </w:p>
        </w:tc>
      </w:tr>
      <w:tr w:rsidR="00084C93" w:rsidRPr="00432884" w:rsidTr="00137962">
        <w:trPr>
          <w:trHeight w:val="571"/>
        </w:trPr>
        <w:tc>
          <w:tcPr>
            <w:tcW w:w="1800" w:type="dxa"/>
          </w:tcPr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 xml:space="preserve">Раздел </w:t>
            </w:r>
            <w:r w:rsidRPr="00432884">
              <w:rPr>
                <w:sz w:val="28"/>
                <w:szCs w:val="28"/>
                <w:lang w:val="en-US"/>
              </w:rPr>
              <w:t>II</w:t>
            </w:r>
            <w:r w:rsidRPr="00432884">
              <w:rPr>
                <w:sz w:val="28"/>
                <w:szCs w:val="28"/>
              </w:rPr>
              <w:t>.</w:t>
            </w: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rPr>
                <w:b/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 xml:space="preserve">Раздел </w:t>
            </w:r>
            <w:r w:rsidRPr="00432884">
              <w:rPr>
                <w:sz w:val="28"/>
                <w:szCs w:val="28"/>
                <w:lang w:val="en-US"/>
              </w:rPr>
              <w:t>III</w:t>
            </w:r>
            <w:r w:rsidRPr="00432884">
              <w:rPr>
                <w:sz w:val="28"/>
                <w:szCs w:val="28"/>
              </w:rPr>
              <w:t>.</w:t>
            </w:r>
          </w:p>
        </w:tc>
        <w:tc>
          <w:tcPr>
            <w:tcW w:w="5940" w:type="dxa"/>
            <w:vAlign w:val="center"/>
          </w:tcPr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Судебная практика Верховного Суда Российской Федерации</w:t>
            </w: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Судебная практика Свердловского областного суда</w:t>
            </w:r>
          </w:p>
        </w:tc>
        <w:tc>
          <w:tcPr>
            <w:tcW w:w="1620" w:type="dxa"/>
          </w:tcPr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B95BA1" w:rsidP="00D75438">
            <w:pPr>
              <w:ind w:right="-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84C93" w:rsidRPr="00432884" w:rsidTr="00137962">
        <w:tc>
          <w:tcPr>
            <w:tcW w:w="1800" w:type="dxa"/>
          </w:tcPr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rPr>
                <w:b/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Подраздел 1.</w:t>
            </w:r>
          </w:p>
        </w:tc>
        <w:tc>
          <w:tcPr>
            <w:tcW w:w="5940" w:type="dxa"/>
            <w:vAlign w:val="center"/>
          </w:tcPr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 xml:space="preserve">Вопросы производства по делам об административных правонарушениях                            </w:t>
            </w:r>
          </w:p>
          <w:p w:rsidR="00084C93" w:rsidRPr="00432884" w:rsidRDefault="00084C93" w:rsidP="00D75438">
            <w:pPr>
              <w:ind w:right="-81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rPr>
                <w:sz w:val="28"/>
                <w:szCs w:val="28"/>
              </w:rPr>
            </w:pPr>
          </w:p>
          <w:p w:rsidR="00084C93" w:rsidRPr="00432884" w:rsidRDefault="00307937" w:rsidP="00D75438">
            <w:pPr>
              <w:ind w:right="-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84C93" w:rsidRPr="00432884" w:rsidTr="00137962">
        <w:tc>
          <w:tcPr>
            <w:tcW w:w="1800" w:type="dxa"/>
          </w:tcPr>
          <w:p w:rsidR="00084C93" w:rsidRPr="00432884" w:rsidRDefault="00084C93" w:rsidP="00D75438">
            <w:pPr>
              <w:ind w:right="-81"/>
              <w:rPr>
                <w:b/>
                <w:sz w:val="28"/>
                <w:szCs w:val="28"/>
              </w:rPr>
            </w:pPr>
            <w:r w:rsidRPr="00432884">
              <w:rPr>
                <w:sz w:val="28"/>
                <w:szCs w:val="28"/>
              </w:rPr>
              <w:t>Подраздел 2.</w:t>
            </w:r>
          </w:p>
        </w:tc>
        <w:tc>
          <w:tcPr>
            <w:tcW w:w="5940" w:type="dxa"/>
          </w:tcPr>
          <w:p w:rsidR="00084C93" w:rsidRPr="00432884" w:rsidRDefault="00084C93" w:rsidP="00D75438">
            <w:pPr>
              <w:ind w:right="-81"/>
              <w:rPr>
                <w:bCs/>
                <w:sz w:val="28"/>
                <w:szCs w:val="28"/>
              </w:rPr>
            </w:pPr>
            <w:r w:rsidRPr="00432884">
              <w:rPr>
                <w:bCs/>
                <w:sz w:val="28"/>
                <w:szCs w:val="28"/>
              </w:rPr>
              <w:t>Судебная практика по административным делам о защите нарушенных или оспариваемых прав, свобод и законных интересов граждан, прав и законных интересов организаций, возникающим из административных и иных публичных правоотношений</w:t>
            </w:r>
          </w:p>
        </w:tc>
        <w:tc>
          <w:tcPr>
            <w:tcW w:w="1620" w:type="dxa"/>
            <w:vAlign w:val="center"/>
          </w:tcPr>
          <w:p w:rsidR="00084C93" w:rsidRPr="00432884" w:rsidRDefault="00084C93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084C93" w:rsidRPr="00432884" w:rsidRDefault="00084C93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084C93" w:rsidRPr="00432884" w:rsidRDefault="00586C74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15</w:t>
            </w:r>
          </w:p>
          <w:p w:rsidR="00084C93" w:rsidRPr="00432884" w:rsidRDefault="00084C93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  <w:r w:rsidRPr="00432884">
              <w:rPr>
                <w:bCs/>
                <w:sz w:val="28"/>
                <w:szCs w:val="28"/>
              </w:rPr>
              <w:t xml:space="preserve">               </w:t>
            </w:r>
          </w:p>
        </w:tc>
      </w:tr>
    </w:tbl>
    <w:p w:rsidR="00084C93" w:rsidRPr="00432884" w:rsidRDefault="00084C93" w:rsidP="00312E36">
      <w:pPr>
        <w:ind w:right="-81" w:firstLine="720"/>
        <w:jc w:val="center"/>
        <w:rPr>
          <w:b/>
          <w:sz w:val="28"/>
          <w:szCs w:val="28"/>
        </w:rPr>
      </w:pPr>
    </w:p>
    <w:p w:rsidR="00084C93" w:rsidRPr="00432884" w:rsidRDefault="00084C93" w:rsidP="004A11E5">
      <w:pPr>
        <w:ind w:right="-81" w:firstLine="720"/>
        <w:jc w:val="center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084C93" w:rsidRPr="00432884" w:rsidRDefault="00084C93" w:rsidP="00D15AEA">
      <w:pPr>
        <w:jc w:val="center"/>
        <w:rPr>
          <w:b/>
          <w:sz w:val="28"/>
          <w:szCs w:val="28"/>
        </w:rPr>
      </w:pPr>
      <w:r w:rsidRPr="00432884">
        <w:rPr>
          <w:b/>
          <w:sz w:val="28"/>
          <w:szCs w:val="28"/>
        </w:rPr>
        <w:br w:type="page"/>
      </w:r>
      <w:r w:rsidRPr="00432884">
        <w:rPr>
          <w:b/>
          <w:sz w:val="28"/>
          <w:szCs w:val="28"/>
        </w:rPr>
        <w:lastRenderedPageBreak/>
        <w:t xml:space="preserve">Раздел </w:t>
      </w:r>
      <w:r w:rsidRPr="00432884">
        <w:rPr>
          <w:b/>
          <w:sz w:val="28"/>
          <w:szCs w:val="28"/>
          <w:lang w:val="en-US"/>
        </w:rPr>
        <w:t>I</w:t>
      </w:r>
      <w:r w:rsidRPr="00432884">
        <w:rPr>
          <w:b/>
          <w:sz w:val="28"/>
          <w:szCs w:val="28"/>
        </w:rPr>
        <w:t>. Правовые позиции Конституционного Суда</w:t>
      </w:r>
    </w:p>
    <w:p w:rsidR="00084C93" w:rsidRPr="00432884" w:rsidRDefault="00084C93" w:rsidP="00D15AEA">
      <w:pPr>
        <w:ind w:right="-81"/>
        <w:jc w:val="center"/>
        <w:rPr>
          <w:b/>
          <w:sz w:val="28"/>
          <w:szCs w:val="28"/>
        </w:rPr>
      </w:pPr>
      <w:r w:rsidRPr="00432884">
        <w:rPr>
          <w:b/>
          <w:sz w:val="28"/>
          <w:szCs w:val="28"/>
        </w:rPr>
        <w:t>Российской Федерации</w:t>
      </w:r>
    </w:p>
    <w:p w:rsidR="00084C93" w:rsidRPr="00432884" w:rsidRDefault="00084C93" w:rsidP="008C1BD6">
      <w:pPr>
        <w:ind w:right="-81" w:firstLine="720"/>
        <w:jc w:val="center"/>
        <w:rPr>
          <w:b/>
          <w:sz w:val="28"/>
          <w:szCs w:val="28"/>
        </w:rPr>
      </w:pPr>
    </w:p>
    <w:p w:rsidR="00084C93" w:rsidRPr="00916738" w:rsidRDefault="006B54CD" w:rsidP="003B017B">
      <w:pPr>
        <w:ind w:right="-81" w:firstLine="709"/>
        <w:jc w:val="both"/>
        <w:rPr>
          <w:b/>
          <w:sz w:val="28"/>
          <w:szCs w:val="28"/>
        </w:rPr>
      </w:pPr>
      <w:r w:rsidRPr="00916738">
        <w:rPr>
          <w:b/>
          <w:sz w:val="28"/>
          <w:szCs w:val="28"/>
        </w:rPr>
        <w:t xml:space="preserve">1. </w:t>
      </w:r>
      <w:proofErr w:type="gramStart"/>
      <w:r w:rsidR="00084C93" w:rsidRPr="00916738">
        <w:rPr>
          <w:b/>
          <w:sz w:val="28"/>
          <w:szCs w:val="28"/>
        </w:rPr>
        <w:t>Постановление Конституционного Суда Российской Фе</w:t>
      </w:r>
      <w:r w:rsidRPr="00916738">
        <w:rPr>
          <w:b/>
          <w:sz w:val="28"/>
          <w:szCs w:val="28"/>
        </w:rPr>
        <w:t>дерации от 03 февраля 2026</w:t>
      </w:r>
      <w:r w:rsidR="009F73AF" w:rsidRPr="00916738">
        <w:rPr>
          <w:b/>
          <w:sz w:val="28"/>
          <w:szCs w:val="28"/>
        </w:rPr>
        <w:t xml:space="preserve"> года № 4</w:t>
      </w:r>
      <w:r w:rsidR="00084C93" w:rsidRPr="00916738">
        <w:rPr>
          <w:b/>
          <w:sz w:val="28"/>
          <w:szCs w:val="28"/>
        </w:rPr>
        <w:t>-П «</w:t>
      </w:r>
      <w:r w:rsidRPr="00916738">
        <w:rPr>
          <w:b/>
          <w:sz w:val="28"/>
          <w:szCs w:val="28"/>
        </w:rPr>
        <w:t>По делу о проверке конституционности статей 2 и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а также пунктов 3, 12 и 14 Правил регистрации и снятия граждан Российской Федерации с регистрационного учета по месту пребывания</w:t>
      </w:r>
      <w:proofErr w:type="gramEnd"/>
      <w:r w:rsidRPr="00916738">
        <w:rPr>
          <w:b/>
          <w:sz w:val="28"/>
          <w:szCs w:val="28"/>
        </w:rPr>
        <w:t xml:space="preserve"> и по месту жительства в пределах Российской Федерации в связи с жалобой</w:t>
      </w:r>
      <w:r w:rsidR="00F20FC8" w:rsidRPr="00916738">
        <w:rPr>
          <w:b/>
          <w:sz w:val="28"/>
          <w:szCs w:val="28"/>
        </w:rPr>
        <w:t xml:space="preserve"> гражданки </w:t>
      </w:r>
      <w:proofErr w:type="spellStart"/>
      <w:r w:rsidR="00F20FC8" w:rsidRPr="00916738">
        <w:rPr>
          <w:b/>
          <w:sz w:val="28"/>
          <w:szCs w:val="28"/>
        </w:rPr>
        <w:t>Пиуновой</w:t>
      </w:r>
      <w:proofErr w:type="spellEnd"/>
      <w:r w:rsidR="00F20FC8" w:rsidRPr="00916738">
        <w:rPr>
          <w:b/>
          <w:sz w:val="28"/>
          <w:szCs w:val="28"/>
        </w:rPr>
        <w:t xml:space="preserve"> Виктории Игоревны</w:t>
      </w:r>
      <w:r w:rsidR="009F73AF" w:rsidRPr="00916738">
        <w:rPr>
          <w:b/>
          <w:sz w:val="28"/>
          <w:szCs w:val="28"/>
        </w:rPr>
        <w:t>»</w:t>
      </w:r>
    </w:p>
    <w:p w:rsidR="00084C93" w:rsidRPr="00916738" w:rsidRDefault="00084C93" w:rsidP="008C1BD6">
      <w:pPr>
        <w:ind w:right="-81" w:firstLine="720"/>
        <w:jc w:val="both"/>
        <w:rPr>
          <w:b/>
          <w:sz w:val="28"/>
          <w:szCs w:val="28"/>
        </w:rPr>
      </w:pPr>
    </w:p>
    <w:p w:rsidR="00313EBD" w:rsidRPr="00916738" w:rsidRDefault="00084C93" w:rsidP="009167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16738">
        <w:rPr>
          <w:sz w:val="28"/>
          <w:szCs w:val="28"/>
        </w:rPr>
        <w:t xml:space="preserve">Конституционный Суд Российской Федерации постановил признать </w:t>
      </w:r>
      <w:r w:rsidR="006B54CD" w:rsidRPr="00916738">
        <w:rPr>
          <w:color w:val="000000"/>
          <w:sz w:val="28"/>
          <w:szCs w:val="28"/>
        </w:rPr>
        <w:t xml:space="preserve">абзац седьмой статьи 2 Закона Российской Федерации </w:t>
      </w:r>
      <w:r w:rsidR="00916738" w:rsidRPr="00916738">
        <w:rPr>
          <w:sz w:val="28"/>
          <w:szCs w:val="28"/>
        </w:rPr>
        <w:t>от 25 июня 1993 года № 5242-1</w:t>
      </w:r>
      <w:r w:rsidR="00916738" w:rsidRPr="00916738">
        <w:rPr>
          <w:color w:val="000000"/>
          <w:sz w:val="28"/>
          <w:szCs w:val="28"/>
        </w:rPr>
        <w:t xml:space="preserve"> </w:t>
      </w:r>
      <w:r w:rsidR="006B54CD" w:rsidRPr="00916738">
        <w:rPr>
          <w:color w:val="000000"/>
          <w:sz w:val="28"/>
          <w:szCs w:val="28"/>
        </w:rPr>
        <w:t>«О праве граждан Российской Федерации на свободу передвижения, выбор места пребывания и жительства в пределах Российской Федерации», а также абзац первый пункта 3, абзац первый пункта 12 и абзац первый пункта 14 Правил регистрации и снятия граждан Российской Федерации с регистрационного</w:t>
      </w:r>
      <w:proofErr w:type="gramEnd"/>
      <w:r w:rsidR="006B54CD" w:rsidRPr="00916738">
        <w:rPr>
          <w:color w:val="000000"/>
          <w:sz w:val="28"/>
          <w:szCs w:val="28"/>
        </w:rPr>
        <w:t xml:space="preserve"> </w:t>
      </w:r>
      <w:proofErr w:type="gramStart"/>
      <w:r w:rsidR="006B54CD" w:rsidRPr="00916738">
        <w:rPr>
          <w:color w:val="000000"/>
          <w:sz w:val="28"/>
          <w:szCs w:val="28"/>
        </w:rPr>
        <w:t>учета по месту пребывания и по месту жительства в пределах Российской Федерации не соответствующими Конституции Российской Федерации, ее статьям 19 (часть 2), 27 (часть 1), 35 (части 1 и 2) и 55 (часть 3), в той мере, в какой они в системе действующего правового регулирования не предусматривают регистрацию граждан по месту пребывания в нежилых помещениях, сходных по предусмотренным проектной документацией</w:t>
      </w:r>
      <w:proofErr w:type="gramEnd"/>
      <w:r w:rsidR="006B54CD" w:rsidRPr="00916738">
        <w:rPr>
          <w:color w:val="000000"/>
          <w:sz w:val="28"/>
          <w:szCs w:val="28"/>
        </w:rPr>
        <w:t xml:space="preserve"> соответствующего здания характеристикам с квартирами в многоквартирном доме и не входящих в номерной фонд гостиниц и иных средств размещения.</w:t>
      </w:r>
    </w:p>
    <w:p w:rsidR="007E3340" w:rsidRPr="00916738" w:rsidRDefault="007E3340" w:rsidP="006B54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E3340" w:rsidRPr="00916738" w:rsidRDefault="007E3340" w:rsidP="007E3340">
      <w:pPr>
        <w:ind w:right="-81" w:firstLine="709"/>
        <w:jc w:val="both"/>
        <w:rPr>
          <w:b/>
          <w:sz w:val="28"/>
          <w:szCs w:val="28"/>
        </w:rPr>
      </w:pPr>
      <w:r w:rsidRPr="00916738">
        <w:rPr>
          <w:b/>
          <w:color w:val="000000"/>
          <w:sz w:val="28"/>
          <w:szCs w:val="28"/>
        </w:rPr>
        <w:t xml:space="preserve">2. </w:t>
      </w:r>
      <w:r w:rsidRPr="00916738">
        <w:rPr>
          <w:b/>
          <w:sz w:val="28"/>
          <w:szCs w:val="28"/>
        </w:rPr>
        <w:t xml:space="preserve">Постановление Конституционного Суда Российской Федерации от 11 февраля 2026 года № 6-П «По делу о проверке конституционности статей 3, 45 и части 3 статьи 108 Кодекса административного судопроизводства Российской Федерации в связи с жалобой автономной некоммерческой организации «Центр мониторинга и </w:t>
      </w:r>
      <w:proofErr w:type="gramStart"/>
      <w:r w:rsidRPr="00916738">
        <w:rPr>
          <w:b/>
          <w:sz w:val="28"/>
          <w:szCs w:val="28"/>
        </w:rPr>
        <w:t>контроля за</w:t>
      </w:r>
      <w:proofErr w:type="gramEnd"/>
      <w:r w:rsidRPr="00916738">
        <w:rPr>
          <w:b/>
          <w:sz w:val="28"/>
          <w:szCs w:val="28"/>
        </w:rPr>
        <w:t xml:space="preserve"> ценообразованием»</w:t>
      </w:r>
    </w:p>
    <w:p w:rsidR="007E3340" w:rsidRPr="00916738" w:rsidRDefault="007E3340" w:rsidP="007E3340">
      <w:pPr>
        <w:ind w:right="-81" w:firstLine="720"/>
        <w:jc w:val="both"/>
        <w:rPr>
          <w:b/>
          <w:sz w:val="28"/>
          <w:szCs w:val="28"/>
        </w:rPr>
      </w:pPr>
    </w:p>
    <w:p w:rsidR="00084C93" w:rsidRPr="00916738" w:rsidRDefault="007E3340" w:rsidP="008E39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16738">
        <w:rPr>
          <w:sz w:val="28"/>
          <w:szCs w:val="28"/>
        </w:rPr>
        <w:t>Конституционный Суд Российской Федерации постановил признать</w:t>
      </w:r>
      <w:r w:rsidRPr="00916738">
        <w:rPr>
          <w:color w:val="000000"/>
          <w:sz w:val="28"/>
          <w:szCs w:val="28"/>
        </w:rPr>
        <w:t xml:space="preserve"> часть 3 статьи 108 К</w:t>
      </w:r>
      <w:r w:rsidR="00374B7C" w:rsidRPr="00916738">
        <w:rPr>
          <w:color w:val="000000"/>
          <w:sz w:val="28"/>
          <w:szCs w:val="28"/>
        </w:rPr>
        <w:t>одекса административного судопроизводства</w:t>
      </w:r>
      <w:r w:rsidRPr="00916738">
        <w:rPr>
          <w:color w:val="000000"/>
          <w:sz w:val="28"/>
          <w:szCs w:val="28"/>
        </w:rPr>
        <w:t xml:space="preserve"> Российской Федерации </w:t>
      </w:r>
      <w:r w:rsidR="00755AAA" w:rsidRPr="00916738">
        <w:rPr>
          <w:color w:val="000000"/>
          <w:sz w:val="28"/>
          <w:szCs w:val="28"/>
        </w:rPr>
        <w:t xml:space="preserve">(далее - КАС РФ) </w:t>
      </w:r>
      <w:r w:rsidRPr="00916738">
        <w:rPr>
          <w:color w:val="000000"/>
          <w:sz w:val="28"/>
          <w:szCs w:val="28"/>
        </w:rPr>
        <w:t>не соответствующей Конституции Российской Федерации, ее статьям 19 (часть 1), 34 (часть 1), 35 (часть 2), 46 (часть 1), 55 (часть 3) и 75.1, в той мере, в какой она: не исключая полномочия суда, в том числе по собственной инициативе, снизить ранее</w:t>
      </w:r>
      <w:proofErr w:type="gramEnd"/>
      <w:r w:rsidRPr="00916738">
        <w:rPr>
          <w:color w:val="000000"/>
          <w:sz w:val="28"/>
          <w:szCs w:val="28"/>
        </w:rPr>
        <w:t xml:space="preserve"> согласованный сторонами и экспертом (экспертной организацией) и утвержденный судом размер денежных сумм, подлежащих выплате эксперту (экспертной организации), </w:t>
      </w:r>
      <w:r w:rsidRPr="00916738">
        <w:rPr>
          <w:color w:val="000000"/>
          <w:sz w:val="28"/>
          <w:szCs w:val="28"/>
        </w:rPr>
        <w:lastRenderedPageBreak/>
        <w:t xml:space="preserve">после проведения экспертизы как чрезмерный, не определяет нормативных критериев допустимости такого снижения; по смыслу, придаваемому ей правоприменительной практикой, допускает снижение размера денежных сумм, подлежащих выплате негосударственной экспертной организации, по мотиву его чрезмерности исключительно либо преимущественно в силу его несоответствия нормативно установленным критериям, используемым для определения стоимости проведения экспертиз в государственных судебно-экспертных учреждениях. </w:t>
      </w:r>
    </w:p>
    <w:p w:rsidR="008E3983" w:rsidRPr="00916738" w:rsidRDefault="008E3983" w:rsidP="008E39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74816" w:rsidRPr="00916738" w:rsidRDefault="00674816" w:rsidP="00674816">
      <w:pPr>
        <w:ind w:right="-81" w:firstLine="709"/>
        <w:jc w:val="both"/>
        <w:rPr>
          <w:b/>
          <w:sz w:val="28"/>
          <w:szCs w:val="28"/>
        </w:rPr>
      </w:pPr>
      <w:r w:rsidRPr="00916738">
        <w:rPr>
          <w:b/>
          <w:sz w:val="28"/>
          <w:szCs w:val="28"/>
        </w:rPr>
        <w:t>3. Постановление Конституционного Суда Российской Федерации от 27 февраля 2026 года № 10-П «По делу о проверке конституционности части 4 статьи 24.5 Кодекса Российской Федерации об административных правонарушениях в связи с запросом Правительства Омской области»</w:t>
      </w:r>
    </w:p>
    <w:p w:rsidR="00674816" w:rsidRPr="00916738" w:rsidRDefault="00674816" w:rsidP="00674816">
      <w:pPr>
        <w:ind w:right="-81" w:firstLine="720"/>
        <w:jc w:val="both"/>
        <w:rPr>
          <w:b/>
          <w:sz w:val="28"/>
          <w:szCs w:val="28"/>
        </w:rPr>
      </w:pPr>
    </w:p>
    <w:p w:rsidR="00674816" w:rsidRPr="00916738" w:rsidRDefault="00674816" w:rsidP="006748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16738">
        <w:rPr>
          <w:sz w:val="28"/>
          <w:szCs w:val="28"/>
        </w:rPr>
        <w:t>Конституционный Суд Российской Федерации постановил признать</w:t>
      </w:r>
      <w:r w:rsidRPr="00916738">
        <w:rPr>
          <w:color w:val="000000"/>
          <w:sz w:val="28"/>
          <w:szCs w:val="28"/>
        </w:rPr>
        <w:t xml:space="preserve"> часть 4 статьи 24.5 Ко</w:t>
      </w:r>
      <w:r w:rsidR="00374B7C" w:rsidRPr="00916738">
        <w:rPr>
          <w:color w:val="000000"/>
          <w:sz w:val="28"/>
          <w:szCs w:val="28"/>
        </w:rPr>
        <w:t xml:space="preserve">декса </w:t>
      </w:r>
      <w:r w:rsidRPr="00916738">
        <w:rPr>
          <w:color w:val="000000"/>
          <w:sz w:val="28"/>
          <w:szCs w:val="28"/>
        </w:rPr>
        <w:t>Российской Федерации</w:t>
      </w:r>
      <w:r w:rsidR="00374B7C" w:rsidRPr="00916738">
        <w:rPr>
          <w:color w:val="000000"/>
          <w:sz w:val="28"/>
          <w:szCs w:val="28"/>
        </w:rPr>
        <w:t xml:space="preserve"> об административных правонарушениях</w:t>
      </w:r>
      <w:r w:rsidR="005A43C4" w:rsidRPr="00916738">
        <w:rPr>
          <w:color w:val="000000"/>
          <w:sz w:val="28"/>
          <w:szCs w:val="28"/>
        </w:rPr>
        <w:t xml:space="preserve"> </w:t>
      </w:r>
      <w:r w:rsidR="001D359F" w:rsidRPr="00916738">
        <w:rPr>
          <w:color w:val="000000"/>
          <w:sz w:val="28"/>
          <w:szCs w:val="28"/>
        </w:rPr>
        <w:t xml:space="preserve">(далее – КоАП РФ) </w:t>
      </w:r>
      <w:r w:rsidRPr="00916738">
        <w:rPr>
          <w:color w:val="000000"/>
          <w:sz w:val="28"/>
          <w:szCs w:val="28"/>
        </w:rPr>
        <w:t>не противоречащей Конституции Российской Федерации, поскольку по своему конституционно-правовому смыслу в системе действующего правового регулирования в случае ее применения при производстве по делу об административном правонарушении, предусмотренном частью 1.3 статьи 17.15 данного Кодекса и выразившемся в неисполнении должником – органом государственной власти</w:t>
      </w:r>
      <w:proofErr w:type="gramEnd"/>
      <w:r w:rsidRPr="00916738">
        <w:rPr>
          <w:color w:val="000000"/>
          <w:sz w:val="28"/>
          <w:szCs w:val="28"/>
        </w:rPr>
        <w:t xml:space="preserve"> субъекта Российской Федерации содержащихся в исполнительном документе требований неимущественного характера в срок, установленный законодательством об исполнительном производстве, она предполагает, что: </w:t>
      </w:r>
    </w:p>
    <w:p w:rsidR="00674816" w:rsidRPr="00916738" w:rsidRDefault="00674816" w:rsidP="006748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16738">
        <w:rPr>
          <w:color w:val="000000"/>
          <w:sz w:val="28"/>
          <w:szCs w:val="28"/>
        </w:rPr>
        <w:t>если установлены причинно-следственная связь между выделением бюджетных ассигнований на цели, связанные с финансовым обеспечением расходных обязательств, возникающих при выполнении органом государственной власти субъекта Российской Федерации закрепленного за ним полномочия субъекта Российской Федерации в размере, недостаточном для его исполнения, и неисполнением или ненадлежащим его исполнением (что подтверждено исполнительным документом, содержащим требование неимущественного характера), а также факт внесения (направления) указанными в части</w:t>
      </w:r>
      <w:proofErr w:type="gramEnd"/>
      <w:r w:rsidRPr="00916738">
        <w:rPr>
          <w:color w:val="000000"/>
          <w:sz w:val="28"/>
          <w:szCs w:val="28"/>
        </w:rPr>
        <w:t xml:space="preserve"> 4 статьи 24.5 </w:t>
      </w:r>
      <w:r w:rsidR="001D359F" w:rsidRPr="00916738">
        <w:rPr>
          <w:color w:val="000000"/>
          <w:sz w:val="28"/>
          <w:szCs w:val="28"/>
        </w:rPr>
        <w:t>КоАП РФ</w:t>
      </w:r>
      <w:r w:rsidRPr="00916738">
        <w:rPr>
          <w:color w:val="000000"/>
          <w:sz w:val="28"/>
          <w:szCs w:val="28"/>
        </w:rPr>
        <w:t xml:space="preserve"> лицами в соответствии с порядком и сроками </w:t>
      </w:r>
      <w:proofErr w:type="gramStart"/>
      <w:r w:rsidRPr="00916738">
        <w:rPr>
          <w:color w:val="000000"/>
          <w:sz w:val="28"/>
          <w:szCs w:val="28"/>
        </w:rPr>
        <w:t>составления проекта бюджета субъекта Российской Федерации</w:t>
      </w:r>
      <w:proofErr w:type="gramEnd"/>
      <w:r w:rsidRPr="00916738">
        <w:rPr>
          <w:color w:val="000000"/>
          <w:sz w:val="28"/>
          <w:szCs w:val="28"/>
        </w:rPr>
        <w:t xml:space="preserve"> на очередной финансовый год предложений об определении достаточного объема бюджетных ассигнований для надлежащего исполнения соответствующих расходных обязательств, уполномоченный субъект административной юрисдикции принимает решение о прекращении производства по делу об административном правонарушении; </w:t>
      </w:r>
    </w:p>
    <w:p w:rsidR="00674816" w:rsidRPr="0094219D" w:rsidRDefault="00674816" w:rsidP="006748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16738">
        <w:rPr>
          <w:color w:val="000000"/>
          <w:sz w:val="28"/>
          <w:szCs w:val="28"/>
        </w:rPr>
        <w:t xml:space="preserve">условие для прекращения производства по делу об административном правонарушении может считаться выполненным, в частности, также при внесении (направлении) перечисленными в части 4 статьи 24.5 этого Кодекса </w:t>
      </w:r>
      <w:r w:rsidRPr="0094219D">
        <w:rPr>
          <w:color w:val="000000"/>
          <w:sz w:val="28"/>
          <w:szCs w:val="28"/>
        </w:rPr>
        <w:lastRenderedPageBreak/>
        <w:t>лицами в соответствии с бюджетным законодательством предложений по изменению сводной бюджетной росписи или закона о бюджете субъекта Российской Федерации, направленных на выделение бюджетных ассигнований, необходимых для осуществления конкретного полномочия (в части исполнения вытекающего из</w:t>
      </w:r>
      <w:proofErr w:type="gramEnd"/>
      <w:r w:rsidRPr="0094219D">
        <w:rPr>
          <w:color w:val="000000"/>
          <w:sz w:val="28"/>
          <w:szCs w:val="28"/>
        </w:rPr>
        <w:t xml:space="preserve"> </w:t>
      </w:r>
      <w:proofErr w:type="gramStart"/>
      <w:r w:rsidRPr="0094219D">
        <w:rPr>
          <w:color w:val="000000"/>
          <w:sz w:val="28"/>
          <w:szCs w:val="28"/>
        </w:rPr>
        <w:t>исполнительного документа требования неимущественного характера) органом государственной власти субъекта Российской Федерации, должностное лицо которого привлекается к административной ответственности по части 1.3 статьи</w:t>
      </w:r>
      <w:r w:rsidR="00814A80" w:rsidRPr="0094219D">
        <w:rPr>
          <w:color w:val="000000"/>
          <w:sz w:val="28"/>
          <w:szCs w:val="28"/>
        </w:rPr>
        <w:t> </w:t>
      </w:r>
      <w:r w:rsidRPr="0094219D">
        <w:rPr>
          <w:color w:val="000000"/>
          <w:sz w:val="28"/>
          <w:szCs w:val="28"/>
        </w:rPr>
        <w:t xml:space="preserve">17.15 данного Кодекса, если требование неимущественного характера возложено на данный </w:t>
      </w:r>
      <w:r w:rsidRPr="00D15AEA">
        <w:rPr>
          <w:color w:val="000000"/>
          <w:sz w:val="28"/>
          <w:szCs w:val="28"/>
        </w:rPr>
        <w:t>орган в</w:t>
      </w:r>
      <w:r w:rsidRPr="0094219D">
        <w:rPr>
          <w:color w:val="000000"/>
          <w:sz w:val="28"/>
          <w:szCs w:val="28"/>
        </w:rPr>
        <w:t xml:space="preserve"> период, когда истекли сроки внесения (направления) предложений о выделении бюджетных ассигнований на осуществление им соответствующего полномочия при принятии закона субъекта Российской Федерации о бюджете, а должностное</w:t>
      </w:r>
      <w:proofErr w:type="gramEnd"/>
      <w:r w:rsidRPr="0094219D">
        <w:rPr>
          <w:color w:val="000000"/>
          <w:sz w:val="28"/>
          <w:szCs w:val="28"/>
        </w:rPr>
        <w:t xml:space="preserve"> лицо данного органа привлекается к такой ответственности до начала подготовки в установленные сроки проекта нового закона о бюджете субъекта Российской Федерации; </w:t>
      </w:r>
    </w:p>
    <w:p w:rsidR="008E3983" w:rsidRPr="0094219D" w:rsidRDefault="00674816" w:rsidP="00674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19D">
        <w:rPr>
          <w:color w:val="000000"/>
          <w:sz w:val="28"/>
          <w:szCs w:val="28"/>
        </w:rPr>
        <w:t xml:space="preserve">прекращение производства по делу об административном правонарушении, предусмотренном частью 1.3 статьи 17.15 </w:t>
      </w:r>
      <w:r w:rsidR="002834A8" w:rsidRPr="0094219D">
        <w:rPr>
          <w:color w:val="000000"/>
          <w:sz w:val="28"/>
          <w:szCs w:val="28"/>
        </w:rPr>
        <w:t>КоАП РФ</w:t>
      </w:r>
      <w:r w:rsidRPr="0094219D">
        <w:rPr>
          <w:color w:val="000000"/>
          <w:sz w:val="28"/>
          <w:szCs w:val="28"/>
        </w:rPr>
        <w:t xml:space="preserve">, на основании части 4 статьи 24.5 данного Кодекса не влечет прекращения </w:t>
      </w:r>
      <w:proofErr w:type="gramStart"/>
      <w:r w:rsidRPr="0094219D">
        <w:rPr>
          <w:color w:val="000000"/>
          <w:sz w:val="28"/>
          <w:szCs w:val="28"/>
        </w:rPr>
        <w:t>обязанности органа исполнительной власти субъекта Российской Федерации</w:t>
      </w:r>
      <w:proofErr w:type="gramEnd"/>
      <w:r w:rsidRPr="0094219D">
        <w:rPr>
          <w:color w:val="000000"/>
          <w:sz w:val="28"/>
          <w:szCs w:val="28"/>
        </w:rPr>
        <w:t xml:space="preserve"> исполнить в соответствии с законодательством об исполнительном производстве содержащееся в исполнительном документе</w:t>
      </w:r>
      <w:r w:rsidR="002F0B36">
        <w:rPr>
          <w:color w:val="000000"/>
          <w:sz w:val="28"/>
          <w:szCs w:val="28"/>
        </w:rPr>
        <w:t xml:space="preserve"> </w:t>
      </w:r>
      <w:r w:rsidRPr="0094219D">
        <w:rPr>
          <w:color w:val="000000"/>
          <w:sz w:val="28"/>
          <w:szCs w:val="28"/>
        </w:rPr>
        <w:t>требование неимущественного характера.</w:t>
      </w:r>
    </w:p>
    <w:p w:rsidR="00674816" w:rsidRPr="0094219D" w:rsidRDefault="00674816" w:rsidP="00674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264F" w:rsidRPr="0094219D" w:rsidRDefault="0003264F" w:rsidP="0003264F">
      <w:pPr>
        <w:ind w:right="-81" w:firstLine="709"/>
        <w:jc w:val="both"/>
        <w:rPr>
          <w:b/>
          <w:sz w:val="28"/>
          <w:szCs w:val="28"/>
        </w:rPr>
      </w:pPr>
      <w:r w:rsidRPr="0094219D">
        <w:rPr>
          <w:b/>
          <w:sz w:val="28"/>
          <w:szCs w:val="28"/>
        </w:rPr>
        <w:t>4. Постановление Конституционного Суда Российской Федерации от 13 марта 2026 года № 14-П «По делу о проверке конституционности части 13-3 статьи 32.2 Кодекса Российской Федерации об административных правонарушениях и пункта 1 статьи 40</w:t>
      </w:r>
      <w:r w:rsidR="00937755" w:rsidRPr="0094219D">
        <w:rPr>
          <w:b/>
          <w:sz w:val="28"/>
          <w:szCs w:val="28"/>
        </w:rPr>
        <w:t>.</w:t>
      </w:r>
      <w:r w:rsidRPr="0094219D">
        <w:rPr>
          <w:b/>
          <w:sz w:val="28"/>
          <w:szCs w:val="28"/>
        </w:rPr>
        <w:t>1 Бюджетного кодекса Российской Федерации в связи с жалобой общества с ограниченной ответственностью «Гремми-А»</w:t>
      </w:r>
    </w:p>
    <w:p w:rsidR="00937755" w:rsidRPr="0094219D" w:rsidRDefault="00937755" w:rsidP="0003264F">
      <w:pPr>
        <w:ind w:right="-81" w:firstLine="709"/>
        <w:jc w:val="both"/>
        <w:rPr>
          <w:b/>
          <w:sz w:val="28"/>
          <w:szCs w:val="28"/>
        </w:rPr>
      </w:pPr>
    </w:p>
    <w:p w:rsidR="00674816" w:rsidRPr="0094219D" w:rsidRDefault="00937755" w:rsidP="00674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19D">
        <w:rPr>
          <w:sz w:val="28"/>
          <w:szCs w:val="28"/>
        </w:rPr>
        <w:t>Конституционный Суд Российской Федерации постановил признать</w:t>
      </w:r>
      <w:r w:rsidRPr="0094219D">
        <w:rPr>
          <w:color w:val="000000"/>
          <w:sz w:val="28"/>
          <w:szCs w:val="28"/>
        </w:rPr>
        <w:t xml:space="preserve"> часть 13.3 статьи 32.2 </w:t>
      </w:r>
      <w:r w:rsidR="00632E34" w:rsidRPr="0094219D">
        <w:rPr>
          <w:color w:val="000000"/>
          <w:sz w:val="28"/>
          <w:szCs w:val="28"/>
        </w:rPr>
        <w:t>КоАП РФ</w:t>
      </w:r>
      <w:r w:rsidR="002A2EDB" w:rsidRPr="0094219D">
        <w:rPr>
          <w:color w:val="000000"/>
          <w:sz w:val="28"/>
          <w:szCs w:val="28"/>
        </w:rPr>
        <w:t xml:space="preserve"> </w:t>
      </w:r>
      <w:r w:rsidRPr="0094219D">
        <w:rPr>
          <w:color w:val="000000"/>
          <w:sz w:val="28"/>
          <w:szCs w:val="28"/>
        </w:rPr>
        <w:t xml:space="preserve">и пункт 1 статьи 40.1 Бюджетного кодекса Российской Федерации в их </w:t>
      </w:r>
      <w:proofErr w:type="gramStart"/>
      <w:r w:rsidRPr="0094219D">
        <w:rPr>
          <w:color w:val="000000"/>
          <w:sz w:val="28"/>
          <w:szCs w:val="28"/>
        </w:rPr>
        <w:t>взаимосвязи</w:t>
      </w:r>
      <w:proofErr w:type="gramEnd"/>
      <w:r w:rsidRPr="0094219D">
        <w:rPr>
          <w:color w:val="000000"/>
          <w:sz w:val="28"/>
          <w:szCs w:val="28"/>
        </w:rPr>
        <w:t xml:space="preserve"> не противоречащими Конституции Российской Федерации в той мере, в какой они в системе действующего правового регулирования не препятствуют возврату излишне уплаченных в бюджет денежных средств лицу, привлеченному к административной ответственности и имеющему право на уплату административного штрафа в размере половины суммы наложенного административного штрафа, если такое лицо уплатило штраф в полном размере в течение двадцатидневного срока, отведенного законом для его уплаты в льготном размере, но своевременно обнаружило ошибку и потребовало возврата излишне уплаченной суммы до истечения указанного срока. </w:t>
      </w:r>
      <w:proofErr w:type="gramStart"/>
      <w:r w:rsidRPr="0094219D">
        <w:rPr>
          <w:color w:val="000000"/>
          <w:sz w:val="28"/>
          <w:szCs w:val="28"/>
        </w:rPr>
        <w:t>Если же при привлечении к административной ответственности лицу, вопреки части 1.1 статьи</w:t>
      </w:r>
      <w:r w:rsidR="002A2EDB" w:rsidRPr="0094219D">
        <w:rPr>
          <w:color w:val="000000"/>
          <w:sz w:val="28"/>
          <w:szCs w:val="28"/>
        </w:rPr>
        <w:t> </w:t>
      </w:r>
      <w:r w:rsidRPr="0094219D">
        <w:rPr>
          <w:color w:val="000000"/>
          <w:sz w:val="28"/>
          <w:szCs w:val="28"/>
        </w:rPr>
        <w:t xml:space="preserve">29.10 </w:t>
      </w:r>
      <w:r w:rsidR="00632E34" w:rsidRPr="0094219D">
        <w:rPr>
          <w:color w:val="000000"/>
          <w:sz w:val="28"/>
          <w:szCs w:val="28"/>
        </w:rPr>
        <w:t>КоАП РФ</w:t>
      </w:r>
      <w:r w:rsidRPr="0094219D">
        <w:rPr>
          <w:color w:val="000000"/>
          <w:sz w:val="28"/>
          <w:szCs w:val="28"/>
        </w:rPr>
        <w:t xml:space="preserve">, была предоставлена неполная или противоречивая информация о </w:t>
      </w:r>
      <w:r w:rsidRPr="0094219D">
        <w:rPr>
          <w:color w:val="000000"/>
          <w:sz w:val="28"/>
          <w:szCs w:val="28"/>
        </w:rPr>
        <w:lastRenderedPageBreak/>
        <w:t>порядке уплаты штрафа, способная ввести его в заблуждение относительно возможности уплатить штраф в предусмотренном законом льготном размере, действующее правовое регулирование не препятствует возврату излишне уплаченной таким лицом суммы административного штрафа в пределах трехлетнего срока, предусмотренного пунктом 2 статьи</w:t>
      </w:r>
      <w:proofErr w:type="gramEnd"/>
      <w:r w:rsidRPr="0094219D">
        <w:rPr>
          <w:color w:val="000000"/>
          <w:sz w:val="28"/>
          <w:szCs w:val="28"/>
        </w:rPr>
        <w:t xml:space="preserve"> 40.1 Бюджетного кодекса Российской Федерации.</w:t>
      </w:r>
    </w:p>
    <w:p w:rsidR="00674816" w:rsidRPr="0094219D" w:rsidRDefault="00674816" w:rsidP="00674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3E7A" w:rsidRDefault="00084C93" w:rsidP="008C1BD6">
      <w:pPr>
        <w:ind w:right="-81" w:firstLine="720"/>
        <w:jc w:val="center"/>
        <w:rPr>
          <w:b/>
          <w:sz w:val="28"/>
          <w:szCs w:val="28"/>
        </w:rPr>
      </w:pPr>
      <w:r w:rsidRPr="0094219D">
        <w:rPr>
          <w:b/>
          <w:sz w:val="28"/>
          <w:szCs w:val="28"/>
        </w:rPr>
        <w:t xml:space="preserve">Раздел </w:t>
      </w:r>
      <w:r w:rsidRPr="0094219D">
        <w:rPr>
          <w:b/>
          <w:sz w:val="28"/>
          <w:szCs w:val="28"/>
          <w:lang w:val="en-US"/>
        </w:rPr>
        <w:t>II</w:t>
      </w:r>
      <w:r w:rsidRPr="0094219D">
        <w:rPr>
          <w:b/>
          <w:sz w:val="28"/>
          <w:szCs w:val="28"/>
        </w:rPr>
        <w:t xml:space="preserve">. Судебная практика Верховного Суда </w:t>
      </w:r>
    </w:p>
    <w:p w:rsidR="00084C93" w:rsidRPr="0094219D" w:rsidRDefault="00084C93" w:rsidP="008C1BD6">
      <w:pPr>
        <w:ind w:right="-81" w:firstLine="720"/>
        <w:jc w:val="center"/>
        <w:rPr>
          <w:b/>
          <w:sz w:val="28"/>
          <w:szCs w:val="28"/>
        </w:rPr>
      </w:pPr>
      <w:r w:rsidRPr="0094219D">
        <w:rPr>
          <w:b/>
          <w:sz w:val="28"/>
          <w:szCs w:val="28"/>
        </w:rPr>
        <w:t>Российской Федерации</w:t>
      </w:r>
    </w:p>
    <w:p w:rsidR="00084C93" w:rsidRPr="0094219D" w:rsidRDefault="00084C93" w:rsidP="008C1BD6">
      <w:pPr>
        <w:ind w:right="-81" w:firstLine="720"/>
        <w:jc w:val="both"/>
        <w:rPr>
          <w:b/>
          <w:sz w:val="28"/>
          <w:szCs w:val="28"/>
        </w:rPr>
      </w:pPr>
    </w:p>
    <w:p w:rsidR="00084C93" w:rsidRPr="0094219D" w:rsidRDefault="00084C93" w:rsidP="008C1BD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4219D">
        <w:rPr>
          <w:sz w:val="28"/>
          <w:szCs w:val="28"/>
        </w:rPr>
        <w:t>1.</w:t>
      </w:r>
      <w:r w:rsidR="00995648" w:rsidRPr="0094219D">
        <w:rPr>
          <w:sz w:val="28"/>
          <w:szCs w:val="28"/>
        </w:rPr>
        <w:t xml:space="preserve"> </w:t>
      </w:r>
      <w:r w:rsidR="007764E2" w:rsidRPr="0094219D">
        <w:rPr>
          <w:color w:val="000000"/>
          <w:sz w:val="28"/>
          <w:szCs w:val="28"/>
        </w:rPr>
        <w:t>Обзор практики рассмотрения судами административных дел</w:t>
      </w:r>
      <w:r w:rsidR="00FD7726" w:rsidRPr="0094219D">
        <w:rPr>
          <w:color w:val="000000"/>
          <w:sz w:val="28"/>
          <w:szCs w:val="28"/>
        </w:rPr>
        <w:t xml:space="preserve"> </w:t>
      </w:r>
      <w:r w:rsidR="007764E2" w:rsidRPr="0094219D">
        <w:rPr>
          <w:color w:val="000000"/>
          <w:sz w:val="28"/>
          <w:szCs w:val="28"/>
        </w:rPr>
        <w:t>об оспаривании нормативных правовых актов субъектов</w:t>
      </w:r>
      <w:r w:rsidR="00FD7726" w:rsidRPr="0094219D">
        <w:rPr>
          <w:color w:val="000000"/>
          <w:sz w:val="28"/>
          <w:szCs w:val="28"/>
        </w:rPr>
        <w:t xml:space="preserve"> </w:t>
      </w:r>
      <w:r w:rsidR="007764E2" w:rsidRPr="0094219D">
        <w:rPr>
          <w:color w:val="000000"/>
          <w:sz w:val="28"/>
          <w:szCs w:val="28"/>
        </w:rPr>
        <w:t>Российской Федерации, которыми установлены дополнительные меры</w:t>
      </w:r>
      <w:r w:rsidR="00FD7726" w:rsidRPr="0094219D">
        <w:rPr>
          <w:color w:val="000000"/>
          <w:sz w:val="28"/>
          <w:szCs w:val="28"/>
        </w:rPr>
        <w:t xml:space="preserve"> </w:t>
      </w:r>
      <w:r w:rsidR="007764E2" w:rsidRPr="0094219D">
        <w:rPr>
          <w:color w:val="000000"/>
          <w:sz w:val="28"/>
          <w:szCs w:val="28"/>
        </w:rPr>
        <w:t>социальной поддержки участникам специальной военной операции</w:t>
      </w:r>
      <w:r w:rsidR="00FD7726" w:rsidRPr="0094219D">
        <w:rPr>
          <w:color w:val="000000"/>
          <w:sz w:val="28"/>
          <w:szCs w:val="28"/>
        </w:rPr>
        <w:t xml:space="preserve"> </w:t>
      </w:r>
      <w:r w:rsidR="007764E2" w:rsidRPr="0094219D">
        <w:rPr>
          <w:color w:val="000000"/>
          <w:sz w:val="28"/>
          <w:szCs w:val="28"/>
        </w:rPr>
        <w:t>и членам их семей №</w:t>
      </w:r>
      <w:r w:rsidR="008F4697" w:rsidRPr="0094219D">
        <w:rPr>
          <w:color w:val="000000"/>
          <w:sz w:val="28"/>
          <w:szCs w:val="28"/>
        </w:rPr>
        <w:t> </w:t>
      </w:r>
      <w:r w:rsidR="007764E2" w:rsidRPr="0094219D">
        <w:rPr>
          <w:color w:val="000000"/>
          <w:sz w:val="28"/>
          <w:szCs w:val="28"/>
        </w:rPr>
        <w:t>1/2026</w:t>
      </w:r>
      <w:r w:rsidR="00FD7726" w:rsidRPr="0094219D">
        <w:rPr>
          <w:color w:val="000000"/>
          <w:sz w:val="28"/>
          <w:szCs w:val="28"/>
        </w:rPr>
        <w:t xml:space="preserve"> (</w:t>
      </w:r>
      <w:r w:rsidR="005F4277" w:rsidRPr="0094219D">
        <w:rPr>
          <w:color w:val="000000"/>
          <w:sz w:val="28"/>
          <w:szCs w:val="28"/>
        </w:rPr>
        <w:t>у</w:t>
      </w:r>
      <w:r w:rsidR="00FD7726" w:rsidRPr="0094219D">
        <w:rPr>
          <w:color w:val="000000"/>
          <w:sz w:val="28"/>
          <w:szCs w:val="28"/>
        </w:rPr>
        <w:t xml:space="preserve">твержден </w:t>
      </w:r>
      <w:r w:rsidR="005F4277" w:rsidRPr="0094219D">
        <w:rPr>
          <w:color w:val="000000"/>
          <w:sz w:val="28"/>
          <w:szCs w:val="28"/>
        </w:rPr>
        <w:t>П</w:t>
      </w:r>
      <w:r w:rsidR="00FD7726" w:rsidRPr="0094219D">
        <w:rPr>
          <w:color w:val="000000"/>
          <w:sz w:val="28"/>
          <w:szCs w:val="28"/>
        </w:rPr>
        <w:t>остановлением Президиума Верховного Суда Российской Федерации от 11 февраля 2026 г</w:t>
      </w:r>
      <w:r w:rsidR="005F4277" w:rsidRPr="0094219D">
        <w:rPr>
          <w:color w:val="000000"/>
          <w:sz w:val="28"/>
          <w:szCs w:val="28"/>
        </w:rPr>
        <w:t>ода</w:t>
      </w:r>
      <w:r w:rsidR="00FD7726" w:rsidRPr="0094219D">
        <w:rPr>
          <w:color w:val="000000"/>
          <w:sz w:val="28"/>
          <w:szCs w:val="28"/>
        </w:rPr>
        <w:t xml:space="preserve"> № 2А/2026).</w:t>
      </w:r>
    </w:p>
    <w:p w:rsidR="00FD7726" w:rsidRPr="0094219D" w:rsidRDefault="00084C93" w:rsidP="00FD77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219D">
        <w:rPr>
          <w:bCs/>
          <w:color w:val="000000"/>
          <w:sz w:val="28"/>
          <w:szCs w:val="28"/>
        </w:rPr>
        <w:t>2.</w:t>
      </w:r>
      <w:r w:rsidR="00FD7726" w:rsidRPr="0094219D">
        <w:rPr>
          <w:b/>
          <w:bCs/>
          <w:color w:val="000000"/>
          <w:sz w:val="28"/>
          <w:szCs w:val="28"/>
        </w:rPr>
        <w:t xml:space="preserve"> </w:t>
      </w:r>
      <w:r w:rsidR="00FD7726" w:rsidRPr="0094219D">
        <w:rPr>
          <w:sz w:val="28"/>
          <w:szCs w:val="28"/>
        </w:rPr>
        <w:t xml:space="preserve">Постановление Пленума Верховного Суда Российской Федерации </w:t>
      </w:r>
      <w:r w:rsidR="005F4277" w:rsidRPr="0094219D">
        <w:rPr>
          <w:sz w:val="28"/>
          <w:szCs w:val="28"/>
        </w:rPr>
        <w:t xml:space="preserve">от 27 января 2026 года </w:t>
      </w:r>
      <w:r w:rsidR="00FD7726" w:rsidRPr="0094219D">
        <w:rPr>
          <w:sz w:val="28"/>
          <w:szCs w:val="28"/>
        </w:rPr>
        <w:t>№ 2 «</w:t>
      </w:r>
      <w:r w:rsidR="00FD7726" w:rsidRPr="0094219D">
        <w:rPr>
          <w:color w:val="000000"/>
          <w:sz w:val="28"/>
          <w:szCs w:val="28"/>
        </w:rPr>
        <w:t>О внесении в Государственную Думу Федерального Собрания Российской Федерации проекта федерального закона «О внесении изменений в Гражданский процессуальный кодекс Российской Федерации и Кодекс административного судопроизводства Российской Федерации»</w:t>
      </w:r>
      <w:r w:rsidR="00FD7726" w:rsidRPr="0094219D">
        <w:rPr>
          <w:sz w:val="28"/>
          <w:szCs w:val="28"/>
        </w:rPr>
        <w:t>.</w:t>
      </w:r>
    </w:p>
    <w:p w:rsidR="00411C05" w:rsidRPr="0094219D" w:rsidRDefault="00411C05" w:rsidP="00411C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219D">
        <w:rPr>
          <w:sz w:val="28"/>
          <w:szCs w:val="28"/>
        </w:rPr>
        <w:t xml:space="preserve">3. Постановление Пленума Верховного Суда Российской Федерации </w:t>
      </w:r>
      <w:r w:rsidR="005F4277" w:rsidRPr="0094219D">
        <w:rPr>
          <w:sz w:val="28"/>
          <w:szCs w:val="28"/>
        </w:rPr>
        <w:t xml:space="preserve">от 27 января 2026 года </w:t>
      </w:r>
      <w:r w:rsidRPr="0094219D">
        <w:rPr>
          <w:sz w:val="28"/>
          <w:szCs w:val="28"/>
        </w:rPr>
        <w:t>№ 3 «О внесении в Государственную Думу Федерального Собрания Российской Федерации проекта федерального закона «О внесении изменений в статью 30.13 Кодекса Российской Федерации об административных правонарушениях».</w:t>
      </w:r>
    </w:p>
    <w:p w:rsidR="00411C05" w:rsidRPr="0094219D" w:rsidRDefault="00411C05" w:rsidP="00D07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4C93" w:rsidRPr="0094219D" w:rsidRDefault="00084C93" w:rsidP="00D07EA3">
      <w:pPr>
        <w:jc w:val="center"/>
        <w:rPr>
          <w:b/>
          <w:sz w:val="28"/>
          <w:szCs w:val="28"/>
        </w:rPr>
      </w:pPr>
      <w:r w:rsidRPr="0094219D">
        <w:rPr>
          <w:b/>
          <w:sz w:val="28"/>
          <w:szCs w:val="28"/>
        </w:rPr>
        <w:t xml:space="preserve">Раздел </w:t>
      </w:r>
      <w:r w:rsidRPr="0094219D">
        <w:rPr>
          <w:b/>
          <w:sz w:val="28"/>
          <w:szCs w:val="28"/>
          <w:lang w:val="en-US"/>
        </w:rPr>
        <w:t>III</w:t>
      </w:r>
      <w:r w:rsidRPr="0094219D">
        <w:rPr>
          <w:b/>
          <w:sz w:val="28"/>
          <w:szCs w:val="28"/>
        </w:rPr>
        <w:t>. Судебная практика Свердловского областного суда</w:t>
      </w:r>
    </w:p>
    <w:p w:rsidR="00084C93" w:rsidRPr="0094219D" w:rsidRDefault="00084C93" w:rsidP="00D07EA3">
      <w:pPr>
        <w:jc w:val="center"/>
        <w:rPr>
          <w:b/>
          <w:sz w:val="28"/>
          <w:szCs w:val="28"/>
        </w:rPr>
      </w:pPr>
    </w:p>
    <w:p w:rsidR="00084C93" w:rsidRPr="0094219D" w:rsidRDefault="00084C93" w:rsidP="00D07EA3">
      <w:pPr>
        <w:jc w:val="center"/>
        <w:rPr>
          <w:b/>
          <w:sz w:val="28"/>
          <w:szCs w:val="28"/>
        </w:rPr>
      </w:pPr>
      <w:r w:rsidRPr="0094219D">
        <w:rPr>
          <w:b/>
          <w:sz w:val="28"/>
          <w:szCs w:val="28"/>
        </w:rPr>
        <w:t>Подраздел 1. Вопросы производства по делам об административных правонарушениях</w:t>
      </w:r>
    </w:p>
    <w:p w:rsidR="00084C93" w:rsidRPr="0094219D" w:rsidRDefault="00084C93" w:rsidP="008C1BD6">
      <w:pPr>
        <w:ind w:firstLine="720"/>
        <w:jc w:val="center"/>
        <w:rPr>
          <w:b/>
          <w:sz w:val="28"/>
          <w:szCs w:val="28"/>
        </w:rPr>
      </w:pPr>
    </w:p>
    <w:p w:rsidR="00DE66AB" w:rsidRPr="0094219D" w:rsidRDefault="00A304C8" w:rsidP="003760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94219D">
        <w:rPr>
          <w:b/>
          <w:bCs/>
          <w:sz w:val="28"/>
          <w:szCs w:val="28"/>
        </w:rPr>
        <w:t>Вопреки доводам административной жалобы лицо, замещавшее должность начальника службы безопасности</w:t>
      </w:r>
      <w:r w:rsidR="008F4697" w:rsidRPr="0094219D">
        <w:rPr>
          <w:b/>
          <w:bCs/>
          <w:sz w:val="28"/>
          <w:szCs w:val="28"/>
        </w:rPr>
        <w:t>,</w:t>
      </w:r>
      <w:r w:rsidRPr="0094219D">
        <w:rPr>
          <w:b/>
          <w:bCs/>
          <w:sz w:val="28"/>
          <w:szCs w:val="28"/>
        </w:rPr>
        <w:t xml:space="preserve"> было обоснованно привлечено к ответственности по ст</w:t>
      </w:r>
      <w:r w:rsidR="00D07EA3">
        <w:rPr>
          <w:b/>
          <w:bCs/>
          <w:sz w:val="28"/>
          <w:szCs w:val="28"/>
        </w:rPr>
        <w:t>атье</w:t>
      </w:r>
      <w:r w:rsidRPr="0094219D">
        <w:rPr>
          <w:b/>
          <w:bCs/>
          <w:sz w:val="28"/>
          <w:szCs w:val="28"/>
        </w:rPr>
        <w:t xml:space="preserve"> 20.34 Кодекса Российской Федерации об административных правонарушениях</w:t>
      </w:r>
      <w:r w:rsidR="00DE66AB" w:rsidRPr="0094219D">
        <w:rPr>
          <w:b/>
          <w:bCs/>
          <w:sz w:val="28"/>
          <w:szCs w:val="28"/>
        </w:rPr>
        <w:t>.</w:t>
      </w:r>
    </w:p>
    <w:p w:rsidR="00084C93" w:rsidRPr="0094219D" w:rsidRDefault="00084C93" w:rsidP="0037606A">
      <w:pPr>
        <w:pStyle w:val="a4"/>
        <w:ind w:firstLine="709"/>
        <w:jc w:val="both"/>
        <w:rPr>
          <w:b/>
          <w:sz w:val="28"/>
          <w:szCs w:val="28"/>
        </w:rPr>
      </w:pPr>
    </w:p>
    <w:p w:rsidR="00ED0B59" w:rsidRDefault="00ED0B59" w:rsidP="0037606A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94219D">
        <w:rPr>
          <w:sz w:val="28"/>
          <w:szCs w:val="28"/>
        </w:rPr>
        <w:t xml:space="preserve">Постановлением судьи городского суда начальник службы безопасности </w:t>
      </w:r>
      <w:r w:rsidR="00620756" w:rsidRPr="0094219D">
        <w:rPr>
          <w:sz w:val="28"/>
          <w:szCs w:val="28"/>
        </w:rPr>
        <w:t xml:space="preserve">федерального государственного унитарного предприятия (далее – </w:t>
      </w:r>
      <w:r w:rsidRPr="0094219D">
        <w:rPr>
          <w:sz w:val="28"/>
          <w:szCs w:val="28"/>
        </w:rPr>
        <w:t>ФГУП</w:t>
      </w:r>
      <w:r w:rsidR="00620756" w:rsidRPr="0094219D">
        <w:rPr>
          <w:sz w:val="28"/>
          <w:szCs w:val="28"/>
        </w:rPr>
        <w:t>)</w:t>
      </w:r>
      <w:r w:rsidRPr="0094219D">
        <w:rPr>
          <w:sz w:val="28"/>
          <w:szCs w:val="28"/>
        </w:rPr>
        <w:t xml:space="preserve"> «Комбинат </w:t>
      </w:r>
      <w:r w:rsidR="007F577C">
        <w:rPr>
          <w:sz w:val="28"/>
          <w:szCs w:val="28"/>
        </w:rPr>
        <w:t>«</w:t>
      </w:r>
      <w:proofErr w:type="spellStart"/>
      <w:r w:rsidRPr="0094219D">
        <w:rPr>
          <w:sz w:val="28"/>
          <w:szCs w:val="28"/>
        </w:rPr>
        <w:t>Электрохимприбор</w:t>
      </w:r>
      <w:proofErr w:type="spellEnd"/>
      <w:r w:rsidRPr="0094219D">
        <w:rPr>
          <w:sz w:val="28"/>
          <w:szCs w:val="28"/>
        </w:rPr>
        <w:t xml:space="preserve">» </w:t>
      </w:r>
      <w:r w:rsidR="009F22E5" w:rsidRPr="0094219D">
        <w:rPr>
          <w:sz w:val="28"/>
          <w:szCs w:val="28"/>
        </w:rPr>
        <w:t>К.</w:t>
      </w:r>
      <w:r w:rsidRPr="0094219D">
        <w:rPr>
          <w:sz w:val="28"/>
          <w:szCs w:val="28"/>
        </w:rPr>
        <w:t xml:space="preserve"> </w:t>
      </w:r>
      <w:r w:rsidR="009F22E5" w:rsidRPr="0094219D">
        <w:rPr>
          <w:sz w:val="28"/>
          <w:szCs w:val="28"/>
        </w:rPr>
        <w:t xml:space="preserve">был </w:t>
      </w:r>
      <w:r w:rsidRPr="0094219D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hyperlink r:id="rId10">
        <w:r w:rsidRPr="0094219D">
          <w:rPr>
            <w:sz w:val="28"/>
            <w:szCs w:val="28"/>
          </w:rPr>
          <w:t>статьей</w:t>
        </w:r>
        <w:r w:rsidR="00D07EA3">
          <w:rPr>
            <w:sz w:val="28"/>
            <w:szCs w:val="28"/>
          </w:rPr>
          <w:t> </w:t>
        </w:r>
        <w:r w:rsidRPr="0094219D">
          <w:rPr>
            <w:sz w:val="28"/>
            <w:szCs w:val="28"/>
          </w:rPr>
          <w:t>20.34</w:t>
        </w:r>
      </w:hyperlink>
      <w:r w:rsidRPr="0094219D">
        <w:rPr>
          <w:sz w:val="28"/>
          <w:szCs w:val="28"/>
        </w:rPr>
        <w:t xml:space="preserve"> Кодекса Российской Федерации об административных</w:t>
      </w:r>
      <w:r w:rsidRPr="00A11FD8">
        <w:rPr>
          <w:sz w:val="28"/>
          <w:szCs w:val="28"/>
        </w:rPr>
        <w:t xml:space="preserve"> </w:t>
      </w:r>
      <w:r w:rsidRPr="00A11FD8">
        <w:rPr>
          <w:sz w:val="28"/>
          <w:szCs w:val="28"/>
        </w:rPr>
        <w:lastRenderedPageBreak/>
        <w:t>правонарушениях, и ему назначено административное наказание в виде административного штрафа в размере 30 000 рублей.</w:t>
      </w:r>
    </w:p>
    <w:p w:rsidR="000D24B1" w:rsidRDefault="00ED0B59" w:rsidP="0037606A">
      <w:pPr>
        <w:spacing w:after="1"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 следовало из материалов дела</w:t>
      </w:r>
      <w:r w:rsidR="000171C3" w:rsidRPr="007D69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6D68">
        <w:rPr>
          <w:sz w:val="28"/>
          <w:szCs w:val="28"/>
        </w:rPr>
        <w:t>К.,</w:t>
      </w:r>
      <w:r w:rsidR="001D6D68" w:rsidRPr="00A11FD8">
        <w:rPr>
          <w:sz w:val="28"/>
          <w:szCs w:val="28"/>
        </w:rPr>
        <w:t xml:space="preserve"> являясь начальником службы безопасности ФГУП </w:t>
      </w:r>
      <w:r w:rsidR="001D6D68">
        <w:rPr>
          <w:sz w:val="28"/>
          <w:szCs w:val="28"/>
        </w:rPr>
        <w:t xml:space="preserve">«Комбинат </w:t>
      </w:r>
      <w:r w:rsidR="007F577C">
        <w:rPr>
          <w:sz w:val="28"/>
          <w:szCs w:val="28"/>
        </w:rPr>
        <w:t>«</w:t>
      </w:r>
      <w:proofErr w:type="spellStart"/>
      <w:r w:rsidR="001D6D68">
        <w:rPr>
          <w:sz w:val="28"/>
          <w:szCs w:val="28"/>
        </w:rPr>
        <w:t>Электрохимприбор</w:t>
      </w:r>
      <w:proofErr w:type="spellEnd"/>
      <w:r w:rsidR="001D6D68">
        <w:rPr>
          <w:sz w:val="28"/>
          <w:szCs w:val="28"/>
        </w:rPr>
        <w:t>»</w:t>
      </w:r>
      <w:r w:rsidR="001D6D68" w:rsidRPr="00A11FD8">
        <w:rPr>
          <w:sz w:val="28"/>
          <w:szCs w:val="28"/>
        </w:rPr>
        <w:t xml:space="preserve">, то есть должностным лицом, отвечающим за оборудование инженерно-техническими средствами охраны ФГУП </w:t>
      </w:r>
      <w:r w:rsidR="001D6D68">
        <w:rPr>
          <w:sz w:val="28"/>
          <w:szCs w:val="28"/>
        </w:rPr>
        <w:t xml:space="preserve">«Комбинат </w:t>
      </w:r>
      <w:r w:rsidR="007F577C">
        <w:rPr>
          <w:sz w:val="28"/>
          <w:szCs w:val="28"/>
        </w:rPr>
        <w:t>«</w:t>
      </w:r>
      <w:proofErr w:type="spellStart"/>
      <w:r w:rsidR="001D6D68">
        <w:rPr>
          <w:sz w:val="28"/>
          <w:szCs w:val="28"/>
        </w:rPr>
        <w:t>Электрохимприбор</w:t>
      </w:r>
      <w:proofErr w:type="spellEnd"/>
      <w:r w:rsidR="001D6D68">
        <w:rPr>
          <w:sz w:val="28"/>
          <w:szCs w:val="28"/>
        </w:rPr>
        <w:t xml:space="preserve">», </w:t>
      </w:r>
      <w:r w:rsidR="001D6D68" w:rsidRPr="00A11FD8">
        <w:rPr>
          <w:sz w:val="28"/>
          <w:szCs w:val="28"/>
        </w:rPr>
        <w:t xml:space="preserve">отнесенного распоряжением Правительства Российской Федерации от 2 </w:t>
      </w:r>
      <w:r w:rsidR="001D6D68">
        <w:rPr>
          <w:sz w:val="28"/>
          <w:szCs w:val="28"/>
        </w:rPr>
        <w:t>февраля 2017</w:t>
      </w:r>
      <w:r w:rsidR="007F577C">
        <w:rPr>
          <w:sz w:val="28"/>
          <w:szCs w:val="28"/>
        </w:rPr>
        <w:t> </w:t>
      </w:r>
      <w:r w:rsidR="001D6D68">
        <w:rPr>
          <w:sz w:val="28"/>
          <w:szCs w:val="28"/>
        </w:rPr>
        <w:t>года №</w:t>
      </w:r>
      <w:r w:rsidR="001D6D68" w:rsidRPr="00A11FD8">
        <w:rPr>
          <w:sz w:val="28"/>
          <w:szCs w:val="28"/>
        </w:rPr>
        <w:t xml:space="preserve"> 173-рс к важным государственным объектам, подлежащим охране войсками национальной гвардии Российской Федерации, </w:t>
      </w:r>
      <w:r w:rsidR="001D6D68">
        <w:rPr>
          <w:sz w:val="28"/>
          <w:szCs w:val="28"/>
        </w:rPr>
        <w:t>не организовал надлежащее исполнение вышеуказанных требований, вследствие чего был допущен ряд нарушений</w:t>
      </w:r>
      <w:proofErr w:type="gramEnd"/>
      <w:r w:rsidR="001D6D68">
        <w:rPr>
          <w:sz w:val="28"/>
          <w:szCs w:val="28"/>
        </w:rPr>
        <w:t xml:space="preserve"> в эксплуатации охранной сигнализации.</w:t>
      </w:r>
    </w:p>
    <w:p w:rsidR="00D47070" w:rsidRDefault="00D47070" w:rsidP="0037606A">
      <w:pPr>
        <w:spacing w:after="1" w:line="240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Положением о службе безопасности ФГУП «Комбинат </w:t>
      </w:r>
      <w:r w:rsidR="007F577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Электрохимприбор</w:t>
      </w:r>
      <w:proofErr w:type="spellEnd"/>
      <w:r>
        <w:rPr>
          <w:sz w:val="28"/>
          <w:szCs w:val="28"/>
        </w:rPr>
        <w:t>» предусмотрено выполнение начальником службы безопас</w:t>
      </w:r>
      <w:r w:rsidR="008219A6">
        <w:rPr>
          <w:sz w:val="28"/>
          <w:szCs w:val="28"/>
        </w:rPr>
        <w:t>ности предприятия К</w:t>
      </w:r>
      <w:r>
        <w:rPr>
          <w:sz w:val="28"/>
          <w:szCs w:val="28"/>
        </w:rPr>
        <w:t xml:space="preserve">. </w:t>
      </w:r>
      <w:r w:rsidRPr="008219A6">
        <w:rPr>
          <w:sz w:val="28"/>
          <w:szCs w:val="28"/>
        </w:rPr>
        <w:t xml:space="preserve">как </w:t>
      </w:r>
      <w:hyperlink r:id="rId11">
        <w:r w:rsidRPr="008219A6">
          <w:rPr>
            <w:sz w:val="28"/>
          </w:rPr>
          <w:t>организационно-распорядительны</w:t>
        </w:r>
      </w:hyperlink>
      <w:r w:rsidRPr="008219A6">
        <w:rPr>
          <w:sz w:val="28"/>
        </w:rPr>
        <w:t xml:space="preserve">х, так и </w:t>
      </w:r>
      <w:hyperlink r:id="rId12">
        <w:proofErr w:type="gramStart"/>
        <w:r w:rsidRPr="008219A6">
          <w:rPr>
            <w:sz w:val="28"/>
          </w:rPr>
          <w:t>административно-хозяйственны</w:t>
        </w:r>
        <w:proofErr w:type="gramEnd"/>
      </w:hyperlink>
      <w:r w:rsidRPr="008219A6">
        <w:rPr>
          <w:sz w:val="28"/>
        </w:rPr>
        <w:t>х</w:t>
      </w:r>
      <w:r>
        <w:rPr>
          <w:sz w:val="28"/>
        </w:rPr>
        <w:t xml:space="preserve"> функций, поэтому он является надлежащим субъектом ответственности, предусмотренной статьей 20.34 Кодекса Российской Федерации об административных правонарушениях.</w:t>
      </w:r>
    </w:p>
    <w:p w:rsidR="00D47070" w:rsidRDefault="00D47070" w:rsidP="0037606A">
      <w:pPr>
        <w:spacing w:after="1"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Выявленные должностным лицом </w:t>
      </w:r>
      <w:r>
        <w:rPr>
          <w:sz w:val="28"/>
          <w:szCs w:val="28"/>
        </w:rPr>
        <w:t xml:space="preserve">Уральского </w:t>
      </w:r>
      <w:proofErr w:type="gramStart"/>
      <w:r>
        <w:rPr>
          <w:sz w:val="28"/>
          <w:szCs w:val="28"/>
        </w:rPr>
        <w:t xml:space="preserve">округа войск национальной гвардии Российской Федерации </w:t>
      </w:r>
      <w:r>
        <w:rPr>
          <w:sz w:val="28"/>
        </w:rPr>
        <w:t>нарушения</w:t>
      </w:r>
      <w:proofErr w:type="gramEnd"/>
      <w:r>
        <w:rPr>
          <w:sz w:val="28"/>
        </w:rPr>
        <w:t xml:space="preserve"> связаны с ненадле</w:t>
      </w:r>
      <w:r w:rsidR="000F1F5B">
        <w:rPr>
          <w:sz w:val="28"/>
        </w:rPr>
        <w:t>жащим исполнением К</w:t>
      </w:r>
      <w:r>
        <w:rPr>
          <w:sz w:val="28"/>
        </w:rPr>
        <w:t>. своих должностных обязанностей, поэтому его привлечение к ответственности по данной с</w:t>
      </w:r>
      <w:r w:rsidR="000F1F5B">
        <w:rPr>
          <w:sz w:val="28"/>
        </w:rPr>
        <w:t xml:space="preserve">татье </w:t>
      </w:r>
      <w:r w:rsidR="000F1F5B" w:rsidRPr="007D69AD">
        <w:rPr>
          <w:sz w:val="28"/>
        </w:rPr>
        <w:t>яв</w:t>
      </w:r>
      <w:r w:rsidR="00C36913" w:rsidRPr="007D69AD">
        <w:rPr>
          <w:sz w:val="28"/>
        </w:rPr>
        <w:t>ляется</w:t>
      </w:r>
      <w:r>
        <w:rPr>
          <w:sz w:val="28"/>
        </w:rPr>
        <w:t xml:space="preserve"> обоснованным. </w:t>
      </w:r>
    </w:p>
    <w:p w:rsidR="00D47070" w:rsidRDefault="00D47070" w:rsidP="0037606A">
      <w:pPr>
        <w:spacing w:after="1" w:line="240" w:lineRule="atLeast"/>
        <w:ind w:firstLine="709"/>
        <w:jc w:val="both"/>
        <w:rPr>
          <w:sz w:val="28"/>
        </w:rPr>
      </w:pPr>
      <w:proofErr w:type="gramStart"/>
      <w:r>
        <w:rPr>
          <w:sz w:val="28"/>
        </w:rPr>
        <w:t>Доводы жалобы о том, что</w:t>
      </w:r>
      <w:r w:rsidR="000F1F5B">
        <w:rPr>
          <w:sz w:val="28"/>
        </w:rPr>
        <w:t xml:space="preserve"> нарушения требований, которые К. не оспаривал</w:t>
      </w:r>
      <w:r>
        <w:rPr>
          <w:sz w:val="28"/>
        </w:rPr>
        <w:t>, возникли до его назначения на должность начальника службы безопасности 2 декабря 2024 года, об отсутствии вины в совершении административного п</w:t>
      </w:r>
      <w:r w:rsidR="000F1F5B">
        <w:rPr>
          <w:sz w:val="28"/>
        </w:rPr>
        <w:t>равонарушения не свидетельствовали</w:t>
      </w:r>
      <w:r>
        <w:rPr>
          <w:sz w:val="28"/>
        </w:rPr>
        <w:t>, поскольку за период пребывания в указанной должности мер к ус</w:t>
      </w:r>
      <w:r w:rsidR="000F1F5B">
        <w:rPr>
          <w:sz w:val="28"/>
        </w:rPr>
        <w:t>транению нарушений К</w:t>
      </w:r>
      <w:r>
        <w:rPr>
          <w:sz w:val="28"/>
        </w:rPr>
        <w:t xml:space="preserve">. не </w:t>
      </w:r>
      <w:r w:rsidRPr="007D69AD">
        <w:rPr>
          <w:sz w:val="28"/>
        </w:rPr>
        <w:t>при</w:t>
      </w:r>
      <w:r>
        <w:rPr>
          <w:sz w:val="28"/>
        </w:rPr>
        <w:t xml:space="preserve">нималось, иного из материалов дела и его пояснений </w:t>
      </w:r>
      <w:r w:rsidR="000F1F5B">
        <w:rPr>
          <w:sz w:val="28"/>
        </w:rPr>
        <w:t>в судебном заседании не следовало</w:t>
      </w:r>
      <w:r>
        <w:rPr>
          <w:sz w:val="28"/>
        </w:rPr>
        <w:t>.</w:t>
      </w:r>
      <w:proofErr w:type="gramEnd"/>
    </w:p>
    <w:p w:rsidR="00D47070" w:rsidRDefault="00D47070" w:rsidP="0037606A">
      <w:pPr>
        <w:spacing w:after="1"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Доводы жалобы об отсутствии необходимого объема финансирования </w:t>
      </w:r>
      <w:proofErr w:type="spellStart"/>
      <w:r>
        <w:rPr>
          <w:sz w:val="28"/>
        </w:rPr>
        <w:t>Госкорпорацией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Росатом</w:t>
      </w:r>
      <w:proofErr w:type="spellEnd"/>
      <w:r>
        <w:rPr>
          <w:sz w:val="28"/>
        </w:rPr>
        <w:t xml:space="preserve">» для приведения инженерно-технических средств охраны ФГУП </w:t>
      </w:r>
      <w:r>
        <w:rPr>
          <w:sz w:val="28"/>
          <w:szCs w:val="28"/>
        </w:rPr>
        <w:t>«Комбинат «</w:t>
      </w:r>
      <w:r w:rsidR="008F4697">
        <w:rPr>
          <w:sz w:val="28"/>
          <w:szCs w:val="28"/>
        </w:rPr>
        <w:t>Электрохимприбор» в соответствие</w:t>
      </w:r>
      <w:r>
        <w:rPr>
          <w:sz w:val="28"/>
          <w:szCs w:val="28"/>
        </w:rPr>
        <w:t xml:space="preserve"> с вышеуказанными </w:t>
      </w:r>
      <w:r w:rsidR="001E3887" w:rsidRPr="007E00D8">
        <w:rPr>
          <w:sz w:val="28"/>
          <w:szCs w:val="28"/>
        </w:rPr>
        <w:t>т</w:t>
      </w:r>
      <w:r w:rsidRPr="007E00D8">
        <w:rPr>
          <w:sz w:val="28"/>
          <w:szCs w:val="28"/>
        </w:rPr>
        <w:t xml:space="preserve">ребованиями </w:t>
      </w:r>
      <w:r w:rsidR="00620756" w:rsidRPr="007E00D8">
        <w:rPr>
          <w:sz w:val="28"/>
          <w:szCs w:val="28"/>
        </w:rPr>
        <w:t>не влекут</w:t>
      </w:r>
      <w:r w:rsidR="00620756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прекращения производства по делу на основании части 4 статьи 24.5 Кодекса Российской Федерации об администра</w:t>
      </w:r>
      <w:r w:rsidR="00A304C8">
        <w:rPr>
          <w:sz w:val="28"/>
          <w:szCs w:val="28"/>
        </w:rPr>
        <w:t xml:space="preserve">тивных </w:t>
      </w:r>
      <w:r w:rsidR="00A304C8" w:rsidRPr="007E00D8">
        <w:rPr>
          <w:sz w:val="28"/>
          <w:szCs w:val="28"/>
        </w:rPr>
        <w:t>правонарушениях</w:t>
      </w:r>
      <w:r w:rsidRPr="007E00D8">
        <w:rPr>
          <w:sz w:val="28"/>
          <w:szCs w:val="28"/>
        </w:rPr>
        <w:t>,</w:t>
      </w:r>
      <w:r>
        <w:rPr>
          <w:sz w:val="28"/>
          <w:szCs w:val="28"/>
        </w:rPr>
        <w:t xml:space="preserve"> поскольку эти положения закона на должностных лиц федерального государственного унитарного предприятия не распространяются.</w:t>
      </w:r>
      <w:proofErr w:type="gramEnd"/>
    </w:p>
    <w:p w:rsidR="00D47070" w:rsidRDefault="00D47070" w:rsidP="0037606A">
      <w:pPr>
        <w:spacing w:after="1"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Устранение в период с </w:t>
      </w:r>
      <w:r w:rsidR="000F1F5B">
        <w:rPr>
          <w:sz w:val="28"/>
          <w:szCs w:val="28"/>
        </w:rPr>
        <w:t>2021 по 2025 год</w:t>
      </w:r>
      <w:r w:rsidR="00F30EF6">
        <w:rPr>
          <w:sz w:val="28"/>
          <w:szCs w:val="28"/>
        </w:rPr>
        <w:t>ы</w:t>
      </w:r>
      <w:r w:rsidR="000F1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нарушений, являющихся, по мнению автора жалобы, более «приоритетными», чем в рассматриваемом случае, правового значения </w:t>
      </w:r>
      <w:r w:rsidR="000F1F5B">
        <w:rPr>
          <w:sz w:val="28"/>
          <w:szCs w:val="28"/>
        </w:rPr>
        <w:t xml:space="preserve">не </w:t>
      </w:r>
      <w:r w:rsidR="000F1F5B" w:rsidRPr="007E00D8">
        <w:rPr>
          <w:sz w:val="28"/>
          <w:szCs w:val="28"/>
        </w:rPr>
        <w:t>име</w:t>
      </w:r>
      <w:r w:rsidR="00E46649" w:rsidRPr="007E00D8">
        <w:rPr>
          <w:sz w:val="28"/>
          <w:szCs w:val="28"/>
        </w:rPr>
        <w:t>ет</w:t>
      </w:r>
      <w:r w:rsidRPr="007E00D8">
        <w:rPr>
          <w:sz w:val="28"/>
          <w:szCs w:val="28"/>
        </w:rPr>
        <w:t>, поскольку каких</w:t>
      </w:r>
      <w:r w:rsidR="00E46649" w:rsidRPr="007E00D8">
        <w:rPr>
          <w:sz w:val="28"/>
          <w:szCs w:val="28"/>
        </w:rPr>
        <w:t>-</w:t>
      </w:r>
      <w:r w:rsidRPr="007E00D8">
        <w:rPr>
          <w:sz w:val="28"/>
          <w:szCs w:val="28"/>
        </w:rPr>
        <w:t xml:space="preserve">либо исключений, допускающих их частичное соблюдение, </w:t>
      </w:r>
      <w:r w:rsidR="00E46649" w:rsidRPr="007E00D8">
        <w:rPr>
          <w:sz w:val="28"/>
          <w:szCs w:val="28"/>
        </w:rPr>
        <w:t>т</w:t>
      </w:r>
      <w:r w:rsidRPr="007E00D8">
        <w:rPr>
          <w:sz w:val="28"/>
          <w:szCs w:val="28"/>
        </w:rPr>
        <w:t xml:space="preserve">ребования к оборудованию инженерно-техническими средствами охраны важных государственных объектов, специальных грузов, сооружений на коммуникациях, подлежащих охране войсками национальной гвардии </w:t>
      </w:r>
      <w:r w:rsidRPr="007E00D8">
        <w:rPr>
          <w:sz w:val="28"/>
          <w:szCs w:val="28"/>
        </w:rPr>
        <w:lastRenderedPageBreak/>
        <w:t>Российской Федерации, не содержа</w:t>
      </w:r>
      <w:r w:rsidR="000F1F5B" w:rsidRPr="007E00D8">
        <w:rPr>
          <w:sz w:val="28"/>
          <w:szCs w:val="28"/>
        </w:rPr>
        <w:t>т, и по степени значимости эти</w:t>
      </w:r>
      <w:proofErr w:type="gramEnd"/>
      <w:r w:rsidR="000F1F5B" w:rsidRPr="007E00D8">
        <w:rPr>
          <w:sz w:val="28"/>
          <w:szCs w:val="28"/>
        </w:rPr>
        <w:t xml:space="preserve"> </w:t>
      </w:r>
      <w:r w:rsidR="00E46649" w:rsidRPr="007E00D8">
        <w:rPr>
          <w:sz w:val="28"/>
          <w:szCs w:val="28"/>
        </w:rPr>
        <w:t>т</w:t>
      </w:r>
      <w:r w:rsidRPr="007E00D8">
        <w:rPr>
          <w:sz w:val="28"/>
          <w:szCs w:val="28"/>
        </w:rPr>
        <w:t>ребования не подразделяются.</w:t>
      </w:r>
      <w:r>
        <w:rPr>
          <w:sz w:val="28"/>
          <w:szCs w:val="28"/>
        </w:rPr>
        <w:t xml:space="preserve">   </w:t>
      </w:r>
    </w:p>
    <w:p w:rsidR="00D47070" w:rsidRDefault="00D47070" w:rsidP="0037606A">
      <w:pPr>
        <w:spacing w:after="1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 обжалуемое постановление отмене либо изменению по доводам жалобы не </w:t>
      </w:r>
      <w:proofErr w:type="gramStart"/>
      <w:r>
        <w:rPr>
          <w:sz w:val="28"/>
          <w:szCs w:val="28"/>
        </w:rPr>
        <w:t>подлежало</w:t>
      </w:r>
      <w:r w:rsidR="000F1F5B">
        <w:rPr>
          <w:sz w:val="28"/>
          <w:szCs w:val="28"/>
        </w:rPr>
        <w:t xml:space="preserve"> и было</w:t>
      </w:r>
      <w:proofErr w:type="gramEnd"/>
      <w:r w:rsidR="000F1F5B">
        <w:rPr>
          <w:sz w:val="28"/>
          <w:szCs w:val="28"/>
        </w:rPr>
        <w:t xml:space="preserve"> оставлено в силе</w:t>
      </w:r>
      <w:r>
        <w:rPr>
          <w:sz w:val="28"/>
          <w:szCs w:val="28"/>
        </w:rPr>
        <w:t>.</w:t>
      </w:r>
    </w:p>
    <w:p w:rsidR="000D24B1" w:rsidRDefault="000D24B1" w:rsidP="001D6D68">
      <w:pPr>
        <w:spacing w:after="1" w:line="240" w:lineRule="atLeast"/>
        <w:ind w:firstLine="567"/>
        <w:jc w:val="both"/>
        <w:rPr>
          <w:sz w:val="28"/>
          <w:szCs w:val="28"/>
        </w:rPr>
      </w:pPr>
    </w:p>
    <w:p w:rsidR="00084C93" w:rsidRPr="00432884" w:rsidRDefault="00084C93" w:rsidP="000F1F5B">
      <w:pPr>
        <w:spacing w:after="1" w:line="240" w:lineRule="atLeast"/>
        <w:ind w:firstLine="567"/>
        <w:jc w:val="right"/>
      </w:pPr>
      <w:r w:rsidRPr="00432884">
        <w:t>Решение судьи Свердловского областного суда</w:t>
      </w:r>
    </w:p>
    <w:p w:rsidR="00084C93" w:rsidRDefault="00ED0B59" w:rsidP="000F1F5B">
      <w:pPr>
        <w:ind w:firstLine="720"/>
        <w:jc w:val="right"/>
      </w:pPr>
      <w:r>
        <w:t>от 14 января 2026 года, дело № 71-1</w:t>
      </w:r>
      <w:r w:rsidR="002A423E">
        <w:t>4</w:t>
      </w:r>
      <w:r w:rsidR="00084C93" w:rsidRPr="00432884">
        <w:t>/202</w:t>
      </w:r>
      <w:r>
        <w:t>6</w:t>
      </w:r>
    </w:p>
    <w:p w:rsidR="0052197B" w:rsidRDefault="0052197B" w:rsidP="008C1BD6">
      <w:pPr>
        <w:ind w:firstLine="720"/>
        <w:jc w:val="right"/>
      </w:pPr>
    </w:p>
    <w:p w:rsidR="00D95932" w:rsidRPr="00432884" w:rsidRDefault="00D95932" w:rsidP="008C1BD6">
      <w:pPr>
        <w:ind w:firstLine="720"/>
        <w:jc w:val="right"/>
      </w:pPr>
    </w:p>
    <w:p w:rsidR="00A624CD" w:rsidRDefault="005817E0" w:rsidP="0037606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 первой инстанции обоснованно привлек юридическое лицо к административной ответственности за совершение административного правонарушения по ст</w:t>
      </w:r>
      <w:r w:rsidR="00F30EF6">
        <w:rPr>
          <w:rFonts w:ascii="Times New Roman" w:hAnsi="Times New Roman"/>
          <w:b/>
          <w:sz w:val="28"/>
          <w:szCs w:val="28"/>
        </w:rPr>
        <w:t>атье</w:t>
      </w:r>
      <w:r>
        <w:rPr>
          <w:rFonts w:ascii="Times New Roman" w:hAnsi="Times New Roman"/>
          <w:b/>
          <w:sz w:val="28"/>
          <w:szCs w:val="28"/>
        </w:rPr>
        <w:t xml:space="preserve"> 6.5 </w:t>
      </w:r>
      <w:r w:rsidR="00654F41">
        <w:rPr>
          <w:rFonts w:ascii="Times New Roman" w:hAnsi="Times New Roman"/>
          <w:b/>
          <w:sz w:val="28"/>
          <w:szCs w:val="28"/>
        </w:rPr>
        <w:t>Кодекса Российской Федерации об административных правонарушениях</w:t>
      </w:r>
      <w:r w:rsidR="00A624CD">
        <w:rPr>
          <w:rFonts w:ascii="Times New Roman" w:hAnsi="Times New Roman"/>
          <w:b/>
          <w:sz w:val="28"/>
          <w:szCs w:val="28"/>
        </w:rPr>
        <w:t>.</w:t>
      </w:r>
    </w:p>
    <w:p w:rsidR="009E4EDC" w:rsidRDefault="009E4EDC" w:rsidP="0037606A">
      <w:pPr>
        <w:pStyle w:val="a4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7535" w:rsidRDefault="003A7535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A7535">
        <w:rPr>
          <w:rFonts w:ascii="Times New Roman" w:hAnsi="Times New Roman"/>
          <w:sz w:val="28"/>
          <w:szCs w:val="28"/>
        </w:rPr>
        <w:t>Обжалуемым постановлением судьи городского суда публичному акционерному обществу (далее – ПАО) «Т Плюс» за совершение административного правонарушения, предусмотренного статьей 6.5 КоАП</w:t>
      </w:r>
      <w:r w:rsidR="000F73DC">
        <w:rPr>
          <w:rFonts w:ascii="Times New Roman" w:hAnsi="Times New Roman"/>
          <w:sz w:val="28"/>
          <w:szCs w:val="28"/>
        </w:rPr>
        <w:t> </w:t>
      </w:r>
      <w:r w:rsidRPr="003A7535">
        <w:rPr>
          <w:rFonts w:ascii="Times New Roman" w:hAnsi="Times New Roman"/>
          <w:sz w:val="28"/>
          <w:szCs w:val="28"/>
        </w:rPr>
        <w:t>РФ, назначено административное наказание в виде административного штрафа в размере 20 000 рублей.</w:t>
      </w:r>
    </w:p>
    <w:p w:rsidR="00DD53B8" w:rsidRPr="00DD53B8" w:rsidRDefault="00DD53B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53B8">
        <w:rPr>
          <w:rFonts w:ascii="Times New Roman" w:hAnsi="Times New Roman"/>
          <w:sz w:val="28"/>
          <w:szCs w:val="28"/>
        </w:rPr>
        <w:t xml:space="preserve">В жалобе защитник </w:t>
      </w:r>
      <w:r w:rsidR="00DD4F3E">
        <w:rPr>
          <w:rFonts w:ascii="Times New Roman" w:hAnsi="Times New Roman"/>
          <w:sz w:val="28"/>
          <w:szCs w:val="28"/>
        </w:rPr>
        <w:t>ПАО «Т Плюс» просил</w:t>
      </w:r>
      <w:r w:rsidRPr="00DD53B8">
        <w:rPr>
          <w:rFonts w:ascii="Times New Roman" w:hAnsi="Times New Roman"/>
          <w:sz w:val="28"/>
          <w:szCs w:val="28"/>
        </w:rPr>
        <w:t xml:space="preserve"> об отмене постановления судьи и прекращении производства по делу об административном правонарушении.</w:t>
      </w:r>
    </w:p>
    <w:p w:rsidR="00DD53B8" w:rsidRDefault="00DD53B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D53B8">
        <w:rPr>
          <w:rFonts w:ascii="Times New Roman" w:hAnsi="Times New Roman"/>
          <w:sz w:val="28"/>
          <w:szCs w:val="28"/>
        </w:rPr>
        <w:t xml:space="preserve">Проверив </w:t>
      </w:r>
      <w:proofErr w:type="gramStart"/>
      <w:r w:rsidRPr="00DD53B8">
        <w:rPr>
          <w:rFonts w:ascii="Times New Roman" w:hAnsi="Times New Roman"/>
          <w:sz w:val="28"/>
          <w:szCs w:val="28"/>
        </w:rPr>
        <w:t xml:space="preserve">материалы дела и </w:t>
      </w:r>
      <w:r w:rsidR="000F73DC">
        <w:rPr>
          <w:rFonts w:ascii="Times New Roman" w:hAnsi="Times New Roman"/>
          <w:sz w:val="28"/>
          <w:szCs w:val="28"/>
        </w:rPr>
        <w:t>обсудив</w:t>
      </w:r>
      <w:proofErr w:type="gramEnd"/>
      <w:r w:rsidR="000F73DC">
        <w:rPr>
          <w:rFonts w:ascii="Times New Roman" w:hAnsi="Times New Roman"/>
          <w:sz w:val="28"/>
          <w:szCs w:val="28"/>
        </w:rPr>
        <w:t xml:space="preserve"> </w:t>
      </w:r>
      <w:r w:rsidRPr="00DD53B8">
        <w:rPr>
          <w:rFonts w:ascii="Times New Roman" w:hAnsi="Times New Roman"/>
          <w:sz w:val="28"/>
          <w:szCs w:val="28"/>
        </w:rPr>
        <w:t xml:space="preserve">доводы жалобы, </w:t>
      </w:r>
      <w:r w:rsidR="00DD4F3E">
        <w:rPr>
          <w:rFonts w:ascii="Times New Roman" w:hAnsi="Times New Roman"/>
          <w:sz w:val="28"/>
          <w:szCs w:val="28"/>
        </w:rPr>
        <w:t xml:space="preserve">судья Свердловского областного суда </w:t>
      </w:r>
      <w:r w:rsidR="008A1953">
        <w:rPr>
          <w:rFonts w:ascii="Times New Roman" w:hAnsi="Times New Roman"/>
          <w:sz w:val="28"/>
          <w:szCs w:val="28"/>
        </w:rPr>
        <w:t xml:space="preserve">сделал </w:t>
      </w:r>
      <w:r w:rsidR="008A1953" w:rsidRPr="00EF2B99">
        <w:rPr>
          <w:rFonts w:ascii="Times New Roman" w:hAnsi="Times New Roman"/>
          <w:sz w:val="28"/>
          <w:szCs w:val="28"/>
        </w:rPr>
        <w:t>следующие выводы</w:t>
      </w:r>
      <w:r w:rsidRPr="00DD53B8">
        <w:rPr>
          <w:rFonts w:ascii="Times New Roman" w:hAnsi="Times New Roman"/>
          <w:sz w:val="28"/>
          <w:szCs w:val="28"/>
        </w:rPr>
        <w:t>.</w:t>
      </w:r>
    </w:p>
    <w:p w:rsidR="00972676" w:rsidRPr="00972676" w:rsidRDefault="00243B01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следовало</w:t>
      </w:r>
      <w:r w:rsidR="00972676" w:rsidRPr="00972676">
        <w:rPr>
          <w:rFonts w:ascii="Times New Roman" w:hAnsi="Times New Roman"/>
          <w:sz w:val="28"/>
          <w:szCs w:val="28"/>
        </w:rPr>
        <w:t xml:space="preserve"> из материалов дела, на основании поступившего обращения о неудовлетворительном качестве горячей воды </w:t>
      </w:r>
      <w:r w:rsidR="00BC6DE6">
        <w:rPr>
          <w:rFonts w:ascii="Times New Roman" w:hAnsi="Times New Roman"/>
          <w:sz w:val="28"/>
          <w:szCs w:val="28"/>
        </w:rPr>
        <w:t xml:space="preserve">должностным лицом Роспотребнадзора </w:t>
      </w:r>
      <w:r w:rsidR="00972676" w:rsidRPr="00972676">
        <w:rPr>
          <w:rFonts w:ascii="Times New Roman" w:hAnsi="Times New Roman"/>
          <w:sz w:val="28"/>
          <w:szCs w:val="28"/>
        </w:rPr>
        <w:t>вынесено определение о возбуждении дела об административном правонарушении, предусмотренном статьей 6.5 Ко</w:t>
      </w:r>
      <w:r w:rsidR="00756F1B">
        <w:rPr>
          <w:rFonts w:ascii="Times New Roman" w:hAnsi="Times New Roman"/>
          <w:sz w:val="28"/>
          <w:szCs w:val="28"/>
        </w:rPr>
        <w:t>АП</w:t>
      </w:r>
      <w:r w:rsidR="000F73DC">
        <w:rPr>
          <w:rFonts w:ascii="Times New Roman" w:hAnsi="Times New Roman"/>
          <w:sz w:val="28"/>
          <w:szCs w:val="28"/>
        </w:rPr>
        <w:t> </w:t>
      </w:r>
      <w:r w:rsidR="00756F1B">
        <w:rPr>
          <w:rFonts w:ascii="Times New Roman" w:hAnsi="Times New Roman"/>
          <w:sz w:val="28"/>
          <w:szCs w:val="28"/>
        </w:rPr>
        <w:t>РФ</w:t>
      </w:r>
      <w:r w:rsidR="000F73DC">
        <w:rPr>
          <w:rFonts w:ascii="Times New Roman" w:hAnsi="Times New Roman"/>
          <w:sz w:val="28"/>
          <w:szCs w:val="28"/>
        </w:rPr>
        <w:t>,</w:t>
      </w:r>
      <w:r w:rsidR="00756F1B">
        <w:rPr>
          <w:rFonts w:ascii="Times New Roman" w:hAnsi="Times New Roman"/>
          <w:sz w:val="28"/>
          <w:szCs w:val="28"/>
        </w:rPr>
        <w:t xml:space="preserve"> </w:t>
      </w:r>
      <w:r w:rsidR="00972676" w:rsidRPr="00972676">
        <w:rPr>
          <w:rFonts w:ascii="Times New Roman" w:hAnsi="Times New Roman"/>
          <w:sz w:val="28"/>
          <w:szCs w:val="28"/>
        </w:rPr>
        <w:t xml:space="preserve">и проведении </w:t>
      </w:r>
      <w:r w:rsidR="00D2501E">
        <w:rPr>
          <w:rFonts w:ascii="Times New Roman" w:hAnsi="Times New Roman"/>
          <w:sz w:val="28"/>
          <w:szCs w:val="28"/>
        </w:rPr>
        <w:t>административного расследования</w:t>
      </w:r>
      <w:r w:rsidR="00972676" w:rsidRPr="00972676">
        <w:rPr>
          <w:rFonts w:ascii="Times New Roman" w:hAnsi="Times New Roman"/>
          <w:sz w:val="28"/>
          <w:szCs w:val="28"/>
        </w:rPr>
        <w:t>.</w:t>
      </w:r>
    </w:p>
    <w:p w:rsidR="00972676" w:rsidRPr="00972676" w:rsidRDefault="00972676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72676">
        <w:rPr>
          <w:rFonts w:ascii="Times New Roman" w:hAnsi="Times New Roman"/>
          <w:sz w:val="28"/>
          <w:szCs w:val="28"/>
        </w:rPr>
        <w:t xml:space="preserve">Согласно экспертному заключению образец </w:t>
      </w:r>
      <w:r w:rsidR="004A0CD1">
        <w:rPr>
          <w:rFonts w:ascii="Times New Roman" w:hAnsi="Times New Roman"/>
          <w:sz w:val="28"/>
          <w:szCs w:val="28"/>
        </w:rPr>
        <w:t xml:space="preserve">воды </w:t>
      </w:r>
      <w:r w:rsidRPr="00972676">
        <w:rPr>
          <w:rFonts w:ascii="Times New Roman" w:hAnsi="Times New Roman"/>
          <w:sz w:val="28"/>
          <w:szCs w:val="28"/>
        </w:rPr>
        <w:t>в объеме проведенных исследова</w:t>
      </w:r>
      <w:r w:rsidR="00181ABC">
        <w:rPr>
          <w:rFonts w:ascii="Times New Roman" w:hAnsi="Times New Roman"/>
          <w:sz w:val="28"/>
          <w:szCs w:val="28"/>
        </w:rPr>
        <w:t>ний (испытаний) не соответствовал</w:t>
      </w:r>
      <w:r w:rsidRPr="00972676">
        <w:rPr>
          <w:rFonts w:ascii="Times New Roman" w:hAnsi="Times New Roman"/>
          <w:sz w:val="28"/>
          <w:szCs w:val="28"/>
        </w:rPr>
        <w:t xml:space="preserve"> требованиям таблицы 3.1 раздела III СанПиН 2.1.3684-21 по показателям «запах» и «цветность», что является нарушени</w:t>
      </w:r>
      <w:r w:rsidR="00181ABC">
        <w:rPr>
          <w:rFonts w:ascii="Times New Roman" w:hAnsi="Times New Roman"/>
          <w:sz w:val="28"/>
          <w:szCs w:val="28"/>
        </w:rPr>
        <w:t>ем пункта 75 СанПиН 2.1.3684-21</w:t>
      </w:r>
      <w:r w:rsidRPr="00972676">
        <w:rPr>
          <w:rFonts w:ascii="Times New Roman" w:hAnsi="Times New Roman"/>
          <w:sz w:val="28"/>
          <w:szCs w:val="28"/>
        </w:rPr>
        <w:t>.</w:t>
      </w:r>
    </w:p>
    <w:p w:rsidR="00972676" w:rsidRPr="00972676" w:rsidRDefault="00972676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72676">
        <w:rPr>
          <w:rFonts w:ascii="Times New Roman" w:hAnsi="Times New Roman"/>
          <w:sz w:val="28"/>
          <w:szCs w:val="28"/>
        </w:rPr>
        <w:t>Выявленные нарушения послужили основанием для составления в отношении ПАО «Т Плюс» протокола об административном правонарушении, который на основании заявления уполномоченного должностного лица в порядке, предусмотренном частью 2 статьи 23.1, пунктом 5 части 1 статьи 29.4 Ко</w:t>
      </w:r>
      <w:r w:rsidR="00756F1B">
        <w:rPr>
          <w:rFonts w:ascii="Times New Roman" w:hAnsi="Times New Roman"/>
          <w:sz w:val="28"/>
          <w:szCs w:val="28"/>
        </w:rPr>
        <w:t>АП РФ</w:t>
      </w:r>
      <w:r w:rsidRPr="00972676">
        <w:rPr>
          <w:rFonts w:ascii="Times New Roman" w:hAnsi="Times New Roman"/>
          <w:sz w:val="28"/>
          <w:szCs w:val="28"/>
        </w:rPr>
        <w:t>, передан на рассмотрение</w:t>
      </w:r>
      <w:r w:rsidR="00FF3BAB">
        <w:rPr>
          <w:rFonts w:ascii="Times New Roman" w:hAnsi="Times New Roman"/>
          <w:sz w:val="28"/>
          <w:szCs w:val="28"/>
        </w:rPr>
        <w:t xml:space="preserve"> в городской суд</w:t>
      </w:r>
      <w:r w:rsidRPr="00972676">
        <w:rPr>
          <w:rFonts w:ascii="Times New Roman" w:hAnsi="Times New Roman"/>
          <w:sz w:val="28"/>
          <w:szCs w:val="28"/>
        </w:rPr>
        <w:t>.</w:t>
      </w:r>
    </w:p>
    <w:p w:rsidR="00972676" w:rsidRDefault="00972676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2676">
        <w:rPr>
          <w:rFonts w:ascii="Times New Roman" w:hAnsi="Times New Roman"/>
          <w:sz w:val="28"/>
          <w:szCs w:val="28"/>
        </w:rPr>
        <w:t xml:space="preserve">Судья городского суда, рассмотрев дело об административном правонарушении, установил, что ПАО «Т Плюс» нарушило санитарно-эпидемиологические требования к питьевой воде, предусмотренные </w:t>
      </w:r>
      <w:r w:rsidRPr="00EF2B99">
        <w:rPr>
          <w:rFonts w:ascii="Times New Roman" w:hAnsi="Times New Roman"/>
          <w:sz w:val="28"/>
          <w:szCs w:val="28"/>
        </w:rPr>
        <w:t>статьей</w:t>
      </w:r>
      <w:r w:rsidR="00936071" w:rsidRPr="00EF2B99">
        <w:rPr>
          <w:rFonts w:ascii="Times New Roman" w:hAnsi="Times New Roman"/>
          <w:sz w:val="28"/>
          <w:szCs w:val="28"/>
        </w:rPr>
        <w:t> </w:t>
      </w:r>
      <w:r w:rsidRPr="00EF2B99">
        <w:rPr>
          <w:rFonts w:ascii="Times New Roman" w:hAnsi="Times New Roman"/>
          <w:sz w:val="28"/>
          <w:szCs w:val="28"/>
        </w:rPr>
        <w:t>11</w:t>
      </w:r>
      <w:r w:rsidRPr="00972676">
        <w:rPr>
          <w:rFonts w:ascii="Times New Roman" w:hAnsi="Times New Roman"/>
          <w:sz w:val="28"/>
          <w:szCs w:val="28"/>
        </w:rPr>
        <w:t xml:space="preserve">, пунктами 1 и 2 статьи 19, пунктом 3 статьи </w:t>
      </w:r>
      <w:r w:rsidRPr="00930BE3">
        <w:rPr>
          <w:rFonts w:ascii="Times New Roman" w:hAnsi="Times New Roman"/>
          <w:sz w:val="28"/>
          <w:szCs w:val="28"/>
        </w:rPr>
        <w:t xml:space="preserve">39 Федерального закона </w:t>
      </w:r>
      <w:r w:rsidR="00930BE3" w:rsidRPr="00930BE3">
        <w:rPr>
          <w:rFonts w:ascii="Times New Roman" w:hAnsi="Times New Roman"/>
          <w:sz w:val="28"/>
          <w:szCs w:val="28"/>
        </w:rPr>
        <w:t xml:space="preserve">30 марта 1999 года </w:t>
      </w:r>
      <w:r w:rsidRPr="00930BE3">
        <w:rPr>
          <w:rFonts w:ascii="Times New Roman" w:hAnsi="Times New Roman"/>
          <w:sz w:val="28"/>
          <w:szCs w:val="28"/>
        </w:rPr>
        <w:t>№ 52-ФЗ</w:t>
      </w:r>
      <w:r w:rsidR="00930BE3" w:rsidRPr="00930BE3">
        <w:t xml:space="preserve"> </w:t>
      </w:r>
      <w:r w:rsidR="00930BE3" w:rsidRPr="00930BE3">
        <w:rPr>
          <w:rFonts w:ascii="Times New Roman" w:hAnsi="Times New Roman"/>
          <w:sz w:val="28"/>
          <w:szCs w:val="28"/>
        </w:rPr>
        <w:t>«О санитарно-эпидемиологическом благополучии населения»</w:t>
      </w:r>
      <w:r w:rsidRPr="00972676">
        <w:rPr>
          <w:rFonts w:ascii="Times New Roman" w:hAnsi="Times New Roman"/>
          <w:sz w:val="28"/>
          <w:szCs w:val="28"/>
        </w:rPr>
        <w:t xml:space="preserve">, пунктом 75 СанПиН 2.1.3684-21, поскольку </w:t>
      </w:r>
      <w:r w:rsidRPr="00972676">
        <w:rPr>
          <w:rFonts w:ascii="Times New Roman" w:hAnsi="Times New Roman"/>
          <w:sz w:val="28"/>
          <w:szCs w:val="28"/>
        </w:rPr>
        <w:lastRenderedPageBreak/>
        <w:t>образец питьевой (горячей) воды системы централизованного горячего водоснабжения, отобранный</w:t>
      </w:r>
      <w:r w:rsidR="00FF3BAB">
        <w:rPr>
          <w:rFonts w:ascii="Times New Roman" w:hAnsi="Times New Roman"/>
          <w:sz w:val="28"/>
          <w:szCs w:val="28"/>
        </w:rPr>
        <w:t xml:space="preserve"> </w:t>
      </w:r>
      <w:r w:rsidRPr="00972676">
        <w:rPr>
          <w:rFonts w:ascii="Times New Roman" w:hAnsi="Times New Roman"/>
          <w:sz w:val="28"/>
          <w:szCs w:val="28"/>
        </w:rPr>
        <w:t>из горячей</w:t>
      </w:r>
      <w:proofErr w:type="gramEnd"/>
      <w:r w:rsidRPr="00972676">
        <w:rPr>
          <w:rFonts w:ascii="Times New Roman" w:hAnsi="Times New Roman"/>
          <w:sz w:val="28"/>
          <w:szCs w:val="28"/>
        </w:rPr>
        <w:t xml:space="preserve"> водопрово</w:t>
      </w:r>
      <w:r w:rsidR="00FF3BAB">
        <w:rPr>
          <w:rFonts w:ascii="Times New Roman" w:hAnsi="Times New Roman"/>
          <w:sz w:val="28"/>
          <w:szCs w:val="28"/>
        </w:rPr>
        <w:t>дной воды в водоразборном кране</w:t>
      </w:r>
      <w:r w:rsidR="00BC6DE6">
        <w:rPr>
          <w:rFonts w:ascii="Times New Roman" w:hAnsi="Times New Roman"/>
          <w:sz w:val="28"/>
          <w:szCs w:val="28"/>
        </w:rPr>
        <w:t>,</w:t>
      </w:r>
      <w:r w:rsidR="00FF3BAB">
        <w:rPr>
          <w:rFonts w:ascii="Times New Roman" w:hAnsi="Times New Roman"/>
          <w:sz w:val="28"/>
          <w:szCs w:val="28"/>
        </w:rPr>
        <w:t xml:space="preserve"> не соответствовал </w:t>
      </w:r>
      <w:r w:rsidRPr="00972676">
        <w:rPr>
          <w:rFonts w:ascii="Times New Roman" w:hAnsi="Times New Roman"/>
          <w:sz w:val="28"/>
          <w:szCs w:val="28"/>
        </w:rPr>
        <w:t xml:space="preserve">санитарно-эпидемиологическим требованиям по органолептическому показателю «цветность» (показатель составил 121,4 градусов при величине допустимого уровня не более </w:t>
      </w:r>
      <w:r w:rsidRPr="00EF2B99">
        <w:rPr>
          <w:rFonts w:ascii="Times New Roman" w:hAnsi="Times New Roman"/>
          <w:sz w:val="28"/>
          <w:szCs w:val="28"/>
        </w:rPr>
        <w:t>20</w:t>
      </w:r>
      <w:r w:rsidR="00A67A57" w:rsidRPr="00EF2B99">
        <w:rPr>
          <w:rFonts w:ascii="Times New Roman" w:hAnsi="Times New Roman"/>
          <w:sz w:val="28"/>
          <w:szCs w:val="28"/>
        </w:rPr>
        <w:t> </w:t>
      </w:r>
      <w:r w:rsidRPr="00EF2B99">
        <w:rPr>
          <w:rFonts w:ascii="Times New Roman" w:hAnsi="Times New Roman"/>
          <w:sz w:val="28"/>
          <w:szCs w:val="28"/>
        </w:rPr>
        <w:t>г</w:t>
      </w:r>
      <w:r w:rsidRPr="00972676">
        <w:rPr>
          <w:rFonts w:ascii="Times New Roman" w:hAnsi="Times New Roman"/>
          <w:sz w:val="28"/>
          <w:szCs w:val="28"/>
        </w:rPr>
        <w:t>радусов).</w:t>
      </w:r>
    </w:p>
    <w:p w:rsidR="0057766C" w:rsidRPr="00DD53B8" w:rsidRDefault="004136D2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36D2">
        <w:rPr>
          <w:rFonts w:ascii="Times New Roman" w:hAnsi="Times New Roman"/>
          <w:sz w:val="28"/>
          <w:szCs w:val="28"/>
        </w:rPr>
        <w:t xml:space="preserve">Оценив собранные доказательства в их совокупности, судья </w:t>
      </w:r>
      <w:r w:rsidR="00A67A57" w:rsidRPr="00EF2B99">
        <w:rPr>
          <w:rFonts w:ascii="Times New Roman" w:hAnsi="Times New Roman"/>
          <w:sz w:val="28"/>
          <w:szCs w:val="28"/>
        </w:rPr>
        <w:t>сделал</w:t>
      </w:r>
      <w:r w:rsidRPr="00EF2B99">
        <w:rPr>
          <w:rFonts w:ascii="Times New Roman" w:hAnsi="Times New Roman"/>
          <w:sz w:val="28"/>
          <w:szCs w:val="28"/>
        </w:rPr>
        <w:t xml:space="preserve"> обоснованн</w:t>
      </w:r>
      <w:r w:rsidR="00A67A57" w:rsidRPr="00EF2B99">
        <w:rPr>
          <w:rFonts w:ascii="Times New Roman" w:hAnsi="Times New Roman"/>
          <w:sz w:val="28"/>
          <w:szCs w:val="28"/>
        </w:rPr>
        <w:t>ый</w:t>
      </w:r>
      <w:r w:rsidRPr="00EF2B99">
        <w:rPr>
          <w:rFonts w:ascii="Times New Roman" w:hAnsi="Times New Roman"/>
          <w:sz w:val="28"/>
          <w:szCs w:val="28"/>
        </w:rPr>
        <w:t xml:space="preserve"> вывод</w:t>
      </w:r>
      <w:r w:rsidRPr="004136D2">
        <w:rPr>
          <w:rFonts w:ascii="Times New Roman" w:hAnsi="Times New Roman"/>
          <w:sz w:val="28"/>
          <w:szCs w:val="28"/>
        </w:rPr>
        <w:t xml:space="preserve"> о виновности ПАО «Т Плюс» в нарушении санитарно-эпидемиологических требований к питьевой воде.</w:t>
      </w:r>
    </w:p>
    <w:p w:rsidR="00BC6B98" w:rsidRPr="00BC6B98" w:rsidRDefault="00BC6B9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C6B98">
        <w:rPr>
          <w:rFonts w:ascii="Times New Roman" w:hAnsi="Times New Roman"/>
          <w:sz w:val="28"/>
          <w:szCs w:val="28"/>
        </w:rPr>
        <w:t>В силу пункта 16 статьи 2 Федерального закона от 7 декабря 2011 года      № 416-ФЗ «О водоснабжении и водоотведении» под организацией, осуществляющей горячее водоснабжение, понимается юридическое лицо, осуществляющее эксплуатацию централизованной системы горячего водоснабжения, отдельных объектов такой системы.</w:t>
      </w:r>
    </w:p>
    <w:p w:rsidR="00BC6B98" w:rsidRPr="00BC6B98" w:rsidRDefault="00BC6B9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C6B98">
        <w:rPr>
          <w:rFonts w:ascii="Times New Roman" w:hAnsi="Times New Roman"/>
          <w:sz w:val="28"/>
          <w:szCs w:val="28"/>
        </w:rPr>
        <w:t xml:space="preserve">В соответствии с частью 2 статьи 25 Федерального закона от 7 декабря 2011 года № 416-ФЗ «О водоснабжении и водоотведении» производственный контроль качества питьевой воды, горячей воды осуществляется организацией, осуществляющей соответственно </w:t>
      </w:r>
      <w:r w:rsidRPr="00EF2B99">
        <w:rPr>
          <w:rFonts w:ascii="Times New Roman" w:hAnsi="Times New Roman"/>
          <w:sz w:val="28"/>
          <w:szCs w:val="28"/>
        </w:rPr>
        <w:t>холодное и</w:t>
      </w:r>
      <w:r w:rsidRPr="00BC6B98">
        <w:rPr>
          <w:rFonts w:ascii="Times New Roman" w:hAnsi="Times New Roman"/>
          <w:sz w:val="28"/>
          <w:szCs w:val="28"/>
        </w:rPr>
        <w:t>ли горячее водоснабжение.</w:t>
      </w:r>
    </w:p>
    <w:p w:rsidR="00BC6B98" w:rsidRPr="00BC6B98" w:rsidRDefault="00BC6B9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C6B98">
        <w:rPr>
          <w:rFonts w:ascii="Times New Roman" w:hAnsi="Times New Roman"/>
          <w:sz w:val="28"/>
          <w:szCs w:val="28"/>
        </w:rPr>
        <w:t xml:space="preserve">Таким образом, ПАО «Т Плюс», являясь организацией, осуществляющей горячее водоснабжение, обязано </w:t>
      </w:r>
      <w:r w:rsidR="00B63D9F">
        <w:rPr>
          <w:rFonts w:ascii="Times New Roman" w:hAnsi="Times New Roman"/>
          <w:sz w:val="28"/>
          <w:szCs w:val="28"/>
        </w:rPr>
        <w:t xml:space="preserve">было </w:t>
      </w:r>
      <w:r w:rsidRPr="00BC6B98">
        <w:rPr>
          <w:rFonts w:ascii="Times New Roman" w:hAnsi="Times New Roman"/>
          <w:sz w:val="28"/>
          <w:szCs w:val="28"/>
        </w:rPr>
        <w:t>обеспечить производственный контроль качества питьевой воды (горячей воды)</w:t>
      </w:r>
      <w:r w:rsidR="00BC6DE6">
        <w:rPr>
          <w:rFonts w:ascii="Times New Roman" w:hAnsi="Times New Roman"/>
          <w:sz w:val="28"/>
          <w:szCs w:val="28"/>
        </w:rPr>
        <w:t xml:space="preserve"> и </w:t>
      </w:r>
      <w:r w:rsidR="004A0CD1">
        <w:rPr>
          <w:rFonts w:ascii="Times New Roman" w:hAnsi="Times New Roman"/>
          <w:sz w:val="28"/>
          <w:szCs w:val="28"/>
        </w:rPr>
        <w:t xml:space="preserve">ее </w:t>
      </w:r>
      <w:r w:rsidRPr="00BC6B98">
        <w:rPr>
          <w:rFonts w:ascii="Times New Roman" w:hAnsi="Times New Roman"/>
          <w:sz w:val="28"/>
          <w:szCs w:val="28"/>
        </w:rPr>
        <w:t>соответст</w:t>
      </w:r>
      <w:r w:rsidR="00BC6DE6">
        <w:rPr>
          <w:rFonts w:ascii="Times New Roman" w:hAnsi="Times New Roman"/>
          <w:sz w:val="28"/>
          <w:szCs w:val="28"/>
        </w:rPr>
        <w:t>вие</w:t>
      </w:r>
      <w:r w:rsidRPr="00BC6B98">
        <w:rPr>
          <w:rFonts w:ascii="Times New Roman" w:hAnsi="Times New Roman"/>
          <w:sz w:val="28"/>
          <w:szCs w:val="28"/>
        </w:rPr>
        <w:t xml:space="preserve"> санитарно-эпидемиологическим требованиям.</w:t>
      </w:r>
    </w:p>
    <w:p w:rsidR="003F05EF" w:rsidRDefault="00BC6B9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C6B98">
        <w:rPr>
          <w:rFonts w:ascii="Times New Roman" w:hAnsi="Times New Roman"/>
          <w:sz w:val="28"/>
          <w:szCs w:val="28"/>
        </w:rPr>
        <w:t>В рассматриваемом случае обязанность ПАО «Т Плюс»</w:t>
      </w:r>
      <w:r w:rsidR="008F6F69">
        <w:rPr>
          <w:rFonts w:ascii="Times New Roman" w:hAnsi="Times New Roman"/>
          <w:sz w:val="28"/>
          <w:szCs w:val="28"/>
        </w:rPr>
        <w:t>,</w:t>
      </w:r>
      <w:r w:rsidRPr="00BC6B98">
        <w:rPr>
          <w:rFonts w:ascii="Times New Roman" w:hAnsi="Times New Roman"/>
          <w:sz w:val="28"/>
          <w:szCs w:val="28"/>
        </w:rPr>
        <w:t xml:space="preserve"> как ресурсоснабжающей организации, обязанной предоставлять качественные и безопасные коммунальные услуги, в том числе обеспечить надлежащий контроль качества горячей воды, следует из императивных требований закона. Вывод судьи городского суда о том, что юридическое лицо несет ответственность перед собственниками и соответственно отвечает за допущенные нарушения санитарно-эпидемиологических требований к питьевой воде, сомнений в правильно</w:t>
      </w:r>
      <w:r w:rsidR="003F05EF">
        <w:rPr>
          <w:rFonts w:ascii="Times New Roman" w:hAnsi="Times New Roman"/>
          <w:sz w:val="28"/>
          <w:szCs w:val="28"/>
        </w:rPr>
        <w:t>сти и обоснованности не вызвал</w:t>
      </w:r>
      <w:r w:rsidRPr="00BC6B98">
        <w:rPr>
          <w:rFonts w:ascii="Times New Roman" w:hAnsi="Times New Roman"/>
          <w:sz w:val="28"/>
          <w:szCs w:val="28"/>
        </w:rPr>
        <w:t xml:space="preserve">. </w:t>
      </w:r>
    </w:p>
    <w:p w:rsidR="00BC6B98" w:rsidRPr="00756F1B" w:rsidRDefault="00BC6B9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6B98">
        <w:rPr>
          <w:rFonts w:ascii="Times New Roman" w:hAnsi="Times New Roman"/>
          <w:sz w:val="28"/>
          <w:szCs w:val="28"/>
        </w:rPr>
        <w:t xml:space="preserve">Суждения </w:t>
      </w:r>
      <w:r w:rsidR="00F5740C">
        <w:rPr>
          <w:rFonts w:ascii="Times New Roman" w:hAnsi="Times New Roman"/>
          <w:sz w:val="28"/>
          <w:szCs w:val="28"/>
        </w:rPr>
        <w:t xml:space="preserve">защитника </w:t>
      </w:r>
      <w:r w:rsidRPr="00BC6B98">
        <w:rPr>
          <w:rFonts w:ascii="Times New Roman" w:hAnsi="Times New Roman"/>
          <w:sz w:val="28"/>
          <w:szCs w:val="28"/>
        </w:rPr>
        <w:t xml:space="preserve">о том, что причиной ухудшения качества исходной воды </w:t>
      </w:r>
      <w:proofErr w:type="spellStart"/>
      <w:r w:rsidRPr="00BC6B98">
        <w:rPr>
          <w:rFonts w:ascii="Times New Roman" w:hAnsi="Times New Roman"/>
          <w:sz w:val="28"/>
          <w:szCs w:val="28"/>
        </w:rPr>
        <w:t>Нижнетуринского</w:t>
      </w:r>
      <w:proofErr w:type="spellEnd"/>
      <w:r w:rsidRPr="00BC6B98">
        <w:rPr>
          <w:rFonts w:ascii="Times New Roman" w:hAnsi="Times New Roman"/>
          <w:sz w:val="28"/>
          <w:szCs w:val="28"/>
        </w:rPr>
        <w:t xml:space="preserve"> водохра</w:t>
      </w:r>
      <w:r w:rsidR="00CA202F">
        <w:rPr>
          <w:rFonts w:ascii="Times New Roman" w:hAnsi="Times New Roman"/>
          <w:sz w:val="28"/>
          <w:szCs w:val="28"/>
        </w:rPr>
        <w:t xml:space="preserve">нилища </w:t>
      </w:r>
      <w:r w:rsidR="004804C4" w:rsidRPr="00756F1B">
        <w:rPr>
          <w:rFonts w:ascii="Times New Roman" w:hAnsi="Times New Roman"/>
          <w:sz w:val="28"/>
          <w:szCs w:val="28"/>
        </w:rPr>
        <w:t>послужили</w:t>
      </w:r>
      <w:r w:rsidRPr="00756F1B">
        <w:rPr>
          <w:rFonts w:ascii="Times New Roman" w:hAnsi="Times New Roman"/>
          <w:sz w:val="28"/>
          <w:szCs w:val="28"/>
        </w:rPr>
        <w:t xml:space="preserve"> работы по добыче полезных ископаемых, проводимые иным юридическим лицом вблизи впадающих в водохранилище рек и сопровождающиеся размытием глиноземных дамб с попаданием загрязняющих веществ в водный объект, отклоняются, поскольку состояние эксплуатируемой ПАО «Т Плюс» системы водоснабжения и ее необходимое содержание в этих целях является предпринимательским риском </w:t>
      </w:r>
      <w:r w:rsidR="004804C4" w:rsidRPr="00756F1B">
        <w:rPr>
          <w:rFonts w:ascii="Times New Roman" w:hAnsi="Times New Roman"/>
          <w:sz w:val="28"/>
          <w:szCs w:val="28"/>
        </w:rPr>
        <w:t>организации</w:t>
      </w:r>
      <w:r w:rsidRPr="00756F1B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756F1B">
        <w:rPr>
          <w:rFonts w:ascii="Times New Roman" w:hAnsi="Times New Roman"/>
          <w:sz w:val="28"/>
          <w:szCs w:val="28"/>
        </w:rPr>
        <w:t xml:space="preserve"> не исключает привлечение юридического лица к административной ответственности.</w:t>
      </w:r>
    </w:p>
    <w:p w:rsidR="00BC6B98" w:rsidRPr="00BC6B98" w:rsidRDefault="005137F4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6F1B">
        <w:rPr>
          <w:rFonts w:ascii="Times New Roman" w:hAnsi="Times New Roman"/>
          <w:sz w:val="28"/>
          <w:szCs w:val="28"/>
        </w:rPr>
        <w:t>П</w:t>
      </w:r>
      <w:r w:rsidR="00BC6B98" w:rsidRPr="00756F1B">
        <w:rPr>
          <w:rFonts w:ascii="Times New Roman" w:hAnsi="Times New Roman"/>
          <w:sz w:val="28"/>
          <w:szCs w:val="28"/>
        </w:rPr>
        <w:t xml:space="preserve">остановление судьи городского суда, вынесенное в отношении </w:t>
      </w:r>
      <w:r w:rsidR="00EC733D" w:rsidRPr="00756F1B">
        <w:rPr>
          <w:rFonts w:ascii="Times New Roman" w:hAnsi="Times New Roman"/>
          <w:sz w:val="28"/>
          <w:szCs w:val="28"/>
        </w:rPr>
        <w:t>ПАО </w:t>
      </w:r>
      <w:r w:rsidR="00BC6B98" w:rsidRPr="00756F1B">
        <w:rPr>
          <w:rFonts w:ascii="Times New Roman" w:hAnsi="Times New Roman"/>
          <w:sz w:val="28"/>
          <w:szCs w:val="28"/>
        </w:rPr>
        <w:t>«Т Плюс» по делу об админист</w:t>
      </w:r>
      <w:r w:rsidR="00BC6B98" w:rsidRPr="00BC6B98">
        <w:rPr>
          <w:rFonts w:ascii="Times New Roman" w:hAnsi="Times New Roman"/>
          <w:sz w:val="28"/>
          <w:szCs w:val="28"/>
        </w:rPr>
        <w:t>ративном правонарушении, предусмотренном статьей 6.5 Ко</w:t>
      </w:r>
      <w:r w:rsidR="00D55931">
        <w:rPr>
          <w:rFonts w:ascii="Times New Roman" w:hAnsi="Times New Roman"/>
          <w:sz w:val="28"/>
          <w:szCs w:val="28"/>
        </w:rPr>
        <w:t>АП РФ</w:t>
      </w:r>
      <w:r w:rsidR="008F6F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было оставлено без изменения, а жалоба</w:t>
      </w:r>
      <w:r w:rsidR="00BC6B98" w:rsidRPr="00BC6B98">
        <w:rPr>
          <w:rFonts w:ascii="Times New Roman" w:hAnsi="Times New Roman"/>
          <w:sz w:val="28"/>
          <w:szCs w:val="28"/>
        </w:rPr>
        <w:t xml:space="preserve"> защитника – без удовлетворения.</w:t>
      </w:r>
    </w:p>
    <w:p w:rsidR="00084C93" w:rsidRPr="00432884" w:rsidRDefault="00084C93" w:rsidP="00A25AAD">
      <w:pPr>
        <w:pStyle w:val="a4"/>
        <w:ind w:firstLine="65"/>
        <w:jc w:val="both"/>
        <w:rPr>
          <w:rFonts w:ascii="Times New Roman" w:hAnsi="Times New Roman"/>
          <w:b/>
          <w:sz w:val="28"/>
          <w:szCs w:val="28"/>
        </w:rPr>
      </w:pPr>
    </w:p>
    <w:p w:rsidR="00084C93" w:rsidRPr="00432884" w:rsidRDefault="00084C93" w:rsidP="008C1BD6">
      <w:pPr>
        <w:ind w:firstLine="720"/>
        <w:jc w:val="right"/>
      </w:pPr>
      <w:r w:rsidRPr="00432884">
        <w:t xml:space="preserve">Решение судьи Свердловского областного суда </w:t>
      </w:r>
    </w:p>
    <w:p w:rsidR="00084C93" w:rsidRPr="00432884" w:rsidRDefault="00F70C35" w:rsidP="008C1BD6">
      <w:pPr>
        <w:ind w:firstLine="720"/>
        <w:jc w:val="right"/>
      </w:pPr>
      <w:r>
        <w:t>от 08</w:t>
      </w:r>
      <w:r w:rsidR="0048188B">
        <w:t xml:space="preserve"> </w:t>
      </w:r>
      <w:r>
        <w:t>апреля 2026 года, дело № 71-11</w:t>
      </w:r>
      <w:r w:rsidR="0048188B">
        <w:t>1</w:t>
      </w:r>
      <w:r>
        <w:t>/2026</w:t>
      </w:r>
    </w:p>
    <w:p w:rsidR="00084C93" w:rsidRDefault="00084C93" w:rsidP="008C1B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74A" w:rsidRDefault="00332EBD" w:rsidP="003760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Решением суда первой инстанции постано</w:t>
      </w:r>
      <w:r w:rsidR="004948C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ление о привлечении лица </w:t>
      </w:r>
      <w:r w:rsidR="0079483E">
        <w:rPr>
          <w:b/>
          <w:sz w:val="28"/>
          <w:szCs w:val="28"/>
        </w:rPr>
        <w:t xml:space="preserve">к ответственности </w:t>
      </w:r>
      <w:r>
        <w:rPr>
          <w:b/>
          <w:sz w:val="28"/>
          <w:szCs w:val="28"/>
        </w:rPr>
        <w:t>за совершение адми</w:t>
      </w:r>
      <w:r w:rsidR="004948CC">
        <w:rPr>
          <w:b/>
          <w:sz w:val="28"/>
          <w:szCs w:val="28"/>
        </w:rPr>
        <w:t xml:space="preserve">нистративного правонарушения, предусмотренного </w:t>
      </w:r>
      <w:r w:rsidR="004948CC" w:rsidRPr="00D55931">
        <w:rPr>
          <w:b/>
          <w:sz w:val="28"/>
          <w:szCs w:val="28"/>
        </w:rPr>
        <w:t>ст</w:t>
      </w:r>
      <w:r w:rsidR="00D55931" w:rsidRPr="00D55931">
        <w:rPr>
          <w:b/>
          <w:sz w:val="28"/>
          <w:szCs w:val="28"/>
        </w:rPr>
        <w:t>атьей</w:t>
      </w:r>
      <w:r w:rsidR="00EC733D" w:rsidRPr="00D55931">
        <w:rPr>
          <w:b/>
          <w:sz w:val="28"/>
          <w:szCs w:val="28"/>
        </w:rPr>
        <w:t> </w:t>
      </w:r>
      <w:r w:rsidR="004948CC" w:rsidRPr="00D55931">
        <w:rPr>
          <w:b/>
          <w:sz w:val="28"/>
          <w:szCs w:val="28"/>
        </w:rPr>
        <w:t>12</w:t>
      </w:r>
      <w:r w:rsidR="004948CC">
        <w:rPr>
          <w:b/>
          <w:sz w:val="28"/>
          <w:szCs w:val="28"/>
        </w:rPr>
        <w:t xml:space="preserve">.33 </w:t>
      </w:r>
      <w:r w:rsidR="00270A1F" w:rsidRPr="00270A1F">
        <w:rPr>
          <w:b/>
          <w:sz w:val="28"/>
          <w:szCs w:val="28"/>
        </w:rPr>
        <w:t>Кодекса Российской Федерации об административных правонарушениях</w:t>
      </w:r>
      <w:r w:rsidR="0079483E">
        <w:rPr>
          <w:b/>
          <w:sz w:val="28"/>
          <w:szCs w:val="28"/>
        </w:rPr>
        <w:t>,</w:t>
      </w:r>
      <w:r w:rsidR="004948CC">
        <w:rPr>
          <w:b/>
          <w:sz w:val="28"/>
          <w:szCs w:val="28"/>
        </w:rPr>
        <w:t xml:space="preserve"> было отменено</w:t>
      </w:r>
      <w:r w:rsidR="00FE238B">
        <w:rPr>
          <w:b/>
          <w:sz w:val="28"/>
          <w:szCs w:val="28"/>
        </w:rPr>
        <w:t xml:space="preserve"> в связи с нарушением порядка оформления протокола об административном правонарушении</w:t>
      </w:r>
      <w:r w:rsidR="004D674A" w:rsidRPr="0052197B">
        <w:rPr>
          <w:b/>
          <w:sz w:val="28"/>
          <w:szCs w:val="28"/>
        </w:rPr>
        <w:t>.</w:t>
      </w:r>
    </w:p>
    <w:p w:rsidR="004D1A3D" w:rsidRDefault="004D1A3D" w:rsidP="0037606A">
      <w:pPr>
        <w:autoSpaceDE w:val="0"/>
        <w:autoSpaceDN w:val="0"/>
        <w:adjustRightInd w:val="0"/>
        <w:ind w:left="709" w:firstLine="709"/>
        <w:jc w:val="both"/>
        <w:rPr>
          <w:b/>
          <w:sz w:val="28"/>
          <w:szCs w:val="28"/>
        </w:rPr>
      </w:pPr>
    </w:p>
    <w:p w:rsidR="00727ABB" w:rsidRPr="004D1A3D" w:rsidRDefault="004D1A3D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27ABB" w:rsidRPr="004D1A3D">
        <w:rPr>
          <w:rFonts w:ascii="Times New Roman" w:hAnsi="Times New Roman"/>
          <w:sz w:val="28"/>
          <w:szCs w:val="28"/>
        </w:rPr>
        <w:t>остановлением начальника отделения Госавтоинспекции от 9 декабря 2025 года</w:t>
      </w:r>
      <w:r>
        <w:rPr>
          <w:rFonts w:ascii="Times New Roman" w:hAnsi="Times New Roman"/>
          <w:sz w:val="28"/>
          <w:szCs w:val="28"/>
        </w:rPr>
        <w:t xml:space="preserve"> Б</w:t>
      </w:r>
      <w:r w:rsidR="00727ABB" w:rsidRPr="004D1A3D">
        <w:rPr>
          <w:rFonts w:ascii="Times New Roman" w:hAnsi="Times New Roman"/>
          <w:sz w:val="28"/>
          <w:szCs w:val="28"/>
        </w:rPr>
        <w:t>. за совершение административного правонарушения, предусмотренного статьей 12.33 Ко</w:t>
      </w:r>
      <w:r w:rsidR="007B5B86">
        <w:rPr>
          <w:rFonts w:ascii="Times New Roman" w:hAnsi="Times New Roman"/>
          <w:sz w:val="28"/>
          <w:szCs w:val="28"/>
        </w:rPr>
        <w:t>АП РФ</w:t>
      </w:r>
      <w:r w:rsidR="00727ABB" w:rsidRPr="004D1A3D">
        <w:rPr>
          <w:rFonts w:ascii="Times New Roman" w:hAnsi="Times New Roman"/>
          <w:sz w:val="28"/>
          <w:szCs w:val="28"/>
        </w:rPr>
        <w:t>, назначено административное наказание в виде административного штрафа в размере 5 000 рублей.</w:t>
      </w:r>
    </w:p>
    <w:p w:rsidR="00727ABB" w:rsidRPr="004D1A3D" w:rsidRDefault="00727ABB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D1A3D">
        <w:rPr>
          <w:rFonts w:ascii="Times New Roman" w:hAnsi="Times New Roman"/>
          <w:sz w:val="28"/>
          <w:szCs w:val="28"/>
        </w:rPr>
        <w:t>Не согласившись с постановлен</w:t>
      </w:r>
      <w:r w:rsidR="00C91B61">
        <w:rPr>
          <w:rFonts w:ascii="Times New Roman" w:hAnsi="Times New Roman"/>
          <w:sz w:val="28"/>
          <w:szCs w:val="28"/>
        </w:rPr>
        <w:t>ием должностного лица, Б</w:t>
      </w:r>
      <w:r w:rsidRPr="004D1A3D">
        <w:rPr>
          <w:rFonts w:ascii="Times New Roman" w:hAnsi="Times New Roman"/>
          <w:sz w:val="28"/>
          <w:szCs w:val="28"/>
        </w:rPr>
        <w:t>. обратилась с жалобой в городской суд.</w:t>
      </w:r>
    </w:p>
    <w:p w:rsidR="00727ABB" w:rsidRPr="004D1A3D" w:rsidRDefault="00727ABB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D1A3D">
        <w:rPr>
          <w:rFonts w:ascii="Times New Roman" w:hAnsi="Times New Roman"/>
          <w:sz w:val="28"/>
          <w:szCs w:val="28"/>
        </w:rPr>
        <w:t>Решением судьи постановление должностного лица отменено, производство по делу об административном правонарушении прекращено в связи с истечением срока давности привлечения к административной ответственности.</w:t>
      </w:r>
    </w:p>
    <w:p w:rsidR="00727ABB" w:rsidRPr="007B5B86" w:rsidRDefault="00727ABB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D1A3D">
        <w:rPr>
          <w:rFonts w:ascii="Times New Roman" w:hAnsi="Times New Roman"/>
          <w:sz w:val="28"/>
          <w:szCs w:val="28"/>
        </w:rPr>
        <w:t xml:space="preserve">В жалобе должностное лицо, вынесшее постановление по делу об </w:t>
      </w:r>
      <w:r w:rsidR="00C91B61">
        <w:rPr>
          <w:rFonts w:ascii="Times New Roman" w:hAnsi="Times New Roman"/>
          <w:sz w:val="28"/>
          <w:szCs w:val="28"/>
        </w:rPr>
        <w:t>административном правонарушении</w:t>
      </w:r>
      <w:r w:rsidR="00270A1F">
        <w:rPr>
          <w:rFonts w:ascii="Times New Roman" w:hAnsi="Times New Roman"/>
          <w:sz w:val="28"/>
          <w:szCs w:val="28"/>
        </w:rPr>
        <w:t>,</w:t>
      </w:r>
      <w:r w:rsidR="00C91B61">
        <w:rPr>
          <w:rFonts w:ascii="Times New Roman" w:hAnsi="Times New Roman"/>
          <w:sz w:val="28"/>
          <w:szCs w:val="28"/>
        </w:rPr>
        <w:t xml:space="preserve"> </w:t>
      </w:r>
      <w:r w:rsidR="00C91B61" w:rsidRPr="007B5B86">
        <w:rPr>
          <w:rFonts w:ascii="Times New Roman" w:hAnsi="Times New Roman"/>
          <w:sz w:val="28"/>
          <w:szCs w:val="28"/>
        </w:rPr>
        <w:t>просил</w:t>
      </w:r>
      <w:r w:rsidR="000E799F" w:rsidRPr="007B5B86">
        <w:rPr>
          <w:rFonts w:ascii="Times New Roman" w:hAnsi="Times New Roman"/>
          <w:sz w:val="28"/>
          <w:szCs w:val="28"/>
        </w:rPr>
        <w:t>о</w:t>
      </w:r>
      <w:r w:rsidRPr="007B5B86">
        <w:rPr>
          <w:rFonts w:ascii="Times New Roman" w:hAnsi="Times New Roman"/>
          <w:sz w:val="28"/>
          <w:szCs w:val="28"/>
        </w:rPr>
        <w:t xml:space="preserve"> об отмене решения судьи, полагая, что правовых оснований для отмены постановления не имелось.</w:t>
      </w:r>
    </w:p>
    <w:p w:rsidR="00D4491F" w:rsidRPr="007B5B86" w:rsidRDefault="00727ABB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B5B86">
        <w:rPr>
          <w:rFonts w:ascii="Times New Roman" w:hAnsi="Times New Roman"/>
          <w:sz w:val="28"/>
          <w:szCs w:val="28"/>
        </w:rPr>
        <w:t xml:space="preserve">Проверив материалы дела и доводы жалобы, </w:t>
      </w:r>
      <w:r w:rsidR="008E6AC4" w:rsidRPr="007B5B86">
        <w:rPr>
          <w:rFonts w:ascii="Times New Roman" w:hAnsi="Times New Roman"/>
          <w:sz w:val="28"/>
          <w:szCs w:val="28"/>
        </w:rPr>
        <w:t>суд</w:t>
      </w:r>
      <w:r w:rsidR="00270A1F" w:rsidRPr="007B5B86">
        <w:rPr>
          <w:rFonts w:ascii="Times New Roman" w:hAnsi="Times New Roman"/>
          <w:sz w:val="28"/>
          <w:szCs w:val="28"/>
        </w:rPr>
        <w:t>ья</w:t>
      </w:r>
      <w:r w:rsidR="008E6AC4" w:rsidRPr="007B5B86">
        <w:rPr>
          <w:rFonts w:ascii="Times New Roman" w:hAnsi="Times New Roman"/>
          <w:sz w:val="28"/>
          <w:szCs w:val="28"/>
        </w:rPr>
        <w:t xml:space="preserve"> </w:t>
      </w:r>
      <w:r w:rsidR="000E799F" w:rsidRPr="007B5B86">
        <w:rPr>
          <w:rFonts w:ascii="Times New Roman" w:hAnsi="Times New Roman"/>
          <w:sz w:val="28"/>
          <w:szCs w:val="28"/>
        </w:rPr>
        <w:t>сделал следующие</w:t>
      </w:r>
      <w:r w:rsidRPr="007B5B86">
        <w:rPr>
          <w:rFonts w:ascii="Times New Roman" w:hAnsi="Times New Roman"/>
          <w:sz w:val="28"/>
          <w:szCs w:val="28"/>
        </w:rPr>
        <w:t xml:space="preserve"> вывод</w:t>
      </w:r>
      <w:r w:rsidR="000E799F" w:rsidRPr="007B5B86">
        <w:rPr>
          <w:rFonts w:ascii="Times New Roman" w:hAnsi="Times New Roman"/>
          <w:sz w:val="28"/>
          <w:szCs w:val="28"/>
        </w:rPr>
        <w:t>ы</w:t>
      </w:r>
      <w:r w:rsidRPr="007B5B86">
        <w:rPr>
          <w:rFonts w:ascii="Times New Roman" w:hAnsi="Times New Roman"/>
          <w:sz w:val="28"/>
          <w:szCs w:val="28"/>
        </w:rPr>
        <w:t>.</w:t>
      </w:r>
    </w:p>
    <w:p w:rsidR="00727ABB" w:rsidRPr="007B5B86" w:rsidRDefault="008E6AC4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B5B86">
        <w:rPr>
          <w:rFonts w:ascii="Times New Roman" w:hAnsi="Times New Roman"/>
          <w:sz w:val="28"/>
          <w:szCs w:val="28"/>
        </w:rPr>
        <w:t>Как усматривалось</w:t>
      </w:r>
      <w:r w:rsidR="00727ABB" w:rsidRPr="007B5B86">
        <w:rPr>
          <w:rFonts w:ascii="Times New Roman" w:hAnsi="Times New Roman"/>
          <w:sz w:val="28"/>
          <w:szCs w:val="28"/>
        </w:rPr>
        <w:t xml:space="preserve"> из материалов дела, 24 ноября 2025 года </w:t>
      </w:r>
      <w:r w:rsidRPr="007B5B86">
        <w:rPr>
          <w:rFonts w:ascii="Times New Roman" w:hAnsi="Times New Roman"/>
          <w:sz w:val="28"/>
          <w:szCs w:val="28"/>
        </w:rPr>
        <w:t>Б</w:t>
      </w:r>
      <w:r w:rsidR="00727ABB" w:rsidRPr="007B5B86">
        <w:rPr>
          <w:rFonts w:ascii="Times New Roman" w:hAnsi="Times New Roman"/>
          <w:sz w:val="28"/>
          <w:szCs w:val="28"/>
        </w:rPr>
        <w:t>., управляя транспортным средством, в нарушение требовани</w:t>
      </w:r>
      <w:r w:rsidR="00270A1F" w:rsidRPr="007B5B86">
        <w:rPr>
          <w:rFonts w:ascii="Times New Roman" w:hAnsi="Times New Roman"/>
          <w:sz w:val="28"/>
          <w:szCs w:val="28"/>
        </w:rPr>
        <w:t>й</w:t>
      </w:r>
      <w:r w:rsidR="00727ABB" w:rsidRPr="007B5B86">
        <w:rPr>
          <w:rFonts w:ascii="Times New Roman" w:hAnsi="Times New Roman"/>
          <w:sz w:val="28"/>
          <w:szCs w:val="28"/>
        </w:rPr>
        <w:t xml:space="preserve"> пункта 1.5 Правил дорожного движения, допустила наезд на дорожное сооружение</w:t>
      </w:r>
      <w:r w:rsidR="0029308E">
        <w:rPr>
          <w:rFonts w:ascii="Times New Roman" w:hAnsi="Times New Roman"/>
          <w:sz w:val="28"/>
          <w:szCs w:val="28"/>
        </w:rPr>
        <w:t xml:space="preserve"> </w:t>
      </w:r>
      <w:r w:rsidR="0029308E" w:rsidRPr="007B5B86">
        <w:rPr>
          <w:rFonts w:ascii="Times New Roman" w:hAnsi="Times New Roman"/>
          <w:sz w:val="28"/>
          <w:szCs w:val="28"/>
        </w:rPr>
        <w:t>(остановочный комплекс)</w:t>
      </w:r>
      <w:r w:rsidR="00727ABB" w:rsidRPr="007B5B86">
        <w:rPr>
          <w:rFonts w:ascii="Times New Roman" w:hAnsi="Times New Roman"/>
          <w:sz w:val="28"/>
          <w:szCs w:val="28"/>
        </w:rPr>
        <w:t>, повредив его.</w:t>
      </w:r>
    </w:p>
    <w:p w:rsidR="00727ABB" w:rsidRPr="007B5B86" w:rsidRDefault="00727ABB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B5B86">
        <w:rPr>
          <w:rFonts w:ascii="Times New Roman" w:hAnsi="Times New Roman"/>
          <w:sz w:val="28"/>
          <w:szCs w:val="28"/>
        </w:rPr>
        <w:t>По данн</w:t>
      </w:r>
      <w:r w:rsidR="00B25179" w:rsidRPr="007B5B86">
        <w:rPr>
          <w:rFonts w:ascii="Times New Roman" w:hAnsi="Times New Roman"/>
          <w:sz w:val="28"/>
          <w:szCs w:val="28"/>
        </w:rPr>
        <w:t>ому факту в отношении Б</w:t>
      </w:r>
      <w:r w:rsidRPr="007B5B86">
        <w:rPr>
          <w:rFonts w:ascii="Times New Roman" w:hAnsi="Times New Roman"/>
          <w:sz w:val="28"/>
          <w:szCs w:val="28"/>
        </w:rPr>
        <w:t>. составлен протокол об административном правонарушении и вынесено постановление о назначении административного наказания по статье 12.33 Ко</w:t>
      </w:r>
      <w:r w:rsidR="007B5B86">
        <w:rPr>
          <w:rFonts w:ascii="Times New Roman" w:hAnsi="Times New Roman"/>
          <w:sz w:val="28"/>
          <w:szCs w:val="28"/>
        </w:rPr>
        <w:t>АП РФ</w:t>
      </w:r>
      <w:r w:rsidR="004D1A3D" w:rsidRPr="007B5B86">
        <w:rPr>
          <w:rFonts w:ascii="Times New Roman" w:hAnsi="Times New Roman"/>
          <w:sz w:val="28"/>
          <w:szCs w:val="28"/>
        </w:rPr>
        <w:t>.</w:t>
      </w:r>
    </w:p>
    <w:p w:rsidR="004D1A3D" w:rsidRPr="004D1A3D" w:rsidRDefault="004D1A3D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B5B86">
        <w:rPr>
          <w:rFonts w:ascii="Times New Roman" w:hAnsi="Times New Roman"/>
          <w:sz w:val="28"/>
          <w:szCs w:val="28"/>
        </w:rPr>
        <w:t xml:space="preserve">Отменяя состоявшееся по </w:t>
      </w:r>
      <w:r w:rsidR="000E799F" w:rsidRPr="007B5B86">
        <w:rPr>
          <w:rFonts w:ascii="Times New Roman" w:hAnsi="Times New Roman"/>
          <w:sz w:val="28"/>
          <w:szCs w:val="28"/>
        </w:rPr>
        <w:t>данному</w:t>
      </w:r>
      <w:r w:rsidRPr="007B5B86">
        <w:rPr>
          <w:rFonts w:ascii="Times New Roman" w:hAnsi="Times New Roman"/>
          <w:sz w:val="28"/>
          <w:szCs w:val="28"/>
        </w:rPr>
        <w:t xml:space="preserve"> делу постановление должностного лица</w:t>
      </w:r>
      <w:r w:rsidR="00270A1F" w:rsidRPr="007B5B86">
        <w:rPr>
          <w:rFonts w:ascii="Times New Roman" w:hAnsi="Times New Roman"/>
          <w:sz w:val="28"/>
          <w:szCs w:val="28"/>
        </w:rPr>
        <w:t>,</w:t>
      </w:r>
      <w:r w:rsidRPr="007B5B86">
        <w:rPr>
          <w:rFonts w:ascii="Times New Roman" w:hAnsi="Times New Roman"/>
          <w:sz w:val="28"/>
          <w:szCs w:val="28"/>
        </w:rPr>
        <w:t xml:space="preserve"> судья городского суда </w:t>
      </w:r>
      <w:r w:rsidR="000E299B" w:rsidRPr="007B5B86">
        <w:rPr>
          <w:rFonts w:ascii="Times New Roman" w:hAnsi="Times New Roman"/>
          <w:sz w:val="28"/>
          <w:szCs w:val="28"/>
        </w:rPr>
        <w:t>сделал вывод</w:t>
      </w:r>
      <w:r w:rsidRPr="007B5B86">
        <w:rPr>
          <w:rFonts w:ascii="Times New Roman" w:hAnsi="Times New Roman"/>
          <w:sz w:val="28"/>
          <w:szCs w:val="28"/>
        </w:rPr>
        <w:t xml:space="preserve"> о несоответствии</w:t>
      </w:r>
      <w:r w:rsidRPr="004D1A3D">
        <w:rPr>
          <w:rFonts w:ascii="Times New Roman" w:hAnsi="Times New Roman"/>
          <w:sz w:val="28"/>
          <w:szCs w:val="28"/>
        </w:rPr>
        <w:t xml:space="preserve"> в</w:t>
      </w:r>
      <w:r w:rsidR="00B25179">
        <w:rPr>
          <w:rFonts w:ascii="Times New Roman" w:hAnsi="Times New Roman"/>
          <w:sz w:val="28"/>
          <w:szCs w:val="28"/>
        </w:rPr>
        <w:t>ынесенных в отношении Б</w:t>
      </w:r>
      <w:r w:rsidRPr="004D1A3D">
        <w:rPr>
          <w:rFonts w:ascii="Times New Roman" w:hAnsi="Times New Roman"/>
          <w:sz w:val="28"/>
          <w:szCs w:val="28"/>
        </w:rPr>
        <w:t>. протокола и постановления по делу об административном правонарушении предъявляемым законом требованиям, а именно: обст</w:t>
      </w:r>
      <w:r w:rsidR="00E95EB9">
        <w:rPr>
          <w:rFonts w:ascii="Times New Roman" w:hAnsi="Times New Roman"/>
          <w:sz w:val="28"/>
          <w:szCs w:val="28"/>
        </w:rPr>
        <w:t>оятельства вмененного Б</w:t>
      </w:r>
      <w:r w:rsidRPr="004D1A3D">
        <w:rPr>
          <w:rFonts w:ascii="Times New Roman" w:hAnsi="Times New Roman"/>
          <w:sz w:val="28"/>
          <w:szCs w:val="28"/>
        </w:rPr>
        <w:t>. правонарушения не конкретизированы, описание объективной стороны правонарушения противоречит диспозиции статьи 12.33 Ко</w:t>
      </w:r>
      <w:r w:rsidR="007B5B86">
        <w:rPr>
          <w:rFonts w:ascii="Times New Roman" w:hAnsi="Times New Roman"/>
          <w:sz w:val="28"/>
          <w:szCs w:val="28"/>
        </w:rPr>
        <w:t>АП РФ</w:t>
      </w:r>
      <w:r w:rsidRPr="004D1A3D">
        <w:rPr>
          <w:rFonts w:ascii="Times New Roman" w:hAnsi="Times New Roman"/>
          <w:sz w:val="28"/>
          <w:szCs w:val="28"/>
        </w:rPr>
        <w:t>. Эти нарушения квалифицированы судьей городского суда как существенные, повлиявшие на исход дела.</w:t>
      </w:r>
    </w:p>
    <w:p w:rsidR="004D1A3D" w:rsidRPr="004D1A3D" w:rsidRDefault="004D1A3D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D1A3D">
        <w:rPr>
          <w:rFonts w:ascii="Times New Roman" w:hAnsi="Times New Roman"/>
          <w:sz w:val="28"/>
          <w:szCs w:val="28"/>
        </w:rPr>
        <w:t xml:space="preserve">С данным выводом </w:t>
      </w:r>
      <w:r w:rsidR="00E95EB9">
        <w:rPr>
          <w:rFonts w:ascii="Times New Roman" w:hAnsi="Times New Roman"/>
          <w:sz w:val="28"/>
          <w:szCs w:val="28"/>
        </w:rPr>
        <w:t>согласил</w:t>
      </w:r>
      <w:r w:rsidR="00270A1F">
        <w:rPr>
          <w:rFonts w:ascii="Times New Roman" w:hAnsi="Times New Roman"/>
          <w:sz w:val="28"/>
          <w:szCs w:val="28"/>
        </w:rPr>
        <w:t>ся</w:t>
      </w:r>
      <w:r w:rsidR="00E95EB9">
        <w:rPr>
          <w:rFonts w:ascii="Times New Roman" w:hAnsi="Times New Roman"/>
          <w:sz w:val="28"/>
          <w:szCs w:val="28"/>
        </w:rPr>
        <w:t xml:space="preserve"> и судья Свердловского областного суда</w:t>
      </w:r>
      <w:r w:rsidRPr="004D1A3D">
        <w:rPr>
          <w:rFonts w:ascii="Times New Roman" w:hAnsi="Times New Roman"/>
          <w:sz w:val="28"/>
          <w:szCs w:val="28"/>
        </w:rPr>
        <w:t xml:space="preserve">, поскольку протокол об административном правонарушении - это процессуальный документ, где фиксируется противоправное деяние лица, в отношении которого возбуждено производство по делу, формулируется </w:t>
      </w:r>
      <w:r w:rsidRPr="004D1A3D">
        <w:rPr>
          <w:rFonts w:ascii="Times New Roman" w:hAnsi="Times New Roman"/>
          <w:sz w:val="28"/>
          <w:szCs w:val="28"/>
        </w:rPr>
        <w:lastRenderedPageBreak/>
        <w:t>вменяемое данному лицу обвинение. Несоблюдение требований, предъявляемых статьей 28.2 Ко</w:t>
      </w:r>
      <w:r w:rsidR="00FB6A1F">
        <w:rPr>
          <w:rFonts w:ascii="Times New Roman" w:hAnsi="Times New Roman"/>
          <w:sz w:val="28"/>
          <w:szCs w:val="28"/>
        </w:rPr>
        <w:t xml:space="preserve">АП РФ </w:t>
      </w:r>
      <w:r w:rsidRPr="004D1A3D">
        <w:rPr>
          <w:rFonts w:ascii="Times New Roman" w:hAnsi="Times New Roman"/>
          <w:sz w:val="28"/>
          <w:szCs w:val="28"/>
        </w:rPr>
        <w:t xml:space="preserve">к содержанию протокола об административном правонарушении, ненадлежащее </w:t>
      </w:r>
      <w:r w:rsidR="00270A1F">
        <w:rPr>
          <w:rFonts w:ascii="Times New Roman" w:hAnsi="Times New Roman"/>
          <w:sz w:val="28"/>
          <w:szCs w:val="28"/>
        </w:rPr>
        <w:t>описание</w:t>
      </w:r>
      <w:r w:rsidRPr="004D1A3D">
        <w:rPr>
          <w:rFonts w:ascii="Times New Roman" w:hAnsi="Times New Roman"/>
          <w:sz w:val="28"/>
          <w:szCs w:val="28"/>
        </w:rPr>
        <w:t xml:space="preserve"> со</w:t>
      </w:r>
      <w:r w:rsidR="00270A1F">
        <w:rPr>
          <w:rFonts w:ascii="Times New Roman" w:hAnsi="Times New Roman"/>
          <w:sz w:val="28"/>
          <w:szCs w:val="28"/>
        </w:rPr>
        <w:t>бытия</w:t>
      </w:r>
      <w:r w:rsidRPr="004D1A3D">
        <w:rPr>
          <w:rFonts w:ascii="Times New Roman" w:hAnsi="Times New Roman"/>
          <w:sz w:val="28"/>
          <w:szCs w:val="28"/>
        </w:rPr>
        <w:t xml:space="preserve"> вменяемого административного правонарушения может повлечь нарушение права на защиту лица, в отношении которого возбуждено производство по делу, лишить его возможности объективно возражать и представлять соответствующие доказательства по существу правонарушения.</w:t>
      </w:r>
    </w:p>
    <w:p w:rsidR="004D1A3D" w:rsidRPr="00FB6A1F" w:rsidRDefault="004D1A3D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D1A3D">
        <w:rPr>
          <w:rFonts w:ascii="Times New Roman" w:hAnsi="Times New Roman"/>
          <w:sz w:val="28"/>
          <w:szCs w:val="28"/>
        </w:rPr>
        <w:t>Кроме того, в протоколе об административном право</w:t>
      </w:r>
      <w:r w:rsidR="00362C7E">
        <w:rPr>
          <w:rFonts w:ascii="Times New Roman" w:hAnsi="Times New Roman"/>
          <w:sz w:val="28"/>
          <w:szCs w:val="28"/>
        </w:rPr>
        <w:t>нарушении в отношении Б.</w:t>
      </w:r>
      <w:r w:rsidRPr="004D1A3D">
        <w:rPr>
          <w:rFonts w:ascii="Times New Roman" w:hAnsi="Times New Roman"/>
          <w:sz w:val="28"/>
          <w:szCs w:val="28"/>
        </w:rPr>
        <w:t xml:space="preserve"> указаны сведения, имеющие отношение к иному лицу и обстоятельствам иного дела. Имеющиеся в протоколе многочисленные испра</w:t>
      </w:r>
      <w:r w:rsidR="00362C7E">
        <w:rPr>
          <w:rFonts w:ascii="Times New Roman" w:hAnsi="Times New Roman"/>
          <w:sz w:val="28"/>
          <w:szCs w:val="28"/>
        </w:rPr>
        <w:t>вления и зачеркивания затрудняли</w:t>
      </w:r>
      <w:r w:rsidRPr="004D1A3D">
        <w:rPr>
          <w:rFonts w:ascii="Times New Roman" w:hAnsi="Times New Roman"/>
          <w:sz w:val="28"/>
          <w:szCs w:val="28"/>
        </w:rPr>
        <w:t xml:space="preserve"> восприятие имеющейся </w:t>
      </w:r>
      <w:r w:rsidR="00E74D5B" w:rsidRPr="00FB6A1F">
        <w:rPr>
          <w:rFonts w:ascii="Times New Roman" w:hAnsi="Times New Roman"/>
          <w:sz w:val="28"/>
          <w:szCs w:val="28"/>
        </w:rPr>
        <w:t>в</w:t>
      </w:r>
      <w:r w:rsidRPr="00FB6A1F">
        <w:rPr>
          <w:rFonts w:ascii="Times New Roman" w:hAnsi="Times New Roman"/>
          <w:sz w:val="28"/>
          <w:szCs w:val="28"/>
        </w:rPr>
        <w:t xml:space="preserve"> нем информации, что также </w:t>
      </w:r>
      <w:r w:rsidR="00362C7E" w:rsidRPr="00FB6A1F">
        <w:rPr>
          <w:rFonts w:ascii="Times New Roman" w:hAnsi="Times New Roman"/>
          <w:sz w:val="28"/>
          <w:szCs w:val="28"/>
        </w:rPr>
        <w:t>повлекло</w:t>
      </w:r>
      <w:r w:rsidRPr="00FB6A1F">
        <w:rPr>
          <w:rFonts w:ascii="Times New Roman" w:hAnsi="Times New Roman"/>
          <w:sz w:val="28"/>
          <w:szCs w:val="28"/>
        </w:rPr>
        <w:t xml:space="preserve"> нарушение права лица</w:t>
      </w:r>
      <w:r w:rsidR="009A73B7" w:rsidRPr="00FB6A1F">
        <w:rPr>
          <w:rFonts w:ascii="Times New Roman" w:hAnsi="Times New Roman"/>
          <w:sz w:val="28"/>
          <w:szCs w:val="28"/>
        </w:rPr>
        <w:t>, привлекаемого к ответственности,</w:t>
      </w:r>
      <w:r w:rsidRPr="00FB6A1F">
        <w:rPr>
          <w:rFonts w:ascii="Times New Roman" w:hAnsi="Times New Roman"/>
          <w:sz w:val="28"/>
          <w:szCs w:val="28"/>
        </w:rPr>
        <w:t xml:space="preserve"> на защиту от предъявленного обвинения.</w:t>
      </w:r>
    </w:p>
    <w:p w:rsidR="004D1A3D" w:rsidRPr="004D1A3D" w:rsidRDefault="004D1A3D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B6A1F">
        <w:rPr>
          <w:rFonts w:ascii="Times New Roman" w:hAnsi="Times New Roman"/>
          <w:sz w:val="28"/>
          <w:szCs w:val="28"/>
        </w:rPr>
        <w:t>Несмотря на нарушения порядка оформления п</w:t>
      </w:r>
      <w:r w:rsidRPr="004D1A3D">
        <w:rPr>
          <w:rFonts w:ascii="Times New Roman" w:hAnsi="Times New Roman"/>
          <w:sz w:val="28"/>
          <w:szCs w:val="28"/>
        </w:rPr>
        <w:t xml:space="preserve">ротокола, препятствующие рассмотрению дела, начальник отделения Госавтоинспекции указанный протокол составившему его должностному лицу на основании пункта 4 части 1 статьи 29.4 </w:t>
      </w:r>
      <w:r w:rsidR="00F50095">
        <w:rPr>
          <w:rFonts w:ascii="Times New Roman" w:hAnsi="Times New Roman"/>
          <w:sz w:val="28"/>
          <w:szCs w:val="28"/>
        </w:rPr>
        <w:t>КоАП РФ</w:t>
      </w:r>
      <w:r w:rsidRPr="004D1A3D">
        <w:rPr>
          <w:rFonts w:ascii="Times New Roman" w:hAnsi="Times New Roman"/>
          <w:sz w:val="28"/>
          <w:szCs w:val="28"/>
        </w:rPr>
        <w:t xml:space="preserve"> не возвратил и вынес пост</w:t>
      </w:r>
      <w:r w:rsidR="00362C7E">
        <w:rPr>
          <w:rFonts w:ascii="Times New Roman" w:hAnsi="Times New Roman"/>
          <w:sz w:val="28"/>
          <w:szCs w:val="28"/>
        </w:rPr>
        <w:t>ановление о назначении Б</w:t>
      </w:r>
      <w:r w:rsidRPr="004D1A3D">
        <w:rPr>
          <w:rFonts w:ascii="Times New Roman" w:hAnsi="Times New Roman"/>
          <w:sz w:val="28"/>
          <w:szCs w:val="28"/>
        </w:rPr>
        <w:t xml:space="preserve">. административного наказания, </w:t>
      </w:r>
      <w:proofErr w:type="gramStart"/>
      <w:r w:rsidRPr="004D1A3D">
        <w:rPr>
          <w:rFonts w:ascii="Times New Roman" w:hAnsi="Times New Roman"/>
          <w:sz w:val="28"/>
          <w:szCs w:val="28"/>
        </w:rPr>
        <w:t>оснований</w:t>
      </w:r>
      <w:proofErr w:type="gramEnd"/>
      <w:r w:rsidRPr="004D1A3D">
        <w:rPr>
          <w:rFonts w:ascii="Times New Roman" w:hAnsi="Times New Roman"/>
          <w:sz w:val="28"/>
          <w:szCs w:val="28"/>
        </w:rPr>
        <w:t xml:space="preserve"> для признания которого законным и обоснованным у судьи городского суда по результатам пересмотра дела не имелось.  </w:t>
      </w:r>
    </w:p>
    <w:p w:rsidR="004D1A3D" w:rsidRPr="00FB6A1F" w:rsidRDefault="0039070D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B6A1F">
        <w:rPr>
          <w:rFonts w:ascii="Times New Roman" w:hAnsi="Times New Roman"/>
          <w:sz w:val="28"/>
          <w:szCs w:val="28"/>
        </w:rPr>
        <w:t>Поскольку</w:t>
      </w:r>
      <w:r w:rsidR="009A73B7" w:rsidRPr="00FB6A1F">
        <w:rPr>
          <w:rFonts w:ascii="Times New Roman" w:hAnsi="Times New Roman"/>
          <w:sz w:val="28"/>
          <w:szCs w:val="28"/>
        </w:rPr>
        <w:t xml:space="preserve"> </w:t>
      </w:r>
      <w:r w:rsidR="004D1A3D" w:rsidRPr="00FB6A1F">
        <w:rPr>
          <w:rFonts w:ascii="Times New Roman" w:hAnsi="Times New Roman"/>
          <w:sz w:val="28"/>
          <w:szCs w:val="28"/>
        </w:rPr>
        <w:t xml:space="preserve">срок давности привлечения </w:t>
      </w:r>
      <w:r w:rsidR="009A73B7" w:rsidRPr="00FB6A1F">
        <w:rPr>
          <w:rFonts w:ascii="Times New Roman" w:hAnsi="Times New Roman"/>
          <w:sz w:val="28"/>
          <w:szCs w:val="28"/>
        </w:rPr>
        <w:t xml:space="preserve">Б. </w:t>
      </w:r>
      <w:r w:rsidR="004D1A3D" w:rsidRPr="00FB6A1F">
        <w:rPr>
          <w:rFonts w:ascii="Times New Roman" w:hAnsi="Times New Roman"/>
          <w:sz w:val="28"/>
          <w:szCs w:val="28"/>
        </w:rPr>
        <w:t xml:space="preserve">к административной ответственности истек 25 января 2026 года, возможность устранения процессуальных нарушений путем возвращения дела на новое рассмотрение должностному лицу утрачена.   </w:t>
      </w:r>
    </w:p>
    <w:p w:rsidR="004D1A3D" w:rsidRPr="00727ABB" w:rsidRDefault="004D1A3D" w:rsidP="0037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A1F">
        <w:rPr>
          <w:sz w:val="28"/>
          <w:szCs w:val="28"/>
        </w:rPr>
        <w:t xml:space="preserve">При таких обстоятельствах судьей городского суда </w:t>
      </w:r>
      <w:r w:rsidR="00015BD4" w:rsidRPr="00FB6A1F">
        <w:rPr>
          <w:sz w:val="28"/>
          <w:szCs w:val="28"/>
        </w:rPr>
        <w:t>было</w:t>
      </w:r>
      <w:r w:rsidRPr="00FB6A1F">
        <w:rPr>
          <w:sz w:val="28"/>
          <w:szCs w:val="28"/>
        </w:rPr>
        <w:t xml:space="preserve"> принято правильное решение </w:t>
      </w:r>
      <w:r w:rsidR="009A73B7" w:rsidRPr="00FB6A1F">
        <w:rPr>
          <w:sz w:val="28"/>
          <w:szCs w:val="28"/>
        </w:rPr>
        <w:t xml:space="preserve">об отмене постановления должностного лица о назначении административного наказания и </w:t>
      </w:r>
      <w:r w:rsidRPr="00FB6A1F">
        <w:rPr>
          <w:sz w:val="28"/>
          <w:szCs w:val="28"/>
        </w:rPr>
        <w:t>прекращении производства по делу в связи с истечение</w:t>
      </w:r>
      <w:r w:rsidR="009A73B7" w:rsidRPr="00FB6A1F">
        <w:rPr>
          <w:sz w:val="28"/>
          <w:szCs w:val="28"/>
        </w:rPr>
        <w:t>м</w:t>
      </w:r>
      <w:r w:rsidRPr="00FB6A1F">
        <w:rPr>
          <w:sz w:val="28"/>
          <w:szCs w:val="28"/>
        </w:rPr>
        <w:t xml:space="preserve"> срока </w:t>
      </w:r>
      <w:r w:rsidR="00015BD4" w:rsidRPr="00FB6A1F">
        <w:rPr>
          <w:sz w:val="28"/>
          <w:szCs w:val="28"/>
        </w:rPr>
        <w:t>давности</w:t>
      </w:r>
      <w:r w:rsidRPr="00FB6A1F">
        <w:rPr>
          <w:sz w:val="28"/>
          <w:szCs w:val="28"/>
        </w:rPr>
        <w:t xml:space="preserve">. </w:t>
      </w:r>
      <w:r w:rsidR="003A63F4" w:rsidRPr="00FB6A1F">
        <w:rPr>
          <w:sz w:val="28"/>
          <w:szCs w:val="28"/>
        </w:rPr>
        <w:t xml:space="preserve">Судьей Свердловского областного суда вышеуказанное решение было оставлено </w:t>
      </w:r>
      <w:r w:rsidR="0039070D" w:rsidRPr="00FB6A1F">
        <w:rPr>
          <w:sz w:val="28"/>
          <w:szCs w:val="28"/>
        </w:rPr>
        <w:t>без изменения</w:t>
      </w:r>
      <w:r w:rsidR="003A63F4">
        <w:rPr>
          <w:sz w:val="28"/>
          <w:szCs w:val="28"/>
        </w:rPr>
        <w:t>.</w:t>
      </w:r>
    </w:p>
    <w:p w:rsidR="00084C93" w:rsidRPr="006D2FB2" w:rsidRDefault="00084C93" w:rsidP="0074179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084C93" w:rsidRPr="00432884" w:rsidRDefault="00084C93" w:rsidP="008C1BD6">
      <w:pPr>
        <w:ind w:firstLine="720"/>
        <w:jc w:val="right"/>
      </w:pPr>
      <w:r w:rsidRPr="00432884">
        <w:t xml:space="preserve">Решение судьи Свердловского областного суда </w:t>
      </w:r>
    </w:p>
    <w:p w:rsidR="00084C93" w:rsidRPr="00432884" w:rsidRDefault="006E5BB3" w:rsidP="008C1BD6">
      <w:pPr>
        <w:ind w:firstLine="720"/>
        <w:jc w:val="right"/>
      </w:pPr>
      <w:r>
        <w:t>от 15 апреля 2026</w:t>
      </w:r>
      <w:r w:rsidR="004C42D9">
        <w:t xml:space="preserve"> года, дело № 72-545/2026</w:t>
      </w:r>
    </w:p>
    <w:p w:rsidR="00084C93" w:rsidRPr="00432884" w:rsidRDefault="00084C93" w:rsidP="008C1BD6">
      <w:pPr>
        <w:ind w:firstLine="720"/>
        <w:jc w:val="right"/>
      </w:pPr>
    </w:p>
    <w:p w:rsidR="00550EE0" w:rsidRDefault="00003975" w:rsidP="003760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Несмотря на </w:t>
      </w:r>
      <w:r w:rsidR="00550EE0">
        <w:rPr>
          <w:b/>
          <w:sz w:val="28"/>
          <w:szCs w:val="28"/>
        </w:rPr>
        <w:t>факт обучения иностранного гражданина в образовательной организации на территории Российской Федерации, его пребывание может быть признано незаконным, если не соблюден установленный порядок продления срока пребывания.</w:t>
      </w:r>
    </w:p>
    <w:p w:rsidR="00CE58F0" w:rsidRDefault="00CE58F0" w:rsidP="0037606A">
      <w:pPr>
        <w:autoSpaceDE w:val="0"/>
        <w:autoSpaceDN w:val="0"/>
        <w:adjustRightInd w:val="0"/>
        <w:ind w:left="709" w:firstLine="709"/>
        <w:jc w:val="both"/>
        <w:rPr>
          <w:b/>
          <w:sz w:val="28"/>
          <w:szCs w:val="28"/>
        </w:rPr>
      </w:pPr>
    </w:p>
    <w:p w:rsidR="00796D23" w:rsidRPr="004B42D5" w:rsidRDefault="009A73B7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796D23" w:rsidRPr="004B42D5">
        <w:rPr>
          <w:rFonts w:ascii="Times New Roman" w:hAnsi="Times New Roman"/>
          <w:sz w:val="28"/>
          <w:szCs w:val="28"/>
        </w:rPr>
        <w:t xml:space="preserve">остановлением должностного лица, оставленным без изменения решением </w:t>
      </w:r>
      <w:r w:rsidR="00745F43">
        <w:rPr>
          <w:rFonts w:ascii="Times New Roman" w:hAnsi="Times New Roman"/>
          <w:sz w:val="28"/>
          <w:szCs w:val="28"/>
        </w:rPr>
        <w:t>судьи районного суда, С</w:t>
      </w:r>
      <w:r w:rsidR="00796D23" w:rsidRPr="004B42D5">
        <w:rPr>
          <w:rFonts w:ascii="Times New Roman" w:hAnsi="Times New Roman"/>
          <w:sz w:val="28"/>
          <w:szCs w:val="28"/>
        </w:rPr>
        <w:t xml:space="preserve">. признана виновной в совершении административного правонарушения, предусмотренного </w:t>
      </w:r>
      <w:hyperlink r:id="rId13">
        <w:r w:rsidR="00796D23" w:rsidRPr="004B42D5">
          <w:rPr>
            <w:rFonts w:ascii="Times New Roman" w:hAnsi="Times New Roman"/>
            <w:sz w:val="28"/>
            <w:szCs w:val="28"/>
          </w:rPr>
          <w:t>частью 1.1 стат</w:t>
        </w:r>
        <w:r w:rsidR="00796D23" w:rsidRPr="00FB6A1F">
          <w:rPr>
            <w:rFonts w:ascii="Times New Roman" w:hAnsi="Times New Roman"/>
            <w:sz w:val="28"/>
            <w:szCs w:val="28"/>
          </w:rPr>
          <w:t>ьи</w:t>
        </w:r>
        <w:r w:rsidR="002A00AD" w:rsidRPr="00FB6A1F">
          <w:rPr>
            <w:rFonts w:ascii="Times New Roman" w:hAnsi="Times New Roman"/>
            <w:sz w:val="28"/>
            <w:szCs w:val="28"/>
          </w:rPr>
          <w:t> </w:t>
        </w:r>
        <w:r w:rsidR="00796D23" w:rsidRPr="00FB6A1F">
          <w:rPr>
            <w:rFonts w:ascii="Times New Roman" w:hAnsi="Times New Roman"/>
            <w:sz w:val="28"/>
            <w:szCs w:val="28"/>
          </w:rPr>
          <w:t>18</w:t>
        </w:r>
        <w:r w:rsidR="00796D23" w:rsidRPr="004B42D5">
          <w:rPr>
            <w:rFonts w:ascii="Times New Roman" w:hAnsi="Times New Roman"/>
            <w:sz w:val="28"/>
            <w:szCs w:val="28"/>
          </w:rPr>
          <w:t>.8</w:t>
        </w:r>
      </w:hyperlink>
      <w:r w:rsidR="00796D23" w:rsidRPr="004B42D5">
        <w:rPr>
          <w:rFonts w:ascii="Times New Roman" w:hAnsi="Times New Roman"/>
          <w:sz w:val="28"/>
          <w:szCs w:val="28"/>
        </w:rPr>
        <w:t xml:space="preserve"> Ко</w:t>
      </w:r>
      <w:r w:rsidR="00FB6A1F">
        <w:rPr>
          <w:rFonts w:ascii="Times New Roman" w:hAnsi="Times New Roman"/>
          <w:sz w:val="28"/>
          <w:szCs w:val="28"/>
        </w:rPr>
        <w:t>АП РФ</w:t>
      </w:r>
      <w:r w:rsidR="00A055BA">
        <w:rPr>
          <w:rFonts w:ascii="Times New Roman" w:hAnsi="Times New Roman"/>
          <w:sz w:val="28"/>
          <w:szCs w:val="28"/>
        </w:rPr>
        <w:t xml:space="preserve">, и ей </w:t>
      </w:r>
      <w:r w:rsidR="00796D23" w:rsidRPr="004B42D5">
        <w:rPr>
          <w:rFonts w:ascii="Times New Roman" w:hAnsi="Times New Roman"/>
          <w:sz w:val="28"/>
          <w:szCs w:val="28"/>
        </w:rPr>
        <w:t>назначено административное наказание в виде административного штрафа в размере 2 000 рублей с административным выдворением за пределы Российской Федерации в форме принудительного выдворения за пределы Российской Федерации.</w:t>
      </w:r>
      <w:proofErr w:type="gramEnd"/>
    </w:p>
    <w:p w:rsidR="00DC4E4B" w:rsidRPr="004B42D5" w:rsidRDefault="00DC4E4B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B42D5">
        <w:rPr>
          <w:rFonts w:ascii="Times New Roman" w:hAnsi="Times New Roman"/>
          <w:sz w:val="28"/>
          <w:szCs w:val="28"/>
        </w:rPr>
        <w:lastRenderedPageBreak/>
        <w:t xml:space="preserve">В жалобе защитник </w:t>
      </w:r>
      <w:r w:rsidR="00745F43">
        <w:rPr>
          <w:rFonts w:ascii="Times New Roman" w:hAnsi="Times New Roman"/>
          <w:sz w:val="28"/>
          <w:szCs w:val="28"/>
        </w:rPr>
        <w:t>привлекаемого лица просил</w:t>
      </w:r>
      <w:r w:rsidRPr="004B42D5">
        <w:rPr>
          <w:rFonts w:ascii="Times New Roman" w:hAnsi="Times New Roman"/>
          <w:sz w:val="28"/>
          <w:szCs w:val="28"/>
        </w:rPr>
        <w:t xml:space="preserve"> об отмене</w:t>
      </w:r>
      <w:r w:rsidR="00A055BA">
        <w:rPr>
          <w:rFonts w:ascii="Times New Roman" w:hAnsi="Times New Roman"/>
          <w:sz w:val="28"/>
          <w:szCs w:val="28"/>
        </w:rPr>
        <w:t xml:space="preserve"> </w:t>
      </w:r>
      <w:r w:rsidRPr="004B42D5">
        <w:rPr>
          <w:rFonts w:ascii="Times New Roman" w:hAnsi="Times New Roman"/>
          <w:sz w:val="28"/>
          <w:szCs w:val="28"/>
        </w:rPr>
        <w:t>постановления и решения, считая их незаконными и необоснованными</w:t>
      </w:r>
      <w:r w:rsidR="00550EE0">
        <w:rPr>
          <w:rFonts w:ascii="Times New Roman" w:hAnsi="Times New Roman"/>
          <w:sz w:val="28"/>
          <w:szCs w:val="28"/>
        </w:rPr>
        <w:t>, поскольку С. является студенткой образовательного учреждения.</w:t>
      </w:r>
    </w:p>
    <w:p w:rsidR="00DC4E4B" w:rsidRPr="00FB6A1F" w:rsidRDefault="00DC4E4B" w:rsidP="00B639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B42D5">
        <w:rPr>
          <w:rFonts w:ascii="Times New Roman" w:hAnsi="Times New Roman"/>
          <w:sz w:val="28"/>
          <w:szCs w:val="28"/>
        </w:rPr>
        <w:t>Проверив материалы дела</w:t>
      </w:r>
      <w:r w:rsidR="009A73B7">
        <w:rPr>
          <w:rFonts w:ascii="Times New Roman" w:hAnsi="Times New Roman"/>
          <w:sz w:val="28"/>
          <w:szCs w:val="28"/>
        </w:rPr>
        <w:t xml:space="preserve"> и </w:t>
      </w:r>
      <w:r w:rsidRPr="004B42D5">
        <w:rPr>
          <w:rFonts w:ascii="Times New Roman" w:hAnsi="Times New Roman"/>
          <w:sz w:val="28"/>
          <w:szCs w:val="28"/>
        </w:rPr>
        <w:t xml:space="preserve">доводы жалобы, </w:t>
      </w:r>
      <w:r w:rsidR="001456EF">
        <w:rPr>
          <w:rFonts w:ascii="Times New Roman" w:hAnsi="Times New Roman"/>
          <w:sz w:val="28"/>
          <w:szCs w:val="28"/>
        </w:rPr>
        <w:t xml:space="preserve">судья Свердловского областного суда </w:t>
      </w:r>
      <w:r w:rsidR="002A00AD" w:rsidRPr="00FB6A1F">
        <w:rPr>
          <w:rFonts w:ascii="Times New Roman" w:hAnsi="Times New Roman"/>
          <w:sz w:val="28"/>
          <w:szCs w:val="28"/>
        </w:rPr>
        <w:t>сделал следующие вывод</w:t>
      </w:r>
      <w:r w:rsidRPr="00FB6A1F">
        <w:rPr>
          <w:rFonts w:ascii="Times New Roman" w:hAnsi="Times New Roman"/>
          <w:sz w:val="28"/>
          <w:szCs w:val="28"/>
        </w:rPr>
        <w:t>.</w:t>
      </w:r>
    </w:p>
    <w:p w:rsidR="00DC4E4B" w:rsidRDefault="00DC4E4B" w:rsidP="00B63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6A1F">
        <w:rPr>
          <w:sz w:val="28"/>
          <w:szCs w:val="28"/>
        </w:rPr>
        <w:t xml:space="preserve">В соответствии с частью </w:t>
      </w:r>
      <w:r w:rsidR="001456EF" w:rsidRPr="00FB6A1F">
        <w:rPr>
          <w:sz w:val="28"/>
          <w:szCs w:val="28"/>
        </w:rPr>
        <w:t xml:space="preserve">1 статьи 5 Федерального закона </w:t>
      </w:r>
      <w:r w:rsidR="00721927">
        <w:rPr>
          <w:sz w:val="28"/>
          <w:szCs w:val="28"/>
        </w:rPr>
        <w:t xml:space="preserve">от 25 июля 2002 года № 115-ФЗ «О правовом положении иностранных граждан в Российской Федерации» (далее – Федеральный закон </w:t>
      </w:r>
      <w:r w:rsidR="001456EF" w:rsidRPr="00FB6A1F">
        <w:rPr>
          <w:sz w:val="28"/>
          <w:szCs w:val="28"/>
        </w:rPr>
        <w:t>№</w:t>
      </w:r>
      <w:r w:rsidRPr="00FB6A1F">
        <w:rPr>
          <w:sz w:val="28"/>
          <w:szCs w:val="28"/>
        </w:rPr>
        <w:t xml:space="preserve"> 115-ФЗ</w:t>
      </w:r>
      <w:r w:rsidR="00721927">
        <w:rPr>
          <w:sz w:val="28"/>
          <w:szCs w:val="28"/>
        </w:rPr>
        <w:t>)</w:t>
      </w:r>
      <w:r w:rsidRPr="00FB6A1F">
        <w:rPr>
          <w:sz w:val="28"/>
          <w:szCs w:val="28"/>
        </w:rPr>
        <w:t xml:space="preserve"> срок временного пребывания в Российской Федерации иностранного гражданина, прибывшего в Российскую Федерацию в порядке, не требующем получения визы, не может превышать девяносто суток суммарно в течение одного календарного года, за исключением случаев, предусмотренных</w:t>
      </w:r>
      <w:proofErr w:type="gramEnd"/>
      <w:r w:rsidRPr="00FB6A1F">
        <w:rPr>
          <w:sz w:val="28"/>
          <w:szCs w:val="28"/>
        </w:rPr>
        <w:t xml:space="preserve"> </w:t>
      </w:r>
      <w:r w:rsidR="00C750C7" w:rsidRPr="00FB6A1F">
        <w:rPr>
          <w:sz w:val="28"/>
          <w:szCs w:val="28"/>
        </w:rPr>
        <w:t>данным</w:t>
      </w:r>
      <w:r w:rsidRPr="00FB6A1F">
        <w:rPr>
          <w:sz w:val="28"/>
          <w:szCs w:val="28"/>
        </w:rPr>
        <w:t xml:space="preserve"> Федеральным законом или международными договорами Российской Федерации, а также в случае, если такой срок не продлен в соответствии с </w:t>
      </w:r>
      <w:r w:rsidR="00C750C7" w:rsidRPr="00FB6A1F">
        <w:rPr>
          <w:sz w:val="28"/>
          <w:szCs w:val="28"/>
        </w:rPr>
        <w:t>этим</w:t>
      </w:r>
      <w:r w:rsidRPr="00FB6A1F">
        <w:rPr>
          <w:sz w:val="28"/>
          <w:szCs w:val="28"/>
        </w:rPr>
        <w:t xml:space="preserve"> Федеральным</w:t>
      </w:r>
      <w:r w:rsidRPr="004B42D5">
        <w:rPr>
          <w:sz w:val="28"/>
          <w:szCs w:val="28"/>
        </w:rPr>
        <w:t xml:space="preserve"> законом. При этом непрерывный срок временного пребывания в Российской Федерации указанного иностранного гражданина не может превышать девяносто суток.</w:t>
      </w:r>
    </w:p>
    <w:p w:rsidR="00540D32" w:rsidRPr="00244D4C" w:rsidRDefault="00540D32" w:rsidP="00B639C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4D4C">
        <w:rPr>
          <w:rFonts w:ascii="Times New Roman" w:hAnsi="Times New Roman"/>
          <w:sz w:val="28"/>
          <w:szCs w:val="28"/>
        </w:rPr>
        <w:t xml:space="preserve">В силу части </w:t>
      </w:r>
      <w:r w:rsidR="00244D4C">
        <w:rPr>
          <w:rFonts w:ascii="Times New Roman" w:hAnsi="Times New Roman"/>
          <w:sz w:val="28"/>
          <w:szCs w:val="28"/>
        </w:rPr>
        <w:t>2 статьи 5 Федерального закона №</w:t>
      </w:r>
      <w:r w:rsidRPr="00244D4C">
        <w:rPr>
          <w:rFonts w:ascii="Times New Roman" w:hAnsi="Times New Roman"/>
          <w:sz w:val="28"/>
          <w:szCs w:val="28"/>
        </w:rPr>
        <w:t xml:space="preserve"> 115-ФЗ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пребывания, установленного </w:t>
      </w:r>
      <w:r w:rsidR="00C750C7" w:rsidRPr="00F42036">
        <w:rPr>
          <w:rFonts w:ascii="Times New Roman" w:hAnsi="Times New Roman"/>
          <w:sz w:val="28"/>
          <w:szCs w:val="28"/>
        </w:rPr>
        <w:t>указанным</w:t>
      </w:r>
      <w:r w:rsidRPr="00244D4C">
        <w:rPr>
          <w:rFonts w:ascii="Times New Roman" w:hAnsi="Times New Roman"/>
          <w:sz w:val="28"/>
          <w:szCs w:val="28"/>
        </w:rPr>
        <w:t xml:space="preserve"> Федеральным </w:t>
      </w:r>
      <w:hyperlink r:id="rId14">
        <w:r w:rsidRPr="00244D4C">
          <w:rPr>
            <w:rFonts w:ascii="Times New Roman" w:hAnsi="Times New Roman"/>
            <w:sz w:val="28"/>
            <w:szCs w:val="28"/>
          </w:rPr>
          <w:t>законом</w:t>
        </w:r>
      </w:hyperlink>
      <w:r w:rsidRPr="00244D4C">
        <w:rPr>
          <w:rFonts w:ascii="Times New Roman" w:hAnsi="Times New Roman"/>
          <w:sz w:val="28"/>
          <w:szCs w:val="28"/>
        </w:rPr>
        <w:t xml:space="preserve"> или международным договором Российской Федерации, за исключением случаев, когда на день истечения указанных сроков ему продлен срок действия визы или иной срок временного пребывания.</w:t>
      </w:r>
      <w:proofErr w:type="gramEnd"/>
    </w:p>
    <w:p w:rsidR="00540D32" w:rsidRPr="00244D4C" w:rsidRDefault="00540D32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4D4C">
        <w:rPr>
          <w:rFonts w:ascii="Times New Roman" w:hAnsi="Times New Roman"/>
          <w:sz w:val="28"/>
          <w:szCs w:val="28"/>
        </w:rPr>
        <w:t>Срок временного пребывания в Российской Федерации иностранного гражданина,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очно-заочной форме обучения по образовательной программе среднего профессионального образования, программе бакалавриата, программе специалитета, программе магистратуры, программе ординатуры, программе ассистентуры-стажировки, имеющим государственную аккредитацию, продлевается до завершения обучения данного иностранного гражданина по очной или</w:t>
      </w:r>
      <w:proofErr w:type="gramEnd"/>
      <w:r w:rsidRPr="00244D4C">
        <w:rPr>
          <w:rFonts w:ascii="Times New Roman" w:hAnsi="Times New Roman"/>
          <w:sz w:val="28"/>
          <w:szCs w:val="28"/>
        </w:rPr>
        <w:t xml:space="preserve"> очно-заочной форме обучения в образовательной или научной организации. </w:t>
      </w:r>
    </w:p>
    <w:p w:rsidR="00550EE0" w:rsidRPr="00C951C8" w:rsidRDefault="00550EE0" w:rsidP="0037606A">
      <w:pPr>
        <w:spacing w:line="240" w:lineRule="atLeast"/>
        <w:ind w:firstLine="709"/>
        <w:jc w:val="both"/>
        <w:rPr>
          <w:sz w:val="28"/>
          <w:szCs w:val="28"/>
        </w:rPr>
      </w:pPr>
      <w:r w:rsidRPr="00C951C8">
        <w:rPr>
          <w:sz w:val="28"/>
          <w:szCs w:val="28"/>
        </w:rPr>
        <w:t xml:space="preserve">Образовательная или научная организация, в которой проходит обучение иностранный гражданин,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</w:t>
      </w:r>
      <w:proofErr w:type="gramStart"/>
      <w:r w:rsidRPr="00C951C8">
        <w:rPr>
          <w:sz w:val="28"/>
          <w:szCs w:val="28"/>
        </w:rPr>
        <w:t>позднее</w:t>
      </w:r>
      <w:proofErr w:type="gramEnd"/>
      <w:r w:rsidRPr="00C951C8">
        <w:rPr>
          <w:sz w:val="28"/>
          <w:szCs w:val="28"/>
        </w:rPr>
        <w:t xml:space="preserve"> чем за двадцать дней до окончания срока его временного пребывания в Российской Федерации.</w:t>
      </w:r>
    </w:p>
    <w:p w:rsidR="00550EE0" w:rsidRPr="00C951C8" w:rsidRDefault="00550EE0" w:rsidP="0037606A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C951C8">
        <w:rPr>
          <w:sz w:val="28"/>
          <w:szCs w:val="28"/>
        </w:rPr>
        <w:t>Иностранный гражданин, образовательная или научная организация, в которой данный иностранный гражданин обучался по очной или очно-</w:t>
      </w:r>
      <w:r w:rsidRPr="00C951C8">
        <w:rPr>
          <w:sz w:val="28"/>
          <w:szCs w:val="28"/>
        </w:rPr>
        <w:lastRenderedPageBreak/>
        <w:t>заочной форме, либо образовательная или научная организация, в которой данный иностранный гражданин будет продолжать обучение по очной или очно-заочной форме,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Российской Федерации (часть</w:t>
      </w:r>
      <w:proofErr w:type="gramEnd"/>
      <w:r w:rsidRPr="00C951C8">
        <w:rPr>
          <w:sz w:val="28"/>
          <w:szCs w:val="28"/>
        </w:rPr>
        <w:t xml:space="preserve"> </w:t>
      </w:r>
      <w:proofErr w:type="gramStart"/>
      <w:r w:rsidRPr="00C951C8">
        <w:rPr>
          <w:sz w:val="28"/>
          <w:szCs w:val="28"/>
        </w:rPr>
        <w:t xml:space="preserve">7 статьи 5 Федерального закона </w:t>
      </w:r>
      <w:r w:rsidR="00C951C8">
        <w:rPr>
          <w:sz w:val="28"/>
          <w:szCs w:val="28"/>
        </w:rPr>
        <w:t>№</w:t>
      </w:r>
      <w:r w:rsidRPr="00C951C8">
        <w:rPr>
          <w:sz w:val="28"/>
          <w:szCs w:val="28"/>
        </w:rPr>
        <w:t xml:space="preserve"> 115-ФЗ).</w:t>
      </w:r>
      <w:proofErr w:type="gramEnd"/>
    </w:p>
    <w:p w:rsidR="00550EE0" w:rsidRPr="00C951C8" w:rsidRDefault="00550EE0" w:rsidP="0037606A">
      <w:pPr>
        <w:spacing w:line="240" w:lineRule="atLeast"/>
        <w:ind w:firstLine="709"/>
        <w:jc w:val="both"/>
        <w:rPr>
          <w:sz w:val="28"/>
          <w:szCs w:val="28"/>
        </w:rPr>
      </w:pPr>
      <w:r w:rsidRPr="00C951C8">
        <w:rPr>
          <w:sz w:val="28"/>
          <w:szCs w:val="28"/>
        </w:rPr>
        <w:t>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власти, ведающим вопросами иностранных дел, или федеральным органом исполнительной власти в сфере внутренних дел или его территориальными органами.</w:t>
      </w:r>
    </w:p>
    <w:p w:rsidR="00550EE0" w:rsidRPr="00C951C8" w:rsidRDefault="00550EE0" w:rsidP="0037606A">
      <w:pPr>
        <w:spacing w:line="240" w:lineRule="atLeast"/>
        <w:ind w:firstLine="709"/>
        <w:jc w:val="both"/>
        <w:rPr>
          <w:sz w:val="28"/>
          <w:szCs w:val="28"/>
        </w:rPr>
      </w:pPr>
      <w:r w:rsidRPr="00C951C8">
        <w:rPr>
          <w:sz w:val="28"/>
          <w:szCs w:val="28"/>
        </w:rPr>
        <w:t xml:space="preserve">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власти, ведающим вопросами иностранных дел, и федеральным органом исполнительной власти в сфере внутренних дел (часть 4 статьи 5 Федерального закона </w:t>
      </w:r>
      <w:r w:rsidR="00C951C8">
        <w:rPr>
          <w:sz w:val="28"/>
          <w:szCs w:val="28"/>
        </w:rPr>
        <w:t>№</w:t>
      </w:r>
      <w:r w:rsidRPr="00C951C8">
        <w:rPr>
          <w:sz w:val="28"/>
          <w:szCs w:val="28"/>
        </w:rPr>
        <w:t xml:space="preserve"> 115-ФЗ).</w:t>
      </w:r>
    </w:p>
    <w:p w:rsidR="0064471C" w:rsidRPr="00C951C8" w:rsidRDefault="00B02C8A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1C8">
        <w:rPr>
          <w:rFonts w:ascii="Times New Roman" w:hAnsi="Times New Roman"/>
          <w:sz w:val="28"/>
          <w:szCs w:val="28"/>
        </w:rPr>
        <w:t>Как усматривалось</w:t>
      </w:r>
      <w:r w:rsidR="0064471C" w:rsidRPr="00C951C8">
        <w:rPr>
          <w:rFonts w:ascii="Times New Roman" w:hAnsi="Times New Roman"/>
          <w:sz w:val="28"/>
          <w:szCs w:val="28"/>
        </w:rPr>
        <w:t xml:space="preserve"> из материалов дела, 12 марта 2026 года выявлена гражданка</w:t>
      </w:r>
      <w:r w:rsidRPr="00C951C8">
        <w:rPr>
          <w:rFonts w:ascii="Times New Roman" w:hAnsi="Times New Roman"/>
          <w:sz w:val="28"/>
          <w:szCs w:val="28"/>
        </w:rPr>
        <w:t xml:space="preserve"> Республики Казахстан С</w:t>
      </w:r>
      <w:r w:rsidR="0064471C" w:rsidRPr="00C951C8">
        <w:rPr>
          <w:rFonts w:ascii="Times New Roman" w:hAnsi="Times New Roman"/>
          <w:sz w:val="28"/>
          <w:szCs w:val="28"/>
        </w:rPr>
        <w:t>., с 9 декабря 2025 года находящаяся на территории Российской Федерации с нарушением режима пребывания иностранных граждан на территории Российской Федерации, так как документ</w:t>
      </w:r>
      <w:r w:rsidR="0027140B" w:rsidRPr="00C951C8">
        <w:rPr>
          <w:rFonts w:ascii="Times New Roman" w:hAnsi="Times New Roman"/>
          <w:sz w:val="28"/>
          <w:szCs w:val="28"/>
        </w:rPr>
        <w:t xml:space="preserve">ов, дающих право на пребывание </w:t>
      </w:r>
      <w:r w:rsidR="0064471C" w:rsidRPr="00C951C8">
        <w:rPr>
          <w:rFonts w:ascii="Times New Roman" w:hAnsi="Times New Roman"/>
          <w:sz w:val="28"/>
          <w:szCs w:val="28"/>
        </w:rPr>
        <w:t>в Российской Федерации</w:t>
      </w:r>
      <w:r w:rsidR="009A73B7" w:rsidRPr="00C951C8">
        <w:rPr>
          <w:rFonts w:ascii="Times New Roman" w:hAnsi="Times New Roman"/>
          <w:sz w:val="28"/>
          <w:szCs w:val="28"/>
        </w:rPr>
        <w:t>,</w:t>
      </w:r>
      <w:r w:rsidR="0064471C" w:rsidRPr="00C951C8">
        <w:rPr>
          <w:rFonts w:ascii="Times New Roman" w:hAnsi="Times New Roman"/>
          <w:sz w:val="28"/>
          <w:szCs w:val="28"/>
        </w:rPr>
        <w:t xml:space="preserve"> не имела, от вы</w:t>
      </w:r>
      <w:r w:rsidR="0027140B" w:rsidRPr="00C951C8">
        <w:rPr>
          <w:rFonts w:ascii="Times New Roman" w:hAnsi="Times New Roman"/>
          <w:sz w:val="28"/>
          <w:szCs w:val="28"/>
        </w:rPr>
        <w:t xml:space="preserve">езда из Российской Федерации </w:t>
      </w:r>
      <w:r w:rsidR="0064471C" w:rsidRPr="00C951C8">
        <w:rPr>
          <w:rFonts w:ascii="Times New Roman" w:hAnsi="Times New Roman"/>
          <w:sz w:val="28"/>
          <w:szCs w:val="28"/>
        </w:rPr>
        <w:t>по истечении срока временного пребывания уклонялась.</w:t>
      </w:r>
      <w:proofErr w:type="gramEnd"/>
    </w:p>
    <w:p w:rsidR="00C951C8" w:rsidRDefault="0064471C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D5">
        <w:rPr>
          <w:rFonts w:ascii="Times New Roman" w:hAnsi="Times New Roman"/>
          <w:sz w:val="28"/>
          <w:szCs w:val="28"/>
        </w:rPr>
        <w:t xml:space="preserve">Доводы защитника </w:t>
      </w:r>
      <w:r w:rsidR="006A0789">
        <w:rPr>
          <w:rFonts w:ascii="Times New Roman" w:hAnsi="Times New Roman"/>
          <w:sz w:val="28"/>
          <w:szCs w:val="28"/>
        </w:rPr>
        <w:t>о том, что С</w:t>
      </w:r>
      <w:r w:rsidRPr="004B42D5">
        <w:rPr>
          <w:rFonts w:ascii="Times New Roman" w:hAnsi="Times New Roman"/>
          <w:sz w:val="28"/>
          <w:szCs w:val="28"/>
        </w:rPr>
        <w:t>. находилась в Российской Федерации на законных основаниях</w:t>
      </w:r>
      <w:r w:rsidR="00550EE0">
        <w:rPr>
          <w:rFonts w:ascii="Times New Roman" w:hAnsi="Times New Roman"/>
          <w:sz w:val="28"/>
          <w:szCs w:val="28"/>
        </w:rPr>
        <w:t>,</w:t>
      </w:r>
      <w:r w:rsidRPr="004B42D5">
        <w:rPr>
          <w:rFonts w:ascii="Times New Roman" w:hAnsi="Times New Roman"/>
          <w:sz w:val="28"/>
          <w:szCs w:val="28"/>
        </w:rPr>
        <w:t xml:space="preserve"> как студентка магистратуры очной формы обучения </w:t>
      </w:r>
      <w:r w:rsidRPr="00F11950">
        <w:rPr>
          <w:rFonts w:ascii="Times New Roman" w:hAnsi="Times New Roman"/>
          <w:sz w:val="28"/>
          <w:szCs w:val="28"/>
        </w:rPr>
        <w:t xml:space="preserve">в </w:t>
      </w:r>
      <w:r w:rsidR="00F11950" w:rsidRPr="00F11950">
        <w:rPr>
          <w:rFonts w:ascii="Times New Roman" w:hAnsi="Times New Roman"/>
          <w:iCs/>
          <w:sz w:val="28"/>
          <w:szCs w:val="28"/>
        </w:rPr>
        <w:t>ФГАОУ ВО «</w:t>
      </w:r>
      <w:proofErr w:type="spellStart"/>
      <w:r w:rsidR="00F11950" w:rsidRPr="00F11950">
        <w:rPr>
          <w:rFonts w:ascii="Times New Roman" w:hAnsi="Times New Roman"/>
          <w:iCs/>
          <w:sz w:val="28"/>
          <w:szCs w:val="28"/>
        </w:rPr>
        <w:t>УрФУ</w:t>
      </w:r>
      <w:proofErr w:type="spellEnd"/>
      <w:r w:rsidR="00F11950" w:rsidRPr="00F11950">
        <w:rPr>
          <w:rFonts w:ascii="Times New Roman" w:hAnsi="Times New Roman"/>
          <w:iCs/>
          <w:sz w:val="28"/>
          <w:szCs w:val="28"/>
        </w:rPr>
        <w:t xml:space="preserve"> имени первого Президента России Б.Н. Ельцина</w:t>
      </w:r>
      <w:r w:rsidR="00F11950" w:rsidRPr="00F11950">
        <w:rPr>
          <w:rFonts w:ascii="Times New Roman" w:hAnsi="Times New Roman"/>
          <w:sz w:val="28"/>
          <w:szCs w:val="28"/>
        </w:rPr>
        <w:t>»</w:t>
      </w:r>
      <w:r w:rsidR="00550EE0" w:rsidRPr="00F11950">
        <w:rPr>
          <w:rFonts w:ascii="Times New Roman" w:hAnsi="Times New Roman"/>
          <w:sz w:val="28"/>
          <w:szCs w:val="28"/>
        </w:rPr>
        <w:t>,</w:t>
      </w:r>
      <w:r w:rsidRPr="00F11950">
        <w:rPr>
          <w:rFonts w:ascii="Times New Roman" w:hAnsi="Times New Roman"/>
          <w:sz w:val="28"/>
          <w:szCs w:val="28"/>
        </w:rPr>
        <w:t xml:space="preserve"> </w:t>
      </w:r>
      <w:r w:rsidR="001F20D4" w:rsidRPr="00F11950">
        <w:rPr>
          <w:rFonts w:ascii="Times New Roman" w:hAnsi="Times New Roman"/>
          <w:sz w:val="28"/>
          <w:szCs w:val="28"/>
        </w:rPr>
        <w:t>были отклонены</w:t>
      </w:r>
      <w:r w:rsidRPr="00F11950">
        <w:rPr>
          <w:rFonts w:ascii="Times New Roman" w:hAnsi="Times New Roman"/>
          <w:sz w:val="28"/>
          <w:szCs w:val="28"/>
        </w:rPr>
        <w:t>, поскольку решение о продлении срока временного пребывания в Российской Фе</w:t>
      </w:r>
      <w:r w:rsidR="001F20D4" w:rsidRPr="00F11950">
        <w:rPr>
          <w:rFonts w:ascii="Times New Roman" w:hAnsi="Times New Roman"/>
          <w:sz w:val="28"/>
          <w:szCs w:val="28"/>
        </w:rPr>
        <w:t>дерации в</w:t>
      </w:r>
      <w:r w:rsidR="001F20D4">
        <w:rPr>
          <w:rFonts w:ascii="Times New Roman" w:hAnsi="Times New Roman"/>
          <w:sz w:val="28"/>
          <w:szCs w:val="28"/>
        </w:rPr>
        <w:t xml:space="preserve"> отношении С</w:t>
      </w:r>
      <w:r w:rsidRPr="004B42D5">
        <w:rPr>
          <w:rFonts w:ascii="Times New Roman" w:hAnsi="Times New Roman"/>
          <w:sz w:val="28"/>
          <w:szCs w:val="28"/>
        </w:rPr>
        <w:t xml:space="preserve">. государственным органом в сфере миграции не </w:t>
      </w:r>
      <w:r w:rsidR="001F20D4">
        <w:rPr>
          <w:rFonts w:ascii="Times New Roman" w:hAnsi="Times New Roman"/>
          <w:sz w:val="28"/>
          <w:szCs w:val="28"/>
        </w:rPr>
        <w:t xml:space="preserve">принималось, </w:t>
      </w:r>
      <w:r w:rsidR="00C951C8">
        <w:rPr>
          <w:rFonts w:ascii="Times New Roman" w:hAnsi="Times New Roman"/>
          <w:sz w:val="28"/>
          <w:szCs w:val="28"/>
        </w:rPr>
        <w:t>ни образовательная организация, ни</w:t>
      </w:r>
      <w:r w:rsidR="001F20D4">
        <w:rPr>
          <w:rFonts w:ascii="Times New Roman" w:hAnsi="Times New Roman"/>
          <w:sz w:val="28"/>
          <w:szCs w:val="28"/>
        </w:rPr>
        <w:t xml:space="preserve"> сама С</w:t>
      </w:r>
      <w:r w:rsidRPr="004B42D5">
        <w:rPr>
          <w:rFonts w:ascii="Times New Roman" w:hAnsi="Times New Roman"/>
          <w:sz w:val="28"/>
          <w:szCs w:val="28"/>
        </w:rPr>
        <w:t xml:space="preserve">. </w:t>
      </w:r>
      <w:r w:rsidR="00C951C8">
        <w:rPr>
          <w:rFonts w:ascii="Times New Roman" w:hAnsi="Times New Roman"/>
          <w:sz w:val="28"/>
          <w:szCs w:val="28"/>
        </w:rPr>
        <w:t>в уполномоченный</w:t>
      </w:r>
      <w:proofErr w:type="gramEnd"/>
      <w:r w:rsidR="00C951C8">
        <w:rPr>
          <w:rFonts w:ascii="Times New Roman" w:hAnsi="Times New Roman"/>
          <w:sz w:val="28"/>
          <w:szCs w:val="28"/>
        </w:rPr>
        <w:t xml:space="preserve"> административный орган за продлением срока пребывания на территории Российской Федерации не обращались.</w:t>
      </w:r>
    </w:p>
    <w:p w:rsidR="0064471C" w:rsidRPr="004B42D5" w:rsidRDefault="00C951C8" w:rsidP="0037606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</w:t>
      </w:r>
      <w:r w:rsidR="0064471C" w:rsidRPr="004B42D5">
        <w:rPr>
          <w:rFonts w:ascii="Times New Roman" w:hAnsi="Times New Roman"/>
          <w:sz w:val="28"/>
          <w:szCs w:val="28"/>
        </w:rPr>
        <w:t xml:space="preserve">должностное лицо и судья </w:t>
      </w:r>
      <w:r w:rsidR="0039633C">
        <w:rPr>
          <w:rFonts w:ascii="Times New Roman" w:hAnsi="Times New Roman"/>
          <w:sz w:val="28"/>
          <w:szCs w:val="28"/>
        </w:rPr>
        <w:t>сделали</w:t>
      </w:r>
      <w:r w:rsidR="0064471C" w:rsidRPr="004B42D5">
        <w:rPr>
          <w:rFonts w:ascii="Times New Roman" w:hAnsi="Times New Roman"/>
          <w:sz w:val="28"/>
          <w:szCs w:val="28"/>
        </w:rPr>
        <w:t xml:space="preserve"> </w:t>
      </w:r>
      <w:r w:rsidR="0064471C" w:rsidRPr="00F42036">
        <w:rPr>
          <w:rFonts w:ascii="Times New Roman" w:hAnsi="Times New Roman"/>
          <w:sz w:val="28"/>
          <w:szCs w:val="28"/>
        </w:rPr>
        <w:t>обоснованн</w:t>
      </w:r>
      <w:r w:rsidR="0039633C" w:rsidRPr="00F42036">
        <w:rPr>
          <w:rFonts w:ascii="Times New Roman" w:hAnsi="Times New Roman"/>
          <w:sz w:val="28"/>
          <w:szCs w:val="28"/>
        </w:rPr>
        <w:t>ый</w:t>
      </w:r>
      <w:r w:rsidR="0064471C" w:rsidRPr="00F42036">
        <w:rPr>
          <w:rFonts w:ascii="Times New Roman" w:hAnsi="Times New Roman"/>
          <w:sz w:val="28"/>
          <w:szCs w:val="28"/>
        </w:rPr>
        <w:t xml:space="preserve"> </w:t>
      </w:r>
      <w:r w:rsidR="00D9760A" w:rsidRPr="00F42036">
        <w:rPr>
          <w:rFonts w:ascii="Times New Roman" w:hAnsi="Times New Roman"/>
          <w:sz w:val="28"/>
          <w:szCs w:val="28"/>
        </w:rPr>
        <w:t>вывод</w:t>
      </w:r>
      <w:r w:rsidR="00D9760A">
        <w:rPr>
          <w:rFonts w:ascii="Times New Roman" w:hAnsi="Times New Roman"/>
          <w:sz w:val="28"/>
          <w:szCs w:val="28"/>
        </w:rPr>
        <w:t xml:space="preserve"> о виновности С</w:t>
      </w:r>
      <w:r w:rsidR="0064471C" w:rsidRPr="004B42D5">
        <w:rPr>
          <w:rFonts w:ascii="Times New Roman" w:hAnsi="Times New Roman"/>
          <w:sz w:val="28"/>
          <w:szCs w:val="28"/>
        </w:rPr>
        <w:t xml:space="preserve">. в совершении административного правонарушения, предусмотренного </w:t>
      </w:r>
      <w:hyperlink r:id="rId15">
        <w:r w:rsidR="0064471C" w:rsidRPr="004B42D5">
          <w:rPr>
            <w:rFonts w:ascii="Times New Roman" w:hAnsi="Times New Roman"/>
            <w:sz w:val="28"/>
            <w:szCs w:val="28"/>
          </w:rPr>
          <w:t>частью 1.1 статьи 18.8</w:t>
        </w:r>
      </w:hyperlink>
      <w:r w:rsidR="0064471C" w:rsidRPr="004B42D5">
        <w:rPr>
          <w:rFonts w:ascii="Times New Roman" w:hAnsi="Times New Roman"/>
          <w:sz w:val="28"/>
          <w:szCs w:val="28"/>
        </w:rPr>
        <w:t xml:space="preserve"> </w:t>
      </w:r>
      <w:r w:rsidR="00CC6C3D">
        <w:rPr>
          <w:rFonts w:ascii="Times New Roman" w:hAnsi="Times New Roman"/>
          <w:sz w:val="28"/>
          <w:szCs w:val="28"/>
        </w:rPr>
        <w:t>КоАП РФ</w:t>
      </w:r>
      <w:r w:rsidR="0064471C" w:rsidRPr="004B42D5">
        <w:rPr>
          <w:rFonts w:ascii="Times New Roman" w:hAnsi="Times New Roman"/>
          <w:sz w:val="28"/>
          <w:szCs w:val="28"/>
        </w:rPr>
        <w:t>.</w:t>
      </w:r>
    </w:p>
    <w:p w:rsidR="00EA4A98" w:rsidRDefault="00EA4A98" w:rsidP="00D4304E">
      <w:pPr>
        <w:ind w:firstLine="720"/>
        <w:jc w:val="right"/>
      </w:pPr>
    </w:p>
    <w:p w:rsidR="00D4304E" w:rsidRPr="00432884" w:rsidRDefault="00D4304E" w:rsidP="00D4304E">
      <w:pPr>
        <w:ind w:firstLine="720"/>
        <w:jc w:val="right"/>
      </w:pPr>
      <w:r w:rsidRPr="00432884">
        <w:t xml:space="preserve">Решение судьи Свердловского областного суда </w:t>
      </w:r>
    </w:p>
    <w:p w:rsidR="00D4304E" w:rsidRDefault="00EA4A98" w:rsidP="00D4304E">
      <w:pPr>
        <w:ind w:firstLine="720"/>
        <w:jc w:val="right"/>
      </w:pPr>
      <w:r>
        <w:t>от 27 марта 2025 года, дело № 72-546/2026</w:t>
      </w:r>
    </w:p>
    <w:p w:rsidR="00E90ACE" w:rsidRDefault="00E90ACE" w:rsidP="00D4304E">
      <w:pPr>
        <w:ind w:firstLine="720"/>
        <w:jc w:val="right"/>
      </w:pPr>
    </w:p>
    <w:p w:rsidR="00E90ACE" w:rsidRPr="00432884" w:rsidRDefault="00E90ACE" w:rsidP="00D4304E">
      <w:pPr>
        <w:ind w:firstLine="720"/>
        <w:jc w:val="right"/>
      </w:pPr>
    </w:p>
    <w:p w:rsidR="00F42036" w:rsidRDefault="00F42036" w:rsidP="00741797">
      <w:pPr>
        <w:ind w:firstLine="567"/>
        <w:jc w:val="both"/>
      </w:pPr>
    </w:p>
    <w:p w:rsidR="00EA4A98" w:rsidRDefault="00EA4A98" w:rsidP="00741797">
      <w:pPr>
        <w:ind w:firstLine="567"/>
        <w:jc w:val="both"/>
      </w:pPr>
    </w:p>
    <w:p w:rsidR="00EA4A98" w:rsidRDefault="00EA4A98" w:rsidP="00741797">
      <w:pPr>
        <w:ind w:firstLine="567"/>
        <w:jc w:val="both"/>
      </w:pPr>
    </w:p>
    <w:p w:rsidR="00084C93" w:rsidRDefault="00084C93" w:rsidP="007C45AC">
      <w:pPr>
        <w:ind w:firstLine="708"/>
        <w:jc w:val="center"/>
        <w:rPr>
          <w:b/>
          <w:bCs/>
          <w:sz w:val="28"/>
          <w:szCs w:val="28"/>
        </w:rPr>
      </w:pPr>
    </w:p>
    <w:p w:rsidR="00F44EF1" w:rsidRDefault="00F44EF1" w:rsidP="007C45AC">
      <w:pPr>
        <w:ind w:firstLine="708"/>
        <w:jc w:val="center"/>
        <w:rPr>
          <w:b/>
          <w:bCs/>
          <w:sz w:val="28"/>
          <w:szCs w:val="28"/>
        </w:rPr>
      </w:pPr>
    </w:p>
    <w:p w:rsidR="00F44EF1" w:rsidRDefault="00F44EF1" w:rsidP="007C45AC">
      <w:pPr>
        <w:ind w:firstLine="708"/>
        <w:jc w:val="center"/>
        <w:rPr>
          <w:b/>
          <w:bCs/>
          <w:sz w:val="28"/>
          <w:szCs w:val="28"/>
        </w:rPr>
      </w:pPr>
    </w:p>
    <w:p w:rsidR="00F44EF1" w:rsidRDefault="00F44EF1" w:rsidP="00F44EF1">
      <w:pPr>
        <w:ind w:firstLine="567"/>
        <w:jc w:val="center"/>
        <w:rPr>
          <w:b/>
          <w:bCs/>
          <w:sz w:val="28"/>
          <w:szCs w:val="28"/>
        </w:rPr>
      </w:pPr>
      <w:r w:rsidRPr="00432884">
        <w:rPr>
          <w:b/>
          <w:bCs/>
          <w:sz w:val="28"/>
          <w:szCs w:val="28"/>
        </w:rPr>
        <w:lastRenderedPageBreak/>
        <w:t>Подраздел 2. Судебная практика по административным делам о защите нарушенных или оспариваемых прав, свобод и законных интересов граждан, прав и законных интересов организаций, возникающим из административных и иных публичных правоотношений</w:t>
      </w:r>
    </w:p>
    <w:p w:rsidR="00F44EF1" w:rsidRPr="00432884" w:rsidRDefault="00F44EF1" w:rsidP="00F44EF1">
      <w:pPr>
        <w:ind w:firstLine="567"/>
        <w:jc w:val="center"/>
        <w:rPr>
          <w:b/>
          <w:bCs/>
          <w:sz w:val="28"/>
          <w:szCs w:val="28"/>
        </w:rPr>
      </w:pPr>
    </w:p>
    <w:p w:rsidR="00F44EF1" w:rsidRPr="00772A7D" w:rsidRDefault="00F44EF1" w:rsidP="00866F1E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4328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772A7D">
        <w:rPr>
          <w:b/>
          <w:sz w:val="28"/>
          <w:szCs w:val="28"/>
        </w:rPr>
        <w:t xml:space="preserve">При отсутствии оснований для самостоятельной квалификации заявленных требований неимущественного характера </w:t>
      </w:r>
      <w:r w:rsidRPr="00F42036">
        <w:rPr>
          <w:b/>
          <w:sz w:val="28"/>
          <w:szCs w:val="28"/>
        </w:rPr>
        <w:t>объедин</w:t>
      </w:r>
      <w:r w:rsidR="009D5B28" w:rsidRPr="00F42036">
        <w:rPr>
          <w:b/>
          <w:sz w:val="28"/>
          <w:szCs w:val="28"/>
        </w:rPr>
        <w:t>е</w:t>
      </w:r>
      <w:r w:rsidRPr="00F42036">
        <w:rPr>
          <w:b/>
          <w:sz w:val="28"/>
          <w:szCs w:val="28"/>
        </w:rPr>
        <w:t xml:space="preserve">нных общим предметом спора и взаимосвязанных между собой, оснований для </w:t>
      </w:r>
      <w:r w:rsidR="009D5B28" w:rsidRPr="00F42036">
        <w:rPr>
          <w:b/>
          <w:sz w:val="28"/>
          <w:szCs w:val="28"/>
        </w:rPr>
        <w:t>у</w:t>
      </w:r>
      <w:r w:rsidRPr="00F42036">
        <w:rPr>
          <w:b/>
          <w:sz w:val="28"/>
          <w:szCs w:val="28"/>
        </w:rPr>
        <w:t>платы госпошлины отдельно по каждому заявленному требован</w:t>
      </w:r>
      <w:r w:rsidRPr="00772A7D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 xml:space="preserve"> не имеется</w:t>
      </w:r>
      <w:r w:rsidRPr="00772A7D">
        <w:rPr>
          <w:b/>
          <w:sz w:val="28"/>
          <w:szCs w:val="28"/>
        </w:rPr>
        <w:t>.</w:t>
      </w:r>
    </w:p>
    <w:p w:rsidR="00F44EF1" w:rsidRPr="00694FEA" w:rsidRDefault="00F44EF1" w:rsidP="00866F1E">
      <w:pPr>
        <w:ind w:firstLine="709"/>
        <w:jc w:val="both"/>
        <w:rPr>
          <w:sz w:val="28"/>
          <w:szCs w:val="28"/>
        </w:rPr>
      </w:pPr>
    </w:p>
    <w:p w:rsidR="00F44EF1" w:rsidRPr="00F42036" w:rsidRDefault="00F44EF1" w:rsidP="00866F1E">
      <w:pPr>
        <w:ind w:firstLine="709"/>
        <w:jc w:val="both"/>
        <w:rPr>
          <w:rStyle w:val="markdown-word"/>
          <w:sz w:val="28"/>
          <w:szCs w:val="28"/>
        </w:rPr>
      </w:pPr>
      <w:proofErr w:type="gramStart"/>
      <w:r w:rsidRPr="00B65149">
        <w:rPr>
          <w:sz w:val="28"/>
          <w:szCs w:val="28"/>
        </w:rPr>
        <w:t>Административный истец П. обратился в суд с административным исковым заявлением, в котором просил признать незаконными решение призывной комиссии Невьянского муниципального округа Свердловской области, принятое в ходе осеннего призыва 2025 года; действия сотрудников военного комиссариата г</w:t>
      </w:r>
      <w:r w:rsidR="00316679">
        <w:rPr>
          <w:sz w:val="28"/>
          <w:szCs w:val="28"/>
        </w:rPr>
        <w:t>.</w:t>
      </w:r>
      <w:r w:rsidRPr="00B65149">
        <w:rPr>
          <w:sz w:val="28"/>
          <w:szCs w:val="28"/>
        </w:rPr>
        <w:t xml:space="preserve"> Невьянск, </w:t>
      </w:r>
      <w:r w:rsidR="00316679">
        <w:rPr>
          <w:sz w:val="28"/>
          <w:szCs w:val="28"/>
        </w:rPr>
        <w:t xml:space="preserve">г. </w:t>
      </w:r>
      <w:r w:rsidRPr="00B65149">
        <w:rPr>
          <w:sz w:val="28"/>
          <w:szCs w:val="28"/>
        </w:rPr>
        <w:t xml:space="preserve">Кировград и Невьянского района Свердловской области </w:t>
      </w:r>
      <w:r w:rsidRPr="00B65149">
        <w:rPr>
          <w:rStyle w:val="markdown-word"/>
          <w:sz w:val="28"/>
          <w:szCs w:val="28"/>
        </w:rPr>
        <w:t>по проведению призывных мероприятий в отношении истца проведенными с нарушением установленной законом процедуры</w:t>
      </w:r>
      <w:r w:rsidRPr="00B65149">
        <w:rPr>
          <w:sz w:val="28"/>
          <w:szCs w:val="28"/>
        </w:rPr>
        <w:t>;</w:t>
      </w:r>
      <w:proofErr w:type="gramEnd"/>
      <w:r w:rsidRPr="00B65149">
        <w:rPr>
          <w:sz w:val="28"/>
          <w:szCs w:val="28"/>
        </w:rPr>
        <w:t xml:space="preserve"> возложить обязанность на призывную комиссию Невьянского муниципального округа Свердловской области </w:t>
      </w:r>
      <w:r w:rsidRPr="00B65149">
        <w:rPr>
          <w:rStyle w:val="markdown-word"/>
          <w:sz w:val="28"/>
          <w:szCs w:val="28"/>
        </w:rPr>
        <w:t xml:space="preserve">принять решение </w:t>
      </w:r>
      <w:r w:rsidRPr="00F42036">
        <w:rPr>
          <w:rStyle w:val="markdown-word"/>
          <w:sz w:val="28"/>
          <w:szCs w:val="28"/>
        </w:rPr>
        <w:t>о его освобождении от призыва и зачислении в запас.</w:t>
      </w:r>
    </w:p>
    <w:p w:rsidR="00F44EF1" w:rsidRPr="00B65149" w:rsidRDefault="00F44EF1" w:rsidP="00866F1E">
      <w:pPr>
        <w:pStyle w:val="ae"/>
        <w:ind w:firstLine="709"/>
        <w:rPr>
          <w:rStyle w:val="markdown-word"/>
          <w:sz w:val="28"/>
          <w:szCs w:val="28"/>
        </w:rPr>
      </w:pPr>
      <w:r w:rsidRPr="00F42036">
        <w:rPr>
          <w:rStyle w:val="markdown-word"/>
          <w:sz w:val="28"/>
          <w:szCs w:val="28"/>
        </w:rPr>
        <w:t>Определением судьи Невьянского городского суда Свердловской области от 26 ноября 2025 года административное исковое заявление П. оставлено без движения, как несоответствующее требованиям статьей 125, 126, 220 К</w:t>
      </w:r>
      <w:r w:rsidR="00FF053D">
        <w:rPr>
          <w:rStyle w:val="markdown-word"/>
          <w:sz w:val="28"/>
          <w:szCs w:val="28"/>
        </w:rPr>
        <w:t>АС РФ</w:t>
      </w:r>
      <w:r w:rsidRPr="00F42036">
        <w:rPr>
          <w:rStyle w:val="markdown-word"/>
          <w:sz w:val="28"/>
          <w:szCs w:val="28"/>
        </w:rPr>
        <w:t xml:space="preserve">. </w:t>
      </w:r>
      <w:proofErr w:type="gramStart"/>
      <w:r w:rsidRPr="00F42036">
        <w:rPr>
          <w:rStyle w:val="markdown-word"/>
          <w:sz w:val="28"/>
          <w:szCs w:val="28"/>
        </w:rPr>
        <w:t>Административному истцу было предложено в срок до 15</w:t>
      </w:r>
      <w:r w:rsidR="00C05C3C" w:rsidRPr="00F42036">
        <w:rPr>
          <w:rStyle w:val="markdown-word"/>
          <w:sz w:val="28"/>
          <w:szCs w:val="28"/>
        </w:rPr>
        <w:t> </w:t>
      </w:r>
      <w:r w:rsidRPr="00F42036">
        <w:rPr>
          <w:rStyle w:val="markdown-word"/>
          <w:sz w:val="28"/>
          <w:szCs w:val="28"/>
        </w:rPr>
        <w:t>декабря 2025 года устранить указанные в определении недостатки (уплатить государственную пошлину за два требования; сформулировать</w:t>
      </w:r>
      <w:r w:rsidRPr="00B65149">
        <w:rPr>
          <w:rStyle w:val="markdown-word"/>
          <w:sz w:val="28"/>
          <w:szCs w:val="28"/>
        </w:rPr>
        <w:t xml:space="preserve"> требования к каждому из административных ответчиков; указать оспариваемое решение призывной комиссии; конкретизировать действия каких сотрудников военного комиссариата признаются незаконными; обосновать каким образом действия сотрудников военного комиссариата нарушают права административного истца).</w:t>
      </w:r>
      <w:proofErr w:type="gramEnd"/>
    </w:p>
    <w:p w:rsidR="00F44EF1" w:rsidRPr="00B65149" w:rsidRDefault="00F44EF1" w:rsidP="00866F1E">
      <w:pPr>
        <w:pStyle w:val="ae"/>
        <w:ind w:firstLine="709"/>
        <w:rPr>
          <w:rStyle w:val="markdown-word"/>
          <w:sz w:val="28"/>
          <w:szCs w:val="28"/>
        </w:rPr>
      </w:pPr>
      <w:r w:rsidRPr="00B65149">
        <w:rPr>
          <w:rStyle w:val="markdown-word"/>
          <w:sz w:val="28"/>
          <w:szCs w:val="28"/>
        </w:rPr>
        <w:t>Суд апелляционной инстанции, проверяя правильность принятого процессуального решения, не согласился с выводами судьи о наличии оснований для оставления без движения административного искового заявления и отменил его как основанное на неправильном применении норм процессуального права.</w:t>
      </w:r>
    </w:p>
    <w:p w:rsidR="00F44EF1" w:rsidRPr="00B65149" w:rsidRDefault="00F44EF1" w:rsidP="00866F1E">
      <w:pPr>
        <w:pStyle w:val="ae"/>
        <w:ind w:firstLine="709"/>
        <w:rPr>
          <w:rStyle w:val="markdown-word"/>
          <w:sz w:val="28"/>
          <w:szCs w:val="28"/>
        </w:rPr>
      </w:pPr>
      <w:r w:rsidRPr="00B65149">
        <w:rPr>
          <w:rStyle w:val="markdown-word"/>
          <w:sz w:val="28"/>
          <w:szCs w:val="28"/>
        </w:rPr>
        <w:t>При этом суд апелляционной инстанции исходил из следующего.</w:t>
      </w:r>
    </w:p>
    <w:p w:rsidR="00F44EF1" w:rsidRPr="00B65149" w:rsidRDefault="00F44EF1" w:rsidP="00866F1E">
      <w:pPr>
        <w:pStyle w:val="ae"/>
        <w:ind w:firstLine="709"/>
        <w:rPr>
          <w:rStyle w:val="markdown-word"/>
          <w:sz w:val="28"/>
          <w:szCs w:val="28"/>
        </w:rPr>
      </w:pPr>
      <w:r w:rsidRPr="00B65149">
        <w:rPr>
          <w:rStyle w:val="markdown-word"/>
          <w:sz w:val="28"/>
          <w:szCs w:val="28"/>
        </w:rPr>
        <w:t xml:space="preserve">Размер и порядок уплаты государственной пошлины по административным делам, а также случаи и порядок предоставления льгот по уплате государственной пошлины устанавливаются законодательством Российской Федерации о налогах и сборах (часть 2 статьи 103, часть </w:t>
      </w:r>
      <w:r w:rsidR="00C05C3C">
        <w:rPr>
          <w:rStyle w:val="markdown-word"/>
          <w:sz w:val="28"/>
          <w:szCs w:val="28"/>
        </w:rPr>
        <w:t xml:space="preserve">1 </w:t>
      </w:r>
      <w:r w:rsidR="00C05C3C" w:rsidRPr="00FF053D">
        <w:rPr>
          <w:rStyle w:val="markdown-word"/>
          <w:sz w:val="28"/>
          <w:szCs w:val="28"/>
        </w:rPr>
        <w:t>статьи </w:t>
      </w:r>
      <w:r w:rsidRPr="00FF053D">
        <w:rPr>
          <w:rStyle w:val="markdown-word"/>
          <w:sz w:val="28"/>
          <w:szCs w:val="28"/>
        </w:rPr>
        <w:t>1</w:t>
      </w:r>
      <w:r w:rsidRPr="00B65149">
        <w:rPr>
          <w:rStyle w:val="markdown-word"/>
          <w:sz w:val="28"/>
          <w:szCs w:val="28"/>
        </w:rPr>
        <w:t>04 К</w:t>
      </w:r>
      <w:r w:rsidR="00FF053D">
        <w:rPr>
          <w:rStyle w:val="markdown-word"/>
          <w:sz w:val="28"/>
          <w:szCs w:val="28"/>
        </w:rPr>
        <w:t>АС РФ</w:t>
      </w:r>
      <w:r w:rsidRPr="00B65149">
        <w:rPr>
          <w:rStyle w:val="markdown-word"/>
          <w:sz w:val="28"/>
          <w:szCs w:val="28"/>
        </w:rPr>
        <w:t>).</w:t>
      </w:r>
    </w:p>
    <w:p w:rsidR="00F44EF1" w:rsidRPr="00B65149" w:rsidRDefault="00F44EF1" w:rsidP="00866F1E">
      <w:pPr>
        <w:autoSpaceDE w:val="0"/>
        <w:autoSpaceDN w:val="0"/>
        <w:adjustRightInd w:val="0"/>
        <w:ind w:firstLine="709"/>
        <w:jc w:val="both"/>
        <w:rPr>
          <w:rStyle w:val="markdown-word"/>
          <w:sz w:val="28"/>
          <w:szCs w:val="28"/>
        </w:rPr>
      </w:pPr>
      <w:r w:rsidRPr="00B65149">
        <w:rPr>
          <w:rStyle w:val="markdown-word"/>
          <w:sz w:val="28"/>
          <w:szCs w:val="28"/>
        </w:rPr>
        <w:lastRenderedPageBreak/>
        <w:t>Размеры государственной пошлины, уплачиваемой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установлены в статье 333.19 Налогового кодекса Российской Федерации.</w:t>
      </w:r>
    </w:p>
    <w:p w:rsidR="00F44EF1" w:rsidRPr="00C05C3C" w:rsidRDefault="00F44EF1" w:rsidP="00866F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05C3C">
        <w:rPr>
          <w:rFonts w:eastAsia="Calibri"/>
          <w:sz w:val="28"/>
          <w:szCs w:val="28"/>
        </w:rPr>
        <w:t>При подаче административного искового заявления о признании ненормативного правового акта недействительным и о признании решений и действий (бездействия) государственных органов, органов местного самоуправления, иных органов, должностных лиц незаконными государственная пошлина физическим лицом уплачивается в размере 3</w:t>
      </w:r>
      <w:r w:rsidR="00786A8B">
        <w:rPr>
          <w:rFonts w:eastAsia="Calibri"/>
          <w:sz w:val="28"/>
          <w:szCs w:val="28"/>
        </w:rPr>
        <w:t> </w:t>
      </w:r>
      <w:r w:rsidRPr="00C05C3C">
        <w:rPr>
          <w:rFonts w:eastAsia="Calibri"/>
          <w:sz w:val="28"/>
          <w:szCs w:val="28"/>
        </w:rPr>
        <w:t>000</w:t>
      </w:r>
      <w:r w:rsidR="00786A8B">
        <w:rPr>
          <w:rFonts w:eastAsia="Calibri"/>
          <w:sz w:val="28"/>
          <w:szCs w:val="28"/>
        </w:rPr>
        <w:t> </w:t>
      </w:r>
      <w:r w:rsidRPr="00C05C3C">
        <w:rPr>
          <w:rFonts w:eastAsia="Calibri"/>
          <w:sz w:val="28"/>
          <w:szCs w:val="28"/>
        </w:rPr>
        <w:t>ру</w:t>
      </w:r>
      <w:r w:rsidRPr="00AF01FF">
        <w:rPr>
          <w:rFonts w:eastAsia="Calibri"/>
          <w:sz w:val="28"/>
          <w:szCs w:val="28"/>
        </w:rPr>
        <w:t>б</w:t>
      </w:r>
      <w:r w:rsidR="00F20EAC" w:rsidRPr="00AF01FF">
        <w:rPr>
          <w:rFonts w:eastAsia="Calibri"/>
          <w:sz w:val="28"/>
          <w:szCs w:val="28"/>
        </w:rPr>
        <w:t>лей</w:t>
      </w:r>
      <w:r w:rsidRPr="00C05C3C">
        <w:rPr>
          <w:rFonts w:eastAsia="Calibri"/>
          <w:sz w:val="28"/>
          <w:szCs w:val="28"/>
        </w:rPr>
        <w:t xml:space="preserve"> (абзац второй подпункта 7 пункта 1 названной статьи).</w:t>
      </w:r>
      <w:proofErr w:type="gramEnd"/>
    </w:p>
    <w:p w:rsidR="00F44EF1" w:rsidRPr="00786A8B" w:rsidRDefault="00F44EF1" w:rsidP="00866F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6A8B">
        <w:rPr>
          <w:sz w:val="28"/>
          <w:szCs w:val="28"/>
        </w:rPr>
        <w:t xml:space="preserve">Оставляя без движения административное исковое заявление, судья первой инстанции указал, что </w:t>
      </w:r>
      <w:r w:rsidRPr="00786A8B">
        <w:rPr>
          <w:rFonts w:eastAsia="Calibri"/>
          <w:sz w:val="28"/>
          <w:szCs w:val="28"/>
        </w:rPr>
        <w:t xml:space="preserve">административным истцом заявлено три требования, тогда как уплата государственной пошлины произведена за одно требование в нарушение положений подпункта 7 пункта 1 статьи 333.19 Налогового кодекса Российской Федерации. </w:t>
      </w:r>
      <w:proofErr w:type="gramStart"/>
      <w:r w:rsidRPr="00786A8B">
        <w:rPr>
          <w:rFonts w:eastAsia="Calibri"/>
          <w:sz w:val="28"/>
          <w:szCs w:val="28"/>
        </w:rPr>
        <w:t>Также указано на несоответствие административного искового заявления требованиям статьи</w:t>
      </w:r>
      <w:r w:rsidR="00786A8B">
        <w:rPr>
          <w:rFonts w:eastAsia="Calibri"/>
          <w:sz w:val="28"/>
          <w:szCs w:val="28"/>
        </w:rPr>
        <w:t> </w:t>
      </w:r>
      <w:r w:rsidRPr="00786A8B">
        <w:rPr>
          <w:rFonts w:eastAsia="Calibri"/>
          <w:sz w:val="28"/>
          <w:szCs w:val="28"/>
        </w:rPr>
        <w:t xml:space="preserve">125 </w:t>
      </w:r>
      <w:r w:rsidRPr="00786A8B">
        <w:rPr>
          <w:sz w:val="28"/>
          <w:szCs w:val="28"/>
        </w:rPr>
        <w:t>К</w:t>
      </w:r>
      <w:r w:rsidR="00AF01FF">
        <w:rPr>
          <w:sz w:val="28"/>
          <w:szCs w:val="28"/>
        </w:rPr>
        <w:t>АС РФ</w:t>
      </w:r>
      <w:r w:rsidRPr="00786A8B">
        <w:rPr>
          <w:sz w:val="28"/>
          <w:szCs w:val="28"/>
        </w:rPr>
        <w:t>, поскольку отсутствует обоснование каким образом действия сотрудников военного комиссариата нарушают права административного истца, в просительной части не сформулированы требования к каждому из административных ответчиков, отсутствуют сведения об оспариваемом решении призывной комиссии Невьянского муниципального округа Свердловской области, не конкретизировано</w:t>
      </w:r>
      <w:r w:rsidR="00786A8B" w:rsidRPr="00AF01FF">
        <w:rPr>
          <w:sz w:val="28"/>
          <w:szCs w:val="28"/>
        </w:rPr>
        <w:t>,</w:t>
      </w:r>
      <w:r w:rsidRPr="00786A8B">
        <w:rPr>
          <w:sz w:val="28"/>
          <w:szCs w:val="28"/>
        </w:rPr>
        <w:t xml:space="preserve"> действие каких сотрудников военного комиссариата должны быть признаны незаконными. </w:t>
      </w:r>
      <w:proofErr w:type="gramEnd"/>
    </w:p>
    <w:p w:rsidR="00F44EF1" w:rsidRPr="00786A8B" w:rsidRDefault="00F44EF1" w:rsidP="00866F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6A8B">
        <w:rPr>
          <w:rFonts w:eastAsia="Calibri"/>
          <w:sz w:val="28"/>
          <w:szCs w:val="28"/>
        </w:rPr>
        <w:t xml:space="preserve">Суд апелляционной инстанции не согласился с выводами судьи о необходимости уплаты государственной пошлины за каждое требование, поскольку из контекста заявленных требований неимущественного характера о признании незаконными решения призывной комиссии и действий военного комиссариата в рамках осеннего призыва 2025 года, следовало, что их объединяла общность предмета спора, требования взаимосвязаны между собой, в связи с чем указал на отсутствие оснований </w:t>
      </w:r>
      <w:proofErr w:type="gramStart"/>
      <w:r w:rsidRPr="00786A8B">
        <w:rPr>
          <w:rFonts w:eastAsia="Calibri"/>
          <w:sz w:val="28"/>
          <w:szCs w:val="28"/>
        </w:rPr>
        <w:t>для</w:t>
      </w:r>
      <w:proofErr w:type="gramEnd"/>
      <w:r w:rsidRPr="00786A8B">
        <w:rPr>
          <w:rFonts w:eastAsia="Calibri"/>
          <w:sz w:val="28"/>
          <w:szCs w:val="28"/>
        </w:rPr>
        <w:t xml:space="preserve"> </w:t>
      </w:r>
      <w:proofErr w:type="gramStart"/>
      <w:r w:rsidRPr="00786A8B">
        <w:rPr>
          <w:rFonts w:eastAsia="Calibri"/>
          <w:sz w:val="28"/>
          <w:szCs w:val="28"/>
        </w:rPr>
        <w:t>их</w:t>
      </w:r>
      <w:proofErr w:type="gramEnd"/>
      <w:r w:rsidRPr="00786A8B">
        <w:rPr>
          <w:rFonts w:eastAsia="Calibri"/>
          <w:sz w:val="28"/>
          <w:szCs w:val="28"/>
        </w:rPr>
        <w:t xml:space="preserve"> квалификации как самостоятельных требований и, соответственно, для уплаты государственной пошлины отдельно по каждому требованию.</w:t>
      </w:r>
    </w:p>
    <w:p w:rsidR="00F44EF1" w:rsidRPr="00786A8B" w:rsidRDefault="00F44EF1" w:rsidP="00866F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86A8B">
        <w:rPr>
          <w:rFonts w:eastAsia="Calibri"/>
          <w:sz w:val="28"/>
          <w:szCs w:val="28"/>
        </w:rPr>
        <w:t xml:space="preserve">Поскольку административным истцом к административному исковому заявлению был приложен чек об уплате государственной пошлины в размере 3 000 </w:t>
      </w:r>
      <w:r w:rsidRPr="006D1F0F">
        <w:rPr>
          <w:rFonts w:eastAsia="Calibri"/>
          <w:sz w:val="28"/>
          <w:szCs w:val="28"/>
        </w:rPr>
        <w:t>руб</w:t>
      </w:r>
      <w:r w:rsidR="00F20EAC" w:rsidRPr="006D1F0F">
        <w:rPr>
          <w:rFonts w:eastAsia="Calibri"/>
          <w:sz w:val="28"/>
          <w:szCs w:val="28"/>
        </w:rPr>
        <w:t>лей</w:t>
      </w:r>
      <w:r w:rsidRPr="006D1F0F">
        <w:rPr>
          <w:rFonts w:eastAsia="Calibri"/>
          <w:sz w:val="28"/>
          <w:szCs w:val="28"/>
        </w:rPr>
        <w:t xml:space="preserve">, суд апелляционной инстанции </w:t>
      </w:r>
      <w:r w:rsidR="00F53FA4" w:rsidRPr="006D1F0F">
        <w:rPr>
          <w:rFonts w:eastAsia="Calibri"/>
          <w:sz w:val="28"/>
          <w:szCs w:val="28"/>
        </w:rPr>
        <w:t>сделал вывод</w:t>
      </w:r>
      <w:r w:rsidRPr="006D1F0F">
        <w:rPr>
          <w:rFonts w:eastAsia="Calibri"/>
          <w:sz w:val="28"/>
          <w:szCs w:val="28"/>
        </w:rPr>
        <w:t xml:space="preserve"> об отсутствии оснований для оставления административного искового заявления без движения по данному основанию.</w:t>
      </w:r>
    </w:p>
    <w:p w:rsidR="00F44EF1" w:rsidRPr="00786A8B" w:rsidRDefault="00F44EF1" w:rsidP="00866F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86A8B">
        <w:rPr>
          <w:rFonts w:eastAsia="Calibri"/>
          <w:sz w:val="28"/>
          <w:szCs w:val="28"/>
        </w:rPr>
        <w:t>Также суд апелляционной инстанции не согласился с выводами судьи о несоответствии административного иска положениям статьи 125 К</w:t>
      </w:r>
      <w:r w:rsidR="006D1F0F">
        <w:rPr>
          <w:rFonts w:eastAsia="Calibri"/>
          <w:sz w:val="28"/>
          <w:szCs w:val="28"/>
        </w:rPr>
        <w:t>АС РФ</w:t>
      </w:r>
      <w:r w:rsidRPr="00786A8B">
        <w:rPr>
          <w:rFonts w:eastAsia="Calibri"/>
          <w:sz w:val="28"/>
          <w:szCs w:val="28"/>
        </w:rPr>
        <w:t xml:space="preserve">, поскольку указанные в обжалуемом определении недостатки административного искового заявления не могли являться основанием для </w:t>
      </w:r>
      <w:r w:rsidRPr="00786A8B">
        <w:rPr>
          <w:rFonts w:eastAsia="Calibri"/>
          <w:sz w:val="28"/>
          <w:szCs w:val="28"/>
        </w:rPr>
        <w:lastRenderedPageBreak/>
        <w:t>оставления его без движения, в силу статей 135 и 138 К</w:t>
      </w:r>
      <w:r w:rsidR="006D1F0F">
        <w:rPr>
          <w:rFonts w:eastAsia="Calibri"/>
          <w:sz w:val="28"/>
          <w:szCs w:val="28"/>
        </w:rPr>
        <w:t xml:space="preserve">АС РФ </w:t>
      </w:r>
      <w:r w:rsidRPr="00786A8B">
        <w:rPr>
          <w:rFonts w:eastAsia="Calibri"/>
          <w:sz w:val="28"/>
          <w:szCs w:val="28"/>
        </w:rPr>
        <w:t>могли быть устранены на стадии подготовки административного дела к судебному разбирательству или в предварительном судебном заседании</w:t>
      </w:r>
      <w:proofErr w:type="gramEnd"/>
      <w:r w:rsidRPr="00786A8B">
        <w:rPr>
          <w:rFonts w:eastAsia="Calibri"/>
          <w:sz w:val="28"/>
          <w:szCs w:val="28"/>
        </w:rPr>
        <w:t xml:space="preserve">, </w:t>
      </w:r>
      <w:proofErr w:type="gramStart"/>
      <w:r w:rsidRPr="00786A8B">
        <w:rPr>
          <w:rFonts w:eastAsia="Calibri"/>
          <w:sz w:val="28"/>
          <w:szCs w:val="28"/>
        </w:rPr>
        <w:t>проводимых с целью уточнения обстоятельств, имеющих значение для правильного рассмотрения и разрешения административного дела, в ходе которых возможно уточнение требований административного истца; представление необходимых доказательств сторонами, другими лицами, участвующими в деле; разрешение вопроса о вступлении в административное дело других административных истцов, административных ответчиков и заинтересованных лиц, а также вопроса о замене ненадлежащего административного ответчика.</w:t>
      </w:r>
      <w:proofErr w:type="gramEnd"/>
    </w:p>
    <w:p w:rsidR="00F44EF1" w:rsidRDefault="008141C5" w:rsidP="00866F1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D1F0F">
        <w:rPr>
          <w:rFonts w:eastAsia="Calibri"/>
          <w:sz w:val="28"/>
          <w:szCs w:val="28"/>
        </w:rPr>
        <w:t>Поскольку</w:t>
      </w:r>
      <w:r w:rsidR="00F44EF1" w:rsidRPr="00786A8B">
        <w:rPr>
          <w:rFonts w:eastAsia="Calibri"/>
          <w:sz w:val="28"/>
          <w:szCs w:val="28"/>
        </w:rPr>
        <w:t xml:space="preserve"> обстоятельства, объективно препятствующие принятию административного искового заявления к производству суда и последующему рассмотрению, отсутствовали, оспариваемое определение было признано судом апелляционной инстанции незаконным и отменено</w:t>
      </w:r>
      <w:r w:rsidR="00F44EF1">
        <w:rPr>
          <w:rFonts w:eastAsia="Calibri"/>
          <w:sz w:val="26"/>
          <w:szCs w:val="26"/>
        </w:rPr>
        <w:t>.</w:t>
      </w:r>
    </w:p>
    <w:p w:rsidR="00F44EF1" w:rsidRDefault="00F44EF1" w:rsidP="00F44EF1">
      <w:pPr>
        <w:ind w:firstLine="567"/>
        <w:jc w:val="right"/>
      </w:pPr>
    </w:p>
    <w:p w:rsidR="00F44EF1" w:rsidRPr="00432884" w:rsidRDefault="00F44EF1" w:rsidP="00F44EF1">
      <w:pPr>
        <w:ind w:firstLine="567"/>
        <w:jc w:val="right"/>
      </w:pPr>
      <w:r w:rsidRPr="00432884">
        <w:t>Апелляционное определение судебной коллегии по административным делам Све</w:t>
      </w:r>
      <w:r>
        <w:t>рдловского областного суда от 26 февраля 2026 года, дело № 33а-3156/2026</w:t>
      </w:r>
    </w:p>
    <w:p w:rsidR="00F44EF1" w:rsidRPr="00432884" w:rsidRDefault="00F44EF1" w:rsidP="00F44EF1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44EF1" w:rsidRDefault="00F44EF1" w:rsidP="00866F1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32884">
        <w:rPr>
          <w:b/>
          <w:bCs/>
          <w:sz w:val="28"/>
          <w:szCs w:val="28"/>
        </w:rPr>
        <w:t>.</w:t>
      </w:r>
      <w:r w:rsidRPr="00093B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Наличие в действиях </w:t>
      </w:r>
      <w:r w:rsidR="00495CFB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лавы местного самоуправления нарушений антикоррупционного законодательства является основанием для досрочного прекращения его полномочий.</w:t>
      </w:r>
    </w:p>
    <w:p w:rsidR="00F44EF1" w:rsidRDefault="00F44EF1" w:rsidP="00866F1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44EF1" w:rsidRDefault="00F44EF1" w:rsidP="00866F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36169E">
        <w:rPr>
          <w:color w:val="000000"/>
          <w:sz w:val="28"/>
          <w:szCs w:val="28"/>
        </w:rPr>
        <w:t>Серовский городской прокурор обратился в суд с административным иском в защиту интересов неопределенного круга лиц,</w:t>
      </w:r>
      <w:r>
        <w:rPr>
          <w:color w:val="000000"/>
          <w:sz w:val="28"/>
          <w:szCs w:val="28"/>
        </w:rPr>
        <w:t xml:space="preserve"> интересов Российской Федерации</w:t>
      </w:r>
      <w:r w:rsidRPr="0036169E">
        <w:rPr>
          <w:color w:val="000000"/>
          <w:sz w:val="28"/>
          <w:szCs w:val="28"/>
        </w:rPr>
        <w:t xml:space="preserve"> о признании незаконным </w:t>
      </w:r>
      <w:r w:rsidRPr="00EA4C7D">
        <w:rPr>
          <w:color w:val="000000"/>
          <w:sz w:val="28"/>
          <w:szCs w:val="28"/>
        </w:rPr>
        <w:t xml:space="preserve">решения Думы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 w:rsidRPr="00EA4C7D">
        <w:rPr>
          <w:color w:val="000000"/>
          <w:sz w:val="28"/>
          <w:szCs w:val="28"/>
        </w:rPr>
        <w:t xml:space="preserve"> муниципального округа от 18 апреля 2025 года № 224 «О рассмотрении представления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 w:rsidRPr="00EA4C7D">
        <w:rPr>
          <w:color w:val="000000"/>
          <w:sz w:val="28"/>
          <w:szCs w:val="28"/>
        </w:rPr>
        <w:t xml:space="preserve"> городского прокурора от 21 марта 2025 года об</w:t>
      </w:r>
      <w:r w:rsidR="00190E1B">
        <w:rPr>
          <w:color w:val="000000"/>
          <w:sz w:val="28"/>
          <w:szCs w:val="28"/>
        </w:rPr>
        <w:t> </w:t>
      </w:r>
      <w:r w:rsidRPr="00EA4C7D">
        <w:rPr>
          <w:color w:val="000000"/>
          <w:sz w:val="28"/>
          <w:szCs w:val="28"/>
        </w:rPr>
        <w:t xml:space="preserve">устранении нарушений законодательства о противодействии коррупции» в части отклонения вопроса о досрочном прекращении полномочий главы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proofErr w:type="gramEnd"/>
      <w:r w:rsidRPr="00EA4C7D">
        <w:rPr>
          <w:color w:val="000000"/>
          <w:sz w:val="28"/>
          <w:szCs w:val="28"/>
        </w:rPr>
        <w:t xml:space="preserve"> муниципального окр</w:t>
      </w:r>
      <w:r>
        <w:rPr>
          <w:color w:val="000000"/>
          <w:sz w:val="28"/>
          <w:szCs w:val="28"/>
        </w:rPr>
        <w:t>уга С.</w:t>
      </w:r>
      <w:r w:rsidRPr="00EA4C7D">
        <w:rPr>
          <w:color w:val="000000"/>
          <w:sz w:val="28"/>
          <w:szCs w:val="28"/>
        </w:rPr>
        <w:t xml:space="preserve">, досрочном </w:t>
      </w:r>
      <w:proofErr w:type="gramStart"/>
      <w:r w:rsidRPr="00EA4C7D">
        <w:rPr>
          <w:color w:val="000000"/>
          <w:sz w:val="28"/>
          <w:szCs w:val="28"/>
        </w:rPr>
        <w:t>прекращении</w:t>
      </w:r>
      <w:proofErr w:type="gramEnd"/>
      <w:r w:rsidRPr="00EA4C7D">
        <w:rPr>
          <w:color w:val="000000"/>
          <w:sz w:val="28"/>
          <w:szCs w:val="28"/>
        </w:rPr>
        <w:t xml:space="preserve"> полномочий главы муниципального образования в связи с утратой доверия</w:t>
      </w:r>
      <w:r w:rsidRPr="0036169E">
        <w:rPr>
          <w:color w:val="000000"/>
          <w:sz w:val="28"/>
          <w:szCs w:val="28"/>
        </w:rPr>
        <w:t>.</w:t>
      </w:r>
    </w:p>
    <w:p w:rsidR="00F44EF1" w:rsidRPr="0036169E" w:rsidRDefault="00F44EF1" w:rsidP="00866F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E73F0">
        <w:rPr>
          <w:color w:val="000000"/>
          <w:sz w:val="28"/>
          <w:szCs w:val="28"/>
        </w:rPr>
        <w:t>В обоснование административн</w:t>
      </w:r>
      <w:r>
        <w:rPr>
          <w:color w:val="000000"/>
          <w:sz w:val="28"/>
          <w:szCs w:val="28"/>
        </w:rPr>
        <w:t>ого</w:t>
      </w:r>
      <w:r w:rsidRPr="008E73F0">
        <w:rPr>
          <w:color w:val="000000"/>
          <w:sz w:val="28"/>
          <w:szCs w:val="28"/>
        </w:rPr>
        <w:t xml:space="preserve"> иск</w:t>
      </w:r>
      <w:r>
        <w:rPr>
          <w:color w:val="000000"/>
          <w:sz w:val="28"/>
          <w:szCs w:val="28"/>
        </w:rPr>
        <w:t>а</w:t>
      </w:r>
      <w:r w:rsidRPr="008E73F0">
        <w:rPr>
          <w:color w:val="000000"/>
          <w:sz w:val="28"/>
          <w:szCs w:val="28"/>
        </w:rPr>
        <w:t xml:space="preserve"> указано, что </w:t>
      </w:r>
      <w:r w:rsidRPr="0036169E">
        <w:rPr>
          <w:color w:val="000000"/>
          <w:sz w:val="28"/>
          <w:szCs w:val="28"/>
        </w:rPr>
        <w:t xml:space="preserve">по результатам проведенной проверки исполнения законодательства о противодействии коррупции </w:t>
      </w:r>
      <w:r>
        <w:rPr>
          <w:color w:val="000000"/>
          <w:sz w:val="28"/>
          <w:szCs w:val="28"/>
        </w:rPr>
        <w:t>Серов</w:t>
      </w:r>
      <w:r w:rsidRPr="0036169E">
        <w:rPr>
          <w:color w:val="000000"/>
          <w:sz w:val="28"/>
          <w:szCs w:val="28"/>
        </w:rPr>
        <w:t xml:space="preserve">ский городской прокурор в </w:t>
      </w:r>
      <w:r w:rsidRPr="00EA4C7D">
        <w:rPr>
          <w:color w:val="000000"/>
          <w:sz w:val="28"/>
          <w:szCs w:val="28"/>
        </w:rPr>
        <w:t>Дум</w:t>
      </w:r>
      <w:r>
        <w:rPr>
          <w:color w:val="000000"/>
          <w:sz w:val="28"/>
          <w:szCs w:val="28"/>
        </w:rPr>
        <w:t>у</w:t>
      </w:r>
      <w:r w:rsidRPr="00EA4C7D">
        <w:rPr>
          <w:color w:val="000000"/>
          <w:sz w:val="28"/>
          <w:szCs w:val="28"/>
        </w:rPr>
        <w:t xml:space="preserve">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 w:rsidRPr="00EA4C7D">
        <w:rPr>
          <w:color w:val="000000"/>
          <w:sz w:val="28"/>
          <w:szCs w:val="28"/>
        </w:rPr>
        <w:t xml:space="preserve"> муниципального округа</w:t>
      </w:r>
      <w:r w:rsidRPr="003616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Свердловской области </w:t>
      </w:r>
      <w:r w:rsidRPr="0036169E">
        <w:rPr>
          <w:color w:val="000000"/>
          <w:sz w:val="28"/>
          <w:szCs w:val="28"/>
        </w:rPr>
        <w:t xml:space="preserve">внес представление </w:t>
      </w:r>
      <w:r w:rsidRPr="00EA4C7D">
        <w:rPr>
          <w:color w:val="000000"/>
          <w:sz w:val="28"/>
          <w:szCs w:val="28"/>
        </w:rPr>
        <w:t>от 21</w:t>
      </w:r>
      <w:r w:rsidR="00190E1B">
        <w:rPr>
          <w:color w:val="000000"/>
          <w:sz w:val="28"/>
          <w:szCs w:val="28"/>
        </w:rPr>
        <w:t> </w:t>
      </w:r>
      <w:r w:rsidRPr="00EA4C7D">
        <w:rPr>
          <w:color w:val="000000"/>
          <w:sz w:val="28"/>
          <w:szCs w:val="28"/>
        </w:rPr>
        <w:t>марта 2025 года № 02-41-2025 об устранении нарушений законодательства о противодействии коррупции</w:t>
      </w:r>
      <w:r w:rsidRPr="0036169E">
        <w:rPr>
          <w:color w:val="000000"/>
          <w:sz w:val="28"/>
          <w:szCs w:val="28"/>
        </w:rPr>
        <w:t xml:space="preserve"> и </w:t>
      </w:r>
      <w:r w:rsidRPr="00C02A36">
        <w:rPr>
          <w:color w:val="000000"/>
          <w:sz w:val="28"/>
          <w:szCs w:val="28"/>
        </w:rPr>
        <w:t xml:space="preserve">о рассмотрении вопроса о досрочном прекращении полномочий главы </w:t>
      </w:r>
      <w:proofErr w:type="spellStart"/>
      <w:r w:rsidRPr="00C02A36">
        <w:rPr>
          <w:color w:val="000000"/>
          <w:sz w:val="28"/>
          <w:szCs w:val="28"/>
        </w:rPr>
        <w:t>Серовского</w:t>
      </w:r>
      <w:proofErr w:type="spellEnd"/>
      <w:r w:rsidRPr="00C02A36">
        <w:rPr>
          <w:color w:val="000000"/>
          <w:sz w:val="28"/>
          <w:szCs w:val="28"/>
        </w:rPr>
        <w:t xml:space="preserve"> муниципального округа С</w:t>
      </w:r>
      <w:r>
        <w:rPr>
          <w:color w:val="000000"/>
          <w:sz w:val="28"/>
          <w:szCs w:val="28"/>
        </w:rPr>
        <w:t xml:space="preserve">. </w:t>
      </w:r>
      <w:r w:rsidRPr="00C02A36">
        <w:rPr>
          <w:color w:val="000000"/>
          <w:sz w:val="28"/>
          <w:szCs w:val="28"/>
        </w:rPr>
        <w:t>в связи с утратой доверия в соответствии</w:t>
      </w:r>
      <w:proofErr w:type="gramEnd"/>
      <w:r w:rsidRPr="00C02A36">
        <w:rPr>
          <w:color w:val="000000"/>
          <w:sz w:val="28"/>
          <w:szCs w:val="28"/>
        </w:rPr>
        <w:t xml:space="preserve"> со статьями 24, 28 Федерального закона от 17 января</w:t>
      </w:r>
      <w:r>
        <w:rPr>
          <w:color w:val="000000"/>
          <w:sz w:val="28"/>
          <w:szCs w:val="28"/>
        </w:rPr>
        <w:t xml:space="preserve"> 1992 года № 2202-1 «О прокуратуре Российской Федерации»</w:t>
      </w:r>
      <w:r w:rsidRPr="0036169E">
        <w:rPr>
          <w:color w:val="000000"/>
          <w:sz w:val="28"/>
          <w:szCs w:val="28"/>
        </w:rPr>
        <w:t xml:space="preserve">, указав </w:t>
      </w:r>
      <w:r>
        <w:rPr>
          <w:color w:val="000000"/>
          <w:sz w:val="28"/>
          <w:szCs w:val="28"/>
        </w:rPr>
        <w:t xml:space="preserve">на </w:t>
      </w:r>
      <w:r w:rsidRPr="0036169E">
        <w:rPr>
          <w:color w:val="000000"/>
          <w:sz w:val="28"/>
          <w:szCs w:val="28"/>
        </w:rPr>
        <w:t xml:space="preserve">то, что главой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 w:rsidRPr="00EA4C7D">
        <w:rPr>
          <w:color w:val="000000"/>
          <w:sz w:val="28"/>
          <w:szCs w:val="28"/>
        </w:rPr>
        <w:t xml:space="preserve"> муниципального округа С</w:t>
      </w:r>
      <w:r>
        <w:rPr>
          <w:color w:val="000000"/>
          <w:sz w:val="28"/>
          <w:szCs w:val="28"/>
        </w:rPr>
        <w:t xml:space="preserve">. </w:t>
      </w:r>
      <w:r w:rsidRPr="00C02A36">
        <w:rPr>
          <w:color w:val="000000"/>
          <w:sz w:val="28"/>
          <w:szCs w:val="28"/>
        </w:rPr>
        <w:t xml:space="preserve">не выполнены требования, установленные Федеральным законом от </w:t>
      </w:r>
      <w:r w:rsidRPr="00E76AC5">
        <w:rPr>
          <w:color w:val="000000"/>
          <w:sz w:val="28"/>
          <w:szCs w:val="28"/>
        </w:rPr>
        <w:t>25</w:t>
      </w:r>
      <w:r w:rsidR="002A5DB0" w:rsidRPr="00E76AC5">
        <w:rPr>
          <w:color w:val="000000"/>
          <w:sz w:val="28"/>
          <w:szCs w:val="28"/>
        </w:rPr>
        <w:t> </w:t>
      </w:r>
      <w:r w:rsidRPr="00E76AC5">
        <w:rPr>
          <w:color w:val="000000"/>
          <w:sz w:val="28"/>
          <w:szCs w:val="28"/>
        </w:rPr>
        <w:t>д</w:t>
      </w:r>
      <w:r w:rsidRPr="00C02A36">
        <w:rPr>
          <w:color w:val="000000"/>
          <w:sz w:val="28"/>
          <w:szCs w:val="28"/>
        </w:rPr>
        <w:t>екабря 2008 года № 273-ФЗ «О противодействии коррупции»</w:t>
      </w:r>
      <w:r w:rsidR="007763BC" w:rsidRPr="007763BC">
        <w:rPr>
          <w:color w:val="000000"/>
          <w:sz w:val="28"/>
          <w:szCs w:val="28"/>
        </w:rPr>
        <w:t xml:space="preserve"> </w:t>
      </w:r>
      <w:r w:rsidR="007763BC">
        <w:rPr>
          <w:color w:val="000000"/>
          <w:sz w:val="28"/>
          <w:szCs w:val="28"/>
        </w:rPr>
        <w:t>(далее – Федеральный закон № 273-</w:t>
      </w:r>
      <w:r w:rsidR="007763BC" w:rsidRPr="0099595A">
        <w:rPr>
          <w:color w:val="000000"/>
          <w:sz w:val="28"/>
          <w:szCs w:val="28"/>
        </w:rPr>
        <w:t>ФЗ)</w:t>
      </w:r>
      <w:r w:rsidRPr="00C02A36">
        <w:rPr>
          <w:color w:val="000000"/>
          <w:sz w:val="28"/>
          <w:szCs w:val="28"/>
        </w:rPr>
        <w:t>.</w:t>
      </w:r>
    </w:p>
    <w:p w:rsidR="00F44EF1" w:rsidRPr="00E76AC5" w:rsidRDefault="00F44EF1" w:rsidP="00866F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частности, </w:t>
      </w:r>
      <w:r w:rsidRPr="001D7B25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апреля 2020 года между С</w:t>
      </w:r>
      <w:r w:rsidRPr="001D7B25">
        <w:rPr>
          <w:color w:val="000000"/>
          <w:sz w:val="28"/>
          <w:szCs w:val="28"/>
        </w:rPr>
        <w:t xml:space="preserve">. и </w:t>
      </w:r>
      <w:r w:rsidR="00495CFB">
        <w:rPr>
          <w:color w:val="000000"/>
          <w:sz w:val="28"/>
          <w:szCs w:val="28"/>
        </w:rPr>
        <w:t xml:space="preserve">обществом с ограниченной ответственностью (далее – ООО) </w:t>
      </w:r>
      <w:r w:rsidRPr="001D7B25">
        <w:rPr>
          <w:color w:val="000000"/>
          <w:sz w:val="28"/>
          <w:szCs w:val="28"/>
        </w:rPr>
        <w:t>«</w:t>
      </w:r>
      <w:proofErr w:type="spellStart"/>
      <w:r w:rsidRPr="001D7B25">
        <w:rPr>
          <w:color w:val="000000"/>
          <w:sz w:val="28"/>
          <w:szCs w:val="28"/>
        </w:rPr>
        <w:t>Ек</w:t>
      </w:r>
      <w:proofErr w:type="spellEnd"/>
      <w:r w:rsidRPr="001D7B25">
        <w:rPr>
          <w:color w:val="000000"/>
          <w:sz w:val="28"/>
          <w:szCs w:val="28"/>
        </w:rPr>
        <w:t xml:space="preserve">-Строй» заключен договор подряда на завершение работ по строительству </w:t>
      </w:r>
      <w:r w:rsidRPr="00E76AC5">
        <w:rPr>
          <w:color w:val="000000"/>
          <w:sz w:val="28"/>
          <w:szCs w:val="28"/>
        </w:rPr>
        <w:t>дома стоимостью 5</w:t>
      </w:r>
      <w:r w:rsidR="00A80AD6" w:rsidRPr="00E76AC5">
        <w:rPr>
          <w:color w:val="000000"/>
          <w:sz w:val="28"/>
          <w:szCs w:val="28"/>
        </w:rPr>
        <w:t> </w:t>
      </w:r>
      <w:r w:rsidRPr="00E76AC5">
        <w:rPr>
          <w:color w:val="000000"/>
          <w:sz w:val="28"/>
          <w:szCs w:val="28"/>
        </w:rPr>
        <w:t>500</w:t>
      </w:r>
      <w:r w:rsidR="00A80AD6" w:rsidRPr="00E76AC5">
        <w:rPr>
          <w:color w:val="000000"/>
          <w:sz w:val="28"/>
          <w:szCs w:val="28"/>
        </w:rPr>
        <w:t> </w:t>
      </w:r>
      <w:r w:rsidRPr="00E76AC5">
        <w:rPr>
          <w:color w:val="000000"/>
          <w:sz w:val="28"/>
          <w:szCs w:val="28"/>
        </w:rPr>
        <w:t>000 руб</w:t>
      </w:r>
      <w:r w:rsidR="00A80AD6" w:rsidRPr="00E76AC5">
        <w:rPr>
          <w:color w:val="000000"/>
          <w:sz w:val="28"/>
          <w:szCs w:val="28"/>
        </w:rPr>
        <w:t>лей.</w:t>
      </w:r>
      <w:r w:rsidRPr="00E76AC5">
        <w:rPr>
          <w:color w:val="000000"/>
          <w:sz w:val="28"/>
          <w:szCs w:val="28"/>
        </w:rPr>
        <w:t xml:space="preserve"> В соответствии с платежными документами оплата по договору в размере 500 000 руб</w:t>
      </w:r>
      <w:r w:rsidR="00A80AD6" w:rsidRPr="00E76AC5">
        <w:rPr>
          <w:color w:val="000000"/>
          <w:sz w:val="28"/>
          <w:szCs w:val="28"/>
        </w:rPr>
        <w:t>лей</w:t>
      </w:r>
      <w:r w:rsidRPr="00E76AC5">
        <w:rPr>
          <w:color w:val="000000"/>
          <w:sz w:val="28"/>
          <w:szCs w:val="28"/>
        </w:rPr>
        <w:t xml:space="preserve"> произведена в 2020 году, оплата в размере 5</w:t>
      </w:r>
      <w:r w:rsidR="00A80AD6" w:rsidRPr="00E76AC5">
        <w:rPr>
          <w:color w:val="000000"/>
          <w:sz w:val="28"/>
          <w:szCs w:val="28"/>
        </w:rPr>
        <w:t> </w:t>
      </w:r>
      <w:r w:rsidRPr="00E76AC5">
        <w:rPr>
          <w:color w:val="000000"/>
          <w:sz w:val="28"/>
          <w:szCs w:val="28"/>
        </w:rPr>
        <w:t>000</w:t>
      </w:r>
      <w:r w:rsidR="00A80AD6" w:rsidRPr="00E76AC5">
        <w:rPr>
          <w:color w:val="000000"/>
          <w:sz w:val="28"/>
          <w:szCs w:val="28"/>
        </w:rPr>
        <w:t> </w:t>
      </w:r>
      <w:r w:rsidRPr="00E76AC5">
        <w:rPr>
          <w:color w:val="000000"/>
          <w:sz w:val="28"/>
          <w:szCs w:val="28"/>
        </w:rPr>
        <w:t>000 руб</w:t>
      </w:r>
      <w:r w:rsidR="00A80AD6" w:rsidRPr="00E76AC5">
        <w:rPr>
          <w:color w:val="000000"/>
          <w:sz w:val="28"/>
          <w:szCs w:val="28"/>
        </w:rPr>
        <w:t>лей</w:t>
      </w:r>
      <w:r w:rsidRPr="00E76AC5">
        <w:rPr>
          <w:color w:val="000000"/>
          <w:sz w:val="28"/>
          <w:szCs w:val="28"/>
        </w:rPr>
        <w:t xml:space="preserve"> </w:t>
      </w:r>
      <w:r w:rsidR="00A80AD6" w:rsidRPr="00E76AC5">
        <w:rPr>
          <w:color w:val="000000"/>
          <w:sz w:val="28"/>
          <w:szCs w:val="28"/>
        </w:rPr>
        <w:t>–</w:t>
      </w:r>
      <w:r w:rsidRPr="00E76AC5">
        <w:rPr>
          <w:color w:val="000000"/>
          <w:sz w:val="28"/>
          <w:szCs w:val="28"/>
        </w:rPr>
        <w:t xml:space="preserve"> в 2024 году. С. при предоставлении сведений о доходах за 2020, 2021, 2022, 2023 годы сведения о наличии у него финансовых обязательств перед ООО «</w:t>
      </w:r>
      <w:proofErr w:type="spellStart"/>
      <w:r w:rsidRPr="00E76AC5">
        <w:rPr>
          <w:color w:val="000000"/>
          <w:sz w:val="28"/>
          <w:szCs w:val="28"/>
        </w:rPr>
        <w:t>Ек</w:t>
      </w:r>
      <w:proofErr w:type="spellEnd"/>
      <w:r w:rsidRPr="00E76AC5">
        <w:rPr>
          <w:color w:val="000000"/>
          <w:sz w:val="28"/>
          <w:szCs w:val="28"/>
        </w:rPr>
        <w:t xml:space="preserve">-Строй» не представил. </w:t>
      </w:r>
    </w:p>
    <w:p w:rsidR="00F44EF1" w:rsidRDefault="00F44EF1" w:rsidP="00866F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6AC5">
        <w:rPr>
          <w:color w:val="000000"/>
          <w:sz w:val="28"/>
          <w:szCs w:val="28"/>
        </w:rPr>
        <w:t xml:space="preserve">Представление прокурора рассмотрено 18 апреля 2025 года на заседании Думы </w:t>
      </w:r>
      <w:proofErr w:type="spellStart"/>
      <w:r w:rsidRPr="00E76AC5">
        <w:rPr>
          <w:color w:val="000000"/>
          <w:sz w:val="28"/>
          <w:szCs w:val="28"/>
        </w:rPr>
        <w:t>Серовского</w:t>
      </w:r>
      <w:proofErr w:type="spellEnd"/>
      <w:r w:rsidRPr="00E76AC5">
        <w:rPr>
          <w:color w:val="000000"/>
          <w:sz w:val="28"/>
          <w:szCs w:val="28"/>
        </w:rPr>
        <w:t xml:space="preserve"> муниципального округа с участием старшего</w:t>
      </w:r>
      <w:r w:rsidRPr="002E6F29">
        <w:rPr>
          <w:color w:val="000000"/>
          <w:sz w:val="28"/>
          <w:szCs w:val="28"/>
        </w:rPr>
        <w:t xml:space="preserve"> помощника </w:t>
      </w:r>
      <w:proofErr w:type="spellStart"/>
      <w:r w:rsidRPr="002E6F29">
        <w:rPr>
          <w:color w:val="000000"/>
          <w:sz w:val="28"/>
          <w:szCs w:val="28"/>
        </w:rPr>
        <w:t>Серовского</w:t>
      </w:r>
      <w:proofErr w:type="spellEnd"/>
      <w:r w:rsidRPr="002E6F29">
        <w:rPr>
          <w:color w:val="000000"/>
          <w:sz w:val="28"/>
          <w:szCs w:val="28"/>
        </w:rPr>
        <w:t xml:space="preserve"> городского прокурора</w:t>
      </w:r>
      <w:r>
        <w:rPr>
          <w:color w:val="000000"/>
          <w:sz w:val="28"/>
          <w:szCs w:val="28"/>
        </w:rPr>
        <w:t xml:space="preserve"> И</w:t>
      </w:r>
      <w:r w:rsidRPr="002E6F29">
        <w:rPr>
          <w:color w:val="000000"/>
          <w:sz w:val="28"/>
          <w:szCs w:val="28"/>
        </w:rPr>
        <w:t>., по результатам рассмотрения представления Думой принято</w:t>
      </w:r>
      <w:r w:rsidRPr="0036169E">
        <w:rPr>
          <w:color w:val="000000"/>
          <w:sz w:val="28"/>
          <w:szCs w:val="28"/>
        </w:rPr>
        <w:t xml:space="preserve"> решение об отсутствии оснований для досрочного прекращения полномочий главы муниципального округа - </w:t>
      </w:r>
      <w:r w:rsidRPr="00EA4C7D">
        <w:rPr>
          <w:color w:val="000000"/>
          <w:sz w:val="28"/>
          <w:szCs w:val="28"/>
        </w:rPr>
        <w:t xml:space="preserve">главы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С.</w:t>
      </w:r>
      <w:r w:rsidRPr="00EA4C7D">
        <w:rPr>
          <w:color w:val="000000"/>
          <w:sz w:val="28"/>
          <w:szCs w:val="28"/>
        </w:rPr>
        <w:t xml:space="preserve"> в связи с утратой доверия</w:t>
      </w:r>
      <w:r w:rsidRPr="003616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F44EF1" w:rsidRDefault="00F44EF1" w:rsidP="00866F1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A17A2">
        <w:rPr>
          <w:color w:val="000000"/>
          <w:sz w:val="28"/>
          <w:szCs w:val="28"/>
        </w:rPr>
        <w:t xml:space="preserve">Решением </w:t>
      </w:r>
      <w:proofErr w:type="spellStart"/>
      <w:r>
        <w:rPr>
          <w:color w:val="000000"/>
          <w:sz w:val="28"/>
          <w:szCs w:val="28"/>
        </w:rPr>
        <w:t>Серов</w:t>
      </w:r>
      <w:r w:rsidRPr="00C3323E">
        <w:rPr>
          <w:color w:val="000000"/>
          <w:sz w:val="28"/>
          <w:szCs w:val="28"/>
        </w:rPr>
        <w:t>ского</w:t>
      </w:r>
      <w:proofErr w:type="spellEnd"/>
      <w:r w:rsidRPr="00C3323E">
        <w:rPr>
          <w:color w:val="000000"/>
          <w:sz w:val="28"/>
          <w:szCs w:val="28"/>
        </w:rPr>
        <w:t xml:space="preserve"> районного суда Свердловской области от</w:t>
      </w:r>
      <w:r>
        <w:rPr>
          <w:color w:val="000000"/>
          <w:sz w:val="28"/>
          <w:szCs w:val="28"/>
        </w:rPr>
        <w:t xml:space="preserve"> 18</w:t>
      </w:r>
      <w:r w:rsidR="00E05E3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сентября</w:t>
      </w:r>
      <w:r w:rsidRPr="00C3323E">
        <w:rPr>
          <w:color w:val="000000"/>
          <w:sz w:val="28"/>
          <w:szCs w:val="28"/>
        </w:rPr>
        <w:t xml:space="preserve"> 2025 года</w:t>
      </w:r>
      <w:r w:rsidRPr="000A17A2">
        <w:rPr>
          <w:color w:val="000000"/>
          <w:sz w:val="28"/>
          <w:szCs w:val="28"/>
        </w:rPr>
        <w:t xml:space="preserve"> </w:t>
      </w:r>
      <w:r w:rsidRPr="008E73F0">
        <w:rPr>
          <w:color w:val="000000"/>
          <w:sz w:val="28"/>
          <w:szCs w:val="28"/>
        </w:rPr>
        <w:t>заявленные прокурором требования удовлетворены;</w:t>
      </w:r>
      <w:r>
        <w:rPr>
          <w:color w:val="000000"/>
          <w:sz w:val="28"/>
          <w:szCs w:val="28"/>
        </w:rPr>
        <w:t xml:space="preserve"> признано незаконным решение Думы </w:t>
      </w:r>
      <w:proofErr w:type="spellStart"/>
      <w:r>
        <w:rPr>
          <w:color w:val="000000"/>
          <w:sz w:val="28"/>
          <w:szCs w:val="28"/>
        </w:rPr>
        <w:t>Серовского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  <w:r w:rsidRPr="00EA4C7D">
        <w:rPr>
          <w:color w:val="000000"/>
          <w:sz w:val="28"/>
          <w:szCs w:val="28"/>
        </w:rPr>
        <w:t xml:space="preserve">от 18 апреля 2025 года № 224 «О рассмотрении представления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 w:rsidRPr="00EA4C7D">
        <w:rPr>
          <w:color w:val="000000"/>
          <w:sz w:val="28"/>
          <w:szCs w:val="28"/>
        </w:rPr>
        <w:t xml:space="preserve"> городского прокурора от 21 марта 2025 года об устранении нарушений законодательства о противодействии коррупции» в части отклонения вопроса о досрочном прекращении полномочий главы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С.;</w:t>
      </w:r>
      <w:proofErr w:type="gramEnd"/>
      <w:r>
        <w:rPr>
          <w:color w:val="000000"/>
          <w:sz w:val="28"/>
          <w:szCs w:val="28"/>
        </w:rPr>
        <w:t xml:space="preserve"> досрочно прекращены полномочия </w:t>
      </w:r>
      <w:r w:rsidRPr="00EA4C7D">
        <w:rPr>
          <w:color w:val="000000"/>
          <w:sz w:val="28"/>
          <w:szCs w:val="28"/>
        </w:rPr>
        <w:t xml:space="preserve">главы </w:t>
      </w:r>
      <w:proofErr w:type="spellStart"/>
      <w:r w:rsidRPr="00EA4C7D">
        <w:rPr>
          <w:color w:val="000000"/>
          <w:sz w:val="28"/>
          <w:szCs w:val="28"/>
        </w:rPr>
        <w:t>Серовского</w:t>
      </w:r>
      <w:proofErr w:type="spellEnd"/>
      <w:r w:rsidRPr="00EA4C7D">
        <w:rPr>
          <w:color w:val="000000"/>
          <w:sz w:val="28"/>
          <w:szCs w:val="28"/>
        </w:rPr>
        <w:t xml:space="preserve"> муниципального окру</w:t>
      </w:r>
      <w:r>
        <w:rPr>
          <w:color w:val="000000"/>
          <w:sz w:val="28"/>
          <w:szCs w:val="28"/>
        </w:rPr>
        <w:t>га С. в связи с утратой доверия.</w:t>
      </w:r>
    </w:p>
    <w:p w:rsidR="00F44EF1" w:rsidRPr="00AB536A" w:rsidRDefault="00F44EF1" w:rsidP="00866F1E">
      <w:pPr>
        <w:ind w:firstLine="709"/>
        <w:jc w:val="both"/>
        <w:rPr>
          <w:sz w:val="28"/>
          <w:szCs w:val="28"/>
        </w:rPr>
      </w:pPr>
      <w:proofErr w:type="gramStart"/>
      <w:r w:rsidRPr="00AB536A">
        <w:rPr>
          <w:sz w:val="28"/>
          <w:szCs w:val="28"/>
        </w:rPr>
        <w:t xml:space="preserve">Разрешая заявленные требования и удовлетворяя их, суд первой инстанции руководствовался положениями </w:t>
      </w:r>
      <w:hyperlink r:id="rId16" w:history="1">
        <w:r w:rsidRPr="00AB536A">
          <w:rPr>
            <w:sz w:val="28"/>
            <w:szCs w:val="28"/>
          </w:rPr>
          <w:t>пункта 7.1 статьи 40</w:t>
        </w:r>
      </w:hyperlink>
      <w:r w:rsidRPr="00AB536A">
        <w:rPr>
          <w:sz w:val="28"/>
          <w:szCs w:val="28"/>
        </w:rPr>
        <w:t xml:space="preserve"> Федерального закона </w:t>
      </w:r>
      <w:r w:rsidRPr="0054396E">
        <w:rPr>
          <w:color w:val="000000"/>
          <w:sz w:val="28"/>
          <w:szCs w:val="28"/>
        </w:rPr>
        <w:t>от 06</w:t>
      </w:r>
      <w:r>
        <w:rPr>
          <w:color w:val="000000"/>
          <w:sz w:val="28"/>
          <w:szCs w:val="28"/>
        </w:rPr>
        <w:t xml:space="preserve"> октября </w:t>
      </w:r>
      <w:r w:rsidRPr="0054396E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 xml:space="preserve"> года №</w:t>
      </w:r>
      <w:r w:rsidRPr="0054396E">
        <w:rPr>
          <w:color w:val="000000"/>
          <w:sz w:val="28"/>
          <w:szCs w:val="28"/>
        </w:rPr>
        <w:t xml:space="preserve"> 131-ФЗ </w:t>
      </w:r>
      <w:r>
        <w:rPr>
          <w:color w:val="000000"/>
          <w:sz w:val="28"/>
          <w:szCs w:val="28"/>
        </w:rPr>
        <w:t>«</w:t>
      </w:r>
      <w:r w:rsidRPr="0054396E">
        <w:rPr>
          <w:color w:val="000000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>
        <w:rPr>
          <w:color w:val="000000"/>
          <w:sz w:val="28"/>
          <w:szCs w:val="28"/>
        </w:rPr>
        <w:t>» (далее – Федеральный закон № 131-ФЗ)</w:t>
      </w:r>
      <w:r w:rsidRPr="00AB536A">
        <w:rPr>
          <w:sz w:val="28"/>
          <w:szCs w:val="28"/>
        </w:rPr>
        <w:t xml:space="preserve">, </w:t>
      </w:r>
      <w:hyperlink r:id="rId17" w:history="1">
        <w:r w:rsidRPr="00AB536A">
          <w:rPr>
            <w:sz w:val="28"/>
            <w:szCs w:val="28"/>
          </w:rPr>
          <w:t>части 4 статьи 12.1</w:t>
        </w:r>
      </w:hyperlink>
      <w:r w:rsidRPr="00AB536A">
        <w:rPr>
          <w:sz w:val="28"/>
          <w:szCs w:val="28"/>
        </w:rPr>
        <w:t xml:space="preserve"> Федерального закона </w:t>
      </w:r>
      <w:r>
        <w:rPr>
          <w:color w:val="000000"/>
          <w:sz w:val="28"/>
          <w:szCs w:val="28"/>
        </w:rPr>
        <w:t>№</w:t>
      </w:r>
      <w:r w:rsidRPr="0054396E">
        <w:rPr>
          <w:color w:val="000000"/>
          <w:sz w:val="28"/>
          <w:szCs w:val="28"/>
        </w:rPr>
        <w:t xml:space="preserve"> 273-ФЗ </w:t>
      </w:r>
      <w:r w:rsidRPr="0099595A">
        <w:rPr>
          <w:sz w:val="28"/>
          <w:szCs w:val="28"/>
        </w:rPr>
        <w:t xml:space="preserve">и исходил из того, что главой </w:t>
      </w:r>
      <w:proofErr w:type="spellStart"/>
      <w:r w:rsidRPr="0099595A">
        <w:rPr>
          <w:sz w:val="28"/>
          <w:szCs w:val="28"/>
        </w:rPr>
        <w:t>Серовского</w:t>
      </w:r>
      <w:proofErr w:type="spellEnd"/>
      <w:r w:rsidRPr="0099595A">
        <w:rPr>
          <w:sz w:val="28"/>
          <w:szCs w:val="28"/>
        </w:rPr>
        <w:t xml:space="preserve"> муниципального округа С. предоставлены заведомо </w:t>
      </w:r>
      <w:r w:rsidRPr="0099595A">
        <w:rPr>
          <w:sz w:val="28"/>
        </w:rPr>
        <w:t>неполные и недостоверные сведения</w:t>
      </w:r>
      <w:proofErr w:type="gramEnd"/>
      <w:r w:rsidRPr="0099595A">
        <w:rPr>
          <w:sz w:val="28"/>
        </w:rPr>
        <w:t xml:space="preserve"> </w:t>
      </w:r>
      <w:proofErr w:type="gramStart"/>
      <w:r w:rsidRPr="0099595A">
        <w:rPr>
          <w:sz w:val="28"/>
        </w:rPr>
        <w:t>о доходах и обязательствах имущественного характера в период замещения должности за 2021</w:t>
      </w:r>
      <w:r w:rsidR="006A6926" w:rsidRPr="0099595A">
        <w:rPr>
          <w:sz w:val="28"/>
        </w:rPr>
        <w:t> – </w:t>
      </w:r>
      <w:r w:rsidRPr="0099595A">
        <w:rPr>
          <w:sz w:val="28"/>
        </w:rPr>
        <w:t>2023</w:t>
      </w:r>
      <w:r w:rsidR="006A6926" w:rsidRPr="0099595A">
        <w:rPr>
          <w:sz w:val="28"/>
        </w:rPr>
        <w:t> </w:t>
      </w:r>
      <w:r w:rsidRPr="0099595A">
        <w:rPr>
          <w:sz w:val="28"/>
        </w:rPr>
        <w:t>годы, выраженные в сокрытии финансовых обязательств в размере 5</w:t>
      </w:r>
      <w:r w:rsidR="006A6926" w:rsidRPr="0099595A">
        <w:rPr>
          <w:sz w:val="28"/>
        </w:rPr>
        <w:t> </w:t>
      </w:r>
      <w:r w:rsidRPr="0099595A">
        <w:rPr>
          <w:sz w:val="28"/>
        </w:rPr>
        <w:t>000</w:t>
      </w:r>
      <w:r w:rsidR="006A6926" w:rsidRPr="0099595A">
        <w:rPr>
          <w:sz w:val="28"/>
        </w:rPr>
        <w:t> </w:t>
      </w:r>
      <w:r w:rsidRPr="0099595A">
        <w:rPr>
          <w:sz w:val="28"/>
        </w:rPr>
        <w:t>000 руб</w:t>
      </w:r>
      <w:r w:rsidR="006A6926" w:rsidRPr="0099595A">
        <w:rPr>
          <w:sz w:val="28"/>
        </w:rPr>
        <w:t>лей</w:t>
      </w:r>
      <w:r w:rsidRPr="0099595A">
        <w:rPr>
          <w:sz w:val="28"/>
        </w:rPr>
        <w:t xml:space="preserve"> перед ООО</w:t>
      </w:r>
      <w:r w:rsidR="007763BC">
        <w:rPr>
          <w:sz w:val="28"/>
        </w:rPr>
        <w:t> </w:t>
      </w:r>
      <w:r w:rsidRPr="0099595A">
        <w:rPr>
          <w:sz w:val="28"/>
        </w:rPr>
        <w:t>«</w:t>
      </w:r>
      <w:proofErr w:type="spellStart"/>
      <w:r w:rsidRPr="0099595A">
        <w:rPr>
          <w:sz w:val="28"/>
        </w:rPr>
        <w:t>Ек</w:t>
      </w:r>
      <w:proofErr w:type="spellEnd"/>
      <w:r w:rsidRPr="0099595A">
        <w:rPr>
          <w:sz w:val="28"/>
        </w:rPr>
        <w:t>-Строй» (договор подряда по строительству дома), сокрытии сведений о получении доходов за 2021 год в размере 6</w:t>
      </w:r>
      <w:r w:rsidR="006A6926" w:rsidRPr="0099595A">
        <w:rPr>
          <w:sz w:val="28"/>
        </w:rPr>
        <w:t> </w:t>
      </w:r>
      <w:r w:rsidRPr="0099595A">
        <w:rPr>
          <w:sz w:val="28"/>
        </w:rPr>
        <w:t>500</w:t>
      </w:r>
      <w:r w:rsidR="006A6926" w:rsidRPr="0099595A">
        <w:rPr>
          <w:sz w:val="28"/>
        </w:rPr>
        <w:t> </w:t>
      </w:r>
      <w:r w:rsidRPr="0099595A">
        <w:rPr>
          <w:sz w:val="28"/>
        </w:rPr>
        <w:t>000 руб</w:t>
      </w:r>
      <w:r w:rsidR="006A6926" w:rsidRPr="0099595A">
        <w:rPr>
          <w:sz w:val="28"/>
        </w:rPr>
        <w:t>лей</w:t>
      </w:r>
      <w:r w:rsidRPr="0099595A">
        <w:rPr>
          <w:sz w:val="28"/>
        </w:rPr>
        <w:t>, полученных в дар от матери (4</w:t>
      </w:r>
      <w:r w:rsidR="007763BC">
        <w:rPr>
          <w:sz w:val="28"/>
        </w:rPr>
        <w:t> </w:t>
      </w:r>
      <w:r w:rsidRPr="0099595A">
        <w:rPr>
          <w:sz w:val="28"/>
        </w:rPr>
        <w:t>500</w:t>
      </w:r>
      <w:r w:rsidR="007763BC">
        <w:rPr>
          <w:sz w:val="28"/>
        </w:rPr>
        <w:t> </w:t>
      </w:r>
      <w:r w:rsidRPr="0099595A">
        <w:rPr>
          <w:sz w:val="28"/>
        </w:rPr>
        <w:t>000 руб</w:t>
      </w:r>
      <w:r w:rsidR="006A6926" w:rsidRPr="0099595A">
        <w:rPr>
          <w:sz w:val="28"/>
        </w:rPr>
        <w:t>лей</w:t>
      </w:r>
      <w:r w:rsidRPr="0099595A">
        <w:rPr>
          <w:sz w:val="28"/>
        </w:rPr>
        <w:t>) и от продажи строительных</w:t>
      </w:r>
      <w:proofErr w:type="gramEnd"/>
      <w:r w:rsidRPr="0099595A">
        <w:rPr>
          <w:sz w:val="28"/>
        </w:rPr>
        <w:t xml:space="preserve"> </w:t>
      </w:r>
      <w:proofErr w:type="gramStart"/>
      <w:r w:rsidRPr="0099595A">
        <w:rPr>
          <w:sz w:val="28"/>
        </w:rPr>
        <w:t>материалов (2</w:t>
      </w:r>
      <w:r w:rsidR="007763BC">
        <w:rPr>
          <w:sz w:val="28"/>
        </w:rPr>
        <w:t> </w:t>
      </w:r>
      <w:r w:rsidRPr="0099595A">
        <w:rPr>
          <w:sz w:val="28"/>
        </w:rPr>
        <w:t>000</w:t>
      </w:r>
      <w:r w:rsidR="007763BC">
        <w:rPr>
          <w:sz w:val="28"/>
        </w:rPr>
        <w:t> </w:t>
      </w:r>
      <w:r w:rsidRPr="0099595A">
        <w:rPr>
          <w:sz w:val="28"/>
        </w:rPr>
        <w:t>000 руб</w:t>
      </w:r>
      <w:r w:rsidR="006A6926" w:rsidRPr="0099595A">
        <w:rPr>
          <w:sz w:val="28"/>
        </w:rPr>
        <w:t>лей</w:t>
      </w:r>
      <w:r w:rsidRPr="0099595A">
        <w:rPr>
          <w:sz w:val="28"/>
        </w:rPr>
        <w:t>), сокрытии получения дохода в 2023 году в размере 5</w:t>
      </w:r>
      <w:r w:rsidR="007763BC">
        <w:rPr>
          <w:sz w:val="28"/>
        </w:rPr>
        <w:t> </w:t>
      </w:r>
      <w:r w:rsidRPr="0099595A">
        <w:rPr>
          <w:sz w:val="28"/>
        </w:rPr>
        <w:t>500</w:t>
      </w:r>
      <w:r w:rsidR="007763BC">
        <w:rPr>
          <w:sz w:val="28"/>
        </w:rPr>
        <w:t> </w:t>
      </w:r>
      <w:r w:rsidRPr="0099595A">
        <w:rPr>
          <w:sz w:val="28"/>
        </w:rPr>
        <w:t>000 руб</w:t>
      </w:r>
      <w:r w:rsidR="006A6926" w:rsidRPr="0099595A">
        <w:rPr>
          <w:sz w:val="28"/>
        </w:rPr>
        <w:t>лей</w:t>
      </w:r>
      <w:r w:rsidR="007763BC">
        <w:rPr>
          <w:sz w:val="28"/>
        </w:rPr>
        <w:t>,</w:t>
      </w:r>
      <w:r w:rsidRPr="0099595A">
        <w:rPr>
          <w:sz w:val="28"/>
        </w:rPr>
        <w:t xml:space="preserve"> подаренных мат</w:t>
      </w:r>
      <w:r>
        <w:rPr>
          <w:sz w:val="28"/>
        </w:rPr>
        <w:t>ерью, в отсутствие финансовой возможности у последней</w:t>
      </w:r>
      <w:r w:rsidRPr="00AB536A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в свою очередь </w:t>
      </w:r>
      <w:r w:rsidRPr="00AB536A">
        <w:rPr>
          <w:sz w:val="28"/>
          <w:szCs w:val="28"/>
        </w:rPr>
        <w:t xml:space="preserve">является основанием для </w:t>
      </w:r>
      <w:r>
        <w:rPr>
          <w:sz w:val="28"/>
          <w:szCs w:val="28"/>
        </w:rPr>
        <w:t xml:space="preserve">досрочного </w:t>
      </w:r>
      <w:r w:rsidRPr="00AB536A">
        <w:rPr>
          <w:sz w:val="28"/>
          <w:szCs w:val="28"/>
        </w:rPr>
        <w:t>прекращения его полномочий</w:t>
      </w:r>
      <w:r>
        <w:rPr>
          <w:sz w:val="28"/>
          <w:szCs w:val="28"/>
        </w:rPr>
        <w:t xml:space="preserve"> и признания оспариваемого решения Думы </w:t>
      </w:r>
      <w:proofErr w:type="spellStart"/>
      <w:r>
        <w:rPr>
          <w:sz w:val="28"/>
          <w:szCs w:val="28"/>
        </w:rPr>
        <w:t>Серовского</w:t>
      </w:r>
      <w:proofErr w:type="spellEnd"/>
      <w:r>
        <w:rPr>
          <w:sz w:val="28"/>
          <w:szCs w:val="28"/>
        </w:rPr>
        <w:t xml:space="preserve"> муниципального округа Свердловской области незаконным</w:t>
      </w:r>
      <w:r w:rsidRPr="00AB536A">
        <w:rPr>
          <w:sz w:val="28"/>
          <w:szCs w:val="28"/>
        </w:rPr>
        <w:t>.</w:t>
      </w:r>
      <w:proofErr w:type="gramEnd"/>
    </w:p>
    <w:p w:rsidR="00F44EF1" w:rsidRDefault="00F44EF1" w:rsidP="00866F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Судебная коллегия, соглашаясь с решением суда и оставляя решение суда без изменения, исходила из следующего.</w:t>
      </w:r>
    </w:p>
    <w:p w:rsidR="00F44EF1" w:rsidRDefault="00F44EF1" w:rsidP="00866F1E">
      <w:pPr>
        <w:ind w:firstLine="709"/>
        <w:jc w:val="both"/>
        <w:rPr>
          <w:color w:val="000000"/>
          <w:sz w:val="28"/>
          <w:szCs w:val="28"/>
        </w:rPr>
      </w:pPr>
      <w:r w:rsidRPr="0054396E">
        <w:rPr>
          <w:color w:val="000000"/>
          <w:sz w:val="28"/>
          <w:szCs w:val="28"/>
        </w:rPr>
        <w:t xml:space="preserve">В соответствии с </w:t>
      </w:r>
      <w:hyperlink r:id="rId18" w:history="1">
        <w:r w:rsidRPr="0054396E">
          <w:rPr>
            <w:color w:val="000000"/>
            <w:sz w:val="28"/>
            <w:szCs w:val="28"/>
          </w:rPr>
          <w:t>пунктом 4 части 2 статьи 74.1</w:t>
        </w:r>
      </w:hyperlink>
      <w:r w:rsidRPr="0054396E">
        <w:rPr>
          <w:color w:val="000000"/>
          <w:sz w:val="28"/>
          <w:szCs w:val="28"/>
        </w:rPr>
        <w:t xml:space="preserve"> Федерального закона</w:t>
      </w:r>
      <w:r w:rsidR="00190E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</w:t>
      </w:r>
      <w:r w:rsidRPr="0054396E">
        <w:rPr>
          <w:color w:val="000000"/>
          <w:sz w:val="28"/>
          <w:szCs w:val="28"/>
        </w:rPr>
        <w:t xml:space="preserve"> 131-ФЗ одним из оснований для удаления главы муниципального образования в отставку является несоблюдение им ограничений, запретов, неисполнение обязанностей, которые установлены Федеральн</w:t>
      </w:r>
      <w:r>
        <w:rPr>
          <w:color w:val="000000"/>
          <w:sz w:val="28"/>
          <w:szCs w:val="28"/>
        </w:rPr>
        <w:t>ым</w:t>
      </w:r>
      <w:r w:rsidRPr="0054396E">
        <w:rPr>
          <w:color w:val="000000"/>
          <w:sz w:val="28"/>
          <w:szCs w:val="28"/>
        </w:rPr>
        <w:t xml:space="preserve"> </w:t>
      </w:r>
      <w:hyperlink r:id="rId19" w:history="1">
        <w:r w:rsidRPr="0054396E">
          <w:rPr>
            <w:color w:val="000000"/>
            <w:sz w:val="28"/>
            <w:szCs w:val="28"/>
          </w:rPr>
          <w:t>закон</w:t>
        </w:r>
        <w:r>
          <w:rPr>
            <w:color w:val="000000"/>
            <w:sz w:val="28"/>
            <w:szCs w:val="28"/>
          </w:rPr>
          <w:t>ом</w:t>
        </w:r>
      </w:hyperlink>
      <w:r w:rsidR="00190E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</w:t>
      </w:r>
      <w:r w:rsidRPr="0054396E">
        <w:rPr>
          <w:color w:val="000000"/>
          <w:sz w:val="28"/>
          <w:szCs w:val="28"/>
        </w:rPr>
        <w:t xml:space="preserve"> 273-ФЗ.</w:t>
      </w:r>
    </w:p>
    <w:p w:rsidR="00F44EF1" w:rsidRPr="00220CC0" w:rsidRDefault="00F44EF1" w:rsidP="00866F1E">
      <w:pPr>
        <w:ind w:firstLine="709"/>
        <w:jc w:val="both"/>
        <w:rPr>
          <w:sz w:val="28"/>
          <w:szCs w:val="28"/>
        </w:rPr>
      </w:pPr>
      <w:proofErr w:type="gramStart"/>
      <w:r w:rsidRPr="00220CC0">
        <w:rPr>
          <w:sz w:val="28"/>
          <w:szCs w:val="28"/>
        </w:rPr>
        <w:t xml:space="preserve">В силу </w:t>
      </w:r>
      <w:hyperlink r:id="rId20" w:history="1">
        <w:r w:rsidRPr="00220CC0">
          <w:rPr>
            <w:sz w:val="28"/>
            <w:szCs w:val="28"/>
          </w:rPr>
          <w:t>части 4.5 статьи 12.1</w:t>
        </w:r>
      </w:hyperlink>
      <w:r w:rsidRPr="00220CC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№ 273-ФЗ </w:t>
      </w:r>
      <w:r w:rsidRPr="00220CC0">
        <w:rPr>
          <w:sz w:val="28"/>
          <w:szCs w:val="28"/>
        </w:rPr>
        <w:t xml:space="preserve">при выявлении в результате проверки, осуществленной на основании </w:t>
      </w:r>
      <w:hyperlink r:id="rId21" w:history="1">
        <w:r w:rsidRPr="00220CC0">
          <w:rPr>
            <w:sz w:val="28"/>
            <w:szCs w:val="28"/>
          </w:rPr>
          <w:t>части 4.4 названной статьи</w:t>
        </w:r>
      </w:hyperlink>
      <w:r w:rsidRPr="00220CC0">
        <w:rPr>
          <w:sz w:val="28"/>
          <w:szCs w:val="28"/>
        </w:rPr>
        <w:t xml:space="preserve">, фактов несоблюдения лицом, замещающим муниципальную должность, ограничений, запретов, неисполнения обязанностей, которые установлены, в частности, этим </w:t>
      </w:r>
      <w:hyperlink r:id="rId22" w:history="1">
        <w:r w:rsidRPr="00220CC0">
          <w:rPr>
            <w:sz w:val="28"/>
            <w:szCs w:val="28"/>
          </w:rPr>
          <w:t>законом</w:t>
        </w:r>
      </w:hyperlink>
      <w:r w:rsidRPr="00220CC0">
        <w:rPr>
          <w:sz w:val="28"/>
          <w:szCs w:val="28"/>
        </w:rPr>
        <w:t>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</w:t>
      </w:r>
      <w:proofErr w:type="gramEnd"/>
      <w:r w:rsidRPr="00220CC0">
        <w:rPr>
          <w:sz w:val="28"/>
          <w:szCs w:val="28"/>
        </w:rPr>
        <w:t xml:space="preserve">, замещающего муниципальную должность, или </w:t>
      </w:r>
      <w:proofErr w:type="gramStart"/>
      <w:r w:rsidRPr="00220CC0">
        <w:rPr>
          <w:sz w:val="28"/>
          <w:szCs w:val="28"/>
        </w:rPr>
        <w:t>применении</w:t>
      </w:r>
      <w:proofErr w:type="gramEnd"/>
      <w:r w:rsidRPr="00220CC0">
        <w:rPr>
          <w:sz w:val="28"/>
          <w:szCs w:val="28"/>
        </w:rPr>
        <w:t xml:space="preserve">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F44EF1" w:rsidRPr="00220CC0" w:rsidRDefault="00F44EF1" w:rsidP="00866F1E">
      <w:pPr>
        <w:ind w:firstLine="709"/>
        <w:jc w:val="both"/>
        <w:rPr>
          <w:sz w:val="28"/>
          <w:szCs w:val="28"/>
        </w:rPr>
      </w:pPr>
      <w:r w:rsidRPr="00220CC0">
        <w:rPr>
          <w:sz w:val="28"/>
          <w:szCs w:val="28"/>
        </w:rPr>
        <w:t xml:space="preserve">Федеральный </w:t>
      </w:r>
      <w:hyperlink r:id="rId23" w:history="1">
        <w:r w:rsidRPr="00220CC0">
          <w:rPr>
            <w:sz w:val="28"/>
            <w:szCs w:val="28"/>
          </w:rPr>
          <w:t>закон</w:t>
        </w:r>
      </w:hyperlink>
      <w:r w:rsidRPr="00220CC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20CC0">
        <w:rPr>
          <w:sz w:val="28"/>
          <w:szCs w:val="28"/>
        </w:rPr>
        <w:t xml:space="preserve"> 131-ФЗ закрепляет право органов прокуратуры Российской Федерации осуществлять надзор за исполнением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законов, конституций (уставов), законов субъектов Российской Федерации, уставов муниципальных образований, муниципальных правовых актов </w:t>
      </w:r>
      <w:hyperlink r:id="rId24" w:history="1">
        <w:r w:rsidRPr="00220CC0">
          <w:rPr>
            <w:sz w:val="28"/>
            <w:szCs w:val="28"/>
          </w:rPr>
          <w:t>(часть 1 статьи 77)</w:t>
        </w:r>
      </w:hyperlink>
      <w:r w:rsidRPr="00220CC0">
        <w:rPr>
          <w:sz w:val="28"/>
          <w:szCs w:val="28"/>
        </w:rPr>
        <w:t>.</w:t>
      </w:r>
    </w:p>
    <w:p w:rsidR="00F44EF1" w:rsidRPr="00220CC0" w:rsidRDefault="00F44EF1" w:rsidP="00866F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и</w:t>
      </w:r>
      <w:r w:rsidRPr="00220CC0">
        <w:rPr>
          <w:sz w:val="28"/>
          <w:szCs w:val="28"/>
        </w:rPr>
        <w:t xml:space="preserve">сходя из приведенных законоположений в системе действующего правового регулирования, прокурор, реализуя полномочия по обращению в суд с административным исковым заявлением, вправе заявить требование о досрочном прекращении полномочий лица, замещающего муниципальную должность, по основаниям, предусмотренным Федеральным </w:t>
      </w:r>
      <w:hyperlink r:id="rId25" w:history="1">
        <w:r w:rsidRPr="00220CC0">
          <w:rPr>
            <w:sz w:val="28"/>
            <w:szCs w:val="28"/>
          </w:rPr>
          <w:t>законом</w:t>
        </w:r>
      </w:hyperlink>
      <w:r w:rsidRPr="00220CC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20CC0">
        <w:rPr>
          <w:sz w:val="28"/>
          <w:szCs w:val="28"/>
        </w:rPr>
        <w:t xml:space="preserve"> 273-ФЗ, если его обращение в орган местного самоуправления с таким требованием оставлено без удовлетворения.</w:t>
      </w:r>
      <w:proofErr w:type="gramEnd"/>
    </w:p>
    <w:p w:rsidR="00F44EF1" w:rsidRPr="001D7B25" w:rsidRDefault="00F44EF1" w:rsidP="00866F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материалов дела следует, что в</w:t>
      </w:r>
      <w:r w:rsidRPr="00CE0ACE">
        <w:rPr>
          <w:color w:val="000000"/>
          <w:sz w:val="28"/>
          <w:szCs w:val="28"/>
        </w:rPr>
        <w:t xml:space="preserve"> ходе проведенных </w:t>
      </w:r>
      <w:proofErr w:type="spellStart"/>
      <w:r w:rsidRPr="00CE0ACE">
        <w:rPr>
          <w:color w:val="000000"/>
          <w:sz w:val="28"/>
          <w:szCs w:val="28"/>
        </w:rPr>
        <w:t>Серовской</w:t>
      </w:r>
      <w:proofErr w:type="spellEnd"/>
      <w:r w:rsidRPr="00CE0ACE">
        <w:rPr>
          <w:color w:val="000000"/>
          <w:sz w:val="28"/>
          <w:szCs w:val="28"/>
        </w:rPr>
        <w:t xml:space="preserve"> городской прокуратурой надзорных мероприятий на предмет исполнения законодательства о противодействии коррупции </w:t>
      </w:r>
      <w:r>
        <w:rPr>
          <w:color w:val="000000"/>
          <w:sz w:val="28"/>
          <w:szCs w:val="28"/>
        </w:rPr>
        <w:t>г</w:t>
      </w:r>
      <w:r w:rsidRPr="00CE0ACE">
        <w:rPr>
          <w:color w:val="000000"/>
          <w:sz w:val="28"/>
          <w:szCs w:val="28"/>
        </w:rPr>
        <w:t xml:space="preserve">лавой </w:t>
      </w:r>
      <w:proofErr w:type="spellStart"/>
      <w:r w:rsidRPr="00CE0ACE">
        <w:rPr>
          <w:color w:val="000000"/>
          <w:sz w:val="28"/>
          <w:szCs w:val="28"/>
        </w:rPr>
        <w:t>Серовского</w:t>
      </w:r>
      <w:proofErr w:type="spellEnd"/>
      <w:r w:rsidRPr="00CE0ACE">
        <w:rPr>
          <w:color w:val="000000"/>
          <w:sz w:val="28"/>
          <w:szCs w:val="28"/>
        </w:rPr>
        <w:t xml:space="preserve"> мун</w:t>
      </w:r>
      <w:r>
        <w:rPr>
          <w:color w:val="000000"/>
          <w:sz w:val="28"/>
          <w:szCs w:val="28"/>
        </w:rPr>
        <w:t>иципального округа С</w:t>
      </w:r>
      <w:r w:rsidRPr="00CE0ACE">
        <w:rPr>
          <w:color w:val="000000"/>
          <w:sz w:val="28"/>
          <w:szCs w:val="28"/>
        </w:rPr>
        <w:t xml:space="preserve">. выявлены факты предоставления последним заведомо неполных сведений о доходах, а также обязательствах имущественного характера. </w:t>
      </w:r>
      <w:r>
        <w:rPr>
          <w:color w:val="000000"/>
          <w:sz w:val="28"/>
          <w:szCs w:val="28"/>
        </w:rPr>
        <w:t xml:space="preserve">Установлено, что </w:t>
      </w:r>
      <w:r w:rsidRPr="001D7B25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апреля 2020 года между С</w:t>
      </w:r>
      <w:r w:rsidRPr="001D7B25">
        <w:rPr>
          <w:color w:val="000000"/>
          <w:sz w:val="28"/>
          <w:szCs w:val="28"/>
        </w:rPr>
        <w:t xml:space="preserve">. </w:t>
      </w:r>
      <w:proofErr w:type="gramStart"/>
      <w:r w:rsidRPr="001D7B25">
        <w:rPr>
          <w:color w:val="000000"/>
          <w:sz w:val="28"/>
          <w:szCs w:val="28"/>
        </w:rPr>
        <w:t>и ООО</w:t>
      </w:r>
      <w:proofErr w:type="gramEnd"/>
      <w:r w:rsidRPr="001D7B25">
        <w:rPr>
          <w:color w:val="000000"/>
          <w:sz w:val="28"/>
          <w:szCs w:val="28"/>
        </w:rPr>
        <w:t xml:space="preserve"> «</w:t>
      </w:r>
      <w:proofErr w:type="spellStart"/>
      <w:r w:rsidRPr="001D7B25">
        <w:rPr>
          <w:color w:val="000000"/>
          <w:sz w:val="28"/>
          <w:szCs w:val="28"/>
        </w:rPr>
        <w:t>Ек</w:t>
      </w:r>
      <w:proofErr w:type="spellEnd"/>
      <w:r w:rsidRPr="001D7B25">
        <w:rPr>
          <w:color w:val="000000"/>
          <w:sz w:val="28"/>
          <w:szCs w:val="28"/>
        </w:rPr>
        <w:t xml:space="preserve">-Строй» заключен договор подряда на завершение работ по строительству </w:t>
      </w:r>
      <w:r w:rsidRPr="0099595A">
        <w:rPr>
          <w:color w:val="000000"/>
          <w:sz w:val="28"/>
          <w:szCs w:val="28"/>
        </w:rPr>
        <w:t>дома стоимостью 5</w:t>
      </w:r>
      <w:r w:rsidR="00DB2AC2">
        <w:rPr>
          <w:color w:val="000000"/>
          <w:sz w:val="28"/>
          <w:szCs w:val="28"/>
        </w:rPr>
        <w:t> </w:t>
      </w:r>
      <w:r w:rsidRPr="0099595A">
        <w:rPr>
          <w:color w:val="000000"/>
          <w:sz w:val="28"/>
          <w:szCs w:val="28"/>
        </w:rPr>
        <w:t>500</w:t>
      </w:r>
      <w:r w:rsidR="00DB2AC2">
        <w:rPr>
          <w:color w:val="000000"/>
          <w:sz w:val="28"/>
          <w:szCs w:val="28"/>
        </w:rPr>
        <w:t> </w:t>
      </w:r>
      <w:r w:rsidRPr="0099595A">
        <w:rPr>
          <w:color w:val="000000"/>
          <w:sz w:val="28"/>
          <w:szCs w:val="28"/>
        </w:rPr>
        <w:t>000 руб</w:t>
      </w:r>
      <w:r w:rsidR="00CB2ECB" w:rsidRPr="0099595A">
        <w:rPr>
          <w:color w:val="000000"/>
          <w:sz w:val="28"/>
          <w:szCs w:val="28"/>
        </w:rPr>
        <w:t>лей</w:t>
      </w:r>
      <w:r w:rsidRPr="0099595A">
        <w:rPr>
          <w:color w:val="000000"/>
          <w:sz w:val="28"/>
          <w:szCs w:val="28"/>
        </w:rPr>
        <w:t>. В соответствии с платежными документами оплата по договору в размере 500</w:t>
      </w:r>
      <w:r w:rsidR="002F68BC">
        <w:rPr>
          <w:color w:val="000000"/>
          <w:sz w:val="28"/>
          <w:szCs w:val="28"/>
        </w:rPr>
        <w:t> </w:t>
      </w:r>
      <w:r w:rsidRPr="0099595A">
        <w:rPr>
          <w:color w:val="000000"/>
          <w:sz w:val="28"/>
          <w:szCs w:val="28"/>
        </w:rPr>
        <w:t>000 руб</w:t>
      </w:r>
      <w:r w:rsidR="00CB2ECB" w:rsidRPr="0099595A">
        <w:rPr>
          <w:color w:val="000000"/>
          <w:sz w:val="28"/>
          <w:szCs w:val="28"/>
        </w:rPr>
        <w:t>лей</w:t>
      </w:r>
      <w:r w:rsidRPr="0099595A">
        <w:rPr>
          <w:color w:val="000000"/>
          <w:sz w:val="28"/>
          <w:szCs w:val="28"/>
        </w:rPr>
        <w:t xml:space="preserve"> произведена в 2020 году, оплата в размере 5</w:t>
      </w:r>
      <w:r w:rsidR="002F68BC">
        <w:rPr>
          <w:color w:val="000000"/>
          <w:sz w:val="28"/>
          <w:szCs w:val="28"/>
        </w:rPr>
        <w:t> </w:t>
      </w:r>
      <w:r w:rsidRPr="0099595A">
        <w:rPr>
          <w:color w:val="000000"/>
          <w:sz w:val="28"/>
          <w:szCs w:val="28"/>
        </w:rPr>
        <w:t>000</w:t>
      </w:r>
      <w:r w:rsidR="002F68BC">
        <w:rPr>
          <w:color w:val="000000"/>
          <w:sz w:val="28"/>
          <w:szCs w:val="28"/>
        </w:rPr>
        <w:t> </w:t>
      </w:r>
      <w:r w:rsidRPr="0099595A">
        <w:rPr>
          <w:color w:val="000000"/>
          <w:sz w:val="28"/>
          <w:szCs w:val="28"/>
        </w:rPr>
        <w:t>000 руб</w:t>
      </w:r>
      <w:r w:rsidR="00CB2ECB" w:rsidRPr="0099595A">
        <w:rPr>
          <w:color w:val="000000"/>
          <w:sz w:val="28"/>
          <w:szCs w:val="28"/>
        </w:rPr>
        <w:t>лей</w:t>
      </w:r>
      <w:r w:rsidRPr="001D7B25">
        <w:rPr>
          <w:color w:val="000000"/>
          <w:sz w:val="28"/>
          <w:szCs w:val="28"/>
        </w:rPr>
        <w:t xml:space="preserve"> осущ</w:t>
      </w:r>
      <w:r>
        <w:rPr>
          <w:color w:val="000000"/>
          <w:sz w:val="28"/>
          <w:szCs w:val="28"/>
        </w:rPr>
        <w:t>ествлена в 2024 году. С</w:t>
      </w:r>
      <w:r w:rsidRPr="001D7B25">
        <w:rPr>
          <w:color w:val="000000"/>
          <w:sz w:val="28"/>
          <w:szCs w:val="28"/>
        </w:rPr>
        <w:t xml:space="preserve">. при предоставлении сведений о доходах за 2020, 2021, 2022, </w:t>
      </w:r>
      <w:r w:rsidRPr="001D7B25">
        <w:rPr>
          <w:color w:val="000000"/>
          <w:sz w:val="28"/>
          <w:szCs w:val="28"/>
        </w:rPr>
        <w:lastRenderedPageBreak/>
        <w:t>2023 годы сведения о наличии у него финансовых обязательств перед ООО</w:t>
      </w:r>
      <w:r w:rsidR="00CB2ECB">
        <w:rPr>
          <w:color w:val="000000"/>
          <w:sz w:val="28"/>
          <w:szCs w:val="28"/>
        </w:rPr>
        <w:t> </w:t>
      </w:r>
      <w:r w:rsidRPr="001D7B25">
        <w:rPr>
          <w:color w:val="000000"/>
          <w:sz w:val="28"/>
          <w:szCs w:val="28"/>
        </w:rPr>
        <w:t>«</w:t>
      </w:r>
      <w:proofErr w:type="spellStart"/>
      <w:r w:rsidRPr="001D7B25">
        <w:rPr>
          <w:color w:val="000000"/>
          <w:sz w:val="28"/>
          <w:szCs w:val="28"/>
        </w:rPr>
        <w:t>Ек</w:t>
      </w:r>
      <w:proofErr w:type="spellEnd"/>
      <w:r w:rsidRPr="001D7B25">
        <w:rPr>
          <w:color w:val="000000"/>
          <w:sz w:val="28"/>
          <w:szCs w:val="28"/>
        </w:rPr>
        <w:t xml:space="preserve">-Строй» не представил. </w:t>
      </w:r>
    </w:p>
    <w:p w:rsidR="00F44EF1" w:rsidRPr="0099595A" w:rsidRDefault="00F44EF1" w:rsidP="00866F1E">
      <w:pPr>
        <w:ind w:firstLine="709"/>
        <w:jc w:val="both"/>
        <w:rPr>
          <w:color w:val="000000"/>
          <w:sz w:val="28"/>
          <w:szCs w:val="28"/>
        </w:rPr>
      </w:pPr>
      <w:r w:rsidRPr="00CE0ACE">
        <w:rPr>
          <w:color w:val="000000"/>
          <w:sz w:val="28"/>
          <w:szCs w:val="28"/>
        </w:rPr>
        <w:t xml:space="preserve">Решением Думы </w:t>
      </w:r>
      <w:proofErr w:type="spellStart"/>
      <w:r w:rsidRPr="00CE0ACE">
        <w:rPr>
          <w:color w:val="000000"/>
          <w:sz w:val="28"/>
          <w:szCs w:val="28"/>
        </w:rPr>
        <w:t>Серовского</w:t>
      </w:r>
      <w:proofErr w:type="spellEnd"/>
      <w:r w:rsidRPr="00CE0ACE">
        <w:rPr>
          <w:color w:val="000000"/>
          <w:sz w:val="28"/>
          <w:szCs w:val="28"/>
        </w:rPr>
        <w:t xml:space="preserve"> муниципального округа от 18</w:t>
      </w:r>
      <w:r>
        <w:rPr>
          <w:color w:val="000000"/>
          <w:sz w:val="28"/>
          <w:szCs w:val="28"/>
        </w:rPr>
        <w:t xml:space="preserve"> апреля </w:t>
      </w:r>
      <w:r w:rsidRPr="00CE0ACE">
        <w:rPr>
          <w:color w:val="000000"/>
          <w:sz w:val="28"/>
          <w:szCs w:val="28"/>
        </w:rPr>
        <w:t>2025</w:t>
      </w:r>
      <w:r w:rsidR="00190E1B">
        <w:rPr>
          <w:color w:val="000000"/>
          <w:sz w:val="28"/>
          <w:szCs w:val="28"/>
        </w:rPr>
        <w:t> </w:t>
      </w:r>
      <w:r w:rsidRPr="00CE0ACE">
        <w:rPr>
          <w:color w:val="000000"/>
          <w:sz w:val="28"/>
          <w:szCs w:val="28"/>
        </w:rPr>
        <w:t xml:space="preserve">года № 224 в удовлетворении акта прокурорского реагирования </w:t>
      </w:r>
      <w:proofErr w:type="gramStart"/>
      <w:r w:rsidRPr="00CE0ACE">
        <w:rPr>
          <w:color w:val="000000"/>
          <w:sz w:val="28"/>
          <w:szCs w:val="28"/>
        </w:rPr>
        <w:t>отказано</w:t>
      </w:r>
      <w:proofErr w:type="gramEnd"/>
      <w:r w:rsidRPr="00CE0ACE">
        <w:rPr>
          <w:color w:val="000000"/>
          <w:sz w:val="28"/>
          <w:szCs w:val="28"/>
        </w:rPr>
        <w:t xml:space="preserve"> и вопрос о досрочном прекращении полномочий </w:t>
      </w:r>
      <w:r>
        <w:rPr>
          <w:color w:val="000000"/>
          <w:sz w:val="28"/>
          <w:szCs w:val="28"/>
        </w:rPr>
        <w:t>г</w:t>
      </w:r>
      <w:r w:rsidRPr="00CE0ACE">
        <w:rPr>
          <w:color w:val="000000"/>
          <w:sz w:val="28"/>
          <w:szCs w:val="28"/>
        </w:rPr>
        <w:t xml:space="preserve">лавы </w:t>
      </w:r>
      <w:proofErr w:type="spellStart"/>
      <w:r w:rsidRPr="00CE0ACE">
        <w:rPr>
          <w:color w:val="000000"/>
          <w:sz w:val="28"/>
          <w:szCs w:val="28"/>
        </w:rPr>
        <w:t>Серовского</w:t>
      </w:r>
      <w:proofErr w:type="spellEnd"/>
      <w:r w:rsidRPr="00CE0ACE">
        <w:rPr>
          <w:color w:val="000000"/>
          <w:sz w:val="28"/>
          <w:szCs w:val="28"/>
        </w:rPr>
        <w:t xml:space="preserve"> му</w:t>
      </w:r>
      <w:r>
        <w:rPr>
          <w:color w:val="000000"/>
          <w:sz w:val="28"/>
          <w:szCs w:val="28"/>
        </w:rPr>
        <w:t>ниципального округа С</w:t>
      </w:r>
      <w:r w:rsidRPr="00CE0ACE">
        <w:rPr>
          <w:color w:val="000000"/>
          <w:sz w:val="28"/>
          <w:szCs w:val="28"/>
        </w:rPr>
        <w:t>. в связи с утрат</w:t>
      </w:r>
      <w:r>
        <w:rPr>
          <w:color w:val="000000"/>
          <w:sz w:val="28"/>
          <w:szCs w:val="28"/>
        </w:rPr>
        <w:t xml:space="preserve">ой доверия отклонен. </w:t>
      </w:r>
      <w:proofErr w:type="gramStart"/>
      <w:r>
        <w:rPr>
          <w:color w:val="000000"/>
          <w:sz w:val="28"/>
          <w:szCs w:val="28"/>
        </w:rPr>
        <w:t>Как следовало</w:t>
      </w:r>
      <w:r w:rsidRPr="00CE0ACE">
        <w:rPr>
          <w:color w:val="000000"/>
          <w:sz w:val="28"/>
          <w:szCs w:val="28"/>
        </w:rPr>
        <w:t xml:space="preserve"> из протокола заседания Думы от 18</w:t>
      </w:r>
      <w:r>
        <w:rPr>
          <w:color w:val="000000"/>
          <w:sz w:val="28"/>
          <w:szCs w:val="28"/>
        </w:rPr>
        <w:t xml:space="preserve"> апреля </w:t>
      </w:r>
      <w:r w:rsidRPr="00CE0ACE">
        <w:rPr>
          <w:color w:val="000000"/>
          <w:sz w:val="28"/>
          <w:szCs w:val="28"/>
        </w:rPr>
        <w:t>2025 года</w:t>
      </w:r>
      <w:r w:rsidR="00DF57F6" w:rsidRPr="0099595A">
        <w:rPr>
          <w:color w:val="000000"/>
          <w:sz w:val="28"/>
          <w:szCs w:val="28"/>
        </w:rPr>
        <w:t>,</w:t>
      </w:r>
      <w:r w:rsidRPr="0099595A">
        <w:rPr>
          <w:color w:val="000000"/>
          <w:sz w:val="28"/>
          <w:szCs w:val="28"/>
        </w:rPr>
        <w:t xml:space="preserve"> причиной принятия данного решения стал доклад Департамента противодействия коррупции Свердловской области, где, несмотря на констатацию фактов нарушений</w:t>
      </w:r>
      <w:r w:rsidR="002F68BC">
        <w:rPr>
          <w:color w:val="000000"/>
          <w:sz w:val="28"/>
          <w:szCs w:val="28"/>
        </w:rPr>
        <w:t>,</w:t>
      </w:r>
      <w:r w:rsidRPr="0099595A">
        <w:rPr>
          <w:color w:val="000000"/>
          <w:sz w:val="28"/>
          <w:szCs w:val="28"/>
        </w:rPr>
        <w:t xml:space="preserve"> допущенных главой муниципального образования С., сделан вывод об отсутствии оснований для применения мер ответственности к последнему по причине их совершения в предыдущем периоде осуществления полномочий в качестве главы </w:t>
      </w:r>
      <w:proofErr w:type="spellStart"/>
      <w:r w:rsidRPr="0099595A">
        <w:rPr>
          <w:color w:val="000000"/>
          <w:sz w:val="28"/>
          <w:szCs w:val="28"/>
        </w:rPr>
        <w:t>Серовского</w:t>
      </w:r>
      <w:proofErr w:type="spellEnd"/>
      <w:r w:rsidRPr="0099595A">
        <w:rPr>
          <w:color w:val="000000"/>
          <w:sz w:val="28"/>
          <w:szCs w:val="28"/>
        </w:rPr>
        <w:t xml:space="preserve"> муниципального округа.</w:t>
      </w:r>
      <w:proofErr w:type="gramEnd"/>
    </w:p>
    <w:p w:rsidR="00F44EF1" w:rsidRPr="0099595A" w:rsidRDefault="00F44EF1" w:rsidP="00866F1E">
      <w:pPr>
        <w:ind w:firstLine="709"/>
        <w:jc w:val="both"/>
        <w:rPr>
          <w:sz w:val="28"/>
          <w:szCs w:val="28"/>
        </w:rPr>
      </w:pPr>
      <w:proofErr w:type="gramStart"/>
      <w:r w:rsidRPr="0099595A">
        <w:rPr>
          <w:sz w:val="28"/>
          <w:szCs w:val="28"/>
        </w:rPr>
        <w:t>Кроме того, 14 ноября 2025 года на заседании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образованиях, расположенных на территории Свердловской области, был рассмотрен, в том числе</w:t>
      </w:r>
      <w:r w:rsidR="002F68BC">
        <w:rPr>
          <w:sz w:val="28"/>
          <w:szCs w:val="28"/>
        </w:rPr>
        <w:t>,</w:t>
      </w:r>
      <w:r w:rsidRPr="0099595A">
        <w:rPr>
          <w:sz w:val="28"/>
          <w:szCs w:val="28"/>
        </w:rPr>
        <w:t xml:space="preserve"> вопрос проверки достоверности и полноты сведений о доходах, расходах, об имуществе и обязательствах имущественного характера главы </w:t>
      </w:r>
      <w:proofErr w:type="spellStart"/>
      <w:r w:rsidRPr="0099595A">
        <w:rPr>
          <w:sz w:val="28"/>
          <w:szCs w:val="28"/>
        </w:rPr>
        <w:t>Серовского</w:t>
      </w:r>
      <w:proofErr w:type="spellEnd"/>
      <w:r w:rsidRPr="0099595A">
        <w:rPr>
          <w:sz w:val="28"/>
          <w:szCs w:val="28"/>
        </w:rPr>
        <w:t xml:space="preserve"> муниципального округа С. Комиссия</w:t>
      </w:r>
      <w:proofErr w:type="gramEnd"/>
      <w:r w:rsidRPr="0099595A">
        <w:rPr>
          <w:sz w:val="28"/>
          <w:szCs w:val="28"/>
        </w:rPr>
        <w:t xml:space="preserve"> </w:t>
      </w:r>
      <w:r w:rsidR="00B121A5" w:rsidRPr="0099595A">
        <w:rPr>
          <w:sz w:val="28"/>
          <w:szCs w:val="28"/>
        </w:rPr>
        <w:t>сделал вывод</w:t>
      </w:r>
      <w:r w:rsidRPr="0099595A">
        <w:rPr>
          <w:sz w:val="28"/>
          <w:szCs w:val="28"/>
        </w:rPr>
        <w:t>, что С. не может быть привлечен к ответственности, предусмотренной законодательством</w:t>
      </w:r>
      <w:r>
        <w:rPr>
          <w:sz w:val="28"/>
          <w:szCs w:val="28"/>
        </w:rPr>
        <w:t xml:space="preserve"> Российской Федерации о противодействии коррупции и организации местного самоуправления, за совершение коррупционных правонарушений по изложенным фактам за 2021</w:t>
      </w:r>
      <w:r w:rsidR="00B121A5">
        <w:rPr>
          <w:sz w:val="28"/>
          <w:szCs w:val="28"/>
        </w:rPr>
        <w:t> </w:t>
      </w:r>
      <w:r w:rsidR="00B121A5" w:rsidRPr="0099595A">
        <w:rPr>
          <w:sz w:val="28"/>
          <w:szCs w:val="28"/>
        </w:rPr>
        <w:t>– </w:t>
      </w:r>
      <w:r w:rsidRPr="0099595A">
        <w:rPr>
          <w:sz w:val="28"/>
          <w:szCs w:val="28"/>
        </w:rPr>
        <w:t>2022 годы.</w:t>
      </w:r>
    </w:p>
    <w:p w:rsidR="00F44EF1" w:rsidRDefault="00F44EF1" w:rsidP="00866F1E">
      <w:pPr>
        <w:ind w:firstLine="709"/>
        <w:jc w:val="both"/>
        <w:rPr>
          <w:sz w:val="28"/>
          <w:szCs w:val="28"/>
        </w:rPr>
      </w:pPr>
      <w:proofErr w:type="gramStart"/>
      <w:r w:rsidRPr="0099595A">
        <w:rPr>
          <w:sz w:val="28"/>
          <w:szCs w:val="28"/>
        </w:rPr>
        <w:t xml:space="preserve">Судебная коллегия, оценив представленные сторонами доказательства, установив фактические обстоятельства дела, </w:t>
      </w:r>
      <w:r w:rsidR="00B121A5" w:rsidRPr="0099595A">
        <w:rPr>
          <w:sz w:val="28"/>
          <w:szCs w:val="28"/>
        </w:rPr>
        <w:t>посчитала</w:t>
      </w:r>
      <w:r w:rsidRPr="0099595A">
        <w:rPr>
          <w:sz w:val="28"/>
          <w:szCs w:val="28"/>
        </w:rPr>
        <w:t xml:space="preserve"> правильн</w:t>
      </w:r>
      <w:r w:rsidR="00B121A5" w:rsidRPr="0099595A">
        <w:rPr>
          <w:sz w:val="28"/>
          <w:szCs w:val="28"/>
        </w:rPr>
        <w:t>ыми</w:t>
      </w:r>
      <w:r w:rsidRPr="0099595A">
        <w:rPr>
          <w:sz w:val="28"/>
          <w:szCs w:val="28"/>
        </w:rPr>
        <w:t xml:space="preserve"> вывод</w:t>
      </w:r>
      <w:r w:rsidR="00B121A5" w:rsidRPr="0099595A">
        <w:rPr>
          <w:sz w:val="28"/>
          <w:szCs w:val="28"/>
        </w:rPr>
        <w:t>ы</w:t>
      </w:r>
      <w:r w:rsidRPr="0099595A">
        <w:rPr>
          <w:sz w:val="28"/>
          <w:szCs w:val="28"/>
        </w:rPr>
        <w:t xml:space="preserve"> суда о том, что в совокупности выявленные нарушения антикоррупционного законодательства, допущенные главой </w:t>
      </w:r>
      <w:proofErr w:type="spellStart"/>
      <w:r w:rsidRPr="0099595A">
        <w:rPr>
          <w:sz w:val="28"/>
          <w:szCs w:val="28"/>
        </w:rPr>
        <w:t>Серовского</w:t>
      </w:r>
      <w:proofErr w:type="spellEnd"/>
      <w:r w:rsidRPr="0099595A">
        <w:rPr>
          <w:sz w:val="28"/>
          <w:szCs w:val="28"/>
        </w:rPr>
        <w:t xml:space="preserve"> муниципального округа С., </w:t>
      </w:r>
      <w:r w:rsidR="00A94FCE" w:rsidRPr="0099595A">
        <w:rPr>
          <w:sz w:val="28"/>
          <w:szCs w:val="28"/>
        </w:rPr>
        <w:t>являются</w:t>
      </w:r>
      <w:r w:rsidRPr="0099595A">
        <w:rPr>
          <w:sz w:val="28"/>
          <w:szCs w:val="28"/>
        </w:rPr>
        <w:t xml:space="preserve"> значимыми и достаточными</w:t>
      </w:r>
      <w:r w:rsidRPr="00F10DD0">
        <w:rPr>
          <w:sz w:val="28"/>
          <w:szCs w:val="28"/>
        </w:rPr>
        <w:t xml:space="preserve"> для применения к нему меры публично-правовой ответственности в виде прекращения его полномочий в связи с утратой доверия и признания </w:t>
      </w:r>
      <w:r>
        <w:rPr>
          <w:sz w:val="28"/>
          <w:szCs w:val="28"/>
        </w:rPr>
        <w:t>оспариваемого</w:t>
      </w:r>
      <w:r w:rsidRPr="00F10DD0">
        <w:rPr>
          <w:sz w:val="28"/>
          <w:szCs w:val="28"/>
        </w:rPr>
        <w:t xml:space="preserve"> решения представительного органа местного самоуправления незаконным.</w:t>
      </w:r>
      <w:proofErr w:type="gramEnd"/>
    </w:p>
    <w:p w:rsidR="00F44EF1" w:rsidRPr="00220CC0" w:rsidRDefault="00F44EF1" w:rsidP="00866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Судебная коллегия также указала, что в</w:t>
      </w:r>
      <w:r w:rsidRPr="00220CC0">
        <w:rPr>
          <w:sz w:val="28"/>
          <w:szCs w:val="28"/>
        </w:rPr>
        <w:t xml:space="preserve"> данном случае принятие решения о прекращении полномочий такого лица находи</w:t>
      </w:r>
      <w:r>
        <w:rPr>
          <w:sz w:val="28"/>
          <w:szCs w:val="28"/>
        </w:rPr>
        <w:t>лось</w:t>
      </w:r>
      <w:r w:rsidRPr="00220CC0">
        <w:rPr>
          <w:sz w:val="28"/>
          <w:szCs w:val="28"/>
        </w:rPr>
        <w:t xml:space="preserve"> в компетенции суда, несмотря на ранее принятое представительным органом местного самоуправления решени</w:t>
      </w:r>
      <w:r w:rsidR="00E05E39">
        <w:rPr>
          <w:sz w:val="28"/>
          <w:szCs w:val="28"/>
        </w:rPr>
        <w:t>е</w:t>
      </w:r>
      <w:r w:rsidRPr="00220CC0">
        <w:rPr>
          <w:sz w:val="28"/>
          <w:szCs w:val="28"/>
        </w:rPr>
        <w:t xml:space="preserve"> об отказе в прекращении его полномочий.</w:t>
      </w:r>
    </w:p>
    <w:p w:rsidR="00F44EF1" w:rsidRDefault="00F44EF1" w:rsidP="00866F1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1B49C0">
        <w:rPr>
          <w:sz w:val="28"/>
          <w:szCs w:val="28"/>
        </w:rPr>
        <w:t xml:space="preserve">ешение </w:t>
      </w:r>
      <w:proofErr w:type="spellStart"/>
      <w:r>
        <w:rPr>
          <w:color w:val="000000"/>
          <w:sz w:val="28"/>
          <w:szCs w:val="28"/>
        </w:rPr>
        <w:t>Серов</w:t>
      </w:r>
      <w:r w:rsidRPr="00C3323E">
        <w:rPr>
          <w:color w:val="000000"/>
          <w:sz w:val="28"/>
          <w:szCs w:val="28"/>
        </w:rPr>
        <w:t>ского</w:t>
      </w:r>
      <w:proofErr w:type="spellEnd"/>
      <w:r w:rsidRPr="00C3323E">
        <w:rPr>
          <w:color w:val="000000"/>
          <w:sz w:val="28"/>
          <w:szCs w:val="28"/>
        </w:rPr>
        <w:t xml:space="preserve"> районного суда Свердловской области от</w:t>
      </w:r>
      <w:r w:rsidR="00190E1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18</w:t>
      </w:r>
      <w:r w:rsidR="00190E1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сентября</w:t>
      </w:r>
      <w:r w:rsidRPr="00C3323E">
        <w:rPr>
          <w:color w:val="000000"/>
          <w:sz w:val="28"/>
          <w:szCs w:val="28"/>
        </w:rPr>
        <w:t xml:space="preserve"> 2025 года</w:t>
      </w:r>
      <w:r w:rsidRPr="001B49C0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судебной коллегией апелляционной инстанции было оставлено</w:t>
      </w:r>
      <w:r w:rsidRPr="001B49C0">
        <w:rPr>
          <w:sz w:val="28"/>
          <w:szCs w:val="28"/>
        </w:rPr>
        <w:t xml:space="preserve"> без изменения, </w:t>
      </w:r>
      <w:r>
        <w:rPr>
          <w:sz w:val="28"/>
          <w:szCs w:val="28"/>
        </w:rPr>
        <w:t xml:space="preserve">апелляционные жалобы </w:t>
      </w:r>
      <w:r w:rsidRPr="00E53ACE">
        <w:rPr>
          <w:color w:val="000000"/>
          <w:sz w:val="28"/>
          <w:szCs w:val="28"/>
        </w:rPr>
        <w:t xml:space="preserve">административного ответчика Думы </w:t>
      </w:r>
      <w:proofErr w:type="spellStart"/>
      <w:r w:rsidRPr="00E53ACE">
        <w:rPr>
          <w:color w:val="000000"/>
          <w:sz w:val="28"/>
          <w:szCs w:val="28"/>
        </w:rPr>
        <w:t>Серовского</w:t>
      </w:r>
      <w:proofErr w:type="spellEnd"/>
      <w:r w:rsidRPr="00E53ACE">
        <w:rPr>
          <w:color w:val="000000"/>
          <w:sz w:val="28"/>
          <w:szCs w:val="28"/>
        </w:rPr>
        <w:t xml:space="preserve"> муниципального округа, заинтересованного лица главы </w:t>
      </w:r>
      <w:proofErr w:type="spellStart"/>
      <w:r w:rsidRPr="00E53ACE">
        <w:rPr>
          <w:color w:val="000000"/>
          <w:sz w:val="28"/>
          <w:szCs w:val="28"/>
        </w:rPr>
        <w:t>Серовского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С. - без удовлетворения.</w:t>
      </w:r>
    </w:p>
    <w:p w:rsidR="00F44EF1" w:rsidRPr="007D2BFD" w:rsidRDefault="00F44EF1" w:rsidP="00866F1E">
      <w:pPr>
        <w:ind w:firstLine="709"/>
        <w:jc w:val="both"/>
        <w:rPr>
          <w:b/>
          <w:bCs/>
          <w:sz w:val="28"/>
          <w:szCs w:val="28"/>
        </w:rPr>
      </w:pPr>
    </w:p>
    <w:p w:rsidR="00F44EF1" w:rsidRPr="00432884" w:rsidRDefault="00F44EF1" w:rsidP="00F44EF1">
      <w:pPr>
        <w:ind w:firstLine="567"/>
        <w:jc w:val="right"/>
        <w:rPr>
          <w:sz w:val="28"/>
          <w:szCs w:val="28"/>
        </w:rPr>
      </w:pPr>
    </w:p>
    <w:p w:rsidR="00F44EF1" w:rsidRPr="00432884" w:rsidRDefault="00F44EF1" w:rsidP="00F44EF1">
      <w:pPr>
        <w:ind w:firstLine="567"/>
        <w:jc w:val="right"/>
      </w:pPr>
      <w:r w:rsidRPr="00432884">
        <w:t>Апелляционное определение судебной коллегии по административным делам Све</w:t>
      </w:r>
      <w:r>
        <w:t>рдловского областного суда от 15 января 2026 года, дело № 33а-228/2026</w:t>
      </w:r>
    </w:p>
    <w:p w:rsidR="00F44EF1" w:rsidRPr="00432884" w:rsidRDefault="00F44EF1" w:rsidP="00F44EF1">
      <w:pPr>
        <w:ind w:firstLine="567"/>
        <w:jc w:val="center"/>
        <w:rPr>
          <w:b/>
          <w:bCs/>
          <w:sz w:val="28"/>
          <w:szCs w:val="28"/>
        </w:rPr>
      </w:pPr>
    </w:p>
    <w:p w:rsidR="00F44EF1" w:rsidRDefault="00F44EF1" w:rsidP="00866F1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</w:t>
      </w:r>
      <w:r w:rsidRPr="00F34D9D">
        <w:rPr>
          <w:b/>
          <w:sz w:val="28"/>
          <w:szCs w:val="28"/>
        </w:rPr>
        <w:t>тказ судебным приставом-исполнителем в приеме почтовой корреспонденции по основанию несоответствия ее веса законом не предусмотрен</w:t>
      </w:r>
      <w:r>
        <w:rPr>
          <w:b/>
          <w:bCs/>
          <w:sz w:val="28"/>
          <w:szCs w:val="28"/>
        </w:rPr>
        <w:t>.</w:t>
      </w:r>
    </w:p>
    <w:p w:rsidR="00F44EF1" w:rsidRDefault="00F44EF1" w:rsidP="00866F1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44EF1" w:rsidRPr="002A7174" w:rsidRDefault="00190E1B" w:rsidP="00866F1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ООО</w:t>
      </w:r>
      <w:r w:rsidR="00F44EF1" w:rsidRPr="002A7174">
        <w:rPr>
          <w:color w:val="000000"/>
          <w:sz w:val="28"/>
          <w:szCs w:val="28"/>
        </w:rPr>
        <w:t xml:space="preserve"> «</w:t>
      </w:r>
      <w:proofErr w:type="spellStart"/>
      <w:r w:rsidR="00F44EF1" w:rsidRPr="002A7174">
        <w:rPr>
          <w:color w:val="000000"/>
          <w:sz w:val="28"/>
          <w:szCs w:val="28"/>
        </w:rPr>
        <w:t>Микрокредитная</w:t>
      </w:r>
      <w:proofErr w:type="spellEnd"/>
      <w:r w:rsidR="00F44EF1" w:rsidRPr="002A7174">
        <w:rPr>
          <w:color w:val="000000"/>
          <w:sz w:val="28"/>
          <w:szCs w:val="28"/>
        </w:rPr>
        <w:t xml:space="preserve"> компания «</w:t>
      </w:r>
      <w:proofErr w:type="spellStart"/>
      <w:r w:rsidR="00F44EF1" w:rsidRPr="002A7174">
        <w:rPr>
          <w:color w:val="000000"/>
          <w:sz w:val="28"/>
          <w:szCs w:val="28"/>
        </w:rPr>
        <w:t>Деньгимигом</w:t>
      </w:r>
      <w:proofErr w:type="spellEnd"/>
      <w:r w:rsidR="00F44EF1" w:rsidRPr="002A7174">
        <w:rPr>
          <w:color w:val="000000"/>
          <w:sz w:val="28"/>
          <w:szCs w:val="28"/>
        </w:rPr>
        <w:t>» (далее - ООО «МКК «</w:t>
      </w:r>
      <w:proofErr w:type="spellStart"/>
      <w:r w:rsidR="00F44EF1" w:rsidRPr="002A7174">
        <w:rPr>
          <w:color w:val="000000"/>
          <w:sz w:val="28"/>
          <w:szCs w:val="28"/>
        </w:rPr>
        <w:t>Деньгимигом</w:t>
      </w:r>
      <w:proofErr w:type="spellEnd"/>
      <w:r w:rsidR="00F44EF1" w:rsidRPr="002A7174">
        <w:rPr>
          <w:color w:val="000000"/>
          <w:sz w:val="28"/>
          <w:szCs w:val="28"/>
        </w:rPr>
        <w:t xml:space="preserve">») обратилось в суд с административным исковым заявлением к начальнику </w:t>
      </w:r>
      <w:r w:rsidR="00F44EF1" w:rsidRPr="0099595A">
        <w:rPr>
          <w:color w:val="000000"/>
          <w:sz w:val="28"/>
          <w:szCs w:val="28"/>
        </w:rPr>
        <w:t>отделения</w:t>
      </w:r>
      <w:r w:rsidR="009E322E" w:rsidRPr="0099595A">
        <w:rPr>
          <w:color w:val="000000"/>
          <w:sz w:val="28"/>
          <w:szCs w:val="28"/>
        </w:rPr>
        <w:t xml:space="preserve"> – </w:t>
      </w:r>
      <w:r w:rsidR="00F44EF1" w:rsidRPr="0099595A">
        <w:rPr>
          <w:color w:val="000000"/>
          <w:sz w:val="28"/>
          <w:szCs w:val="28"/>
        </w:rPr>
        <w:t xml:space="preserve">старшему судебному приставу </w:t>
      </w:r>
      <w:proofErr w:type="spellStart"/>
      <w:r w:rsidR="00F44EF1" w:rsidRPr="0099595A">
        <w:rPr>
          <w:color w:val="000000"/>
          <w:sz w:val="28"/>
          <w:szCs w:val="28"/>
        </w:rPr>
        <w:t>Верхнепышминского</w:t>
      </w:r>
      <w:proofErr w:type="spellEnd"/>
      <w:r w:rsidR="00F44EF1" w:rsidRPr="0099595A">
        <w:rPr>
          <w:color w:val="000000"/>
          <w:sz w:val="28"/>
          <w:szCs w:val="28"/>
        </w:rPr>
        <w:t xml:space="preserve"> районного отделения судебных приставов Главного управления Федеральной службы судебных приставов по Свердловской области З., Главному управлению Федеральной службы судебных приставов по Свердловской области (далее – начальник отделения, ГУФССП России по Свердловской области), в котором просило признать незаконными действия, выразившееся</w:t>
      </w:r>
      <w:proofErr w:type="gramEnd"/>
      <w:r w:rsidR="005915E2" w:rsidRPr="0099595A">
        <w:rPr>
          <w:color w:val="000000"/>
          <w:sz w:val="28"/>
          <w:szCs w:val="28"/>
        </w:rPr>
        <w:t xml:space="preserve"> в </w:t>
      </w:r>
      <w:r w:rsidR="00F44EF1" w:rsidRPr="0099595A">
        <w:rPr>
          <w:color w:val="000000"/>
          <w:sz w:val="28"/>
          <w:szCs w:val="28"/>
        </w:rPr>
        <w:t>отказ</w:t>
      </w:r>
      <w:r w:rsidR="00F333F3">
        <w:rPr>
          <w:color w:val="000000"/>
          <w:sz w:val="28"/>
          <w:szCs w:val="28"/>
        </w:rPr>
        <w:t>е</w:t>
      </w:r>
      <w:r w:rsidR="005915E2" w:rsidRPr="0099595A">
        <w:rPr>
          <w:color w:val="000000"/>
          <w:sz w:val="28"/>
          <w:szCs w:val="28"/>
        </w:rPr>
        <w:t xml:space="preserve"> в принятии</w:t>
      </w:r>
      <w:r w:rsidR="00F44EF1" w:rsidRPr="0099595A">
        <w:rPr>
          <w:color w:val="000000"/>
          <w:sz w:val="28"/>
          <w:szCs w:val="28"/>
        </w:rPr>
        <w:t xml:space="preserve"> поступившей почтовой корреспонденции, содержащейся в бандероли, возложить на начальника отделения обязанность организовать получение</w:t>
      </w:r>
      <w:r w:rsidR="009446C4" w:rsidRPr="0099595A">
        <w:rPr>
          <w:color w:val="000000"/>
          <w:sz w:val="28"/>
          <w:szCs w:val="28"/>
        </w:rPr>
        <w:t xml:space="preserve"> (</w:t>
      </w:r>
      <w:r w:rsidR="00F44EF1" w:rsidRPr="0099595A">
        <w:rPr>
          <w:color w:val="000000"/>
          <w:sz w:val="28"/>
          <w:szCs w:val="28"/>
        </w:rPr>
        <w:t>прием</w:t>
      </w:r>
      <w:r w:rsidR="009446C4" w:rsidRPr="0099595A">
        <w:rPr>
          <w:color w:val="000000"/>
          <w:sz w:val="28"/>
          <w:szCs w:val="28"/>
        </w:rPr>
        <w:t>)</w:t>
      </w:r>
      <w:r w:rsidR="00F44EF1" w:rsidRPr="0099595A">
        <w:rPr>
          <w:color w:val="000000"/>
          <w:sz w:val="28"/>
          <w:szCs w:val="28"/>
        </w:rPr>
        <w:t xml:space="preserve"> и обработку почтовой корреспонденции</w:t>
      </w:r>
      <w:r w:rsidR="00F44EF1" w:rsidRPr="002A7174">
        <w:rPr>
          <w:color w:val="000000"/>
          <w:sz w:val="28"/>
          <w:szCs w:val="28"/>
        </w:rPr>
        <w:t xml:space="preserve"> весом более 100</w:t>
      </w:r>
      <w:r w:rsidR="009446C4">
        <w:rPr>
          <w:color w:val="000000"/>
          <w:sz w:val="28"/>
          <w:szCs w:val="28"/>
        </w:rPr>
        <w:t> </w:t>
      </w:r>
      <w:r w:rsidR="00F44EF1" w:rsidRPr="002A7174">
        <w:rPr>
          <w:color w:val="000000"/>
          <w:sz w:val="28"/>
          <w:szCs w:val="28"/>
        </w:rPr>
        <w:t xml:space="preserve">грамм. </w:t>
      </w:r>
    </w:p>
    <w:p w:rsidR="00F44EF1" w:rsidRPr="002A7174" w:rsidRDefault="00F44EF1" w:rsidP="00866F1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174">
        <w:rPr>
          <w:color w:val="000000"/>
          <w:sz w:val="28"/>
          <w:szCs w:val="28"/>
        </w:rPr>
        <w:t xml:space="preserve">В обоснование заявленных требований административный истец указал, что 15 октября 2025 года в адрес </w:t>
      </w:r>
      <w:proofErr w:type="spellStart"/>
      <w:r w:rsidRPr="002A7174">
        <w:rPr>
          <w:color w:val="000000"/>
          <w:sz w:val="28"/>
          <w:szCs w:val="28"/>
        </w:rPr>
        <w:t>Верхнепышминского</w:t>
      </w:r>
      <w:proofErr w:type="spellEnd"/>
      <w:r w:rsidRPr="002A7174">
        <w:rPr>
          <w:color w:val="000000"/>
          <w:sz w:val="28"/>
          <w:szCs w:val="28"/>
        </w:rPr>
        <w:t xml:space="preserve"> районного отделения судебных приставов ГУФССП России по Свердловской области было направлено почтовое отправление </w:t>
      </w:r>
      <w:r w:rsidR="009446C4">
        <w:rPr>
          <w:color w:val="000000"/>
          <w:sz w:val="28"/>
          <w:szCs w:val="28"/>
        </w:rPr>
        <w:t>–</w:t>
      </w:r>
      <w:r w:rsidRPr="002A7174">
        <w:rPr>
          <w:color w:val="000000"/>
          <w:sz w:val="28"/>
          <w:szCs w:val="28"/>
        </w:rPr>
        <w:t xml:space="preserve"> бандероль, с вложением оригиналов исполнительных документов, заявлений о возбуждении исполнительных производств, копии доверенности представителя, а также </w:t>
      </w:r>
      <w:r w:rsidRPr="00CE00CB">
        <w:rPr>
          <w:color w:val="000000"/>
          <w:sz w:val="28"/>
          <w:szCs w:val="28"/>
        </w:rPr>
        <w:t>документов, необходимых для возбуждения исполнительных производств. 23</w:t>
      </w:r>
      <w:r w:rsidR="009446C4" w:rsidRPr="00CE00CB">
        <w:rPr>
          <w:color w:val="000000"/>
          <w:sz w:val="28"/>
          <w:szCs w:val="28"/>
        </w:rPr>
        <w:t> </w:t>
      </w:r>
      <w:r w:rsidRPr="00CE00CB">
        <w:rPr>
          <w:color w:val="000000"/>
          <w:sz w:val="28"/>
          <w:szCs w:val="28"/>
        </w:rPr>
        <w:t>октября 2025 года адресат отказался от получения поступившего почтового</w:t>
      </w:r>
      <w:proofErr w:type="gramEnd"/>
      <w:r w:rsidRPr="00CE00CB">
        <w:rPr>
          <w:color w:val="000000"/>
          <w:sz w:val="28"/>
          <w:szCs w:val="28"/>
        </w:rPr>
        <w:t xml:space="preserve"> отправления со ссылкой на то, что письменные сообщения и документы могут быть направлены исключительно в почтовых отправлениях вида «письмо» с предельной массой 100 грамм. </w:t>
      </w:r>
      <w:proofErr w:type="gramStart"/>
      <w:r w:rsidRPr="00CE00CB">
        <w:rPr>
          <w:color w:val="000000"/>
          <w:sz w:val="28"/>
          <w:szCs w:val="28"/>
        </w:rPr>
        <w:t xml:space="preserve">Административный истец полагал, что отказ в приеме корреспонденции по основанию несоответствия ее веса является непредусмотренным законом произвольным ограничением прав участников исполнительного производства, поскольку ни Федеральный </w:t>
      </w:r>
      <w:r w:rsidRPr="00CE00CB">
        <w:rPr>
          <w:sz w:val="28"/>
          <w:szCs w:val="28"/>
        </w:rPr>
        <w:t>закон</w:t>
      </w:r>
      <w:r w:rsidRPr="00CE00CB">
        <w:rPr>
          <w:color w:val="FF0000"/>
          <w:sz w:val="28"/>
          <w:szCs w:val="28"/>
        </w:rPr>
        <w:t xml:space="preserve"> </w:t>
      </w:r>
      <w:r w:rsidR="00F20EAC" w:rsidRPr="00CE00CB">
        <w:rPr>
          <w:color w:val="000000"/>
          <w:sz w:val="28"/>
          <w:szCs w:val="28"/>
        </w:rPr>
        <w:t>от 2 октября 2007 года № 229-</w:t>
      </w:r>
      <w:r w:rsidR="00F20EAC" w:rsidRPr="00CE00CB">
        <w:rPr>
          <w:sz w:val="28"/>
          <w:szCs w:val="28"/>
        </w:rPr>
        <w:t xml:space="preserve">ФЗ </w:t>
      </w:r>
      <w:r w:rsidRPr="00CE00CB">
        <w:rPr>
          <w:sz w:val="28"/>
          <w:szCs w:val="28"/>
        </w:rPr>
        <w:t>«Об исполнительном производстве</w:t>
      </w:r>
      <w:r w:rsidRPr="00CE00CB">
        <w:rPr>
          <w:color w:val="000000"/>
          <w:sz w:val="28"/>
          <w:szCs w:val="28"/>
        </w:rPr>
        <w:t>», ни иные нормативные правовые акты, регламентирующие деятельность ФССП России, не содержат ограничений по весу и объему входящей корреспонденции.</w:t>
      </w:r>
      <w:proofErr w:type="gramEnd"/>
      <w:r w:rsidRPr="00CE00CB">
        <w:rPr>
          <w:color w:val="000000"/>
          <w:sz w:val="28"/>
          <w:szCs w:val="28"/>
        </w:rPr>
        <w:t xml:space="preserve"> Непринятие документов блокирует возможность своевременного обращения к судебному приставу-исполнителю, что может привести к пропуску сроков, невозможности совершения необходимых исполнительных действий и,</w:t>
      </w:r>
      <w:r w:rsidRPr="002A7174">
        <w:rPr>
          <w:color w:val="000000"/>
          <w:sz w:val="28"/>
          <w:szCs w:val="28"/>
        </w:rPr>
        <w:t xml:space="preserve"> как следствие, нарушению прав взыскателя на своевременное и полное исполнение судебного акта.</w:t>
      </w:r>
    </w:p>
    <w:p w:rsidR="00F44EF1" w:rsidRDefault="00F44EF1" w:rsidP="00866F1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2A7174">
        <w:rPr>
          <w:color w:val="000000"/>
          <w:sz w:val="28"/>
          <w:szCs w:val="28"/>
        </w:rPr>
        <w:t xml:space="preserve">Решением </w:t>
      </w:r>
      <w:proofErr w:type="spellStart"/>
      <w:r w:rsidRPr="002A7174">
        <w:rPr>
          <w:color w:val="000000"/>
          <w:sz w:val="28"/>
          <w:szCs w:val="28"/>
        </w:rPr>
        <w:t>Верхнепышминского</w:t>
      </w:r>
      <w:proofErr w:type="spellEnd"/>
      <w:r w:rsidRPr="002A7174">
        <w:rPr>
          <w:color w:val="000000"/>
          <w:sz w:val="28"/>
          <w:szCs w:val="28"/>
        </w:rPr>
        <w:t xml:space="preserve"> городского суда Свердловской области от 25 ноября 2025 года административный иск ООО «МКК «</w:t>
      </w:r>
      <w:proofErr w:type="spellStart"/>
      <w:r w:rsidRPr="002A7174">
        <w:rPr>
          <w:color w:val="000000"/>
          <w:sz w:val="28"/>
          <w:szCs w:val="28"/>
        </w:rPr>
        <w:t>Деньгимигом</w:t>
      </w:r>
      <w:proofErr w:type="spellEnd"/>
      <w:r w:rsidRPr="002A7174">
        <w:rPr>
          <w:color w:val="000000"/>
          <w:sz w:val="28"/>
          <w:szCs w:val="28"/>
        </w:rPr>
        <w:t>» удовлетворен. Признаны незаконными действия судебного пристава-</w:t>
      </w:r>
      <w:r w:rsidRPr="002A7174">
        <w:rPr>
          <w:color w:val="000000"/>
          <w:sz w:val="28"/>
          <w:szCs w:val="28"/>
        </w:rPr>
        <w:lastRenderedPageBreak/>
        <w:t>исполнителя Н.</w:t>
      </w:r>
      <w:r>
        <w:rPr>
          <w:color w:val="000000"/>
          <w:sz w:val="28"/>
          <w:szCs w:val="28"/>
        </w:rPr>
        <w:t>,</w:t>
      </w:r>
      <w:r w:rsidRPr="00F34D9D">
        <w:rPr>
          <w:color w:val="000000"/>
          <w:sz w:val="28"/>
          <w:szCs w:val="28"/>
        </w:rPr>
        <w:t xml:space="preserve"> выразившиеся в отказе принять поступившую почтовую корреспонденцию, содержащуюся в бандероли, и возвращен</w:t>
      </w:r>
      <w:r w:rsidR="00E63AD6">
        <w:rPr>
          <w:color w:val="000000"/>
          <w:sz w:val="28"/>
          <w:szCs w:val="28"/>
        </w:rPr>
        <w:t>ии ее</w:t>
      </w:r>
      <w:r w:rsidRPr="00F34D9D">
        <w:rPr>
          <w:color w:val="000000"/>
          <w:sz w:val="28"/>
          <w:szCs w:val="28"/>
        </w:rPr>
        <w:t xml:space="preserve"> обратно в адрес отправителя. На административных ответчиков возложена обязанность </w:t>
      </w:r>
      <w:proofErr w:type="gramStart"/>
      <w:r w:rsidRPr="00F34D9D">
        <w:rPr>
          <w:color w:val="000000"/>
          <w:sz w:val="28"/>
          <w:szCs w:val="28"/>
        </w:rPr>
        <w:t>устранить</w:t>
      </w:r>
      <w:proofErr w:type="gramEnd"/>
      <w:r w:rsidRPr="00F34D9D">
        <w:rPr>
          <w:color w:val="000000"/>
          <w:sz w:val="28"/>
          <w:szCs w:val="28"/>
        </w:rPr>
        <w:t xml:space="preserve"> нарушения прав и законных интересов административного истца, организовав получение и обработку почтовой корреспонденции, в том числе в виде бандероли</w:t>
      </w:r>
      <w:r>
        <w:rPr>
          <w:color w:val="000000"/>
          <w:sz w:val="28"/>
          <w:szCs w:val="28"/>
        </w:rPr>
        <w:t>.</w:t>
      </w:r>
    </w:p>
    <w:p w:rsidR="00F44EF1" w:rsidRPr="000F69E6" w:rsidRDefault="00F44EF1" w:rsidP="00866F1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F34D9D">
        <w:rPr>
          <w:color w:val="000000"/>
          <w:sz w:val="28"/>
          <w:szCs w:val="28"/>
        </w:rPr>
        <w:t xml:space="preserve">Суд первой инстанции, рассматривая заявленные административным истцом требования и удовлетворяя их, проанализировав положения действующего законодательства, регулирующего спорные правоотношения, </w:t>
      </w:r>
      <w:r w:rsidR="00053642" w:rsidRPr="000F69E6">
        <w:rPr>
          <w:color w:val="000000"/>
          <w:sz w:val="28"/>
          <w:szCs w:val="28"/>
        </w:rPr>
        <w:t>сделал вывод</w:t>
      </w:r>
      <w:r w:rsidRPr="000F69E6">
        <w:rPr>
          <w:color w:val="000000"/>
          <w:sz w:val="28"/>
          <w:szCs w:val="28"/>
        </w:rPr>
        <w:t xml:space="preserve">, что действия должностных лиц </w:t>
      </w:r>
      <w:proofErr w:type="spellStart"/>
      <w:r w:rsidRPr="000F69E6">
        <w:rPr>
          <w:color w:val="000000"/>
          <w:sz w:val="28"/>
          <w:szCs w:val="28"/>
        </w:rPr>
        <w:t>Верхнепышминского</w:t>
      </w:r>
      <w:proofErr w:type="spellEnd"/>
      <w:r w:rsidRPr="000F69E6">
        <w:rPr>
          <w:color w:val="000000"/>
          <w:sz w:val="28"/>
          <w:szCs w:val="28"/>
        </w:rPr>
        <w:t xml:space="preserve"> </w:t>
      </w:r>
      <w:r w:rsidR="003C4312" w:rsidRPr="0099595A">
        <w:rPr>
          <w:color w:val="000000"/>
          <w:sz w:val="28"/>
          <w:szCs w:val="28"/>
        </w:rPr>
        <w:t>районного отделения судебных приставов</w:t>
      </w:r>
      <w:r w:rsidRPr="000F69E6">
        <w:rPr>
          <w:color w:val="000000"/>
          <w:sz w:val="28"/>
          <w:szCs w:val="28"/>
        </w:rPr>
        <w:t xml:space="preserve"> ГУФССП России по Свердловской области по непринятию спорного почтового отправления, содержащего исполнительные документы, заявления о возбуждении исполнительных производств, копии доверенности и другие документы</w:t>
      </w:r>
      <w:r w:rsidR="00650F0D" w:rsidRPr="000F69E6">
        <w:rPr>
          <w:color w:val="000000"/>
          <w:sz w:val="28"/>
          <w:szCs w:val="28"/>
        </w:rPr>
        <w:t>,</w:t>
      </w:r>
      <w:r w:rsidRPr="000F69E6">
        <w:rPr>
          <w:color w:val="000000"/>
          <w:sz w:val="28"/>
          <w:szCs w:val="28"/>
        </w:rPr>
        <w:t xml:space="preserve"> </w:t>
      </w:r>
      <w:r w:rsidR="00650F0D" w:rsidRPr="000F69E6">
        <w:rPr>
          <w:color w:val="000000"/>
          <w:sz w:val="28"/>
          <w:szCs w:val="28"/>
        </w:rPr>
        <w:t xml:space="preserve">а также действия </w:t>
      </w:r>
      <w:r w:rsidR="00F560E1">
        <w:rPr>
          <w:color w:val="000000"/>
          <w:sz w:val="28"/>
          <w:szCs w:val="28"/>
        </w:rPr>
        <w:t xml:space="preserve">по </w:t>
      </w:r>
      <w:r w:rsidRPr="000F69E6">
        <w:rPr>
          <w:sz w:val="28"/>
          <w:szCs w:val="28"/>
        </w:rPr>
        <w:t>возврату</w:t>
      </w:r>
      <w:r w:rsidRPr="000F69E6">
        <w:rPr>
          <w:color w:val="000000"/>
          <w:sz w:val="28"/>
          <w:szCs w:val="28"/>
        </w:rPr>
        <w:t xml:space="preserve"> </w:t>
      </w:r>
      <w:r w:rsidR="00650F0D" w:rsidRPr="000F69E6">
        <w:rPr>
          <w:color w:val="000000"/>
          <w:sz w:val="28"/>
          <w:szCs w:val="28"/>
        </w:rPr>
        <w:t xml:space="preserve">данного отправления </w:t>
      </w:r>
      <w:r w:rsidRPr="000F69E6">
        <w:rPr>
          <w:color w:val="000000"/>
          <w:sz w:val="28"/>
          <w:szCs w:val="28"/>
        </w:rPr>
        <w:t>нарушают</w:t>
      </w:r>
      <w:proofErr w:type="gramEnd"/>
      <w:r w:rsidRPr="000F69E6">
        <w:rPr>
          <w:color w:val="000000"/>
          <w:sz w:val="28"/>
          <w:szCs w:val="28"/>
        </w:rPr>
        <w:t xml:space="preserve"> права взыскателя и не соответствуют требованиям действующего законодательства.</w:t>
      </w:r>
    </w:p>
    <w:p w:rsidR="00F44EF1" w:rsidRPr="00F34D9D" w:rsidRDefault="00F44EF1" w:rsidP="00866F1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0F69E6">
        <w:rPr>
          <w:color w:val="000000"/>
          <w:sz w:val="28"/>
          <w:szCs w:val="28"/>
        </w:rPr>
        <w:t>Суд первой инстанции исходил из того, что действующее законодательство не ограничивает лиц по способу обращения в органы принудительного исполнения, и предусматривает возможность подачи исполнительных документов с заявлением о возбуждении исполнительного производства как в электронном виде, курьером, фельдъегерской связью, так и почтовой связью. При этом</w:t>
      </w:r>
      <w:r w:rsidRPr="00F34D9D">
        <w:rPr>
          <w:color w:val="000000"/>
          <w:sz w:val="28"/>
          <w:szCs w:val="28"/>
        </w:rPr>
        <w:t xml:space="preserve"> право выбора способа обращения отнесено к исключительной компетенции взыскателя. В данном случае административный истец, воспользовавшись своим правом, организовал оформление исполнительных документов и направление их в отдел судебных приставов посредством почтовой связи в виде почтового отправления - бандероль.</w:t>
      </w:r>
    </w:p>
    <w:p w:rsidR="00F44EF1" w:rsidRPr="00F34D9D" w:rsidRDefault="00F44EF1" w:rsidP="00866F1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F34D9D">
        <w:rPr>
          <w:color w:val="000000"/>
          <w:sz w:val="28"/>
          <w:szCs w:val="28"/>
        </w:rPr>
        <w:t xml:space="preserve">Отклоняя доводы административного ответчика о несоответствии поступившей корреспонденции требованиям, в связи с вложением в данный вид почтового отправления исполнительных документов, суд первой инстанции </w:t>
      </w:r>
      <w:r>
        <w:rPr>
          <w:color w:val="000000"/>
          <w:sz w:val="28"/>
          <w:szCs w:val="28"/>
        </w:rPr>
        <w:t>указал, что</w:t>
      </w:r>
      <w:r w:rsidRPr="00F34D9D">
        <w:rPr>
          <w:color w:val="000000"/>
          <w:sz w:val="28"/>
          <w:szCs w:val="28"/>
        </w:rPr>
        <w:t xml:space="preserve"> при оформлении почтового отправления и оплате данных услуг учитывался вес корреспонденции, который определен оператором почтовой связи как бандероль, и оценка правомерности вложения взыскателем исполнительных документов, выданных судами, в конкретный вид почтового отправления, перечень которых определен</w:t>
      </w:r>
      <w:proofErr w:type="gramEnd"/>
      <w:r w:rsidRPr="00F34D9D">
        <w:rPr>
          <w:color w:val="000000"/>
          <w:sz w:val="28"/>
          <w:szCs w:val="28"/>
        </w:rPr>
        <w:t xml:space="preserve"> оператором почтовой связи, в данном случае при получении должностными лицами почтовой корреспонденции в виде бандероли </w:t>
      </w:r>
      <w:proofErr w:type="gramStart"/>
      <w:r w:rsidRPr="00F34D9D">
        <w:rPr>
          <w:color w:val="000000"/>
          <w:sz w:val="28"/>
          <w:szCs w:val="28"/>
        </w:rPr>
        <w:t>неуместна</w:t>
      </w:r>
      <w:proofErr w:type="gramEnd"/>
      <w:r w:rsidRPr="00F34D9D">
        <w:rPr>
          <w:color w:val="000000"/>
          <w:sz w:val="28"/>
          <w:szCs w:val="28"/>
        </w:rPr>
        <w:t xml:space="preserve">. </w:t>
      </w:r>
    </w:p>
    <w:p w:rsidR="00F44EF1" w:rsidRDefault="00F44EF1" w:rsidP="00866F1E">
      <w:pPr>
        <w:pStyle w:val="ae"/>
        <w:widowControl w:val="0"/>
        <w:ind w:left="20" w:right="20"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Судебная коллегия, соглашаясь с выводами суда первой инстанции о незаконности действий судебного пристава-исполнителя Н.</w:t>
      </w:r>
      <w:r w:rsidR="00CC4A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исходила </w:t>
      </w:r>
      <w:r w:rsidRPr="002A7174">
        <w:rPr>
          <w:color w:val="000000"/>
          <w:sz w:val="28"/>
          <w:szCs w:val="28"/>
        </w:rPr>
        <w:t xml:space="preserve">из положений статьи 2 Федерального закона </w:t>
      </w:r>
      <w:r w:rsidR="009368F3" w:rsidRPr="000F69E6">
        <w:rPr>
          <w:color w:val="000000"/>
          <w:sz w:val="28"/>
          <w:szCs w:val="28"/>
        </w:rPr>
        <w:t xml:space="preserve">от 2 октября 2007 года </w:t>
      </w:r>
      <w:r w:rsidRPr="002A7174">
        <w:rPr>
          <w:color w:val="000000"/>
          <w:sz w:val="28"/>
          <w:szCs w:val="28"/>
        </w:rPr>
        <w:t>№ 229-ФЗ</w:t>
      </w:r>
      <w:r w:rsidR="00B2478B">
        <w:rPr>
          <w:color w:val="000000"/>
          <w:sz w:val="28"/>
          <w:szCs w:val="28"/>
        </w:rPr>
        <w:t xml:space="preserve"> </w:t>
      </w:r>
      <w:r w:rsidR="00B2478B" w:rsidRPr="000F69E6">
        <w:rPr>
          <w:sz w:val="28"/>
          <w:szCs w:val="28"/>
        </w:rPr>
        <w:t>«</w:t>
      </w:r>
      <w:r w:rsidR="00B2478B" w:rsidRPr="00F20EAC">
        <w:rPr>
          <w:sz w:val="28"/>
          <w:szCs w:val="28"/>
        </w:rPr>
        <w:t>Об исполнительном производстве</w:t>
      </w:r>
      <w:r w:rsidR="00B2478B" w:rsidRPr="002A7174">
        <w:rPr>
          <w:color w:val="000000"/>
          <w:sz w:val="28"/>
          <w:szCs w:val="28"/>
        </w:rPr>
        <w:t>»</w:t>
      </w:r>
      <w:r w:rsidRPr="002A7174">
        <w:rPr>
          <w:color w:val="000000"/>
          <w:sz w:val="28"/>
          <w:szCs w:val="28"/>
        </w:rPr>
        <w:t xml:space="preserve">, статьи 12 </w:t>
      </w:r>
      <w:r w:rsidR="009368F3" w:rsidRPr="009368F3">
        <w:rPr>
          <w:color w:val="000000"/>
          <w:sz w:val="28"/>
          <w:szCs w:val="28"/>
        </w:rPr>
        <w:t>Федерального закона от</w:t>
      </w:r>
      <w:r w:rsidR="009368F3">
        <w:rPr>
          <w:color w:val="000000"/>
          <w:sz w:val="28"/>
          <w:szCs w:val="28"/>
        </w:rPr>
        <w:t> </w:t>
      </w:r>
      <w:r w:rsidR="009368F3" w:rsidRPr="009368F3">
        <w:rPr>
          <w:color w:val="000000"/>
          <w:sz w:val="28"/>
          <w:szCs w:val="28"/>
        </w:rPr>
        <w:t>21</w:t>
      </w:r>
      <w:r w:rsidR="009368F3">
        <w:rPr>
          <w:color w:val="000000"/>
          <w:sz w:val="28"/>
          <w:szCs w:val="28"/>
        </w:rPr>
        <w:t> </w:t>
      </w:r>
      <w:r w:rsidR="009368F3" w:rsidRPr="009368F3">
        <w:rPr>
          <w:color w:val="000000"/>
          <w:sz w:val="28"/>
          <w:szCs w:val="28"/>
        </w:rPr>
        <w:t>июля 1997 года № 118-ФЗ «Об органах принудительного исполнения Российской Федерации»</w:t>
      </w:r>
      <w:r>
        <w:rPr>
          <w:color w:val="000000"/>
          <w:sz w:val="28"/>
          <w:szCs w:val="28"/>
        </w:rPr>
        <w:t>, из которых следует, что</w:t>
      </w:r>
      <w:r w:rsidRPr="002A7174">
        <w:rPr>
          <w:color w:val="000000"/>
          <w:sz w:val="28"/>
          <w:szCs w:val="28"/>
        </w:rPr>
        <w:t xml:space="preserve"> задачей исполнительного производства является правильное и своевременное исполнение судебных </w:t>
      </w:r>
      <w:r w:rsidRPr="002A7174">
        <w:rPr>
          <w:color w:val="000000"/>
          <w:sz w:val="28"/>
          <w:szCs w:val="28"/>
        </w:rPr>
        <w:lastRenderedPageBreak/>
        <w:t>актов</w:t>
      </w:r>
      <w:proofErr w:type="gramEnd"/>
      <w:r w:rsidR="00CC4ADA">
        <w:rPr>
          <w:color w:val="000000"/>
          <w:sz w:val="28"/>
          <w:szCs w:val="28"/>
        </w:rPr>
        <w:t>. В</w:t>
      </w:r>
      <w:r w:rsidRPr="002A7174">
        <w:rPr>
          <w:color w:val="000000"/>
          <w:sz w:val="28"/>
          <w:szCs w:val="28"/>
        </w:rPr>
        <w:t xml:space="preserve"> процессе принудительного исполнения судебных актов и актов других органов, предусмотренных </w:t>
      </w:r>
      <w:r w:rsidR="009368F3" w:rsidRPr="002A7174">
        <w:rPr>
          <w:color w:val="000000"/>
          <w:sz w:val="28"/>
          <w:szCs w:val="28"/>
        </w:rPr>
        <w:t>Федеральн</w:t>
      </w:r>
      <w:r w:rsidR="009368F3">
        <w:rPr>
          <w:color w:val="000000"/>
          <w:sz w:val="28"/>
          <w:szCs w:val="28"/>
        </w:rPr>
        <w:t>ым</w:t>
      </w:r>
      <w:r w:rsidR="009368F3" w:rsidRPr="002A7174">
        <w:rPr>
          <w:color w:val="000000"/>
          <w:sz w:val="28"/>
          <w:szCs w:val="28"/>
        </w:rPr>
        <w:t xml:space="preserve"> закон</w:t>
      </w:r>
      <w:r w:rsidR="009368F3">
        <w:rPr>
          <w:color w:val="000000"/>
          <w:sz w:val="28"/>
          <w:szCs w:val="28"/>
        </w:rPr>
        <w:t>ом</w:t>
      </w:r>
      <w:r w:rsidR="009368F3" w:rsidRPr="002A7174">
        <w:rPr>
          <w:color w:val="000000"/>
          <w:sz w:val="28"/>
          <w:szCs w:val="28"/>
        </w:rPr>
        <w:t xml:space="preserve"> </w:t>
      </w:r>
      <w:r w:rsidR="009368F3" w:rsidRPr="000F69E6">
        <w:rPr>
          <w:color w:val="000000"/>
          <w:sz w:val="28"/>
          <w:szCs w:val="28"/>
        </w:rPr>
        <w:t>от 2 октября 2007</w:t>
      </w:r>
      <w:r w:rsidR="00462A19">
        <w:rPr>
          <w:color w:val="000000"/>
          <w:sz w:val="28"/>
          <w:szCs w:val="28"/>
        </w:rPr>
        <w:t> </w:t>
      </w:r>
      <w:r w:rsidR="009368F3" w:rsidRPr="000F69E6">
        <w:rPr>
          <w:color w:val="000000"/>
          <w:sz w:val="28"/>
          <w:szCs w:val="28"/>
        </w:rPr>
        <w:t xml:space="preserve">года </w:t>
      </w:r>
      <w:r w:rsidR="009368F3" w:rsidRPr="002A7174">
        <w:rPr>
          <w:color w:val="000000"/>
          <w:sz w:val="28"/>
          <w:szCs w:val="28"/>
        </w:rPr>
        <w:t>№ 229-ФЗ</w:t>
      </w:r>
      <w:r w:rsidR="009368F3">
        <w:rPr>
          <w:color w:val="000000"/>
          <w:sz w:val="28"/>
          <w:szCs w:val="28"/>
        </w:rPr>
        <w:t xml:space="preserve"> </w:t>
      </w:r>
      <w:r w:rsidR="009368F3" w:rsidRPr="000F69E6">
        <w:rPr>
          <w:sz w:val="28"/>
          <w:szCs w:val="28"/>
        </w:rPr>
        <w:t>«</w:t>
      </w:r>
      <w:r w:rsidR="009368F3" w:rsidRPr="00F20EAC">
        <w:rPr>
          <w:sz w:val="28"/>
          <w:szCs w:val="28"/>
        </w:rPr>
        <w:t>Об исполнительном производстве</w:t>
      </w:r>
      <w:r w:rsidR="009368F3" w:rsidRPr="002A7174">
        <w:rPr>
          <w:color w:val="000000"/>
          <w:sz w:val="28"/>
          <w:szCs w:val="28"/>
        </w:rPr>
        <w:t>»</w:t>
      </w:r>
      <w:r w:rsidRPr="002A7174">
        <w:rPr>
          <w:color w:val="000000"/>
          <w:sz w:val="28"/>
          <w:szCs w:val="28"/>
        </w:rPr>
        <w:t>, судебный пристав-исполнитель, в частности, принимает меры по своевременному, полному и правильному исполнению исполнительных документов.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2A7174">
        <w:rPr>
          <w:color w:val="000000"/>
          <w:sz w:val="28"/>
          <w:szCs w:val="28"/>
        </w:rPr>
        <w:t xml:space="preserve">Действующим законодательством именно на службу судебных приставов возложена обязанность по принудительному исполнению требований исполнительных документов, </w:t>
      </w:r>
      <w:r w:rsidRPr="000F69E6">
        <w:rPr>
          <w:color w:val="000000"/>
          <w:sz w:val="28"/>
          <w:szCs w:val="28"/>
        </w:rPr>
        <w:t>и</w:t>
      </w:r>
      <w:r w:rsidR="00854A60" w:rsidRPr="000F69E6">
        <w:rPr>
          <w:color w:val="000000"/>
          <w:sz w:val="28"/>
          <w:szCs w:val="28"/>
        </w:rPr>
        <w:t>,</w:t>
      </w:r>
      <w:r w:rsidRPr="002A7174">
        <w:rPr>
          <w:color w:val="000000"/>
          <w:sz w:val="28"/>
          <w:szCs w:val="28"/>
        </w:rPr>
        <w:t xml:space="preserve"> как правильно отметил суд первой инстанции, ни один из федеральных законов, регулирующих деятельность ФССП России, не содержат оснований, предусматривающих отказ в получении предъявленного исполнительного документа со ссылкой на несоответствие способу его предъявления взыскателем. 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174">
        <w:rPr>
          <w:color w:val="000000"/>
          <w:sz w:val="28"/>
          <w:szCs w:val="28"/>
        </w:rPr>
        <w:t xml:space="preserve">Конституционный Суд Российской Федерации в Определении от </w:t>
      </w:r>
      <w:r w:rsidRPr="000F69E6">
        <w:rPr>
          <w:color w:val="000000"/>
          <w:sz w:val="28"/>
          <w:szCs w:val="28"/>
        </w:rPr>
        <w:t>26</w:t>
      </w:r>
      <w:r w:rsidR="001152BF" w:rsidRPr="000F69E6">
        <w:rPr>
          <w:color w:val="000000"/>
          <w:sz w:val="28"/>
          <w:szCs w:val="28"/>
        </w:rPr>
        <w:t> </w:t>
      </w:r>
      <w:r w:rsidRPr="000F69E6">
        <w:rPr>
          <w:color w:val="000000"/>
          <w:sz w:val="28"/>
          <w:szCs w:val="28"/>
        </w:rPr>
        <w:t xml:space="preserve">октября 2017 года № 2453-О указал, что отсутствие в Федеральном законе </w:t>
      </w:r>
      <w:r w:rsidR="00F20EAC" w:rsidRPr="000F69E6">
        <w:rPr>
          <w:color w:val="000000"/>
          <w:sz w:val="28"/>
          <w:szCs w:val="28"/>
        </w:rPr>
        <w:t>от 2 октября 2007 года № 229-</w:t>
      </w:r>
      <w:r w:rsidR="00F20EAC" w:rsidRPr="000F69E6">
        <w:rPr>
          <w:sz w:val="28"/>
          <w:szCs w:val="28"/>
        </w:rPr>
        <w:t xml:space="preserve">ФЗ </w:t>
      </w:r>
      <w:r w:rsidRPr="000F69E6">
        <w:rPr>
          <w:sz w:val="28"/>
          <w:szCs w:val="28"/>
        </w:rPr>
        <w:t>«</w:t>
      </w:r>
      <w:r w:rsidRPr="00F20EAC">
        <w:rPr>
          <w:sz w:val="28"/>
          <w:szCs w:val="28"/>
        </w:rPr>
        <w:t>Об исполнительном производстве</w:t>
      </w:r>
      <w:r w:rsidRPr="002A7174">
        <w:rPr>
          <w:color w:val="000000"/>
          <w:sz w:val="28"/>
          <w:szCs w:val="28"/>
        </w:rPr>
        <w:t>», в том числе в его статье 30, предписания о категории почтового отправления, которым взыскатель направляет исполнительный документ в службу судебных приставов, не препятствует заявителю воспользоваться всеми доступными способами отправления необходимой документации (заявления о</w:t>
      </w:r>
      <w:proofErr w:type="gramEnd"/>
      <w:r w:rsidRPr="002A7174">
        <w:rPr>
          <w:color w:val="000000"/>
          <w:sz w:val="28"/>
          <w:szCs w:val="28"/>
        </w:rPr>
        <w:t xml:space="preserve"> возбуждении исполнительного производства, исполнительного документа и т.д.) судебному приставу-исполнителю, </w:t>
      </w:r>
      <w:proofErr w:type="gramStart"/>
      <w:r w:rsidRPr="002A7174">
        <w:rPr>
          <w:color w:val="000000"/>
          <w:sz w:val="28"/>
          <w:szCs w:val="28"/>
        </w:rPr>
        <w:t>обеспечивающими</w:t>
      </w:r>
      <w:proofErr w:type="gramEnd"/>
      <w:r w:rsidRPr="002A7174">
        <w:rPr>
          <w:color w:val="000000"/>
          <w:sz w:val="28"/>
          <w:szCs w:val="28"/>
        </w:rPr>
        <w:t xml:space="preserve"> фиксирование содержимого почтового отправления и момента его вручения.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174">
        <w:rPr>
          <w:color w:val="000000"/>
          <w:sz w:val="28"/>
          <w:szCs w:val="28"/>
        </w:rPr>
        <w:t xml:space="preserve">При этом пунктом 4.1.4 Инструкции по делопроизводству в Федеральной службе судебных приставов, утвержденной Приказом ФССП России от 10 декабря 2010 года № 682, предусмотрено, что в центральном аппарате и территориальных органах </w:t>
      </w:r>
      <w:r w:rsidR="00986441" w:rsidRPr="000F69E6">
        <w:rPr>
          <w:color w:val="000000"/>
          <w:sz w:val="28"/>
          <w:szCs w:val="28"/>
        </w:rPr>
        <w:t>данной службы</w:t>
      </w:r>
      <w:r w:rsidRPr="002A7174">
        <w:rPr>
          <w:color w:val="000000"/>
          <w:sz w:val="28"/>
          <w:szCs w:val="28"/>
        </w:rPr>
        <w:t xml:space="preserve"> доставка и отправка документов осуществляется средствами почтовой связи, фельдъегерской связи, электросвязи, средствами системы электронного документооборота, в исключительных случаях - курьером.</w:t>
      </w:r>
      <w:proofErr w:type="gramEnd"/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174">
        <w:rPr>
          <w:color w:val="000000"/>
          <w:sz w:val="28"/>
          <w:szCs w:val="28"/>
        </w:rPr>
        <w:t>Почтовой связью доставляются (отправляются) письма, посылки, бандероли, печатные издания; фельдъегерской связью - срочная корреспонденция государственных органов; электросвязью - факсимильные сообщения, телеграммы, телефонограммы</w:t>
      </w:r>
      <w:r w:rsidR="004456E1">
        <w:rPr>
          <w:color w:val="000000"/>
          <w:sz w:val="28"/>
          <w:szCs w:val="28"/>
        </w:rPr>
        <w:t>;</w:t>
      </w:r>
      <w:r w:rsidRPr="002A7174">
        <w:rPr>
          <w:color w:val="000000"/>
          <w:sz w:val="28"/>
          <w:szCs w:val="28"/>
        </w:rPr>
        <w:t xml:space="preserve"> системами электронной почты информационно-телекоммуникационных сетей общего пользования - сообщения электронной почты</w:t>
      </w:r>
      <w:r w:rsidR="004456E1">
        <w:rPr>
          <w:color w:val="000000"/>
          <w:sz w:val="28"/>
          <w:szCs w:val="28"/>
        </w:rPr>
        <w:t>;</w:t>
      </w:r>
      <w:r w:rsidRPr="002A7174">
        <w:rPr>
          <w:color w:val="000000"/>
          <w:sz w:val="28"/>
          <w:szCs w:val="28"/>
        </w:rPr>
        <w:t xml:space="preserve"> средствами системы электронного документооборота - электронные документы.</w:t>
      </w:r>
      <w:proofErr w:type="gramEnd"/>
      <w:r w:rsidRPr="002A7174">
        <w:rPr>
          <w:color w:val="000000"/>
          <w:sz w:val="28"/>
          <w:szCs w:val="28"/>
        </w:rPr>
        <w:t xml:space="preserve"> Порядок приема и первичной обработки поступивших документов установлен главой 4.2 данной Инструкции.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2A7174">
        <w:rPr>
          <w:color w:val="000000"/>
          <w:sz w:val="28"/>
          <w:szCs w:val="28"/>
        </w:rPr>
        <w:t xml:space="preserve">В силу пункта 31 Правил оказания услуг почтовой связи, утвержденных Приказом </w:t>
      </w:r>
      <w:proofErr w:type="spellStart"/>
      <w:r w:rsidRPr="002A7174">
        <w:rPr>
          <w:color w:val="000000"/>
          <w:sz w:val="28"/>
          <w:szCs w:val="28"/>
        </w:rPr>
        <w:t>Минцифры</w:t>
      </w:r>
      <w:proofErr w:type="spellEnd"/>
      <w:r w:rsidRPr="002A7174">
        <w:rPr>
          <w:color w:val="000000"/>
          <w:sz w:val="28"/>
          <w:szCs w:val="28"/>
        </w:rPr>
        <w:t xml:space="preserve"> России от 17 апреля 2023 года № 382, почтовые отправления и почтовые переводы доставляются (выплачиваются) в соответствии с указанными на них адресами или выдаются (выплачиваются) в объектах почтовой связи, а также иными способами, определенными оператором почтовой связи.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2A7174">
        <w:rPr>
          <w:color w:val="000000"/>
          <w:sz w:val="28"/>
          <w:szCs w:val="28"/>
        </w:rPr>
        <w:lastRenderedPageBreak/>
        <w:t>Порядок доставки почтовых отправлений (выплаты почтовых переводов) в адрес юридического лица определяется по соглашению между оператором почтовой связи и таким юридическим лицом.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2A7174">
        <w:rPr>
          <w:color w:val="000000"/>
          <w:sz w:val="28"/>
          <w:szCs w:val="28"/>
        </w:rPr>
        <w:t>Пользователь услугами почтовой связи вправе отказаться от направления в его адрес извещений о регистрируемых почтовых отправлениях и почтовых переводах и извещений о простых почтовых отправлениях, размеры которых не позволяют опустить их в ячейки почтовых шкафов, заменив их на иной способ извещения, в случае, если оператор почтовой связи предоставляет такую возможность, посредством совершения пользователем услугами почтовой связи действий, позволяющих достоверно установить</w:t>
      </w:r>
      <w:proofErr w:type="gramEnd"/>
      <w:r w:rsidRPr="002A7174">
        <w:rPr>
          <w:color w:val="000000"/>
          <w:sz w:val="28"/>
          <w:szCs w:val="28"/>
        </w:rPr>
        <w:t xml:space="preserve"> </w:t>
      </w:r>
      <w:proofErr w:type="gramStart"/>
      <w:r w:rsidRPr="002A7174">
        <w:rPr>
          <w:color w:val="000000"/>
          <w:sz w:val="28"/>
          <w:szCs w:val="28"/>
        </w:rPr>
        <w:t>его волеизъявление, выбрать иной способ извещения.</w:t>
      </w:r>
      <w:proofErr w:type="gramEnd"/>
      <w:r w:rsidRPr="002A7174">
        <w:rPr>
          <w:color w:val="000000"/>
          <w:sz w:val="28"/>
          <w:szCs w:val="28"/>
        </w:rPr>
        <w:t xml:space="preserve"> Извещение осуществляется не позднее следующего рабочего дня за днем поступления почтового отправления в объект почтовой связи места назначения.</w:t>
      </w:r>
    </w:p>
    <w:p w:rsidR="00F44EF1" w:rsidRPr="002A7174" w:rsidRDefault="00F44EF1" w:rsidP="00866F1E">
      <w:pPr>
        <w:pStyle w:val="ae"/>
        <w:widowControl w:val="0"/>
        <w:ind w:left="20"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материалов дела следует, что </w:t>
      </w:r>
      <w:r w:rsidRPr="002A7174">
        <w:rPr>
          <w:color w:val="000000"/>
          <w:sz w:val="28"/>
          <w:szCs w:val="28"/>
        </w:rPr>
        <w:t>15 октября 2025 год</w:t>
      </w:r>
      <w:proofErr w:type="gramStart"/>
      <w:r w:rsidRPr="002A7174">
        <w:rPr>
          <w:color w:val="000000"/>
          <w:sz w:val="28"/>
          <w:szCs w:val="28"/>
        </w:rPr>
        <w:t>а ООО</w:t>
      </w:r>
      <w:proofErr w:type="gramEnd"/>
      <w:r w:rsidRPr="002A7174">
        <w:rPr>
          <w:color w:val="000000"/>
          <w:sz w:val="28"/>
          <w:szCs w:val="28"/>
        </w:rPr>
        <w:t xml:space="preserve"> «МКК «</w:t>
      </w:r>
      <w:proofErr w:type="spellStart"/>
      <w:r w:rsidRPr="002A7174">
        <w:rPr>
          <w:color w:val="000000"/>
          <w:sz w:val="28"/>
          <w:szCs w:val="28"/>
        </w:rPr>
        <w:t>Деньгимигом</w:t>
      </w:r>
      <w:proofErr w:type="spellEnd"/>
      <w:r w:rsidRPr="002A7174">
        <w:rPr>
          <w:color w:val="000000"/>
          <w:sz w:val="28"/>
          <w:szCs w:val="28"/>
        </w:rPr>
        <w:t xml:space="preserve">» направил в адрес </w:t>
      </w:r>
      <w:proofErr w:type="spellStart"/>
      <w:r w:rsidRPr="002A7174">
        <w:rPr>
          <w:color w:val="000000"/>
          <w:sz w:val="28"/>
          <w:szCs w:val="28"/>
        </w:rPr>
        <w:t>Верхнепышминского</w:t>
      </w:r>
      <w:proofErr w:type="spellEnd"/>
      <w:r w:rsidRPr="002A7174">
        <w:rPr>
          <w:color w:val="000000"/>
          <w:sz w:val="28"/>
          <w:szCs w:val="28"/>
        </w:rPr>
        <w:t xml:space="preserve"> </w:t>
      </w:r>
      <w:r w:rsidR="004456E1" w:rsidRPr="0099595A">
        <w:rPr>
          <w:color w:val="000000"/>
          <w:sz w:val="28"/>
          <w:szCs w:val="28"/>
        </w:rPr>
        <w:t>районного отделения судебных приставов</w:t>
      </w:r>
      <w:r w:rsidRPr="002A7174">
        <w:rPr>
          <w:color w:val="000000"/>
          <w:sz w:val="28"/>
          <w:szCs w:val="28"/>
        </w:rPr>
        <w:t xml:space="preserve"> ГУФССП России по Свердловской области посредством почтовой связи на исполнение оригиналы исполнительных документов, заявления о возбуждении исполнительных производств, копии доверенности представителя, а также приложения документов, необходимых для возбуждения исполнительных производств. </w:t>
      </w:r>
    </w:p>
    <w:p w:rsidR="00F44EF1" w:rsidRPr="002A7174" w:rsidRDefault="00F44EF1" w:rsidP="00866F1E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этом судебная коллегия отметила, что отсутствие какого-либо соглашения</w:t>
      </w:r>
      <w:r w:rsidRPr="002A7174">
        <w:rPr>
          <w:color w:val="000000"/>
          <w:sz w:val="28"/>
          <w:szCs w:val="28"/>
        </w:rPr>
        <w:t xml:space="preserve"> между ГУФССП России по Свердловской области и АО «П</w:t>
      </w:r>
      <w:r>
        <w:rPr>
          <w:color w:val="000000"/>
          <w:sz w:val="28"/>
          <w:szCs w:val="28"/>
        </w:rPr>
        <w:t>очта России»</w:t>
      </w:r>
      <w:r w:rsidR="009309FA">
        <w:rPr>
          <w:color w:val="000000"/>
          <w:sz w:val="28"/>
          <w:szCs w:val="28"/>
        </w:rPr>
        <w:t>,</w:t>
      </w:r>
      <w:r w:rsidRPr="002A7174">
        <w:rPr>
          <w:color w:val="000000"/>
          <w:sz w:val="28"/>
          <w:szCs w:val="28"/>
        </w:rPr>
        <w:t xml:space="preserve"> определяющего порядок доставки почтовых отправлений и ограничивающего оператора связи по доставлению в адрес территориальных органов бандеролей, </w:t>
      </w:r>
      <w:r>
        <w:rPr>
          <w:color w:val="000000"/>
          <w:sz w:val="28"/>
          <w:szCs w:val="28"/>
        </w:rPr>
        <w:t>свидетельствует о незаконности отказа</w:t>
      </w:r>
      <w:r w:rsidRPr="002A7174">
        <w:rPr>
          <w:color w:val="000000"/>
          <w:sz w:val="28"/>
          <w:szCs w:val="28"/>
        </w:rPr>
        <w:t xml:space="preserve"> в получении бандероли, содержащей исполнительные документы, изготовленные на бумажном носителе, соответств</w:t>
      </w:r>
      <w:r>
        <w:rPr>
          <w:color w:val="000000"/>
          <w:sz w:val="28"/>
          <w:szCs w:val="28"/>
        </w:rPr>
        <w:t>ующие действующ</w:t>
      </w:r>
      <w:r w:rsidRPr="002A7174">
        <w:rPr>
          <w:color w:val="000000"/>
          <w:sz w:val="28"/>
          <w:szCs w:val="28"/>
        </w:rPr>
        <w:t>ему законодательству.</w:t>
      </w:r>
      <w:proofErr w:type="gramEnd"/>
    </w:p>
    <w:p w:rsidR="00F44EF1" w:rsidRPr="000F69E6" w:rsidRDefault="00F44EF1" w:rsidP="00866F1E">
      <w:pPr>
        <w:ind w:firstLine="709"/>
        <w:jc w:val="both"/>
        <w:rPr>
          <w:color w:val="000000"/>
          <w:sz w:val="28"/>
          <w:szCs w:val="28"/>
        </w:rPr>
      </w:pPr>
      <w:r w:rsidRPr="002A7174">
        <w:rPr>
          <w:color w:val="000000"/>
          <w:sz w:val="28"/>
          <w:szCs w:val="28"/>
        </w:rPr>
        <w:t xml:space="preserve">Вместе с тем судебная коллегия </w:t>
      </w:r>
      <w:r w:rsidR="002B6DF0" w:rsidRPr="000F69E6">
        <w:rPr>
          <w:color w:val="000000"/>
          <w:sz w:val="28"/>
          <w:szCs w:val="28"/>
        </w:rPr>
        <w:t>сделала вывод</w:t>
      </w:r>
      <w:r w:rsidRPr="000F69E6">
        <w:rPr>
          <w:color w:val="000000"/>
          <w:sz w:val="28"/>
          <w:szCs w:val="28"/>
        </w:rPr>
        <w:t xml:space="preserve">, что в части возложения обязанности на административных ответчиков по устранению нарушенных прав и законных интересов решение суда первой инстанции подлежало изменению и изложению в иной редакции, учитывая, что способ восстановления должен соответствовать предмету спора. В данном случае предметом оспаривания </w:t>
      </w:r>
      <w:r w:rsidR="002B6DF0" w:rsidRPr="000F69E6">
        <w:rPr>
          <w:color w:val="000000"/>
          <w:sz w:val="28"/>
          <w:szCs w:val="28"/>
        </w:rPr>
        <w:t>являлись</w:t>
      </w:r>
      <w:r w:rsidRPr="000F69E6">
        <w:rPr>
          <w:color w:val="000000"/>
          <w:sz w:val="28"/>
          <w:szCs w:val="28"/>
        </w:rPr>
        <w:t xml:space="preserve"> действия по отказу в получении конкретной корреспонденции, находящейся </w:t>
      </w:r>
      <w:r w:rsidR="002B6DF0" w:rsidRPr="000F69E6">
        <w:rPr>
          <w:color w:val="000000"/>
          <w:sz w:val="28"/>
          <w:szCs w:val="28"/>
        </w:rPr>
        <w:t>на момент рассмотрения дела</w:t>
      </w:r>
      <w:r w:rsidRPr="000F69E6">
        <w:rPr>
          <w:color w:val="000000"/>
          <w:sz w:val="28"/>
          <w:szCs w:val="28"/>
        </w:rPr>
        <w:t xml:space="preserve"> у взыскателя, при таких обстоятельствах возложение обязанности на будущее время по организации получения и обработки корреспонденции не относилось к заявленным административным истцом требованиям. </w:t>
      </w:r>
    </w:p>
    <w:p w:rsidR="00F44EF1" w:rsidRPr="002A7174" w:rsidRDefault="00F44EF1" w:rsidP="007C3DFA">
      <w:pPr>
        <w:ind w:firstLine="709"/>
        <w:jc w:val="both"/>
        <w:rPr>
          <w:color w:val="000000"/>
          <w:sz w:val="28"/>
          <w:szCs w:val="28"/>
        </w:rPr>
      </w:pPr>
      <w:r w:rsidRPr="000F69E6">
        <w:rPr>
          <w:color w:val="000000"/>
          <w:sz w:val="28"/>
          <w:szCs w:val="28"/>
        </w:rPr>
        <w:t xml:space="preserve">Решение </w:t>
      </w:r>
      <w:proofErr w:type="spellStart"/>
      <w:r w:rsidRPr="000F69E6">
        <w:rPr>
          <w:color w:val="000000"/>
          <w:sz w:val="28"/>
          <w:szCs w:val="28"/>
        </w:rPr>
        <w:t>Верхнепышминского</w:t>
      </w:r>
      <w:proofErr w:type="spellEnd"/>
      <w:r w:rsidRPr="000F69E6">
        <w:rPr>
          <w:color w:val="000000"/>
          <w:sz w:val="28"/>
          <w:szCs w:val="28"/>
        </w:rPr>
        <w:t xml:space="preserve"> городского суда Свердловской области от 25 ноября 2025 года изменено, абзац</w:t>
      </w:r>
      <w:r w:rsidRPr="002A7174">
        <w:rPr>
          <w:color w:val="000000"/>
          <w:sz w:val="28"/>
          <w:szCs w:val="28"/>
        </w:rPr>
        <w:t xml:space="preserve"> 3 резолютивной части изложен в следующей редакции:</w:t>
      </w:r>
      <w:r w:rsidR="007C3DFA">
        <w:rPr>
          <w:color w:val="000000"/>
          <w:sz w:val="28"/>
          <w:szCs w:val="28"/>
        </w:rPr>
        <w:t xml:space="preserve"> </w:t>
      </w:r>
      <w:r w:rsidRPr="002A7174">
        <w:rPr>
          <w:color w:val="000000"/>
          <w:sz w:val="28"/>
          <w:szCs w:val="28"/>
        </w:rPr>
        <w:t xml:space="preserve">«Возложить на административных ответчиков обязанность устранить нарушения прав и законных интересов административного истца, об исполнении решения сообщить </w:t>
      </w:r>
      <w:r w:rsidRPr="002A7174">
        <w:rPr>
          <w:color w:val="000000"/>
          <w:sz w:val="28"/>
          <w:szCs w:val="28"/>
        </w:rPr>
        <w:lastRenderedPageBreak/>
        <w:t>административному истцу и в суд первой инстанции в течение месяца со дня вступления судебного акта в законную силу».</w:t>
      </w:r>
    </w:p>
    <w:p w:rsidR="00F44EF1" w:rsidRDefault="00F44EF1" w:rsidP="00F44EF1">
      <w:pPr>
        <w:pStyle w:val="ae"/>
        <w:widowControl w:val="0"/>
        <w:ind w:left="20" w:right="20" w:firstLine="567"/>
        <w:rPr>
          <w:rStyle w:val="af"/>
          <w:rFonts w:eastAsia="Courier New"/>
          <w:color w:val="000000"/>
          <w:sz w:val="28"/>
          <w:szCs w:val="28"/>
        </w:rPr>
      </w:pPr>
    </w:p>
    <w:p w:rsidR="00F44EF1" w:rsidRPr="00432884" w:rsidRDefault="00F44EF1" w:rsidP="00F44EF1">
      <w:pPr>
        <w:ind w:firstLine="567"/>
        <w:jc w:val="right"/>
      </w:pPr>
      <w:r w:rsidRPr="00432884">
        <w:t>Апелляционное определение судебной коллегии по административным делам Све</w:t>
      </w:r>
      <w:r>
        <w:t>рдловского областного суда от 19 февраля 2026 года, дело № 33а-2983/2026</w:t>
      </w:r>
    </w:p>
    <w:p w:rsidR="00F44EF1" w:rsidRDefault="00F44EF1" w:rsidP="00F44EF1">
      <w:pPr>
        <w:ind w:firstLine="708"/>
        <w:jc w:val="center"/>
        <w:rPr>
          <w:b/>
          <w:bCs/>
          <w:sz w:val="28"/>
          <w:szCs w:val="28"/>
        </w:rPr>
      </w:pPr>
    </w:p>
    <w:p w:rsidR="007C3DFA" w:rsidRDefault="007C3DFA" w:rsidP="00F44EF1">
      <w:pPr>
        <w:ind w:firstLine="708"/>
        <w:jc w:val="center"/>
        <w:rPr>
          <w:b/>
          <w:bCs/>
          <w:sz w:val="28"/>
          <w:szCs w:val="28"/>
        </w:rPr>
      </w:pPr>
    </w:p>
    <w:p w:rsidR="00F44EF1" w:rsidRPr="0022280B" w:rsidRDefault="00F44EF1" w:rsidP="00F44EF1">
      <w:pPr>
        <w:ind w:right="-81" w:firstLine="720"/>
        <w:jc w:val="right"/>
        <w:outlineLvl w:val="0"/>
        <w:rPr>
          <w:sz w:val="28"/>
          <w:szCs w:val="28"/>
        </w:rPr>
      </w:pPr>
      <w:r w:rsidRPr="0022280B">
        <w:rPr>
          <w:sz w:val="28"/>
          <w:szCs w:val="28"/>
        </w:rPr>
        <w:t xml:space="preserve">Судебная коллегия по административным делам </w:t>
      </w:r>
    </w:p>
    <w:p w:rsidR="00F44EF1" w:rsidRPr="0022280B" w:rsidRDefault="00F44EF1" w:rsidP="00F44EF1">
      <w:pPr>
        <w:ind w:right="-81" w:firstLine="720"/>
        <w:jc w:val="right"/>
        <w:rPr>
          <w:sz w:val="28"/>
          <w:szCs w:val="28"/>
        </w:rPr>
      </w:pPr>
      <w:r w:rsidRPr="0022280B">
        <w:rPr>
          <w:sz w:val="28"/>
          <w:szCs w:val="28"/>
        </w:rPr>
        <w:t>Свердловского областного суда</w:t>
      </w:r>
    </w:p>
    <w:p w:rsidR="00F44EF1" w:rsidRPr="0022280B" w:rsidRDefault="00F44EF1" w:rsidP="00F44EF1">
      <w:pPr>
        <w:ind w:right="-81" w:firstLine="720"/>
        <w:jc w:val="right"/>
        <w:rPr>
          <w:sz w:val="28"/>
          <w:szCs w:val="28"/>
        </w:rPr>
      </w:pPr>
    </w:p>
    <w:p w:rsidR="00F44EF1" w:rsidRPr="0022280B" w:rsidRDefault="00F44EF1" w:rsidP="00F44EF1">
      <w:pPr>
        <w:ind w:right="-81" w:firstLine="720"/>
        <w:jc w:val="right"/>
        <w:outlineLvl w:val="0"/>
        <w:rPr>
          <w:sz w:val="28"/>
          <w:szCs w:val="28"/>
        </w:rPr>
      </w:pPr>
      <w:r w:rsidRPr="0022280B">
        <w:rPr>
          <w:sz w:val="28"/>
          <w:szCs w:val="28"/>
        </w:rPr>
        <w:t xml:space="preserve">Отдел кодификации, </w:t>
      </w:r>
      <w:r>
        <w:rPr>
          <w:sz w:val="28"/>
          <w:szCs w:val="28"/>
        </w:rPr>
        <w:t>систематизации законодательства</w:t>
      </w:r>
    </w:p>
    <w:p w:rsidR="00F44EF1" w:rsidRPr="00D354E3" w:rsidRDefault="00F44EF1" w:rsidP="00F44EF1">
      <w:pPr>
        <w:ind w:right="-81"/>
        <w:jc w:val="right"/>
        <w:outlineLvl w:val="0"/>
        <w:rPr>
          <w:b/>
          <w:sz w:val="28"/>
          <w:szCs w:val="28"/>
        </w:rPr>
      </w:pPr>
      <w:r w:rsidRPr="0022280B">
        <w:rPr>
          <w:sz w:val="28"/>
          <w:szCs w:val="28"/>
        </w:rPr>
        <w:t>и обобщения судебной практики Свердловского областного суда</w:t>
      </w:r>
    </w:p>
    <w:p w:rsidR="00F44EF1" w:rsidRPr="00DF2596" w:rsidRDefault="00F44EF1" w:rsidP="007C45AC">
      <w:pPr>
        <w:ind w:firstLine="708"/>
        <w:jc w:val="center"/>
        <w:rPr>
          <w:b/>
          <w:bCs/>
          <w:sz w:val="28"/>
          <w:szCs w:val="28"/>
        </w:rPr>
      </w:pPr>
    </w:p>
    <w:sectPr w:rsidR="00F44EF1" w:rsidRPr="00DF2596" w:rsidSect="000F17EE">
      <w:footerReference w:type="default" r:id="rId26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74" w:rsidRDefault="00133174" w:rsidP="007B4ED3">
      <w:r>
        <w:separator/>
      </w:r>
    </w:p>
  </w:endnote>
  <w:endnote w:type="continuationSeparator" w:id="0">
    <w:p w:rsidR="00133174" w:rsidRDefault="00133174" w:rsidP="007B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D1" w:rsidRDefault="00722577">
    <w:pPr>
      <w:pStyle w:val="a8"/>
      <w:jc w:val="right"/>
    </w:pPr>
    <w:r>
      <w:fldChar w:fldCharType="begin"/>
    </w:r>
    <w:r w:rsidR="00A82285">
      <w:instrText xml:space="preserve"> PAGE   \* MERGEFORMAT </w:instrText>
    </w:r>
    <w:r>
      <w:fldChar w:fldCharType="separate"/>
    </w:r>
    <w:r w:rsidR="0031477C">
      <w:rPr>
        <w:noProof/>
      </w:rPr>
      <w:t>2</w:t>
    </w:r>
    <w:r>
      <w:rPr>
        <w:noProof/>
      </w:rPr>
      <w:fldChar w:fldCharType="end"/>
    </w:r>
  </w:p>
  <w:p w:rsidR="00026DD1" w:rsidRDefault="00026D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74" w:rsidRDefault="00133174" w:rsidP="007B4ED3">
      <w:r>
        <w:separator/>
      </w:r>
    </w:p>
  </w:footnote>
  <w:footnote w:type="continuationSeparator" w:id="0">
    <w:p w:rsidR="00133174" w:rsidRDefault="00133174" w:rsidP="007B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1BA"/>
    <w:multiLevelType w:val="hybridMultilevel"/>
    <w:tmpl w:val="72F6C4DC"/>
    <w:lvl w:ilvl="0" w:tplc="95E4B0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612A4E"/>
    <w:multiLevelType w:val="hybridMultilevel"/>
    <w:tmpl w:val="F53A75F0"/>
    <w:lvl w:ilvl="0" w:tplc="0CB25A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545805"/>
    <w:multiLevelType w:val="hybridMultilevel"/>
    <w:tmpl w:val="C52A50EA"/>
    <w:lvl w:ilvl="0" w:tplc="5680BE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23C1D66"/>
    <w:multiLevelType w:val="hybridMultilevel"/>
    <w:tmpl w:val="BE50BEB8"/>
    <w:lvl w:ilvl="0" w:tplc="95E4B0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33"/>
    <w:rsid w:val="000008A8"/>
    <w:rsid w:val="00000A57"/>
    <w:rsid w:val="00000C91"/>
    <w:rsid w:val="00002F74"/>
    <w:rsid w:val="000037AB"/>
    <w:rsid w:val="00003975"/>
    <w:rsid w:val="000049CF"/>
    <w:rsid w:val="00005419"/>
    <w:rsid w:val="0001064B"/>
    <w:rsid w:val="000106E6"/>
    <w:rsid w:val="000129FE"/>
    <w:rsid w:val="00012D13"/>
    <w:rsid w:val="000138E2"/>
    <w:rsid w:val="00013B26"/>
    <w:rsid w:val="00015466"/>
    <w:rsid w:val="000157C6"/>
    <w:rsid w:val="00015BD4"/>
    <w:rsid w:val="00015CF9"/>
    <w:rsid w:val="000168E3"/>
    <w:rsid w:val="000171C3"/>
    <w:rsid w:val="0001744F"/>
    <w:rsid w:val="00017C68"/>
    <w:rsid w:val="00020D6D"/>
    <w:rsid w:val="000214AC"/>
    <w:rsid w:val="00023632"/>
    <w:rsid w:val="000236E0"/>
    <w:rsid w:val="00025CFA"/>
    <w:rsid w:val="00025E40"/>
    <w:rsid w:val="000260E3"/>
    <w:rsid w:val="00026176"/>
    <w:rsid w:val="0002642E"/>
    <w:rsid w:val="0002690D"/>
    <w:rsid w:val="00026C0A"/>
    <w:rsid w:val="00026DD1"/>
    <w:rsid w:val="000278DB"/>
    <w:rsid w:val="000279E6"/>
    <w:rsid w:val="00027ABD"/>
    <w:rsid w:val="00030E72"/>
    <w:rsid w:val="00030EC0"/>
    <w:rsid w:val="00031739"/>
    <w:rsid w:val="000324C7"/>
    <w:rsid w:val="0003264F"/>
    <w:rsid w:val="000327AB"/>
    <w:rsid w:val="00033A8E"/>
    <w:rsid w:val="000345DF"/>
    <w:rsid w:val="00034A81"/>
    <w:rsid w:val="0003517F"/>
    <w:rsid w:val="00035921"/>
    <w:rsid w:val="00035A99"/>
    <w:rsid w:val="00035D0E"/>
    <w:rsid w:val="000370DC"/>
    <w:rsid w:val="00037FAD"/>
    <w:rsid w:val="000408A8"/>
    <w:rsid w:val="00040C42"/>
    <w:rsid w:val="000412DF"/>
    <w:rsid w:val="00042C30"/>
    <w:rsid w:val="00042DF5"/>
    <w:rsid w:val="00043CB2"/>
    <w:rsid w:val="00044EA0"/>
    <w:rsid w:val="00044FFC"/>
    <w:rsid w:val="00045DE3"/>
    <w:rsid w:val="0004635F"/>
    <w:rsid w:val="00046F9B"/>
    <w:rsid w:val="000477DF"/>
    <w:rsid w:val="00050449"/>
    <w:rsid w:val="00051D46"/>
    <w:rsid w:val="00052BF1"/>
    <w:rsid w:val="00053642"/>
    <w:rsid w:val="00054748"/>
    <w:rsid w:val="00054C5D"/>
    <w:rsid w:val="00055149"/>
    <w:rsid w:val="000552EF"/>
    <w:rsid w:val="0005695D"/>
    <w:rsid w:val="00057291"/>
    <w:rsid w:val="0006106D"/>
    <w:rsid w:val="00061C9D"/>
    <w:rsid w:val="0006292C"/>
    <w:rsid w:val="00062938"/>
    <w:rsid w:val="00063AB1"/>
    <w:rsid w:val="00063BE8"/>
    <w:rsid w:val="00064186"/>
    <w:rsid w:val="0006524A"/>
    <w:rsid w:val="0006548C"/>
    <w:rsid w:val="00065753"/>
    <w:rsid w:val="00065CD1"/>
    <w:rsid w:val="00065DC0"/>
    <w:rsid w:val="00066B31"/>
    <w:rsid w:val="00067B4A"/>
    <w:rsid w:val="00071747"/>
    <w:rsid w:val="00072692"/>
    <w:rsid w:val="00073461"/>
    <w:rsid w:val="0007462C"/>
    <w:rsid w:val="000758F5"/>
    <w:rsid w:val="00075AE8"/>
    <w:rsid w:val="00075B11"/>
    <w:rsid w:val="0007692E"/>
    <w:rsid w:val="00077C9B"/>
    <w:rsid w:val="000806E9"/>
    <w:rsid w:val="0008168B"/>
    <w:rsid w:val="000817EA"/>
    <w:rsid w:val="00082097"/>
    <w:rsid w:val="000824B1"/>
    <w:rsid w:val="00083B6A"/>
    <w:rsid w:val="000846E0"/>
    <w:rsid w:val="00084C93"/>
    <w:rsid w:val="000852F5"/>
    <w:rsid w:val="0008579C"/>
    <w:rsid w:val="00085AA0"/>
    <w:rsid w:val="00086FEB"/>
    <w:rsid w:val="00087599"/>
    <w:rsid w:val="00090E0C"/>
    <w:rsid w:val="00091CCE"/>
    <w:rsid w:val="00093BC4"/>
    <w:rsid w:val="00093C4E"/>
    <w:rsid w:val="00094597"/>
    <w:rsid w:val="000945AC"/>
    <w:rsid w:val="00094963"/>
    <w:rsid w:val="00096296"/>
    <w:rsid w:val="00096379"/>
    <w:rsid w:val="00096637"/>
    <w:rsid w:val="00096D9D"/>
    <w:rsid w:val="000970AD"/>
    <w:rsid w:val="000A025A"/>
    <w:rsid w:val="000A2C12"/>
    <w:rsid w:val="000A2C98"/>
    <w:rsid w:val="000A33D6"/>
    <w:rsid w:val="000A37A1"/>
    <w:rsid w:val="000A381B"/>
    <w:rsid w:val="000A43FF"/>
    <w:rsid w:val="000A4AF4"/>
    <w:rsid w:val="000A5BD9"/>
    <w:rsid w:val="000A6CFD"/>
    <w:rsid w:val="000A6D29"/>
    <w:rsid w:val="000A6ED4"/>
    <w:rsid w:val="000A738A"/>
    <w:rsid w:val="000A74AE"/>
    <w:rsid w:val="000A793F"/>
    <w:rsid w:val="000B0946"/>
    <w:rsid w:val="000B0971"/>
    <w:rsid w:val="000B0BC9"/>
    <w:rsid w:val="000B23F4"/>
    <w:rsid w:val="000B2F64"/>
    <w:rsid w:val="000B3384"/>
    <w:rsid w:val="000B3773"/>
    <w:rsid w:val="000B49A9"/>
    <w:rsid w:val="000B4A09"/>
    <w:rsid w:val="000B63C2"/>
    <w:rsid w:val="000B69CC"/>
    <w:rsid w:val="000B6BEB"/>
    <w:rsid w:val="000B7026"/>
    <w:rsid w:val="000B7FF9"/>
    <w:rsid w:val="000C15E1"/>
    <w:rsid w:val="000C25F2"/>
    <w:rsid w:val="000C33A4"/>
    <w:rsid w:val="000C4031"/>
    <w:rsid w:val="000C406D"/>
    <w:rsid w:val="000C4275"/>
    <w:rsid w:val="000C6882"/>
    <w:rsid w:val="000C6D78"/>
    <w:rsid w:val="000C7019"/>
    <w:rsid w:val="000C79BC"/>
    <w:rsid w:val="000C7DFA"/>
    <w:rsid w:val="000D0732"/>
    <w:rsid w:val="000D0B2B"/>
    <w:rsid w:val="000D17E2"/>
    <w:rsid w:val="000D1EFA"/>
    <w:rsid w:val="000D20EB"/>
    <w:rsid w:val="000D24B1"/>
    <w:rsid w:val="000D24F8"/>
    <w:rsid w:val="000D2F53"/>
    <w:rsid w:val="000D4584"/>
    <w:rsid w:val="000D548E"/>
    <w:rsid w:val="000D5615"/>
    <w:rsid w:val="000D5E2B"/>
    <w:rsid w:val="000D5F23"/>
    <w:rsid w:val="000D771A"/>
    <w:rsid w:val="000D7A7B"/>
    <w:rsid w:val="000E12A8"/>
    <w:rsid w:val="000E299B"/>
    <w:rsid w:val="000E3276"/>
    <w:rsid w:val="000E38AC"/>
    <w:rsid w:val="000E3E7A"/>
    <w:rsid w:val="000E4449"/>
    <w:rsid w:val="000E4C0E"/>
    <w:rsid w:val="000E5EF5"/>
    <w:rsid w:val="000E618C"/>
    <w:rsid w:val="000E66A2"/>
    <w:rsid w:val="000E68D1"/>
    <w:rsid w:val="000E6EBA"/>
    <w:rsid w:val="000E6F63"/>
    <w:rsid w:val="000E7995"/>
    <w:rsid w:val="000E799F"/>
    <w:rsid w:val="000E7ABF"/>
    <w:rsid w:val="000E7C19"/>
    <w:rsid w:val="000F036A"/>
    <w:rsid w:val="000F17EE"/>
    <w:rsid w:val="000F1F5B"/>
    <w:rsid w:val="000F2008"/>
    <w:rsid w:val="000F2C2F"/>
    <w:rsid w:val="000F4749"/>
    <w:rsid w:val="000F512B"/>
    <w:rsid w:val="000F6299"/>
    <w:rsid w:val="000F69E6"/>
    <w:rsid w:val="000F6DD8"/>
    <w:rsid w:val="000F73DC"/>
    <w:rsid w:val="000F783F"/>
    <w:rsid w:val="0010026F"/>
    <w:rsid w:val="001003A3"/>
    <w:rsid w:val="00100965"/>
    <w:rsid w:val="001009D4"/>
    <w:rsid w:val="00100B7E"/>
    <w:rsid w:val="00100C1E"/>
    <w:rsid w:val="00100D1A"/>
    <w:rsid w:val="001010C0"/>
    <w:rsid w:val="00101B2E"/>
    <w:rsid w:val="00102B86"/>
    <w:rsid w:val="00104106"/>
    <w:rsid w:val="001042DC"/>
    <w:rsid w:val="00104908"/>
    <w:rsid w:val="0010519E"/>
    <w:rsid w:val="001067B5"/>
    <w:rsid w:val="00106D63"/>
    <w:rsid w:val="00107191"/>
    <w:rsid w:val="0010736B"/>
    <w:rsid w:val="00110E99"/>
    <w:rsid w:val="00111120"/>
    <w:rsid w:val="00111539"/>
    <w:rsid w:val="00111B99"/>
    <w:rsid w:val="00111EBF"/>
    <w:rsid w:val="00112B93"/>
    <w:rsid w:val="00112C35"/>
    <w:rsid w:val="00113947"/>
    <w:rsid w:val="00114A4B"/>
    <w:rsid w:val="00114E03"/>
    <w:rsid w:val="00114E78"/>
    <w:rsid w:val="001152BF"/>
    <w:rsid w:val="00115A85"/>
    <w:rsid w:val="00115B17"/>
    <w:rsid w:val="001164ED"/>
    <w:rsid w:val="00116F1F"/>
    <w:rsid w:val="00117F88"/>
    <w:rsid w:val="001200D2"/>
    <w:rsid w:val="00120B0E"/>
    <w:rsid w:val="0012138E"/>
    <w:rsid w:val="001227AF"/>
    <w:rsid w:val="001232E8"/>
    <w:rsid w:val="00123E8A"/>
    <w:rsid w:val="00124466"/>
    <w:rsid w:val="00124BB6"/>
    <w:rsid w:val="00125C83"/>
    <w:rsid w:val="00125DAF"/>
    <w:rsid w:val="001262D8"/>
    <w:rsid w:val="00126AC7"/>
    <w:rsid w:val="00126C6A"/>
    <w:rsid w:val="0012704D"/>
    <w:rsid w:val="0012734A"/>
    <w:rsid w:val="00130728"/>
    <w:rsid w:val="001310EC"/>
    <w:rsid w:val="00131579"/>
    <w:rsid w:val="00131730"/>
    <w:rsid w:val="00131EB7"/>
    <w:rsid w:val="0013259A"/>
    <w:rsid w:val="00132990"/>
    <w:rsid w:val="00133174"/>
    <w:rsid w:val="00133B5C"/>
    <w:rsid w:val="00134B95"/>
    <w:rsid w:val="00135654"/>
    <w:rsid w:val="00135EC3"/>
    <w:rsid w:val="0013602A"/>
    <w:rsid w:val="00136083"/>
    <w:rsid w:val="001360B4"/>
    <w:rsid w:val="00136A9F"/>
    <w:rsid w:val="0013731E"/>
    <w:rsid w:val="00137962"/>
    <w:rsid w:val="00137BAA"/>
    <w:rsid w:val="001403B0"/>
    <w:rsid w:val="00141CBE"/>
    <w:rsid w:val="00141F50"/>
    <w:rsid w:val="00142099"/>
    <w:rsid w:val="00142F5F"/>
    <w:rsid w:val="001439EB"/>
    <w:rsid w:val="0014486F"/>
    <w:rsid w:val="001456EF"/>
    <w:rsid w:val="00145868"/>
    <w:rsid w:val="00147C06"/>
    <w:rsid w:val="00147D3F"/>
    <w:rsid w:val="00147F7F"/>
    <w:rsid w:val="00150054"/>
    <w:rsid w:val="00151D22"/>
    <w:rsid w:val="0015233C"/>
    <w:rsid w:val="0015250E"/>
    <w:rsid w:val="00153069"/>
    <w:rsid w:val="0015348D"/>
    <w:rsid w:val="00153D92"/>
    <w:rsid w:val="001550BE"/>
    <w:rsid w:val="001556B8"/>
    <w:rsid w:val="0015636D"/>
    <w:rsid w:val="00156854"/>
    <w:rsid w:val="00157C5C"/>
    <w:rsid w:val="001605E9"/>
    <w:rsid w:val="00160FFF"/>
    <w:rsid w:val="00163553"/>
    <w:rsid w:val="00163732"/>
    <w:rsid w:val="001639F1"/>
    <w:rsid w:val="00163F2C"/>
    <w:rsid w:val="00165562"/>
    <w:rsid w:val="00165924"/>
    <w:rsid w:val="00165C79"/>
    <w:rsid w:val="0016686C"/>
    <w:rsid w:val="00166AE4"/>
    <w:rsid w:val="00166B73"/>
    <w:rsid w:val="00167534"/>
    <w:rsid w:val="00167EC5"/>
    <w:rsid w:val="0017058E"/>
    <w:rsid w:val="00170687"/>
    <w:rsid w:val="00170EFC"/>
    <w:rsid w:val="00171193"/>
    <w:rsid w:val="00172F7C"/>
    <w:rsid w:val="0017307B"/>
    <w:rsid w:val="0017322D"/>
    <w:rsid w:val="001747E1"/>
    <w:rsid w:val="00175A60"/>
    <w:rsid w:val="00176C7C"/>
    <w:rsid w:val="00176F5D"/>
    <w:rsid w:val="00176F63"/>
    <w:rsid w:val="001776B5"/>
    <w:rsid w:val="00177894"/>
    <w:rsid w:val="00180E5E"/>
    <w:rsid w:val="00181ABC"/>
    <w:rsid w:val="001836D1"/>
    <w:rsid w:val="00183D5A"/>
    <w:rsid w:val="001846BB"/>
    <w:rsid w:val="001848D8"/>
    <w:rsid w:val="00184CDF"/>
    <w:rsid w:val="00185378"/>
    <w:rsid w:val="00185D8F"/>
    <w:rsid w:val="00186198"/>
    <w:rsid w:val="00190A94"/>
    <w:rsid w:val="00190BCD"/>
    <w:rsid w:val="00190E1B"/>
    <w:rsid w:val="00191176"/>
    <w:rsid w:val="0019137F"/>
    <w:rsid w:val="00191EE6"/>
    <w:rsid w:val="001921E4"/>
    <w:rsid w:val="0019249E"/>
    <w:rsid w:val="00192E21"/>
    <w:rsid w:val="0019349D"/>
    <w:rsid w:val="00193C4A"/>
    <w:rsid w:val="0019492E"/>
    <w:rsid w:val="00195AC5"/>
    <w:rsid w:val="00196454"/>
    <w:rsid w:val="00196BF2"/>
    <w:rsid w:val="00197048"/>
    <w:rsid w:val="001970D1"/>
    <w:rsid w:val="00197560"/>
    <w:rsid w:val="0019797C"/>
    <w:rsid w:val="001A0DE4"/>
    <w:rsid w:val="001A1BDB"/>
    <w:rsid w:val="001A2940"/>
    <w:rsid w:val="001A2D74"/>
    <w:rsid w:val="001A368D"/>
    <w:rsid w:val="001A36DA"/>
    <w:rsid w:val="001A3965"/>
    <w:rsid w:val="001A4157"/>
    <w:rsid w:val="001A44A2"/>
    <w:rsid w:val="001A53D8"/>
    <w:rsid w:val="001A5CA6"/>
    <w:rsid w:val="001A6158"/>
    <w:rsid w:val="001A673D"/>
    <w:rsid w:val="001A7673"/>
    <w:rsid w:val="001B1905"/>
    <w:rsid w:val="001B2BCD"/>
    <w:rsid w:val="001B2DE9"/>
    <w:rsid w:val="001B3413"/>
    <w:rsid w:val="001B5D57"/>
    <w:rsid w:val="001B5E18"/>
    <w:rsid w:val="001B6FEE"/>
    <w:rsid w:val="001C0591"/>
    <w:rsid w:val="001C08D1"/>
    <w:rsid w:val="001C0F5E"/>
    <w:rsid w:val="001C11D5"/>
    <w:rsid w:val="001C169D"/>
    <w:rsid w:val="001C1772"/>
    <w:rsid w:val="001C2757"/>
    <w:rsid w:val="001C2CAC"/>
    <w:rsid w:val="001C35DB"/>
    <w:rsid w:val="001C424B"/>
    <w:rsid w:val="001C45C2"/>
    <w:rsid w:val="001C4D04"/>
    <w:rsid w:val="001C5691"/>
    <w:rsid w:val="001C5993"/>
    <w:rsid w:val="001C6D41"/>
    <w:rsid w:val="001C747B"/>
    <w:rsid w:val="001C752B"/>
    <w:rsid w:val="001C75ED"/>
    <w:rsid w:val="001C7748"/>
    <w:rsid w:val="001D0383"/>
    <w:rsid w:val="001D0637"/>
    <w:rsid w:val="001D0A27"/>
    <w:rsid w:val="001D2D2A"/>
    <w:rsid w:val="001D31C9"/>
    <w:rsid w:val="001D359F"/>
    <w:rsid w:val="001D3DAF"/>
    <w:rsid w:val="001D4022"/>
    <w:rsid w:val="001D57E4"/>
    <w:rsid w:val="001D5B94"/>
    <w:rsid w:val="001D5E2D"/>
    <w:rsid w:val="001D6203"/>
    <w:rsid w:val="001D63C1"/>
    <w:rsid w:val="001D6D68"/>
    <w:rsid w:val="001E04C8"/>
    <w:rsid w:val="001E1179"/>
    <w:rsid w:val="001E1B25"/>
    <w:rsid w:val="001E1BF6"/>
    <w:rsid w:val="001E23F6"/>
    <w:rsid w:val="001E281A"/>
    <w:rsid w:val="001E3887"/>
    <w:rsid w:val="001E3BC8"/>
    <w:rsid w:val="001E4CD3"/>
    <w:rsid w:val="001E52BA"/>
    <w:rsid w:val="001E5D32"/>
    <w:rsid w:val="001E655E"/>
    <w:rsid w:val="001E792D"/>
    <w:rsid w:val="001E7FAA"/>
    <w:rsid w:val="001F034E"/>
    <w:rsid w:val="001F0C3E"/>
    <w:rsid w:val="001F1D6B"/>
    <w:rsid w:val="001F20D4"/>
    <w:rsid w:val="001F2E61"/>
    <w:rsid w:val="001F4542"/>
    <w:rsid w:val="001F596E"/>
    <w:rsid w:val="001F75D4"/>
    <w:rsid w:val="00200A18"/>
    <w:rsid w:val="00200E1C"/>
    <w:rsid w:val="002012AC"/>
    <w:rsid w:val="0020356B"/>
    <w:rsid w:val="002038D8"/>
    <w:rsid w:val="00203D0D"/>
    <w:rsid w:val="0020547F"/>
    <w:rsid w:val="00205CEA"/>
    <w:rsid w:val="00206738"/>
    <w:rsid w:val="002078C2"/>
    <w:rsid w:val="002109A7"/>
    <w:rsid w:val="00211712"/>
    <w:rsid w:val="00212B96"/>
    <w:rsid w:val="00212EAB"/>
    <w:rsid w:val="002132CF"/>
    <w:rsid w:val="002135DE"/>
    <w:rsid w:val="00214C86"/>
    <w:rsid w:val="002159F4"/>
    <w:rsid w:val="00220028"/>
    <w:rsid w:val="0022146E"/>
    <w:rsid w:val="002214EC"/>
    <w:rsid w:val="0022280B"/>
    <w:rsid w:val="002228C1"/>
    <w:rsid w:val="00222BA8"/>
    <w:rsid w:val="00222ECE"/>
    <w:rsid w:val="00223D9C"/>
    <w:rsid w:val="002249D7"/>
    <w:rsid w:val="00224B00"/>
    <w:rsid w:val="00224F0F"/>
    <w:rsid w:val="00226FDC"/>
    <w:rsid w:val="002277BC"/>
    <w:rsid w:val="00231142"/>
    <w:rsid w:val="00231B95"/>
    <w:rsid w:val="002322D7"/>
    <w:rsid w:val="00232AEE"/>
    <w:rsid w:val="002336B2"/>
    <w:rsid w:val="002338B9"/>
    <w:rsid w:val="00233A70"/>
    <w:rsid w:val="00234FA1"/>
    <w:rsid w:val="002356CA"/>
    <w:rsid w:val="00235BFA"/>
    <w:rsid w:val="00235D67"/>
    <w:rsid w:val="00235D84"/>
    <w:rsid w:val="002362F2"/>
    <w:rsid w:val="00236B3F"/>
    <w:rsid w:val="0024070A"/>
    <w:rsid w:val="00242138"/>
    <w:rsid w:val="00243B01"/>
    <w:rsid w:val="00243D5E"/>
    <w:rsid w:val="00244160"/>
    <w:rsid w:val="00244508"/>
    <w:rsid w:val="00244A0E"/>
    <w:rsid w:val="00244D4C"/>
    <w:rsid w:val="00244EE1"/>
    <w:rsid w:val="00246785"/>
    <w:rsid w:val="00246CE2"/>
    <w:rsid w:val="00247E0B"/>
    <w:rsid w:val="00250194"/>
    <w:rsid w:val="00250196"/>
    <w:rsid w:val="002509D8"/>
    <w:rsid w:val="00252627"/>
    <w:rsid w:val="00253866"/>
    <w:rsid w:val="00253CCE"/>
    <w:rsid w:val="0025478B"/>
    <w:rsid w:val="00254A56"/>
    <w:rsid w:val="00255AC6"/>
    <w:rsid w:val="00256183"/>
    <w:rsid w:val="00256BD3"/>
    <w:rsid w:val="00257514"/>
    <w:rsid w:val="00257CD3"/>
    <w:rsid w:val="002607B0"/>
    <w:rsid w:val="00261ADC"/>
    <w:rsid w:val="0026227D"/>
    <w:rsid w:val="00262492"/>
    <w:rsid w:val="00263783"/>
    <w:rsid w:val="00263A33"/>
    <w:rsid w:val="00264079"/>
    <w:rsid w:val="00264CA7"/>
    <w:rsid w:val="00265012"/>
    <w:rsid w:val="00265ECD"/>
    <w:rsid w:val="002664F2"/>
    <w:rsid w:val="0026690B"/>
    <w:rsid w:val="0026757D"/>
    <w:rsid w:val="00267FCF"/>
    <w:rsid w:val="00270186"/>
    <w:rsid w:val="00270A1F"/>
    <w:rsid w:val="0027140B"/>
    <w:rsid w:val="00271FD2"/>
    <w:rsid w:val="00272042"/>
    <w:rsid w:val="00272D80"/>
    <w:rsid w:val="00273111"/>
    <w:rsid w:val="00273D46"/>
    <w:rsid w:val="0027426B"/>
    <w:rsid w:val="00274894"/>
    <w:rsid w:val="00274AB9"/>
    <w:rsid w:val="00274BA4"/>
    <w:rsid w:val="00276142"/>
    <w:rsid w:val="002767D2"/>
    <w:rsid w:val="00276DAA"/>
    <w:rsid w:val="00276E13"/>
    <w:rsid w:val="002771F9"/>
    <w:rsid w:val="002774C8"/>
    <w:rsid w:val="00280A97"/>
    <w:rsid w:val="002810D1"/>
    <w:rsid w:val="00281387"/>
    <w:rsid w:val="00281A02"/>
    <w:rsid w:val="00281FE7"/>
    <w:rsid w:val="0028224E"/>
    <w:rsid w:val="002823D4"/>
    <w:rsid w:val="002832DD"/>
    <w:rsid w:val="002834A8"/>
    <w:rsid w:val="0028399B"/>
    <w:rsid w:val="00283C4B"/>
    <w:rsid w:val="00285E6E"/>
    <w:rsid w:val="00286EB6"/>
    <w:rsid w:val="00287167"/>
    <w:rsid w:val="002902DA"/>
    <w:rsid w:val="0029104C"/>
    <w:rsid w:val="0029200F"/>
    <w:rsid w:val="0029308E"/>
    <w:rsid w:val="0029311F"/>
    <w:rsid w:val="002931B5"/>
    <w:rsid w:val="00294069"/>
    <w:rsid w:val="002941F7"/>
    <w:rsid w:val="00294261"/>
    <w:rsid w:val="0029600C"/>
    <w:rsid w:val="00296422"/>
    <w:rsid w:val="002A00AD"/>
    <w:rsid w:val="002A0883"/>
    <w:rsid w:val="002A0CD4"/>
    <w:rsid w:val="002A0DA9"/>
    <w:rsid w:val="002A10A2"/>
    <w:rsid w:val="002A17EA"/>
    <w:rsid w:val="002A2EDB"/>
    <w:rsid w:val="002A3D39"/>
    <w:rsid w:val="002A423E"/>
    <w:rsid w:val="002A486B"/>
    <w:rsid w:val="002A5AFE"/>
    <w:rsid w:val="002A5CC8"/>
    <w:rsid w:val="002A5CDF"/>
    <w:rsid w:val="002A5DB0"/>
    <w:rsid w:val="002A6EB4"/>
    <w:rsid w:val="002A7174"/>
    <w:rsid w:val="002A7BEE"/>
    <w:rsid w:val="002A7FFA"/>
    <w:rsid w:val="002B1842"/>
    <w:rsid w:val="002B21B7"/>
    <w:rsid w:val="002B2559"/>
    <w:rsid w:val="002B3F11"/>
    <w:rsid w:val="002B4AC6"/>
    <w:rsid w:val="002B4FB1"/>
    <w:rsid w:val="002B574B"/>
    <w:rsid w:val="002B604A"/>
    <w:rsid w:val="002B6C2D"/>
    <w:rsid w:val="002B6DF0"/>
    <w:rsid w:val="002B70D6"/>
    <w:rsid w:val="002B7B1A"/>
    <w:rsid w:val="002C0319"/>
    <w:rsid w:val="002C074E"/>
    <w:rsid w:val="002C19E7"/>
    <w:rsid w:val="002C219A"/>
    <w:rsid w:val="002C2DC9"/>
    <w:rsid w:val="002C4203"/>
    <w:rsid w:val="002C42CF"/>
    <w:rsid w:val="002C43AB"/>
    <w:rsid w:val="002C4D89"/>
    <w:rsid w:val="002C5294"/>
    <w:rsid w:val="002C52B7"/>
    <w:rsid w:val="002C5922"/>
    <w:rsid w:val="002C5F0B"/>
    <w:rsid w:val="002C667B"/>
    <w:rsid w:val="002C76A7"/>
    <w:rsid w:val="002C7C48"/>
    <w:rsid w:val="002D01B4"/>
    <w:rsid w:val="002D0243"/>
    <w:rsid w:val="002D063E"/>
    <w:rsid w:val="002D1815"/>
    <w:rsid w:val="002D208F"/>
    <w:rsid w:val="002D41AD"/>
    <w:rsid w:val="002D502D"/>
    <w:rsid w:val="002D5458"/>
    <w:rsid w:val="002D65FF"/>
    <w:rsid w:val="002D6975"/>
    <w:rsid w:val="002D6A47"/>
    <w:rsid w:val="002D6C55"/>
    <w:rsid w:val="002D768B"/>
    <w:rsid w:val="002E0374"/>
    <w:rsid w:val="002E04FA"/>
    <w:rsid w:val="002E0B6E"/>
    <w:rsid w:val="002E1107"/>
    <w:rsid w:val="002E14FE"/>
    <w:rsid w:val="002E15E4"/>
    <w:rsid w:val="002E1D49"/>
    <w:rsid w:val="002E33DE"/>
    <w:rsid w:val="002E396B"/>
    <w:rsid w:val="002E510B"/>
    <w:rsid w:val="002E56BA"/>
    <w:rsid w:val="002E5983"/>
    <w:rsid w:val="002E6515"/>
    <w:rsid w:val="002E7599"/>
    <w:rsid w:val="002F0B36"/>
    <w:rsid w:val="002F22D8"/>
    <w:rsid w:val="002F31AC"/>
    <w:rsid w:val="002F3BA0"/>
    <w:rsid w:val="002F3DE1"/>
    <w:rsid w:val="002F4423"/>
    <w:rsid w:val="002F4914"/>
    <w:rsid w:val="002F5A3D"/>
    <w:rsid w:val="002F6033"/>
    <w:rsid w:val="002F68BC"/>
    <w:rsid w:val="002F6C7A"/>
    <w:rsid w:val="002F7491"/>
    <w:rsid w:val="002F7827"/>
    <w:rsid w:val="002F789E"/>
    <w:rsid w:val="002F7BB1"/>
    <w:rsid w:val="003001F6"/>
    <w:rsid w:val="003009D4"/>
    <w:rsid w:val="00301B8C"/>
    <w:rsid w:val="00302065"/>
    <w:rsid w:val="00303C5D"/>
    <w:rsid w:val="00304EBC"/>
    <w:rsid w:val="0030570F"/>
    <w:rsid w:val="00305BB3"/>
    <w:rsid w:val="00305F48"/>
    <w:rsid w:val="00306131"/>
    <w:rsid w:val="0030629E"/>
    <w:rsid w:val="00306A8D"/>
    <w:rsid w:val="00307937"/>
    <w:rsid w:val="0031050A"/>
    <w:rsid w:val="0031066F"/>
    <w:rsid w:val="003116B3"/>
    <w:rsid w:val="00311C04"/>
    <w:rsid w:val="0031276B"/>
    <w:rsid w:val="00312E1A"/>
    <w:rsid w:val="00312E36"/>
    <w:rsid w:val="00313EBD"/>
    <w:rsid w:val="00314387"/>
    <w:rsid w:val="003146B2"/>
    <w:rsid w:val="0031477C"/>
    <w:rsid w:val="003149D3"/>
    <w:rsid w:val="00314F8E"/>
    <w:rsid w:val="003155D3"/>
    <w:rsid w:val="003155ED"/>
    <w:rsid w:val="00315ABC"/>
    <w:rsid w:val="00316679"/>
    <w:rsid w:val="00316F1D"/>
    <w:rsid w:val="003178EB"/>
    <w:rsid w:val="003179EE"/>
    <w:rsid w:val="00317FDD"/>
    <w:rsid w:val="003203A2"/>
    <w:rsid w:val="00320571"/>
    <w:rsid w:val="00320625"/>
    <w:rsid w:val="0032168A"/>
    <w:rsid w:val="0032264D"/>
    <w:rsid w:val="0032280B"/>
    <w:rsid w:val="00322C7C"/>
    <w:rsid w:val="00322D04"/>
    <w:rsid w:val="00322D32"/>
    <w:rsid w:val="0032301A"/>
    <w:rsid w:val="0032756B"/>
    <w:rsid w:val="0032757D"/>
    <w:rsid w:val="00327619"/>
    <w:rsid w:val="00327B14"/>
    <w:rsid w:val="00327DE2"/>
    <w:rsid w:val="00331454"/>
    <w:rsid w:val="00331DE1"/>
    <w:rsid w:val="00332EBD"/>
    <w:rsid w:val="0033301B"/>
    <w:rsid w:val="003331F1"/>
    <w:rsid w:val="00333423"/>
    <w:rsid w:val="003345D0"/>
    <w:rsid w:val="00334D9C"/>
    <w:rsid w:val="00334ED0"/>
    <w:rsid w:val="003352A7"/>
    <w:rsid w:val="003360BB"/>
    <w:rsid w:val="003369BB"/>
    <w:rsid w:val="003371C7"/>
    <w:rsid w:val="0033738F"/>
    <w:rsid w:val="00340E6C"/>
    <w:rsid w:val="0034148A"/>
    <w:rsid w:val="003417E0"/>
    <w:rsid w:val="003426C5"/>
    <w:rsid w:val="00342DC5"/>
    <w:rsid w:val="00345AB7"/>
    <w:rsid w:val="00345CCD"/>
    <w:rsid w:val="003504A7"/>
    <w:rsid w:val="003509A3"/>
    <w:rsid w:val="00351C49"/>
    <w:rsid w:val="00352737"/>
    <w:rsid w:val="003532EA"/>
    <w:rsid w:val="003557CB"/>
    <w:rsid w:val="00355C41"/>
    <w:rsid w:val="00356243"/>
    <w:rsid w:val="00356646"/>
    <w:rsid w:val="00356BC2"/>
    <w:rsid w:val="00356FB0"/>
    <w:rsid w:val="00357098"/>
    <w:rsid w:val="00357407"/>
    <w:rsid w:val="00360030"/>
    <w:rsid w:val="0036020C"/>
    <w:rsid w:val="0036154A"/>
    <w:rsid w:val="00361B94"/>
    <w:rsid w:val="00361D9D"/>
    <w:rsid w:val="003629B7"/>
    <w:rsid w:val="00362C7E"/>
    <w:rsid w:val="003638C7"/>
    <w:rsid w:val="0036457C"/>
    <w:rsid w:val="00364BCB"/>
    <w:rsid w:val="0036615C"/>
    <w:rsid w:val="00366537"/>
    <w:rsid w:val="0036653C"/>
    <w:rsid w:val="00370A5D"/>
    <w:rsid w:val="00370BC0"/>
    <w:rsid w:val="00371258"/>
    <w:rsid w:val="00371A74"/>
    <w:rsid w:val="003722A0"/>
    <w:rsid w:val="003723F5"/>
    <w:rsid w:val="003729E1"/>
    <w:rsid w:val="003731CA"/>
    <w:rsid w:val="003734CD"/>
    <w:rsid w:val="00374836"/>
    <w:rsid w:val="00374B7C"/>
    <w:rsid w:val="00375664"/>
    <w:rsid w:val="003759BD"/>
    <w:rsid w:val="0037606A"/>
    <w:rsid w:val="00377ADB"/>
    <w:rsid w:val="0038278D"/>
    <w:rsid w:val="00382A35"/>
    <w:rsid w:val="003840C7"/>
    <w:rsid w:val="00384ACB"/>
    <w:rsid w:val="00384E47"/>
    <w:rsid w:val="00385043"/>
    <w:rsid w:val="00387AD3"/>
    <w:rsid w:val="00387D7E"/>
    <w:rsid w:val="0039070D"/>
    <w:rsid w:val="00390A79"/>
    <w:rsid w:val="00390C09"/>
    <w:rsid w:val="00391504"/>
    <w:rsid w:val="0039193E"/>
    <w:rsid w:val="00391B3D"/>
    <w:rsid w:val="003925B6"/>
    <w:rsid w:val="00392850"/>
    <w:rsid w:val="003929B8"/>
    <w:rsid w:val="00392A6C"/>
    <w:rsid w:val="00392D4A"/>
    <w:rsid w:val="00392D6F"/>
    <w:rsid w:val="00395392"/>
    <w:rsid w:val="00395D95"/>
    <w:rsid w:val="0039633C"/>
    <w:rsid w:val="00397026"/>
    <w:rsid w:val="003A0428"/>
    <w:rsid w:val="003A0658"/>
    <w:rsid w:val="003A1D13"/>
    <w:rsid w:val="003A2BAC"/>
    <w:rsid w:val="003A3023"/>
    <w:rsid w:val="003A45CA"/>
    <w:rsid w:val="003A62A9"/>
    <w:rsid w:val="003A63F4"/>
    <w:rsid w:val="003A64FD"/>
    <w:rsid w:val="003A70E9"/>
    <w:rsid w:val="003A7535"/>
    <w:rsid w:val="003A7FB6"/>
    <w:rsid w:val="003B017B"/>
    <w:rsid w:val="003B03BD"/>
    <w:rsid w:val="003B090E"/>
    <w:rsid w:val="003B0F59"/>
    <w:rsid w:val="003B1E60"/>
    <w:rsid w:val="003B2BA9"/>
    <w:rsid w:val="003B3CA8"/>
    <w:rsid w:val="003B401D"/>
    <w:rsid w:val="003B5193"/>
    <w:rsid w:val="003B53DA"/>
    <w:rsid w:val="003B5BF0"/>
    <w:rsid w:val="003B5ECB"/>
    <w:rsid w:val="003B6F1A"/>
    <w:rsid w:val="003B6F85"/>
    <w:rsid w:val="003B75BF"/>
    <w:rsid w:val="003B7CD6"/>
    <w:rsid w:val="003C10B7"/>
    <w:rsid w:val="003C1794"/>
    <w:rsid w:val="003C17CB"/>
    <w:rsid w:val="003C27D3"/>
    <w:rsid w:val="003C4312"/>
    <w:rsid w:val="003C4354"/>
    <w:rsid w:val="003C4E19"/>
    <w:rsid w:val="003C53BA"/>
    <w:rsid w:val="003C6512"/>
    <w:rsid w:val="003C65F3"/>
    <w:rsid w:val="003C68B8"/>
    <w:rsid w:val="003C765B"/>
    <w:rsid w:val="003D0943"/>
    <w:rsid w:val="003D0C3F"/>
    <w:rsid w:val="003D14BF"/>
    <w:rsid w:val="003D1A40"/>
    <w:rsid w:val="003D1D38"/>
    <w:rsid w:val="003D27DC"/>
    <w:rsid w:val="003D435E"/>
    <w:rsid w:val="003D46FD"/>
    <w:rsid w:val="003D4A6B"/>
    <w:rsid w:val="003D5D4A"/>
    <w:rsid w:val="003D64BD"/>
    <w:rsid w:val="003D6A54"/>
    <w:rsid w:val="003D6D8A"/>
    <w:rsid w:val="003D787E"/>
    <w:rsid w:val="003D7976"/>
    <w:rsid w:val="003E3AF3"/>
    <w:rsid w:val="003E4E3F"/>
    <w:rsid w:val="003E4F10"/>
    <w:rsid w:val="003E4F77"/>
    <w:rsid w:val="003E558D"/>
    <w:rsid w:val="003E6595"/>
    <w:rsid w:val="003E661C"/>
    <w:rsid w:val="003E7067"/>
    <w:rsid w:val="003E76A3"/>
    <w:rsid w:val="003F0502"/>
    <w:rsid w:val="003F05EF"/>
    <w:rsid w:val="003F0A64"/>
    <w:rsid w:val="003F18FC"/>
    <w:rsid w:val="003F19E1"/>
    <w:rsid w:val="003F24F4"/>
    <w:rsid w:val="003F26CC"/>
    <w:rsid w:val="003F2CE3"/>
    <w:rsid w:val="00400376"/>
    <w:rsid w:val="004008A7"/>
    <w:rsid w:val="00400C8B"/>
    <w:rsid w:val="004012D4"/>
    <w:rsid w:val="004015A3"/>
    <w:rsid w:val="00401B4F"/>
    <w:rsid w:val="004031A1"/>
    <w:rsid w:val="00403ACE"/>
    <w:rsid w:val="00404476"/>
    <w:rsid w:val="0040596C"/>
    <w:rsid w:val="00405C6A"/>
    <w:rsid w:val="004109BE"/>
    <w:rsid w:val="00410B1F"/>
    <w:rsid w:val="00411AA5"/>
    <w:rsid w:val="00411BF7"/>
    <w:rsid w:val="00411C05"/>
    <w:rsid w:val="004127C7"/>
    <w:rsid w:val="004136D2"/>
    <w:rsid w:val="00413EE7"/>
    <w:rsid w:val="004151B1"/>
    <w:rsid w:val="004159D7"/>
    <w:rsid w:val="00415D63"/>
    <w:rsid w:val="00415DC6"/>
    <w:rsid w:val="004166B2"/>
    <w:rsid w:val="00416B58"/>
    <w:rsid w:val="00416E84"/>
    <w:rsid w:val="0041735F"/>
    <w:rsid w:val="00417699"/>
    <w:rsid w:val="00420484"/>
    <w:rsid w:val="00420B55"/>
    <w:rsid w:val="00420EE4"/>
    <w:rsid w:val="00421259"/>
    <w:rsid w:val="00422027"/>
    <w:rsid w:val="00422BE7"/>
    <w:rsid w:val="00423013"/>
    <w:rsid w:val="00423A71"/>
    <w:rsid w:val="00424454"/>
    <w:rsid w:val="00424529"/>
    <w:rsid w:val="00424E82"/>
    <w:rsid w:val="00425E8B"/>
    <w:rsid w:val="00426D46"/>
    <w:rsid w:val="00426E52"/>
    <w:rsid w:val="00427B5A"/>
    <w:rsid w:val="00427C58"/>
    <w:rsid w:val="00427FDB"/>
    <w:rsid w:val="00430088"/>
    <w:rsid w:val="0043039D"/>
    <w:rsid w:val="004315F8"/>
    <w:rsid w:val="00431A8B"/>
    <w:rsid w:val="00431D55"/>
    <w:rsid w:val="00431FD3"/>
    <w:rsid w:val="004322C1"/>
    <w:rsid w:val="0043230E"/>
    <w:rsid w:val="00432742"/>
    <w:rsid w:val="00432884"/>
    <w:rsid w:val="00432989"/>
    <w:rsid w:val="00434708"/>
    <w:rsid w:val="00435211"/>
    <w:rsid w:val="00436CFE"/>
    <w:rsid w:val="0043735A"/>
    <w:rsid w:val="0043779C"/>
    <w:rsid w:val="00440236"/>
    <w:rsid w:val="00440C49"/>
    <w:rsid w:val="00443251"/>
    <w:rsid w:val="00444CE1"/>
    <w:rsid w:val="00445003"/>
    <w:rsid w:val="004456E1"/>
    <w:rsid w:val="004464C4"/>
    <w:rsid w:val="00447798"/>
    <w:rsid w:val="0044799C"/>
    <w:rsid w:val="00450574"/>
    <w:rsid w:val="004505D4"/>
    <w:rsid w:val="00450CA4"/>
    <w:rsid w:val="004514CF"/>
    <w:rsid w:val="004520EE"/>
    <w:rsid w:val="00453921"/>
    <w:rsid w:val="00453926"/>
    <w:rsid w:val="0045393F"/>
    <w:rsid w:val="0045407A"/>
    <w:rsid w:val="00454296"/>
    <w:rsid w:val="004562BE"/>
    <w:rsid w:val="00456B0D"/>
    <w:rsid w:val="0045762E"/>
    <w:rsid w:val="00457744"/>
    <w:rsid w:val="0046024C"/>
    <w:rsid w:val="004609A6"/>
    <w:rsid w:val="004621A6"/>
    <w:rsid w:val="0046237C"/>
    <w:rsid w:val="00462A19"/>
    <w:rsid w:val="004632BF"/>
    <w:rsid w:val="00463B7F"/>
    <w:rsid w:val="0046446E"/>
    <w:rsid w:val="00464E53"/>
    <w:rsid w:val="00465BD5"/>
    <w:rsid w:val="00466B32"/>
    <w:rsid w:val="00467636"/>
    <w:rsid w:val="00470228"/>
    <w:rsid w:val="00470A88"/>
    <w:rsid w:val="00470B5F"/>
    <w:rsid w:val="00471F86"/>
    <w:rsid w:val="00472527"/>
    <w:rsid w:val="004740BF"/>
    <w:rsid w:val="0047495A"/>
    <w:rsid w:val="004769FC"/>
    <w:rsid w:val="004772F2"/>
    <w:rsid w:val="00477EB9"/>
    <w:rsid w:val="004804C4"/>
    <w:rsid w:val="004805DC"/>
    <w:rsid w:val="004808EE"/>
    <w:rsid w:val="0048188B"/>
    <w:rsid w:val="004825EC"/>
    <w:rsid w:val="00482C0F"/>
    <w:rsid w:val="00482FC8"/>
    <w:rsid w:val="004846A9"/>
    <w:rsid w:val="00484873"/>
    <w:rsid w:val="00484B1D"/>
    <w:rsid w:val="00484D0E"/>
    <w:rsid w:val="0048532B"/>
    <w:rsid w:val="00485E82"/>
    <w:rsid w:val="00486E96"/>
    <w:rsid w:val="00487464"/>
    <w:rsid w:val="00487631"/>
    <w:rsid w:val="004909D6"/>
    <w:rsid w:val="00491579"/>
    <w:rsid w:val="00493A2B"/>
    <w:rsid w:val="004940CE"/>
    <w:rsid w:val="00494207"/>
    <w:rsid w:val="00494582"/>
    <w:rsid w:val="004948CC"/>
    <w:rsid w:val="00494A12"/>
    <w:rsid w:val="00494CFE"/>
    <w:rsid w:val="00495910"/>
    <w:rsid w:val="00495CFB"/>
    <w:rsid w:val="004961AE"/>
    <w:rsid w:val="0049679B"/>
    <w:rsid w:val="004967AF"/>
    <w:rsid w:val="004972DA"/>
    <w:rsid w:val="00497F06"/>
    <w:rsid w:val="004A00CE"/>
    <w:rsid w:val="004A0CD1"/>
    <w:rsid w:val="004A11E5"/>
    <w:rsid w:val="004A142E"/>
    <w:rsid w:val="004A1457"/>
    <w:rsid w:val="004A1BC6"/>
    <w:rsid w:val="004A2C37"/>
    <w:rsid w:val="004A2FFB"/>
    <w:rsid w:val="004A3575"/>
    <w:rsid w:val="004A3FC3"/>
    <w:rsid w:val="004A40BA"/>
    <w:rsid w:val="004A60FA"/>
    <w:rsid w:val="004A71FA"/>
    <w:rsid w:val="004A756A"/>
    <w:rsid w:val="004A7B4A"/>
    <w:rsid w:val="004B0A1C"/>
    <w:rsid w:val="004B102B"/>
    <w:rsid w:val="004B1699"/>
    <w:rsid w:val="004B2716"/>
    <w:rsid w:val="004B2A7C"/>
    <w:rsid w:val="004B31E0"/>
    <w:rsid w:val="004B32DE"/>
    <w:rsid w:val="004B355B"/>
    <w:rsid w:val="004B382D"/>
    <w:rsid w:val="004B42D5"/>
    <w:rsid w:val="004B4B70"/>
    <w:rsid w:val="004B4C06"/>
    <w:rsid w:val="004B4F18"/>
    <w:rsid w:val="004B5966"/>
    <w:rsid w:val="004B5A99"/>
    <w:rsid w:val="004B6110"/>
    <w:rsid w:val="004B765C"/>
    <w:rsid w:val="004B7755"/>
    <w:rsid w:val="004B7A33"/>
    <w:rsid w:val="004C0C08"/>
    <w:rsid w:val="004C0D40"/>
    <w:rsid w:val="004C0F8D"/>
    <w:rsid w:val="004C2C6E"/>
    <w:rsid w:val="004C3E09"/>
    <w:rsid w:val="004C3F69"/>
    <w:rsid w:val="004C413B"/>
    <w:rsid w:val="004C42D9"/>
    <w:rsid w:val="004C4E9C"/>
    <w:rsid w:val="004C56F7"/>
    <w:rsid w:val="004C59F7"/>
    <w:rsid w:val="004C5C86"/>
    <w:rsid w:val="004C6CC7"/>
    <w:rsid w:val="004C734E"/>
    <w:rsid w:val="004C7AE9"/>
    <w:rsid w:val="004C7D26"/>
    <w:rsid w:val="004C7FAF"/>
    <w:rsid w:val="004D0069"/>
    <w:rsid w:val="004D0F45"/>
    <w:rsid w:val="004D1A3D"/>
    <w:rsid w:val="004D2BF1"/>
    <w:rsid w:val="004D3AF0"/>
    <w:rsid w:val="004D3F82"/>
    <w:rsid w:val="004D42D6"/>
    <w:rsid w:val="004D4FB7"/>
    <w:rsid w:val="004D50C4"/>
    <w:rsid w:val="004D53CB"/>
    <w:rsid w:val="004D5AA2"/>
    <w:rsid w:val="004D674A"/>
    <w:rsid w:val="004D7BF2"/>
    <w:rsid w:val="004E04FA"/>
    <w:rsid w:val="004E0E16"/>
    <w:rsid w:val="004E1010"/>
    <w:rsid w:val="004E1154"/>
    <w:rsid w:val="004E11EF"/>
    <w:rsid w:val="004E127C"/>
    <w:rsid w:val="004E1280"/>
    <w:rsid w:val="004E140D"/>
    <w:rsid w:val="004E380E"/>
    <w:rsid w:val="004E4293"/>
    <w:rsid w:val="004E56B8"/>
    <w:rsid w:val="004E5B2F"/>
    <w:rsid w:val="004E5BCA"/>
    <w:rsid w:val="004E6F78"/>
    <w:rsid w:val="004E7D34"/>
    <w:rsid w:val="004F0832"/>
    <w:rsid w:val="004F0FDF"/>
    <w:rsid w:val="004F1664"/>
    <w:rsid w:val="004F2551"/>
    <w:rsid w:val="004F2BC0"/>
    <w:rsid w:val="004F3252"/>
    <w:rsid w:val="004F3ADF"/>
    <w:rsid w:val="004F4A12"/>
    <w:rsid w:val="004F580A"/>
    <w:rsid w:val="004F5D7D"/>
    <w:rsid w:val="004F6009"/>
    <w:rsid w:val="004F66E6"/>
    <w:rsid w:val="004F7897"/>
    <w:rsid w:val="00500C25"/>
    <w:rsid w:val="00501F5B"/>
    <w:rsid w:val="005029DE"/>
    <w:rsid w:val="0050331B"/>
    <w:rsid w:val="005039DA"/>
    <w:rsid w:val="005047CC"/>
    <w:rsid w:val="00505A18"/>
    <w:rsid w:val="00506A96"/>
    <w:rsid w:val="00507E00"/>
    <w:rsid w:val="00510056"/>
    <w:rsid w:val="005116DF"/>
    <w:rsid w:val="005116E3"/>
    <w:rsid w:val="005118AF"/>
    <w:rsid w:val="005119CD"/>
    <w:rsid w:val="00512C41"/>
    <w:rsid w:val="005131A5"/>
    <w:rsid w:val="0051353B"/>
    <w:rsid w:val="005137F4"/>
    <w:rsid w:val="00513A3E"/>
    <w:rsid w:val="00513C75"/>
    <w:rsid w:val="00514419"/>
    <w:rsid w:val="0051465D"/>
    <w:rsid w:val="00514D80"/>
    <w:rsid w:val="00514F9C"/>
    <w:rsid w:val="00515039"/>
    <w:rsid w:val="00515183"/>
    <w:rsid w:val="0051558D"/>
    <w:rsid w:val="00517914"/>
    <w:rsid w:val="00517BBA"/>
    <w:rsid w:val="0052021E"/>
    <w:rsid w:val="00520CFA"/>
    <w:rsid w:val="00520D60"/>
    <w:rsid w:val="00520D79"/>
    <w:rsid w:val="005213FE"/>
    <w:rsid w:val="0052191C"/>
    <w:rsid w:val="0052197B"/>
    <w:rsid w:val="00521FBA"/>
    <w:rsid w:val="0052315A"/>
    <w:rsid w:val="00524D1F"/>
    <w:rsid w:val="0052511B"/>
    <w:rsid w:val="005255A2"/>
    <w:rsid w:val="005269F8"/>
    <w:rsid w:val="00526DF4"/>
    <w:rsid w:val="005278C4"/>
    <w:rsid w:val="0053038F"/>
    <w:rsid w:val="00531184"/>
    <w:rsid w:val="00531DDF"/>
    <w:rsid w:val="00531E1A"/>
    <w:rsid w:val="00532E82"/>
    <w:rsid w:val="00533BDF"/>
    <w:rsid w:val="0053501A"/>
    <w:rsid w:val="00535B8E"/>
    <w:rsid w:val="00536680"/>
    <w:rsid w:val="00536FEB"/>
    <w:rsid w:val="00540CF2"/>
    <w:rsid w:val="00540D32"/>
    <w:rsid w:val="00541947"/>
    <w:rsid w:val="00542F53"/>
    <w:rsid w:val="00543156"/>
    <w:rsid w:val="00543D03"/>
    <w:rsid w:val="00544DAF"/>
    <w:rsid w:val="00544F3F"/>
    <w:rsid w:val="00545085"/>
    <w:rsid w:val="00545C89"/>
    <w:rsid w:val="00546A1F"/>
    <w:rsid w:val="00547750"/>
    <w:rsid w:val="00550420"/>
    <w:rsid w:val="00550EE0"/>
    <w:rsid w:val="00552145"/>
    <w:rsid w:val="0055365A"/>
    <w:rsid w:val="00553668"/>
    <w:rsid w:val="0055368D"/>
    <w:rsid w:val="00554A1B"/>
    <w:rsid w:val="00554B63"/>
    <w:rsid w:val="00554C44"/>
    <w:rsid w:val="00554D16"/>
    <w:rsid w:val="0055601D"/>
    <w:rsid w:val="005569F7"/>
    <w:rsid w:val="00556A8E"/>
    <w:rsid w:val="00560D4F"/>
    <w:rsid w:val="00560F27"/>
    <w:rsid w:val="00560FCD"/>
    <w:rsid w:val="00561CCC"/>
    <w:rsid w:val="005624F5"/>
    <w:rsid w:val="00562E8C"/>
    <w:rsid w:val="0056384C"/>
    <w:rsid w:val="00563AA5"/>
    <w:rsid w:val="005643E1"/>
    <w:rsid w:val="005644C8"/>
    <w:rsid w:val="005649D2"/>
    <w:rsid w:val="0056663F"/>
    <w:rsid w:val="00566AB8"/>
    <w:rsid w:val="0057096E"/>
    <w:rsid w:val="00570B1C"/>
    <w:rsid w:val="00570C96"/>
    <w:rsid w:val="00570DED"/>
    <w:rsid w:val="00571833"/>
    <w:rsid w:val="00571C14"/>
    <w:rsid w:val="005720DC"/>
    <w:rsid w:val="005724D1"/>
    <w:rsid w:val="005728C8"/>
    <w:rsid w:val="00572B33"/>
    <w:rsid w:val="00573125"/>
    <w:rsid w:val="00573A92"/>
    <w:rsid w:val="00573E06"/>
    <w:rsid w:val="00573FDB"/>
    <w:rsid w:val="005744FF"/>
    <w:rsid w:val="00575AC4"/>
    <w:rsid w:val="00575C4E"/>
    <w:rsid w:val="00577381"/>
    <w:rsid w:val="00577638"/>
    <w:rsid w:val="0057766C"/>
    <w:rsid w:val="005817E0"/>
    <w:rsid w:val="005818D0"/>
    <w:rsid w:val="00581BFB"/>
    <w:rsid w:val="005830F1"/>
    <w:rsid w:val="00583B76"/>
    <w:rsid w:val="00583B7A"/>
    <w:rsid w:val="005853C5"/>
    <w:rsid w:val="00585DC7"/>
    <w:rsid w:val="005863E6"/>
    <w:rsid w:val="00586425"/>
    <w:rsid w:val="0058675A"/>
    <w:rsid w:val="00586C74"/>
    <w:rsid w:val="00586CB6"/>
    <w:rsid w:val="005901B7"/>
    <w:rsid w:val="0059096F"/>
    <w:rsid w:val="005915E2"/>
    <w:rsid w:val="00591762"/>
    <w:rsid w:val="00591EAB"/>
    <w:rsid w:val="0059271E"/>
    <w:rsid w:val="00592D12"/>
    <w:rsid w:val="00594319"/>
    <w:rsid w:val="0059487D"/>
    <w:rsid w:val="00594990"/>
    <w:rsid w:val="00594C1F"/>
    <w:rsid w:val="005954BB"/>
    <w:rsid w:val="00595647"/>
    <w:rsid w:val="00597728"/>
    <w:rsid w:val="005A17AF"/>
    <w:rsid w:val="005A2042"/>
    <w:rsid w:val="005A2274"/>
    <w:rsid w:val="005A43C4"/>
    <w:rsid w:val="005A4AE3"/>
    <w:rsid w:val="005A4B6F"/>
    <w:rsid w:val="005A564C"/>
    <w:rsid w:val="005A5D9A"/>
    <w:rsid w:val="005A6675"/>
    <w:rsid w:val="005A6B66"/>
    <w:rsid w:val="005A7409"/>
    <w:rsid w:val="005A74B4"/>
    <w:rsid w:val="005A7721"/>
    <w:rsid w:val="005A7860"/>
    <w:rsid w:val="005B0D9C"/>
    <w:rsid w:val="005B12E1"/>
    <w:rsid w:val="005B1448"/>
    <w:rsid w:val="005B1621"/>
    <w:rsid w:val="005B1BB3"/>
    <w:rsid w:val="005B2829"/>
    <w:rsid w:val="005B285D"/>
    <w:rsid w:val="005B28C8"/>
    <w:rsid w:val="005B30A1"/>
    <w:rsid w:val="005B3104"/>
    <w:rsid w:val="005B42BF"/>
    <w:rsid w:val="005B4767"/>
    <w:rsid w:val="005B556F"/>
    <w:rsid w:val="005B5C96"/>
    <w:rsid w:val="005B5CCB"/>
    <w:rsid w:val="005B60E5"/>
    <w:rsid w:val="005B6C5B"/>
    <w:rsid w:val="005B7D8E"/>
    <w:rsid w:val="005C0525"/>
    <w:rsid w:val="005C06DB"/>
    <w:rsid w:val="005C09B0"/>
    <w:rsid w:val="005C1D93"/>
    <w:rsid w:val="005C35EA"/>
    <w:rsid w:val="005C3D6F"/>
    <w:rsid w:val="005C42BA"/>
    <w:rsid w:val="005C60F9"/>
    <w:rsid w:val="005C6AAD"/>
    <w:rsid w:val="005C6B23"/>
    <w:rsid w:val="005C7B3C"/>
    <w:rsid w:val="005D1173"/>
    <w:rsid w:val="005D1BF8"/>
    <w:rsid w:val="005D2064"/>
    <w:rsid w:val="005D21A0"/>
    <w:rsid w:val="005D2600"/>
    <w:rsid w:val="005D2DCA"/>
    <w:rsid w:val="005D3080"/>
    <w:rsid w:val="005D3423"/>
    <w:rsid w:val="005D3A99"/>
    <w:rsid w:val="005D3C5F"/>
    <w:rsid w:val="005D40F1"/>
    <w:rsid w:val="005D4608"/>
    <w:rsid w:val="005D5A32"/>
    <w:rsid w:val="005D5E9C"/>
    <w:rsid w:val="005D648E"/>
    <w:rsid w:val="005D6737"/>
    <w:rsid w:val="005D7B9F"/>
    <w:rsid w:val="005E024A"/>
    <w:rsid w:val="005E0DB2"/>
    <w:rsid w:val="005E0DE9"/>
    <w:rsid w:val="005E141A"/>
    <w:rsid w:val="005E145C"/>
    <w:rsid w:val="005E3289"/>
    <w:rsid w:val="005E3F1D"/>
    <w:rsid w:val="005E62F6"/>
    <w:rsid w:val="005E6B9F"/>
    <w:rsid w:val="005E7327"/>
    <w:rsid w:val="005E76A3"/>
    <w:rsid w:val="005E793A"/>
    <w:rsid w:val="005F06B1"/>
    <w:rsid w:val="005F23F0"/>
    <w:rsid w:val="005F4277"/>
    <w:rsid w:val="005F547F"/>
    <w:rsid w:val="005F5C1D"/>
    <w:rsid w:val="005F6247"/>
    <w:rsid w:val="005F6DBF"/>
    <w:rsid w:val="005F71B4"/>
    <w:rsid w:val="005F72C7"/>
    <w:rsid w:val="00600CA0"/>
    <w:rsid w:val="006014EB"/>
    <w:rsid w:val="0060198F"/>
    <w:rsid w:val="00601E28"/>
    <w:rsid w:val="0060297F"/>
    <w:rsid w:val="0060306E"/>
    <w:rsid w:val="00605A5B"/>
    <w:rsid w:val="00605E6F"/>
    <w:rsid w:val="00606A67"/>
    <w:rsid w:val="00607323"/>
    <w:rsid w:val="0060780E"/>
    <w:rsid w:val="00610CB0"/>
    <w:rsid w:val="00610CC4"/>
    <w:rsid w:val="00611928"/>
    <w:rsid w:val="00611AB9"/>
    <w:rsid w:val="006123CD"/>
    <w:rsid w:val="006123E9"/>
    <w:rsid w:val="006138A3"/>
    <w:rsid w:val="006146E2"/>
    <w:rsid w:val="00614E3C"/>
    <w:rsid w:val="0061619D"/>
    <w:rsid w:val="00616E87"/>
    <w:rsid w:val="006171A4"/>
    <w:rsid w:val="0062009B"/>
    <w:rsid w:val="006204E4"/>
    <w:rsid w:val="0062066A"/>
    <w:rsid w:val="00620756"/>
    <w:rsid w:val="00621070"/>
    <w:rsid w:val="006217C1"/>
    <w:rsid w:val="006218D8"/>
    <w:rsid w:val="00621C53"/>
    <w:rsid w:val="006224C8"/>
    <w:rsid w:val="00623F2B"/>
    <w:rsid w:val="00624EA8"/>
    <w:rsid w:val="006265D4"/>
    <w:rsid w:val="00626637"/>
    <w:rsid w:val="00626657"/>
    <w:rsid w:val="00626B7F"/>
    <w:rsid w:val="00627AC3"/>
    <w:rsid w:val="00631E2E"/>
    <w:rsid w:val="006325EA"/>
    <w:rsid w:val="00632775"/>
    <w:rsid w:val="00632E34"/>
    <w:rsid w:val="00632EE0"/>
    <w:rsid w:val="006335EE"/>
    <w:rsid w:val="006340FE"/>
    <w:rsid w:val="006343F5"/>
    <w:rsid w:val="00634A08"/>
    <w:rsid w:val="00634B17"/>
    <w:rsid w:val="00634BE2"/>
    <w:rsid w:val="006367A7"/>
    <w:rsid w:val="006368D4"/>
    <w:rsid w:val="00636EC6"/>
    <w:rsid w:val="006420F6"/>
    <w:rsid w:val="006422BD"/>
    <w:rsid w:val="0064255A"/>
    <w:rsid w:val="0064292C"/>
    <w:rsid w:val="0064341D"/>
    <w:rsid w:val="006439C2"/>
    <w:rsid w:val="0064471C"/>
    <w:rsid w:val="006450CB"/>
    <w:rsid w:val="00645208"/>
    <w:rsid w:val="006454C5"/>
    <w:rsid w:val="00645A37"/>
    <w:rsid w:val="00645C45"/>
    <w:rsid w:val="00646A49"/>
    <w:rsid w:val="00646C42"/>
    <w:rsid w:val="00647825"/>
    <w:rsid w:val="00647C91"/>
    <w:rsid w:val="006503B2"/>
    <w:rsid w:val="006509A1"/>
    <w:rsid w:val="00650D08"/>
    <w:rsid w:val="00650F0D"/>
    <w:rsid w:val="00652FC7"/>
    <w:rsid w:val="006548E6"/>
    <w:rsid w:val="00654B72"/>
    <w:rsid w:val="00654E83"/>
    <w:rsid w:val="00654F41"/>
    <w:rsid w:val="00655D8D"/>
    <w:rsid w:val="00656A78"/>
    <w:rsid w:val="00657556"/>
    <w:rsid w:val="006577C9"/>
    <w:rsid w:val="00657829"/>
    <w:rsid w:val="00657A03"/>
    <w:rsid w:val="00660503"/>
    <w:rsid w:val="006616AB"/>
    <w:rsid w:val="00661A97"/>
    <w:rsid w:val="006627D7"/>
    <w:rsid w:val="006628B0"/>
    <w:rsid w:val="006629F1"/>
    <w:rsid w:val="006636EE"/>
    <w:rsid w:val="00664402"/>
    <w:rsid w:val="00667386"/>
    <w:rsid w:val="00670038"/>
    <w:rsid w:val="00670208"/>
    <w:rsid w:val="006717A4"/>
    <w:rsid w:val="006719F9"/>
    <w:rsid w:val="0067252B"/>
    <w:rsid w:val="00672B1A"/>
    <w:rsid w:val="0067352F"/>
    <w:rsid w:val="00674816"/>
    <w:rsid w:val="00674867"/>
    <w:rsid w:val="00675CF4"/>
    <w:rsid w:val="00676088"/>
    <w:rsid w:val="00676BF6"/>
    <w:rsid w:val="00676F77"/>
    <w:rsid w:val="0067710D"/>
    <w:rsid w:val="00677818"/>
    <w:rsid w:val="00680673"/>
    <w:rsid w:val="006819FA"/>
    <w:rsid w:val="00682C9E"/>
    <w:rsid w:val="00685134"/>
    <w:rsid w:val="006854A7"/>
    <w:rsid w:val="0068636D"/>
    <w:rsid w:val="00686D1F"/>
    <w:rsid w:val="006874A8"/>
    <w:rsid w:val="0069019E"/>
    <w:rsid w:val="0069062C"/>
    <w:rsid w:val="006930EE"/>
    <w:rsid w:val="00694DC5"/>
    <w:rsid w:val="00695822"/>
    <w:rsid w:val="006969A9"/>
    <w:rsid w:val="00697B49"/>
    <w:rsid w:val="006A0789"/>
    <w:rsid w:val="006A0DA3"/>
    <w:rsid w:val="006A181C"/>
    <w:rsid w:val="006A1B1F"/>
    <w:rsid w:val="006A2EA1"/>
    <w:rsid w:val="006A32A4"/>
    <w:rsid w:val="006A3353"/>
    <w:rsid w:val="006A4863"/>
    <w:rsid w:val="006A4F72"/>
    <w:rsid w:val="006A4FD5"/>
    <w:rsid w:val="006A5264"/>
    <w:rsid w:val="006A5AEF"/>
    <w:rsid w:val="006A665D"/>
    <w:rsid w:val="006A6926"/>
    <w:rsid w:val="006A79B4"/>
    <w:rsid w:val="006B0866"/>
    <w:rsid w:val="006B0CED"/>
    <w:rsid w:val="006B1AA2"/>
    <w:rsid w:val="006B22EA"/>
    <w:rsid w:val="006B2320"/>
    <w:rsid w:val="006B3BC4"/>
    <w:rsid w:val="006B4A4F"/>
    <w:rsid w:val="006B4A69"/>
    <w:rsid w:val="006B4B1A"/>
    <w:rsid w:val="006B54CD"/>
    <w:rsid w:val="006B5816"/>
    <w:rsid w:val="006B5B39"/>
    <w:rsid w:val="006B5C0E"/>
    <w:rsid w:val="006B70F4"/>
    <w:rsid w:val="006B717B"/>
    <w:rsid w:val="006B78D8"/>
    <w:rsid w:val="006B7A56"/>
    <w:rsid w:val="006B7A95"/>
    <w:rsid w:val="006C0458"/>
    <w:rsid w:val="006C2C75"/>
    <w:rsid w:val="006C2EFA"/>
    <w:rsid w:val="006C32E1"/>
    <w:rsid w:val="006C36F1"/>
    <w:rsid w:val="006C42DB"/>
    <w:rsid w:val="006C46C3"/>
    <w:rsid w:val="006C485E"/>
    <w:rsid w:val="006C68BD"/>
    <w:rsid w:val="006C68E0"/>
    <w:rsid w:val="006C6FDD"/>
    <w:rsid w:val="006D16EA"/>
    <w:rsid w:val="006D18F4"/>
    <w:rsid w:val="006D1F0F"/>
    <w:rsid w:val="006D2FB2"/>
    <w:rsid w:val="006D3952"/>
    <w:rsid w:val="006D3FC6"/>
    <w:rsid w:val="006D4049"/>
    <w:rsid w:val="006D5135"/>
    <w:rsid w:val="006D5327"/>
    <w:rsid w:val="006D5B49"/>
    <w:rsid w:val="006D5C99"/>
    <w:rsid w:val="006D62EE"/>
    <w:rsid w:val="006D63DA"/>
    <w:rsid w:val="006D6D9B"/>
    <w:rsid w:val="006D71E4"/>
    <w:rsid w:val="006E0FC4"/>
    <w:rsid w:val="006E25AC"/>
    <w:rsid w:val="006E2A8E"/>
    <w:rsid w:val="006E3B77"/>
    <w:rsid w:val="006E3E9F"/>
    <w:rsid w:val="006E4A6D"/>
    <w:rsid w:val="006E4CEA"/>
    <w:rsid w:val="006E5515"/>
    <w:rsid w:val="006E5BB3"/>
    <w:rsid w:val="006E6A5D"/>
    <w:rsid w:val="006E6B42"/>
    <w:rsid w:val="006E6CD3"/>
    <w:rsid w:val="006E74B3"/>
    <w:rsid w:val="006E7F4E"/>
    <w:rsid w:val="006E7F95"/>
    <w:rsid w:val="006F03D7"/>
    <w:rsid w:val="006F2E44"/>
    <w:rsid w:val="006F4CFE"/>
    <w:rsid w:val="006F5213"/>
    <w:rsid w:val="006F53E3"/>
    <w:rsid w:val="006F5670"/>
    <w:rsid w:val="006F6084"/>
    <w:rsid w:val="006F6567"/>
    <w:rsid w:val="006F789E"/>
    <w:rsid w:val="006F7F71"/>
    <w:rsid w:val="00700173"/>
    <w:rsid w:val="0070018B"/>
    <w:rsid w:val="007004B4"/>
    <w:rsid w:val="007005DC"/>
    <w:rsid w:val="00702623"/>
    <w:rsid w:val="00702AA3"/>
    <w:rsid w:val="00702B48"/>
    <w:rsid w:val="00702C38"/>
    <w:rsid w:val="007032C3"/>
    <w:rsid w:val="00703337"/>
    <w:rsid w:val="0070385D"/>
    <w:rsid w:val="00703AA7"/>
    <w:rsid w:val="0070438F"/>
    <w:rsid w:val="00705A2E"/>
    <w:rsid w:val="007065D7"/>
    <w:rsid w:val="00707979"/>
    <w:rsid w:val="007106B6"/>
    <w:rsid w:val="007110A5"/>
    <w:rsid w:val="00711538"/>
    <w:rsid w:val="00712C0B"/>
    <w:rsid w:val="0071313C"/>
    <w:rsid w:val="00713346"/>
    <w:rsid w:val="00713566"/>
    <w:rsid w:val="00714A60"/>
    <w:rsid w:val="00715CD6"/>
    <w:rsid w:val="00715E70"/>
    <w:rsid w:val="0071698E"/>
    <w:rsid w:val="007174D4"/>
    <w:rsid w:val="007202C3"/>
    <w:rsid w:val="00720987"/>
    <w:rsid w:val="00720B48"/>
    <w:rsid w:val="00720EC3"/>
    <w:rsid w:val="00721899"/>
    <w:rsid w:val="00721927"/>
    <w:rsid w:val="00722577"/>
    <w:rsid w:val="00722E30"/>
    <w:rsid w:val="0072313B"/>
    <w:rsid w:val="00723646"/>
    <w:rsid w:val="007236A2"/>
    <w:rsid w:val="00724A4B"/>
    <w:rsid w:val="007253DC"/>
    <w:rsid w:val="00725B9D"/>
    <w:rsid w:val="00725CA6"/>
    <w:rsid w:val="00727750"/>
    <w:rsid w:val="007277EC"/>
    <w:rsid w:val="00727ABB"/>
    <w:rsid w:val="00727D56"/>
    <w:rsid w:val="0073087B"/>
    <w:rsid w:val="00731743"/>
    <w:rsid w:val="00732632"/>
    <w:rsid w:val="007329E9"/>
    <w:rsid w:val="00732FA5"/>
    <w:rsid w:val="007345C8"/>
    <w:rsid w:val="00734B88"/>
    <w:rsid w:val="00735001"/>
    <w:rsid w:val="00735601"/>
    <w:rsid w:val="00735B10"/>
    <w:rsid w:val="00735CEB"/>
    <w:rsid w:val="007364C9"/>
    <w:rsid w:val="00740137"/>
    <w:rsid w:val="00741797"/>
    <w:rsid w:val="00741D57"/>
    <w:rsid w:val="00742AD1"/>
    <w:rsid w:val="00743095"/>
    <w:rsid w:val="00743327"/>
    <w:rsid w:val="007438BC"/>
    <w:rsid w:val="00745173"/>
    <w:rsid w:val="0074554B"/>
    <w:rsid w:val="00745830"/>
    <w:rsid w:val="00745F43"/>
    <w:rsid w:val="007461EB"/>
    <w:rsid w:val="00746292"/>
    <w:rsid w:val="00746439"/>
    <w:rsid w:val="00747314"/>
    <w:rsid w:val="0074792C"/>
    <w:rsid w:val="007479DF"/>
    <w:rsid w:val="00747C98"/>
    <w:rsid w:val="00747CB7"/>
    <w:rsid w:val="0075033D"/>
    <w:rsid w:val="00750428"/>
    <w:rsid w:val="00750D80"/>
    <w:rsid w:val="00750E97"/>
    <w:rsid w:val="00751059"/>
    <w:rsid w:val="00753003"/>
    <w:rsid w:val="0075330D"/>
    <w:rsid w:val="0075337E"/>
    <w:rsid w:val="00753A78"/>
    <w:rsid w:val="00753B53"/>
    <w:rsid w:val="00753D03"/>
    <w:rsid w:val="00755A14"/>
    <w:rsid w:val="00755AAA"/>
    <w:rsid w:val="0075648E"/>
    <w:rsid w:val="00756793"/>
    <w:rsid w:val="00756F1B"/>
    <w:rsid w:val="00756F30"/>
    <w:rsid w:val="0075712D"/>
    <w:rsid w:val="0076045B"/>
    <w:rsid w:val="0076078E"/>
    <w:rsid w:val="007608EF"/>
    <w:rsid w:val="00762606"/>
    <w:rsid w:val="007628EC"/>
    <w:rsid w:val="00762E92"/>
    <w:rsid w:val="00763760"/>
    <w:rsid w:val="00763977"/>
    <w:rsid w:val="00763BBF"/>
    <w:rsid w:val="00763CC3"/>
    <w:rsid w:val="007647D9"/>
    <w:rsid w:val="00765938"/>
    <w:rsid w:val="00765C03"/>
    <w:rsid w:val="00765C12"/>
    <w:rsid w:val="00766CD2"/>
    <w:rsid w:val="00767486"/>
    <w:rsid w:val="00767491"/>
    <w:rsid w:val="00767647"/>
    <w:rsid w:val="00767B4A"/>
    <w:rsid w:val="0077032D"/>
    <w:rsid w:val="007704D5"/>
    <w:rsid w:val="00770594"/>
    <w:rsid w:val="0077072D"/>
    <w:rsid w:val="0077088B"/>
    <w:rsid w:val="00771B06"/>
    <w:rsid w:val="00772832"/>
    <w:rsid w:val="00773614"/>
    <w:rsid w:val="007739B9"/>
    <w:rsid w:val="007746D5"/>
    <w:rsid w:val="00775396"/>
    <w:rsid w:val="0077592F"/>
    <w:rsid w:val="00775CCB"/>
    <w:rsid w:val="00775EDF"/>
    <w:rsid w:val="00776055"/>
    <w:rsid w:val="007763BC"/>
    <w:rsid w:val="007764E2"/>
    <w:rsid w:val="0077741D"/>
    <w:rsid w:val="00777813"/>
    <w:rsid w:val="00781687"/>
    <w:rsid w:val="007819AB"/>
    <w:rsid w:val="00782182"/>
    <w:rsid w:val="00784087"/>
    <w:rsid w:val="00784E53"/>
    <w:rsid w:val="00785D27"/>
    <w:rsid w:val="0078632F"/>
    <w:rsid w:val="007866A1"/>
    <w:rsid w:val="00786A8B"/>
    <w:rsid w:val="0079004B"/>
    <w:rsid w:val="007924E5"/>
    <w:rsid w:val="007927A5"/>
    <w:rsid w:val="00793031"/>
    <w:rsid w:val="007931A7"/>
    <w:rsid w:val="00793A7E"/>
    <w:rsid w:val="007940E5"/>
    <w:rsid w:val="0079483E"/>
    <w:rsid w:val="007959D6"/>
    <w:rsid w:val="0079678E"/>
    <w:rsid w:val="007969D2"/>
    <w:rsid w:val="00796D23"/>
    <w:rsid w:val="007973F3"/>
    <w:rsid w:val="007979FD"/>
    <w:rsid w:val="007A00DA"/>
    <w:rsid w:val="007A189F"/>
    <w:rsid w:val="007A3091"/>
    <w:rsid w:val="007A335D"/>
    <w:rsid w:val="007A34B3"/>
    <w:rsid w:val="007A3579"/>
    <w:rsid w:val="007A3D63"/>
    <w:rsid w:val="007A42D1"/>
    <w:rsid w:val="007A4762"/>
    <w:rsid w:val="007A4A35"/>
    <w:rsid w:val="007A55FF"/>
    <w:rsid w:val="007A5B03"/>
    <w:rsid w:val="007A6DA4"/>
    <w:rsid w:val="007A70E5"/>
    <w:rsid w:val="007B05C7"/>
    <w:rsid w:val="007B2680"/>
    <w:rsid w:val="007B31C2"/>
    <w:rsid w:val="007B3556"/>
    <w:rsid w:val="007B370F"/>
    <w:rsid w:val="007B3F8C"/>
    <w:rsid w:val="007B4565"/>
    <w:rsid w:val="007B4D1E"/>
    <w:rsid w:val="007B4ED3"/>
    <w:rsid w:val="007B545C"/>
    <w:rsid w:val="007B5871"/>
    <w:rsid w:val="007B5B86"/>
    <w:rsid w:val="007B60D0"/>
    <w:rsid w:val="007B6131"/>
    <w:rsid w:val="007B64BA"/>
    <w:rsid w:val="007B6E27"/>
    <w:rsid w:val="007B7D78"/>
    <w:rsid w:val="007C0747"/>
    <w:rsid w:val="007C17AE"/>
    <w:rsid w:val="007C20B1"/>
    <w:rsid w:val="007C249C"/>
    <w:rsid w:val="007C25B8"/>
    <w:rsid w:val="007C2BD2"/>
    <w:rsid w:val="007C34AE"/>
    <w:rsid w:val="007C3DFA"/>
    <w:rsid w:val="007C3E71"/>
    <w:rsid w:val="007C4066"/>
    <w:rsid w:val="007C45AC"/>
    <w:rsid w:val="007C48FA"/>
    <w:rsid w:val="007C4FF2"/>
    <w:rsid w:val="007C50AC"/>
    <w:rsid w:val="007C5784"/>
    <w:rsid w:val="007C5D70"/>
    <w:rsid w:val="007C6845"/>
    <w:rsid w:val="007C6C6C"/>
    <w:rsid w:val="007C74FF"/>
    <w:rsid w:val="007C77CE"/>
    <w:rsid w:val="007C79D7"/>
    <w:rsid w:val="007D17B7"/>
    <w:rsid w:val="007D1CB1"/>
    <w:rsid w:val="007D5991"/>
    <w:rsid w:val="007D692C"/>
    <w:rsid w:val="007D69AD"/>
    <w:rsid w:val="007D6F3E"/>
    <w:rsid w:val="007D776B"/>
    <w:rsid w:val="007E00D8"/>
    <w:rsid w:val="007E028A"/>
    <w:rsid w:val="007E3269"/>
    <w:rsid w:val="007E3340"/>
    <w:rsid w:val="007E4448"/>
    <w:rsid w:val="007E553B"/>
    <w:rsid w:val="007E6256"/>
    <w:rsid w:val="007E62A7"/>
    <w:rsid w:val="007E68CC"/>
    <w:rsid w:val="007E72A1"/>
    <w:rsid w:val="007E7741"/>
    <w:rsid w:val="007F0024"/>
    <w:rsid w:val="007F03C8"/>
    <w:rsid w:val="007F2117"/>
    <w:rsid w:val="007F2AEB"/>
    <w:rsid w:val="007F2B02"/>
    <w:rsid w:val="007F2D12"/>
    <w:rsid w:val="007F577C"/>
    <w:rsid w:val="007F5A11"/>
    <w:rsid w:val="007F5C04"/>
    <w:rsid w:val="007F62A5"/>
    <w:rsid w:val="00801045"/>
    <w:rsid w:val="0080114F"/>
    <w:rsid w:val="0080207D"/>
    <w:rsid w:val="00803AF4"/>
    <w:rsid w:val="00804896"/>
    <w:rsid w:val="008052A5"/>
    <w:rsid w:val="008070E5"/>
    <w:rsid w:val="0081173D"/>
    <w:rsid w:val="00813259"/>
    <w:rsid w:val="008133E9"/>
    <w:rsid w:val="008141C5"/>
    <w:rsid w:val="00814A80"/>
    <w:rsid w:val="00814C0D"/>
    <w:rsid w:val="00814E0B"/>
    <w:rsid w:val="00815537"/>
    <w:rsid w:val="008157DB"/>
    <w:rsid w:val="008169A9"/>
    <w:rsid w:val="00820790"/>
    <w:rsid w:val="008219A6"/>
    <w:rsid w:val="008221D2"/>
    <w:rsid w:val="00822BB3"/>
    <w:rsid w:val="00823766"/>
    <w:rsid w:val="008238E9"/>
    <w:rsid w:val="00823E83"/>
    <w:rsid w:val="00823F82"/>
    <w:rsid w:val="00824F65"/>
    <w:rsid w:val="008252CF"/>
    <w:rsid w:val="0082539B"/>
    <w:rsid w:val="00826D7B"/>
    <w:rsid w:val="00826E8B"/>
    <w:rsid w:val="00827657"/>
    <w:rsid w:val="00827A90"/>
    <w:rsid w:val="008302C9"/>
    <w:rsid w:val="0083143B"/>
    <w:rsid w:val="0083193D"/>
    <w:rsid w:val="00831CA8"/>
    <w:rsid w:val="00831F75"/>
    <w:rsid w:val="0083276F"/>
    <w:rsid w:val="00832BF4"/>
    <w:rsid w:val="00833271"/>
    <w:rsid w:val="008340DE"/>
    <w:rsid w:val="00835764"/>
    <w:rsid w:val="00836F94"/>
    <w:rsid w:val="00837010"/>
    <w:rsid w:val="008371E7"/>
    <w:rsid w:val="00837DF2"/>
    <w:rsid w:val="00840A99"/>
    <w:rsid w:val="0084172B"/>
    <w:rsid w:val="008417AF"/>
    <w:rsid w:val="008419EF"/>
    <w:rsid w:val="008438B4"/>
    <w:rsid w:val="00843B31"/>
    <w:rsid w:val="00843E03"/>
    <w:rsid w:val="00844F18"/>
    <w:rsid w:val="00845205"/>
    <w:rsid w:val="00845B62"/>
    <w:rsid w:val="0084675B"/>
    <w:rsid w:val="00847F2A"/>
    <w:rsid w:val="00850BDA"/>
    <w:rsid w:val="008511FE"/>
    <w:rsid w:val="0085153A"/>
    <w:rsid w:val="008516D7"/>
    <w:rsid w:val="00851ADF"/>
    <w:rsid w:val="008521E9"/>
    <w:rsid w:val="00852D1B"/>
    <w:rsid w:val="0085389A"/>
    <w:rsid w:val="00853DA9"/>
    <w:rsid w:val="008542EF"/>
    <w:rsid w:val="00854A60"/>
    <w:rsid w:val="008554D3"/>
    <w:rsid w:val="00855730"/>
    <w:rsid w:val="00855AC2"/>
    <w:rsid w:val="00855C73"/>
    <w:rsid w:val="0085618A"/>
    <w:rsid w:val="00856218"/>
    <w:rsid w:val="0085664A"/>
    <w:rsid w:val="0086078A"/>
    <w:rsid w:val="0086155E"/>
    <w:rsid w:val="00861EB5"/>
    <w:rsid w:val="008624F5"/>
    <w:rsid w:val="008632B5"/>
    <w:rsid w:val="00863527"/>
    <w:rsid w:val="00863D96"/>
    <w:rsid w:val="00864C3D"/>
    <w:rsid w:val="00864D4E"/>
    <w:rsid w:val="00865F84"/>
    <w:rsid w:val="00866266"/>
    <w:rsid w:val="00866B9E"/>
    <w:rsid w:val="00866F1E"/>
    <w:rsid w:val="00870324"/>
    <w:rsid w:val="00871013"/>
    <w:rsid w:val="008710F6"/>
    <w:rsid w:val="00872731"/>
    <w:rsid w:val="00874B40"/>
    <w:rsid w:val="00875327"/>
    <w:rsid w:val="00876C56"/>
    <w:rsid w:val="00877294"/>
    <w:rsid w:val="00877507"/>
    <w:rsid w:val="00880634"/>
    <w:rsid w:val="00880C88"/>
    <w:rsid w:val="00881C88"/>
    <w:rsid w:val="00881F37"/>
    <w:rsid w:val="008840EA"/>
    <w:rsid w:val="008844CD"/>
    <w:rsid w:val="00884AF4"/>
    <w:rsid w:val="008850CF"/>
    <w:rsid w:val="00885487"/>
    <w:rsid w:val="0088562B"/>
    <w:rsid w:val="0088624A"/>
    <w:rsid w:val="00886E97"/>
    <w:rsid w:val="00890E5B"/>
    <w:rsid w:val="00892020"/>
    <w:rsid w:val="00892134"/>
    <w:rsid w:val="008921D3"/>
    <w:rsid w:val="00892AA6"/>
    <w:rsid w:val="00893264"/>
    <w:rsid w:val="008936B0"/>
    <w:rsid w:val="008936E9"/>
    <w:rsid w:val="00893F8C"/>
    <w:rsid w:val="008947D4"/>
    <w:rsid w:val="00894B76"/>
    <w:rsid w:val="008977AA"/>
    <w:rsid w:val="008A0312"/>
    <w:rsid w:val="008A03CF"/>
    <w:rsid w:val="008A09A8"/>
    <w:rsid w:val="008A0BC1"/>
    <w:rsid w:val="008A1161"/>
    <w:rsid w:val="008A1862"/>
    <w:rsid w:val="008A1953"/>
    <w:rsid w:val="008A1DAE"/>
    <w:rsid w:val="008A2CFF"/>
    <w:rsid w:val="008A44F8"/>
    <w:rsid w:val="008A4616"/>
    <w:rsid w:val="008A4CFC"/>
    <w:rsid w:val="008A4EAE"/>
    <w:rsid w:val="008A5D15"/>
    <w:rsid w:val="008A663F"/>
    <w:rsid w:val="008A7386"/>
    <w:rsid w:val="008A7E5A"/>
    <w:rsid w:val="008B00BE"/>
    <w:rsid w:val="008B04AD"/>
    <w:rsid w:val="008B0679"/>
    <w:rsid w:val="008B08E1"/>
    <w:rsid w:val="008B0AE9"/>
    <w:rsid w:val="008B1A0B"/>
    <w:rsid w:val="008B2398"/>
    <w:rsid w:val="008B2DDB"/>
    <w:rsid w:val="008B2ECE"/>
    <w:rsid w:val="008B3BDF"/>
    <w:rsid w:val="008B3F92"/>
    <w:rsid w:val="008B4203"/>
    <w:rsid w:val="008B4371"/>
    <w:rsid w:val="008B539C"/>
    <w:rsid w:val="008B6121"/>
    <w:rsid w:val="008B66CB"/>
    <w:rsid w:val="008B7093"/>
    <w:rsid w:val="008B7ED4"/>
    <w:rsid w:val="008C11E8"/>
    <w:rsid w:val="008C183F"/>
    <w:rsid w:val="008C1BD6"/>
    <w:rsid w:val="008C2B27"/>
    <w:rsid w:val="008C2F4D"/>
    <w:rsid w:val="008C31EE"/>
    <w:rsid w:val="008C4006"/>
    <w:rsid w:val="008C45DF"/>
    <w:rsid w:val="008C47F4"/>
    <w:rsid w:val="008C487D"/>
    <w:rsid w:val="008C4B4F"/>
    <w:rsid w:val="008C515A"/>
    <w:rsid w:val="008C5561"/>
    <w:rsid w:val="008C6720"/>
    <w:rsid w:val="008D01A5"/>
    <w:rsid w:val="008D0309"/>
    <w:rsid w:val="008D0FFB"/>
    <w:rsid w:val="008D10B6"/>
    <w:rsid w:val="008D2BE6"/>
    <w:rsid w:val="008D345A"/>
    <w:rsid w:val="008D3E45"/>
    <w:rsid w:val="008D49BA"/>
    <w:rsid w:val="008D4DF8"/>
    <w:rsid w:val="008D5655"/>
    <w:rsid w:val="008D56F6"/>
    <w:rsid w:val="008D752D"/>
    <w:rsid w:val="008D7D7D"/>
    <w:rsid w:val="008E0A9F"/>
    <w:rsid w:val="008E0D71"/>
    <w:rsid w:val="008E250D"/>
    <w:rsid w:val="008E3269"/>
    <w:rsid w:val="008E3689"/>
    <w:rsid w:val="008E3983"/>
    <w:rsid w:val="008E3F34"/>
    <w:rsid w:val="008E696A"/>
    <w:rsid w:val="008E6AC4"/>
    <w:rsid w:val="008F17D7"/>
    <w:rsid w:val="008F25FF"/>
    <w:rsid w:val="008F3B82"/>
    <w:rsid w:val="008F3E4A"/>
    <w:rsid w:val="008F4697"/>
    <w:rsid w:val="008F4807"/>
    <w:rsid w:val="008F5C7B"/>
    <w:rsid w:val="008F6F69"/>
    <w:rsid w:val="008F6FA0"/>
    <w:rsid w:val="008F7144"/>
    <w:rsid w:val="008F7B7E"/>
    <w:rsid w:val="008F7FA8"/>
    <w:rsid w:val="00900AF2"/>
    <w:rsid w:val="00900B30"/>
    <w:rsid w:val="0090130D"/>
    <w:rsid w:val="00901CF8"/>
    <w:rsid w:val="009025E8"/>
    <w:rsid w:val="009030DA"/>
    <w:rsid w:val="0090387B"/>
    <w:rsid w:val="00903D22"/>
    <w:rsid w:val="00904763"/>
    <w:rsid w:val="00904A90"/>
    <w:rsid w:val="00904E36"/>
    <w:rsid w:val="0090523C"/>
    <w:rsid w:val="00905851"/>
    <w:rsid w:val="009058DA"/>
    <w:rsid w:val="009062A4"/>
    <w:rsid w:val="009064A9"/>
    <w:rsid w:val="00906B90"/>
    <w:rsid w:val="00906F5B"/>
    <w:rsid w:val="009071BA"/>
    <w:rsid w:val="009073B2"/>
    <w:rsid w:val="00911E6E"/>
    <w:rsid w:val="00912199"/>
    <w:rsid w:val="0091231F"/>
    <w:rsid w:val="00912676"/>
    <w:rsid w:val="00912A65"/>
    <w:rsid w:val="00912CAA"/>
    <w:rsid w:val="00912F75"/>
    <w:rsid w:val="00913DC4"/>
    <w:rsid w:val="00914045"/>
    <w:rsid w:val="009144C5"/>
    <w:rsid w:val="00914EC8"/>
    <w:rsid w:val="00916483"/>
    <w:rsid w:val="009166A7"/>
    <w:rsid w:val="00916738"/>
    <w:rsid w:val="00917950"/>
    <w:rsid w:val="00920632"/>
    <w:rsid w:val="009221DE"/>
    <w:rsid w:val="00923099"/>
    <w:rsid w:val="00923806"/>
    <w:rsid w:val="00923F1F"/>
    <w:rsid w:val="009241D4"/>
    <w:rsid w:val="00924C40"/>
    <w:rsid w:val="00924F02"/>
    <w:rsid w:val="009251BB"/>
    <w:rsid w:val="00926A6A"/>
    <w:rsid w:val="009300BF"/>
    <w:rsid w:val="009309A1"/>
    <w:rsid w:val="009309FA"/>
    <w:rsid w:val="00930BE3"/>
    <w:rsid w:val="009319C6"/>
    <w:rsid w:val="0093289E"/>
    <w:rsid w:val="00932A51"/>
    <w:rsid w:val="00932BB4"/>
    <w:rsid w:val="00934491"/>
    <w:rsid w:val="00936071"/>
    <w:rsid w:val="00936618"/>
    <w:rsid w:val="009368F3"/>
    <w:rsid w:val="009369CD"/>
    <w:rsid w:val="00936F0E"/>
    <w:rsid w:val="00937755"/>
    <w:rsid w:val="00941332"/>
    <w:rsid w:val="00941959"/>
    <w:rsid w:val="0094219D"/>
    <w:rsid w:val="00942626"/>
    <w:rsid w:val="009426A6"/>
    <w:rsid w:val="00942A41"/>
    <w:rsid w:val="009446C4"/>
    <w:rsid w:val="009449C0"/>
    <w:rsid w:val="00944A49"/>
    <w:rsid w:val="0094664F"/>
    <w:rsid w:val="009467A8"/>
    <w:rsid w:val="00951DE7"/>
    <w:rsid w:val="00952292"/>
    <w:rsid w:val="0095270A"/>
    <w:rsid w:val="009533FB"/>
    <w:rsid w:val="00955C25"/>
    <w:rsid w:val="00956174"/>
    <w:rsid w:val="009608F0"/>
    <w:rsid w:val="00961545"/>
    <w:rsid w:val="00962D65"/>
    <w:rsid w:val="009632DE"/>
    <w:rsid w:val="0096464C"/>
    <w:rsid w:val="00964DA9"/>
    <w:rsid w:val="00965D29"/>
    <w:rsid w:val="009669C7"/>
    <w:rsid w:val="009669F2"/>
    <w:rsid w:val="009671BE"/>
    <w:rsid w:val="00970EAB"/>
    <w:rsid w:val="009713CD"/>
    <w:rsid w:val="0097179F"/>
    <w:rsid w:val="0097244D"/>
    <w:rsid w:val="00972676"/>
    <w:rsid w:val="009729C5"/>
    <w:rsid w:val="00972B13"/>
    <w:rsid w:val="00973E8C"/>
    <w:rsid w:val="009742E2"/>
    <w:rsid w:val="009752F8"/>
    <w:rsid w:val="009757B1"/>
    <w:rsid w:val="0097593D"/>
    <w:rsid w:val="00975A47"/>
    <w:rsid w:val="00975D58"/>
    <w:rsid w:val="00975D9C"/>
    <w:rsid w:val="00975DE6"/>
    <w:rsid w:val="00976008"/>
    <w:rsid w:val="009774D4"/>
    <w:rsid w:val="009779BA"/>
    <w:rsid w:val="00977BFD"/>
    <w:rsid w:val="009803EB"/>
    <w:rsid w:val="00980C7D"/>
    <w:rsid w:val="00981B4A"/>
    <w:rsid w:val="00981CA8"/>
    <w:rsid w:val="009828D2"/>
    <w:rsid w:val="00982944"/>
    <w:rsid w:val="00982B44"/>
    <w:rsid w:val="0098337B"/>
    <w:rsid w:val="0098345D"/>
    <w:rsid w:val="00983589"/>
    <w:rsid w:val="0098388D"/>
    <w:rsid w:val="009838F6"/>
    <w:rsid w:val="00983EE4"/>
    <w:rsid w:val="00983FD3"/>
    <w:rsid w:val="00986026"/>
    <w:rsid w:val="00986441"/>
    <w:rsid w:val="00986C44"/>
    <w:rsid w:val="00986F81"/>
    <w:rsid w:val="00987380"/>
    <w:rsid w:val="009875E8"/>
    <w:rsid w:val="00991393"/>
    <w:rsid w:val="00991404"/>
    <w:rsid w:val="00991514"/>
    <w:rsid w:val="00991A82"/>
    <w:rsid w:val="009921D3"/>
    <w:rsid w:val="00992860"/>
    <w:rsid w:val="0099335E"/>
    <w:rsid w:val="00993A86"/>
    <w:rsid w:val="00993F0B"/>
    <w:rsid w:val="00994D41"/>
    <w:rsid w:val="00994E1B"/>
    <w:rsid w:val="00995648"/>
    <w:rsid w:val="0099595A"/>
    <w:rsid w:val="00995967"/>
    <w:rsid w:val="009968D1"/>
    <w:rsid w:val="0099690B"/>
    <w:rsid w:val="0099799C"/>
    <w:rsid w:val="00997D06"/>
    <w:rsid w:val="009A06A6"/>
    <w:rsid w:val="009A0DD6"/>
    <w:rsid w:val="009A11EE"/>
    <w:rsid w:val="009A31BC"/>
    <w:rsid w:val="009A3424"/>
    <w:rsid w:val="009A382E"/>
    <w:rsid w:val="009A4EC3"/>
    <w:rsid w:val="009A5558"/>
    <w:rsid w:val="009A5C9B"/>
    <w:rsid w:val="009A658B"/>
    <w:rsid w:val="009A7082"/>
    <w:rsid w:val="009A73B7"/>
    <w:rsid w:val="009A7504"/>
    <w:rsid w:val="009A7544"/>
    <w:rsid w:val="009B0221"/>
    <w:rsid w:val="009B0AB3"/>
    <w:rsid w:val="009B0E55"/>
    <w:rsid w:val="009B0FC0"/>
    <w:rsid w:val="009B120D"/>
    <w:rsid w:val="009B24A2"/>
    <w:rsid w:val="009B257F"/>
    <w:rsid w:val="009B2FB4"/>
    <w:rsid w:val="009B4578"/>
    <w:rsid w:val="009B486B"/>
    <w:rsid w:val="009B5470"/>
    <w:rsid w:val="009B5B2B"/>
    <w:rsid w:val="009B5D0E"/>
    <w:rsid w:val="009B6246"/>
    <w:rsid w:val="009B683B"/>
    <w:rsid w:val="009B69C3"/>
    <w:rsid w:val="009B6F56"/>
    <w:rsid w:val="009B73D6"/>
    <w:rsid w:val="009B74E5"/>
    <w:rsid w:val="009B7820"/>
    <w:rsid w:val="009B7A01"/>
    <w:rsid w:val="009C1263"/>
    <w:rsid w:val="009C13C3"/>
    <w:rsid w:val="009C1900"/>
    <w:rsid w:val="009C2505"/>
    <w:rsid w:val="009C2847"/>
    <w:rsid w:val="009C289D"/>
    <w:rsid w:val="009C2D28"/>
    <w:rsid w:val="009C3D53"/>
    <w:rsid w:val="009C42E7"/>
    <w:rsid w:val="009C4D82"/>
    <w:rsid w:val="009C589D"/>
    <w:rsid w:val="009C5FB4"/>
    <w:rsid w:val="009C6732"/>
    <w:rsid w:val="009C6C76"/>
    <w:rsid w:val="009C70A8"/>
    <w:rsid w:val="009C70BC"/>
    <w:rsid w:val="009C7763"/>
    <w:rsid w:val="009D0238"/>
    <w:rsid w:val="009D0486"/>
    <w:rsid w:val="009D1D6A"/>
    <w:rsid w:val="009D4297"/>
    <w:rsid w:val="009D45A4"/>
    <w:rsid w:val="009D4CAB"/>
    <w:rsid w:val="009D4D14"/>
    <w:rsid w:val="009D4F35"/>
    <w:rsid w:val="009D572A"/>
    <w:rsid w:val="009D5B28"/>
    <w:rsid w:val="009D78F3"/>
    <w:rsid w:val="009D7F22"/>
    <w:rsid w:val="009E0BF6"/>
    <w:rsid w:val="009E1BC8"/>
    <w:rsid w:val="009E1D64"/>
    <w:rsid w:val="009E1D87"/>
    <w:rsid w:val="009E26A9"/>
    <w:rsid w:val="009E2C29"/>
    <w:rsid w:val="009E322E"/>
    <w:rsid w:val="009E3F47"/>
    <w:rsid w:val="009E4EDC"/>
    <w:rsid w:val="009E528D"/>
    <w:rsid w:val="009E52C9"/>
    <w:rsid w:val="009E5A87"/>
    <w:rsid w:val="009F018C"/>
    <w:rsid w:val="009F0314"/>
    <w:rsid w:val="009F062A"/>
    <w:rsid w:val="009F0936"/>
    <w:rsid w:val="009F1B86"/>
    <w:rsid w:val="009F22E5"/>
    <w:rsid w:val="009F3A62"/>
    <w:rsid w:val="009F4338"/>
    <w:rsid w:val="009F468E"/>
    <w:rsid w:val="009F5886"/>
    <w:rsid w:val="009F5F30"/>
    <w:rsid w:val="009F61ED"/>
    <w:rsid w:val="009F6BEF"/>
    <w:rsid w:val="009F6C58"/>
    <w:rsid w:val="009F6D9D"/>
    <w:rsid w:val="009F6EF4"/>
    <w:rsid w:val="009F73AF"/>
    <w:rsid w:val="009F7590"/>
    <w:rsid w:val="009F7E65"/>
    <w:rsid w:val="00A01A72"/>
    <w:rsid w:val="00A03A14"/>
    <w:rsid w:val="00A04B14"/>
    <w:rsid w:val="00A04C75"/>
    <w:rsid w:val="00A04E40"/>
    <w:rsid w:val="00A051D8"/>
    <w:rsid w:val="00A05469"/>
    <w:rsid w:val="00A055BA"/>
    <w:rsid w:val="00A0582E"/>
    <w:rsid w:val="00A05CFE"/>
    <w:rsid w:val="00A05FD1"/>
    <w:rsid w:val="00A06CE6"/>
    <w:rsid w:val="00A06E44"/>
    <w:rsid w:val="00A06E6A"/>
    <w:rsid w:val="00A071F5"/>
    <w:rsid w:val="00A07D96"/>
    <w:rsid w:val="00A1042B"/>
    <w:rsid w:val="00A106AA"/>
    <w:rsid w:val="00A114A6"/>
    <w:rsid w:val="00A12564"/>
    <w:rsid w:val="00A12A4B"/>
    <w:rsid w:val="00A1666B"/>
    <w:rsid w:val="00A16BCC"/>
    <w:rsid w:val="00A17D24"/>
    <w:rsid w:val="00A201B6"/>
    <w:rsid w:val="00A210EE"/>
    <w:rsid w:val="00A222FC"/>
    <w:rsid w:val="00A22AB3"/>
    <w:rsid w:val="00A22F57"/>
    <w:rsid w:val="00A234E3"/>
    <w:rsid w:val="00A236B3"/>
    <w:rsid w:val="00A23947"/>
    <w:rsid w:val="00A23AD5"/>
    <w:rsid w:val="00A24974"/>
    <w:rsid w:val="00A2534F"/>
    <w:rsid w:val="00A2580F"/>
    <w:rsid w:val="00A25AAD"/>
    <w:rsid w:val="00A25B8E"/>
    <w:rsid w:val="00A25B92"/>
    <w:rsid w:val="00A25CFA"/>
    <w:rsid w:val="00A26834"/>
    <w:rsid w:val="00A27F26"/>
    <w:rsid w:val="00A30186"/>
    <w:rsid w:val="00A304C8"/>
    <w:rsid w:val="00A305FD"/>
    <w:rsid w:val="00A30D17"/>
    <w:rsid w:val="00A31948"/>
    <w:rsid w:val="00A32D4A"/>
    <w:rsid w:val="00A34C1B"/>
    <w:rsid w:val="00A36DF9"/>
    <w:rsid w:val="00A37E61"/>
    <w:rsid w:val="00A37F71"/>
    <w:rsid w:val="00A4008F"/>
    <w:rsid w:val="00A4222F"/>
    <w:rsid w:val="00A42B65"/>
    <w:rsid w:val="00A44E2D"/>
    <w:rsid w:val="00A46F61"/>
    <w:rsid w:val="00A47956"/>
    <w:rsid w:val="00A47CFA"/>
    <w:rsid w:val="00A50066"/>
    <w:rsid w:val="00A50B41"/>
    <w:rsid w:val="00A51690"/>
    <w:rsid w:val="00A5226C"/>
    <w:rsid w:val="00A527B1"/>
    <w:rsid w:val="00A52D22"/>
    <w:rsid w:val="00A53A9D"/>
    <w:rsid w:val="00A5499A"/>
    <w:rsid w:val="00A55DF2"/>
    <w:rsid w:val="00A57637"/>
    <w:rsid w:val="00A613BC"/>
    <w:rsid w:val="00A6142B"/>
    <w:rsid w:val="00A61E97"/>
    <w:rsid w:val="00A624CD"/>
    <w:rsid w:val="00A625C0"/>
    <w:rsid w:val="00A62686"/>
    <w:rsid w:val="00A63281"/>
    <w:rsid w:val="00A63772"/>
    <w:rsid w:val="00A646CD"/>
    <w:rsid w:val="00A65639"/>
    <w:rsid w:val="00A65A9A"/>
    <w:rsid w:val="00A666EA"/>
    <w:rsid w:val="00A667C7"/>
    <w:rsid w:val="00A6778D"/>
    <w:rsid w:val="00A679F7"/>
    <w:rsid w:val="00A67A57"/>
    <w:rsid w:val="00A67D38"/>
    <w:rsid w:val="00A703A0"/>
    <w:rsid w:val="00A710EF"/>
    <w:rsid w:val="00A719BD"/>
    <w:rsid w:val="00A71C90"/>
    <w:rsid w:val="00A71E51"/>
    <w:rsid w:val="00A722B7"/>
    <w:rsid w:val="00A73EFF"/>
    <w:rsid w:val="00A74DA7"/>
    <w:rsid w:val="00A7555A"/>
    <w:rsid w:val="00A75D1D"/>
    <w:rsid w:val="00A77271"/>
    <w:rsid w:val="00A80AD6"/>
    <w:rsid w:val="00A82285"/>
    <w:rsid w:val="00A82307"/>
    <w:rsid w:val="00A833B5"/>
    <w:rsid w:val="00A839E1"/>
    <w:rsid w:val="00A849BF"/>
    <w:rsid w:val="00A85FAA"/>
    <w:rsid w:val="00A8755C"/>
    <w:rsid w:val="00A9041D"/>
    <w:rsid w:val="00A904ED"/>
    <w:rsid w:val="00A90A7E"/>
    <w:rsid w:val="00A90EC1"/>
    <w:rsid w:val="00A91337"/>
    <w:rsid w:val="00A91869"/>
    <w:rsid w:val="00A9264E"/>
    <w:rsid w:val="00A926CC"/>
    <w:rsid w:val="00A92A63"/>
    <w:rsid w:val="00A93BF1"/>
    <w:rsid w:val="00A93C4C"/>
    <w:rsid w:val="00A93DB2"/>
    <w:rsid w:val="00A94673"/>
    <w:rsid w:val="00A94FCE"/>
    <w:rsid w:val="00A96C18"/>
    <w:rsid w:val="00A9770C"/>
    <w:rsid w:val="00A977A4"/>
    <w:rsid w:val="00AA019E"/>
    <w:rsid w:val="00AA10F3"/>
    <w:rsid w:val="00AA19EE"/>
    <w:rsid w:val="00AA57A6"/>
    <w:rsid w:val="00AA5C6C"/>
    <w:rsid w:val="00AA7995"/>
    <w:rsid w:val="00AB0A90"/>
    <w:rsid w:val="00AB164E"/>
    <w:rsid w:val="00AB23F2"/>
    <w:rsid w:val="00AB293E"/>
    <w:rsid w:val="00AB4293"/>
    <w:rsid w:val="00AB5317"/>
    <w:rsid w:val="00AB561D"/>
    <w:rsid w:val="00AB584E"/>
    <w:rsid w:val="00AB6D06"/>
    <w:rsid w:val="00AB7846"/>
    <w:rsid w:val="00AC0569"/>
    <w:rsid w:val="00AC3143"/>
    <w:rsid w:val="00AC3746"/>
    <w:rsid w:val="00AC4AAD"/>
    <w:rsid w:val="00AC4D8F"/>
    <w:rsid w:val="00AC5E03"/>
    <w:rsid w:val="00AC6310"/>
    <w:rsid w:val="00AC6439"/>
    <w:rsid w:val="00AC78A3"/>
    <w:rsid w:val="00AD081A"/>
    <w:rsid w:val="00AD10A3"/>
    <w:rsid w:val="00AD14F6"/>
    <w:rsid w:val="00AD1E23"/>
    <w:rsid w:val="00AD2C50"/>
    <w:rsid w:val="00AD428E"/>
    <w:rsid w:val="00AD534F"/>
    <w:rsid w:val="00AD5DFD"/>
    <w:rsid w:val="00AD6A53"/>
    <w:rsid w:val="00AD748F"/>
    <w:rsid w:val="00AD7722"/>
    <w:rsid w:val="00AE01CB"/>
    <w:rsid w:val="00AE0B02"/>
    <w:rsid w:val="00AE1200"/>
    <w:rsid w:val="00AE15FE"/>
    <w:rsid w:val="00AE1A3D"/>
    <w:rsid w:val="00AE1C81"/>
    <w:rsid w:val="00AE1D05"/>
    <w:rsid w:val="00AE1E02"/>
    <w:rsid w:val="00AE2B4F"/>
    <w:rsid w:val="00AE3F21"/>
    <w:rsid w:val="00AE4294"/>
    <w:rsid w:val="00AE70BD"/>
    <w:rsid w:val="00AE73FA"/>
    <w:rsid w:val="00AE753E"/>
    <w:rsid w:val="00AE7678"/>
    <w:rsid w:val="00AF01FF"/>
    <w:rsid w:val="00AF03F7"/>
    <w:rsid w:val="00AF0C6B"/>
    <w:rsid w:val="00AF242C"/>
    <w:rsid w:val="00AF251D"/>
    <w:rsid w:val="00AF288B"/>
    <w:rsid w:val="00AF2A4F"/>
    <w:rsid w:val="00AF2A8F"/>
    <w:rsid w:val="00AF30C2"/>
    <w:rsid w:val="00AF3290"/>
    <w:rsid w:val="00AF32F3"/>
    <w:rsid w:val="00AF3816"/>
    <w:rsid w:val="00AF465C"/>
    <w:rsid w:val="00AF4B4A"/>
    <w:rsid w:val="00AF524F"/>
    <w:rsid w:val="00AF5A11"/>
    <w:rsid w:val="00AF6A66"/>
    <w:rsid w:val="00AF6C44"/>
    <w:rsid w:val="00AF78DE"/>
    <w:rsid w:val="00AF7B77"/>
    <w:rsid w:val="00B01274"/>
    <w:rsid w:val="00B01B9A"/>
    <w:rsid w:val="00B022DD"/>
    <w:rsid w:val="00B0237F"/>
    <w:rsid w:val="00B028E0"/>
    <w:rsid w:val="00B02C8A"/>
    <w:rsid w:val="00B02CB1"/>
    <w:rsid w:val="00B02DD7"/>
    <w:rsid w:val="00B034CB"/>
    <w:rsid w:val="00B03DB2"/>
    <w:rsid w:val="00B03FC6"/>
    <w:rsid w:val="00B04E30"/>
    <w:rsid w:val="00B050C6"/>
    <w:rsid w:val="00B065C0"/>
    <w:rsid w:val="00B06767"/>
    <w:rsid w:val="00B101CB"/>
    <w:rsid w:val="00B107C3"/>
    <w:rsid w:val="00B10ED5"/>
    <w:rsid w:val="00B113FC"/>
    <w:rsid w:val="00B1189E"/>
    <w:rsid w:val="00B11AC1"/>
    <w:rsid w:val="00B121A5"/>
    <w:rsid w:val="00B125B9"/>
    <w:rsid w:val="00B12AD7"/>
    <w:rsid w:val="00B13621"/>
    <w:rsid w:val="00B1786D"/>
    <w:rsid w:val="00B2050B"/>
    <w:rsid w:val="00B20A90"/>
    <w:rsid w:val="00B20ECB"/>
    <w:rsid w:val="00B2167E"/>
    <w:rsid w:val="00B218D9"/>
    <w:rsid w:val="00B21AF2"/>
    <w:rsid w:val="00B22117"/>
    <w:rsid w:val="00B222D9"/>
    <w:rsid w:val="00B22701"/>
    <w:rsid w:val="00B22E14"/>
    <w:rsid w:val="00B22E51"/>
    <w:rsid w:val="00B2321F"/>
    <w:rsid w:val="00B23232"/>
    <w:rsid w:val="00B235A5"/>
    <w:rsid w:val="00B246CE"/>
    <w:rsid w:val="00B2478B"/>
    <w:rsid w:val="00B25179"/>
    <w:rsid w:val="00B25199"/>
    <w:rsid w:val="00B26DE1"/>
    <w:rsid w:val="00B27636"/>
    <w:rsid w:val="00B27BC8"/>
    <w:rsid w:val="00B300E3"/>
    <w:rsid w:val="00B30114"/>
    <w:rsid w:val="00B31642"/>
    <w:rsid w:val="00B31930"/>
    <w:rsid w:val="00B32F52"/>
    <w:rsid w:val="00B33EEC"/>
    <w:rsid w:val="00B345BF"/>
    <w:rsid w:val="00B34F20"/>
    <w:rsid w:val="00B368AB"/>
    <w:rsid w:val="00B36A36"/>
    <w:rsid w:val="00B36CD2"/>
    <w:rsid w:val="00B3722A"/>
    <w:rsid w:val="00B3763E"/>
    <w:rsid w:val="00B3789A"/>
    <w:rsid w:val="00B41180"/>
    <w:rsid w:val="00B41B98"/>
    <w:rsid w:val="00B4332D"/>
    <w:rsid w:val="00B43DD9"/>
    <w:rsid w:val="00B43E06"/>
    <w:rsid w:val="00B44674"/>
    <w:rsid w:val="00B44827"/>
    <w:rsid w:val="00B44D70"/>
    <w:rsid w:val="00B45B65"/>
    <w:rsid w:val="00B4640F"/>
    <w:rsid w:val="00B46590"/>
    <w:rsid w:val="00B466D9"/>
    <w:rsid w:val="00B46786"/>
    <w:rsid w:val="00B468B9"/>
    <w:rsid w:val="00B4747F"/>
    <w:rsid w:val="00B477AB"/>
    <w:rsid w:val="00B500AD"/>
    <w:rsid w:val="00B5090D"/>
    <w:rsid w:val="00B50B92"/>
    <w:rsid w:val="00B518E9"/>
    <w:rsid w:val="00B53A32"/>
    <w:rsid w:val="00B53CEE"/>
    <w:rsid w:val="00B53E69"/>
    <w:rsid w:val="00B547C3"/>
    <w:rsid w:val="00B559F5"/>
    <w:rsid w:val="00B560BD"/>
    <w:rsid w:val="00B56828"/>
    <w:rsid w:val="00B579BD"/>
    <w:rsid w:val="00B57DDB"/>
    <w:rsid w:val="00B604F1"/>
    <w:rsid w:val="00B60EAF"/>
    <w:rsid w:val="00B60EC9"/>
    <w:rsid w:val="00B61443"/>
    <w:rsid w:val="00B62555"/>
    <w:rsid w:val="00B62B88"/>
    <w:rsid w:val="00B62FEE"/>
    <w:rsid w:val="00B6395D"/>
    <w:rsid w:val="00B639CB"/>
    <w:rsid w:val="00B63D9F"/>
    <w:rsid w:val="00B646B2"/>
    <w:rsid w:val="00B64E92"/>
    <w:rsid w:val="00B651F4"/>
    <w:rsid w:val="00B66991"/>
    <w:rsid w:val="00B6730A"/>
    <w:rsid w:val="00B700E2"/>
    <w:rsid w:val="00B70265"/>
    <w:rsid w:val="00B71100"/>
    <w:rsid w:val="00B71F3E"/>
    <w:rsid w:val="00B72AD3"/>
    <w:rsid w:val="00B730C0"/>
    <w:rsid w:val="00B743C6"/>
    <w:rsid w:val="00B74AD1"/>
    <w:rsid w:val="00B74E5C"/>
    <w:rsid w:val="00B75981"/>
    <w:rsid w:val="00B7655A"/>
    <w:rsid w:val="00B76899"/>
    <w:rsid w:val="00B8112C"/>
    <w:rsid w:val="00B814D8"/>
    <w:rsid w:val="00B81D2A"/>
    <w:rsid w:val="00B820CE"/>
    <w:rsid w:val="00B820D8"/>
    <w:rsid w:val="00B8220D"/>
    <w:rsid w:val="00B827C2"/>
    <w:rsid w:val="00B83957"/>
    <w:rsid w:val="00B8538E"/>
    <w:rsid w:val="00B85C88"/>
    <w:rsid w:val="00B868CA"/>
    <w:rsid w:val="00B87861"/>
    <w:rsid w:val="00B87DB0"/>
    <w:rsid w:val="00B90839"/>
    <w:rsid w:val="00B90B53"/>
    <w:rsid w:val="00B90B74"/>
    <w:rsid w:val="00B912BD"/>
    <w:rsid w:val="00B91957"/>
    <w:rsid w:val="00B92983"/>
    <w:rsid w:val="00B92BF5"/>
    <w:rsid w:val="00B92D0C"/>
    <w:rsid w:val="00B938D4"/>
    <w:rsid w:val="00B9393B"/>
    <w:rsid w:val="00B94BE3"/>
    <w:rsid w:val="00B94CA5"/>
    <w:rsid w:val="00B95102"/>
    <w:rsid w:val="00B953BA"/>
    <w:rsid w:val="00B953FD"/>
    <w:rsid w:val="00B95BA1"/>
    <w:rsid w:val="00B95E9B"/>
    <w:rsid w:val="00B96EB5"/>
    <w:rsid w:val="00B97370"/>
    <w:rsid w:val="00B97A92"/>
    <w:rsid w:val="00BA0239"/>
    <w:rsid w:val="00BA2347"/>
    <w:rsid w:val="00BA23FE"/>
    <w:rsid w:val="00BA342E"/>
    <w:rsid w:val="00BA4391"/>
    <w:rsid w:val="00BA52AB"/>
    <w:rsid w:val="00BA55A1"/>
    <w:rsid w:val="00BA5B05"/>
    <w:rsid w:val="00BA5BB5"/>
    <w:rsid w:val="00BA5BCD"/>
    <w:rsid w:val="00BA5F6A"/>
    <w:rsid w:val="00BA7584"/>
    <w:rsid w:val="00BB0268"/>
    <w:rsid w:val="00BB0347"/>
    <w:rsid w:val="00BB0AE1"/>
    <w:rsid w:val="00BB13B5"/>
    <w:rsid w:val="00BB1D47"/>
    <w:rsid w:val="00BB1DE0"/>
    <w:rsid w:val="00BB2439"/>
    <w:rsid w:val="00BB273B"/>
    <w:rsid w:val="00BB3993"/>
    <w:rsid w:val="00BB45E2"/>
    <w:rsid w:val="00BB478C"/>
    <w:rsid w:val="00BB523B"/>
    <w:rsid w:val="00BB6CBC"/>
    <w:rsid w:val="00BB7AC6"/>
    <w:rsid w:val="00BC01E7"/>
    <w:rsid w:val="00BC040A"/>
    <w:rsid w:val="00BC1C27"/>
    <w:rsid w:val="00BC2286"/>
    <w:rsid w:val="00BC30DE"/>
    <w:rsid w:val="00BC3303"/>
    <w:rsid w:val="00BC3797"/>
    <w:rsid w:val="00BC405A"/>
    <w:rsid w:val="00BC5641"/>
    <w:rsid w:val="00BC5802"/>
    <w:rsid w:val="00BC5EDF"/>
    <w:rsid w:val="00BC6505"/>
    <w:rsid w:val="00BC6B98"/>
    <w:rsid w:val="00BC6DE6"/>
    <w:rsid w:val="00BC7079"/>
    <w:rsid w:val="00BD0FCF"/>
    <w:rsid w:val="00BD161E"/>
    <w:rsid w:val="00BD18BA"/>
    <w:rsid w:val="00BD218F"/>
    <w:rsid w:val="00BD2279"/>
    <w:rsid w:val="00BD22D1"/>
    <w:rsid w:val="00BD30FF"/>
    <w:rsid w:val="00BD3E39"/>
    <w:rsid w:val="00BD3F5B"/>
    <w:rsid w:val="00BD4E8D"/>
    <w:rsid w:val="00BD4F3B"/>
    <w:rsid w:val="00BD569A"/>
    <w:rsid w:val="00BD6C8D"/>
    <w:rsid w:val="00BD75A1"/>
    <w:rsid w:val="00BD7886"/>
    <w:rsid w:val="00BE00F9"/>
    <w:rsid w:val="00BE12A2"/>
    <w:rsid w:val="00BE12C3"/>
    <w:rsid w:val="00BE1497"/>
    <w:rsid w:val="00BE14C2"/>
    <w:rsid w:val="00BE17EF"/>
    <w:rsid w:val="00BE1BBB"/>
    <w:rsid w:val="00BE34C7"/>
    <w:rsid w:val="00BE3DA1"/>
    <w:rsid w:val="00BE4741"/>
    <w:rsid w:val="00BE47F3"/>
    <w:rsid w:val="00BE4D04"/>
    <w:rsid w:val="00BE4DBB"/>
    <w:rsid w:val="00BE50BE"/>
    <w:rsid w:val="00BE54E1"/>
    <w:rsid w:val="00BE63CF"/>
    <w:rsid w:val="00BE6405"/>
    <w:rsid w:val="00BE6424"/>
    <w:rsid w:val="00BE6484"/>
    <w:rsid w:val="00BE6594"/>
    <w:rsid w:val="00BE6D6A"/>
    <w:rsid w:val="00BE73A9"/>
    <w:rsid w:val="00BE7F1C"/>
    <w:rsid w:val="00BE7FFB"/>
    <w:rsid w:val="00BF0E3F"/>
    <w:rsid w:val="00BF0F8E"/>
    <w:rsid w:val="00BF11CC"/>
    <w:rsid w:val="00BF40EA"/>
    <w:rsid w:val="00BF5897"/>
    <w:rsid w:val="00BF5E50"/>
    <w:rsid w:val="00BF6103"/>
    <w:rsid w:val="00BF6DD4"/>
    <w:rsid w:val="00C0107E"/>
    <w:rsid w:val="00C01AC9"/>
    <w:rsid w:val="00C02412"/>
    <w:rsid w:val="00C027F9"/>
    <w:rsid w:val="00C03A4D"/>
    <w:rsid w:val="00C03A71"/>
    <w:rsid w:val="00C03CA3"/>
    <w:rsid w:val="00C04348"/>
    <w:rsid w:val="00C04622"/>
    <w:rsid w:val="00C04E4B"/>
    <w:rsid w:val="00C0587E"/>
    <w:rsid w:val="00C05C3C"/>
    <w:rsid w:val="00C07433"/>
    <w:rsid w:val="00C0791D"/>
    <w:rsid w:val="00C10CB7"/>
    <w:rsid w:val="00C114A4"/>
    <w:rsid w:val="00C11602"/>
    <w:rsid w:val="00C11B59"/>
    <w:rsid w:val="00C11E60"/>
    <w:rsid w:val="00C12234"/>
    <w:rsid w:val="00C126E2"/>
    <w:rsid w:val="00C12AA9"/>
    <w:rsid w:val="00C1426C"/>
    <w:rsid w:val="00C14DD9"/>
    <w:rsid w:val="00C156DC"/>
    <w:rsid w:val="00C1595C"/>
    <w:rsid w:val="00C16121"/>
    <w:rsid w:val="00C1688C"/>
    <w:rsid w:val="00C16ACA"/>
    <w:rsid w:val="00C174A8"/>
    <w:rsid w:val="00C17D1D"/>
    <w:rsid w:val="00C17F82"/>
    <w:rsid w:val="00C210EA"/>
    <w:rsid w:val="00C21294"/>
    <w:rsid w:val="00C220D1"/>
    <w:rsid w:val="00C221B8"/>
    <w:rsid w:val="00C225BF"/>
    <w:rsid w:val="00C226D6"/>
    <w:rsid w:val="00C23A89"/>
    <w:rsid w:val="00C23DB1"/>
    <w:rsid w:val="00C24167"/>
    <w:rsid w:val="00C252AF"/>
    <w:rsid w:val="00C25511"/>
    <w:rsid w:val="00C2566A"/>
    <w:rsid w:val="00C257F1"/>
    <w:rsid w:val="00C25FB1"/>
    <w:rsid w:val="00C264DA"/>
    <w:rsid w:val="00C274B0"/>
    <w:rsid w:val="00C27814"/>
    <w:rsid w:val="00C27E24"/>
    <w:rsid w:val="00C305BA"/>
    <w:rsid w:val="00C30DDF"/>
    <w:rsid w:val="00C30EFA"/>
    <w:rsid w:val="00C319B1"/>
    <w:rsid w:val="00C31B7A"/>
    <w:rsid w:val="00C35218"/>
    <w:rsid w:val="00C35CF3"/>
    <w:rsid w:val="00C36913"/>
    <w:rsid w:val="00C377AD"/>
    <w:rsid w:val="00C377BB"/>
    <w:rsid w:val="00C411BB"/>
    <w:rsid w:val="00C41BF5"/>
    <w:rsid w:val="00C4260E"/>
    <w:rsid w:val="00C426CE"/>
    <w:rsid w:val="00C4296A"/>
    <w:rsid w:val="00C42D2B"/>
    <w:rsid w:val="00C4303C"/>
    <w:rsid w:val="00C4502D"/>
    <w:rsid w:val="00C45DA0"/>
    <w:rsid w:val="00C466ED"/>
    <w:rsid w:val="00C4689C"/>
    <w:rsid w:val="00C46AE4"/>
    <w:rsid w:val="00C4783D"/>
    <w:rsid w:val="00C519D1"/>
    <w:rsid w:val="00C52354"/>
    <w:rsid w:val="00C5356B"/>
    <w:rsid w:val="00C53E9A"/>
    <w:rsid w:val="00C55C8D"/>
    <w:rsid w:val="00C5652A"/>
    <w:rsid w:val="00C570F5"/>
    <w:rsid w:val="00C57E6E"/>
    <w:rsid w:val="00C57FA5"/>
    <w:rsid w:val="00C610A2"/>
    <w:rsid w:val="00C611C0"/>
    <w:rsid w:val="00C616DA"/>
    <w:rsid w:val="00C62499"/>
    <w:rsid w:val="00C62568"/>
    <w:rsid w:val="00C627C7"/>
    <w:rsid w:val="00C628C2"/>
    <w:rsid w:val="00C62DEC"/>
    <w:rsid w:val="00C65CBD"/>
    <w:rsid w:val="00C6659A"/>
    <w:rsid w:val="00C67394"/>
    <w:rsid w:val="00C71127"/>
    <w:rsid w:val="00C715A7"/>
    <w:rsid w:val="00C71DB9"/>
    <w:rsid w:val="00C722CA"/>
    <w:rsid w:val="00C730AB"/>
    <w:rsid w:val="00C73601"/>
    <w:rsid w:val="00C73A4A"/>
    <w:rsid w:val="00C73E6D"/>
    <w:rsid w:val="00C73E7E"/>
    <w:rsid w:val="00C73EC3"/>
    <w:rsid w:val="00C7488A"/>
    <w:rsid w:val="00C74F96"/>
    <w:rsid w:val="00C750C7"/>
    <w:rsid w:val="00C76849"/>
    <w:rsid w:val="00C77500"/>
    <w:rsid w:val="00C80790"/>
    <w:rsid w:val="00C807A1"/>
    <w:rsid w:val="00C80888"/>
    <w:rsid w:val="00C808CA"/>
    <w:rsid w:val="00C809BC"/>
    <w:rsid w:val="00C80D35"/>
    <w:rsid w:val="00C80F46"/>
    <w:rsid w:val="00C816AD"/>
    <w:rsid w:val="00C8173E"/>
    <w:rsid w:val="00C827B9"/>
    <w:rsid w:val="00C82B9A"/>
    <w:rsid w:val="00C834EF"/>
    <w:rsid w:val="00C8372F"/>
    <w:rsid w:val="00C83A24"/>
    <w:rsid w:val="00C83A92"/>
    <w:rsid w:val="00C841D6"/>
    <w:rsid w:val="00C84568"/>
    <w:rsid w:val="00C845A7"/>
    <w:rsid w:val="00C846DB"/>
    <w:rsid w:val="00C8619D"/>
    <w:rsid w:val="00C86C22"/>
    <w:rsid w:val="00C87150"/>
    <w:rsid w:val="00C90F4C"/>
    <w:rsid w:val="00C9192E"/>
    <w:rsid w:val="00C91937"/>
    <w:rsid w:val="00C91B61"/>
    <w:rsid w:val="00C9303F"/>
    <w:rsid w:val="00C94013"/>
    <w:rsid w:val="00C94113"/>
    <w:rsid w:val="00C9444D"/>
    <w:rsid w:val="00C948C0"/>
    <w:rsid w:val="00C94ECB"/>
    <w:rsid w:val="00C9515E"/>
    <w:rsid w:val="00C951C8"/>
    <w:rsid w:val="00C9538A"/>
    <w:rsid w:val="00C958FF"/>
    <w:rsid w:val="00C96628"/>
    <w:rsid w:val="00C96814"/>
    <w:rsid w:val="00C97C83"/>
    <w:rsid w:val="00CA11A7"/>
    <w:rsid w:val="00CA15FC"/>
    <w:rsid w:val="00CA202F"/>
    <w:rsid w:val="00CA247F"/>
    <w:rsid w:val="00CA25E8"/>
    <w:rsid w:val="00CA3E0B"/>
    <w:rsid w:val="00CA3FD3"/>
    <w:rsid w:val="00CA4E4D"/>
    <w:rsid w:val="00CA557C"/>
    <w:rsid w:val="00CA5C3E"/>
    <w:rsid w:val="00CA5D68"/>
    <w:rsid w:val="00CA6854"/>
    <w:rsid w:val="00CA6A2A"/>
    <w:rsid w:val="00CA6CF7"/>
    <w:rsid w:val="00CB0A2F"/>
    <w:rsid w:val="00CB0E89"/>
    <w:rsid w:val="00CB2015"/>
    <w:rsid w:val="00CB256E"/>
    <w:rsid w:val="00CB2682"/>
    <w:rsid w:val="00CB2BD9"/>
    <w:rsid w:val="00CB2ECB"/>
    <w:rsid w:val="00CB33C8"/>
    <w:rsid w:val="00CB34FF"/>
    <w:rsid w:val="00CB43C0"/>
    <w:rsid w:val="00CB4805"/>
    <w:rsid w:val="00CB57B3"/>
    <w:rsid w:val="00CB64F6"/>
    <w:rsid w:val="00CB6A07"/>
    <w:rsid w:val="00CC050E"/>
    <w:rsid w:val="00CC1B76"/>
    <w:rsid w:val="00CC21AC"/>
    <w:rsid w:val="00CC2764"/>
    <w:rsid w:val="00CC313E"/>
    <w:rsid w:val="00CC3400"/>
    <w:rsid w:val="00CC3F7D"/>
    <w:rsid w:val="00CC4ADA"/>
    <w:rsid w:val="00CC4C19"/>
    <w:rsid w:val="00CC4E97"/>
    <w:rsid w:val="00CC5EFE"/>
    <w:rsid w:val="00CC6143"/>
    <w:rsid w:val="00CC67F4"/>
    <w:rsid w:val="00CC682D"/>
    <w:rsid w:val="00CC6C3D"/>
    <w:rsid w:val="00CC78EC"/>
    <w:rsid w:val="00CC7B58"/>
    <w:rsid w:val="00CC7D31"/>
    <w:rsid w:val="00CD0D5A"/>
    <w:rsid w:val="00CD19E8"/>
    <w:rsid w:val="00CD1A28"/>
    <w:rsid w:val="00CD1BD4"/>
    <w:rsid w:val="00CD2B16"/>
    <w:rsid w:val="00CD2CC5"/>
    <w:rsid w:val="00CD3241"/>
    <w:rsid w:val="00CD38E4"/>
    <w:rsid w:val="00CD3F54"/>
    <w:rsid w:val="00CD48F5"/>
    <w:rsid w:val="00CD5141"/>
    <w:rsid w:val="00CD5811"/>
    <w:rsid w:val="00CD5C76"/>
    <w:rsid w:val="00CD5F32"/>
    <w:rsid w:val="00CD641C"/>
    <w:rsid w:val="00CD6D46"/>
    <w:rsid w:val="00CE00CB"/>
    <w:rsid w:val="00CE2347"/>
    <w:rsid w:val="00CE3423"/>
    <w:rsid w:val="00CE36B0"/>
    <w:rsid w:val="00CE415B"/>
    <w:rsid w:val="00CE58F0"/>
    <w:rsid w:val="00CE6064"/>
    <w:rsid w:val="00CE63D8"/>
    <w:rsid w:val="00CF05A6"/>
    <w:rsid w:val="00CF15C0"/>
    <w:rsid w:val="00CF177B"/>
    <w:rsid w:val="00CF270A"/>
    <w:rsid w:val="00CF3A80"/>
    <w:rsid w:val="00CF3C42"/>
    <w:rsid w:val="00CF3E06"/>
    <w:rsid w:val="00CF3F64"/>
    <w:rsid w:val="00CF3FAE"/>
    <w:rsid w:val="00CF4719"/>
    <w:rsid w:val="00CF5912"/>
    <w:rsid w:val="00CF5DD6"/>
    <w:rsid w:val="00CF6500"/>
    <w:rsid w:val="00CF6724"/>
    <w:rsid w:val="00CF6A96"/>
    <w:rsid w:val="00CF6B98"/>
    <w:rsid w:val="00D008B0"/>
    <w:rsid w:val="00D00C40"/>
    <w:rsid w:val="00D01B19"/>
    <w:rsid w:val="00D02E7D"/>
    <w:rsid w:val="00D0355A"/>
    <w:rsid w:val="00D03FB2"/>
    <w:rsid w:val="00D04229"/>
    <w:rsid w:val="00D045C7"/>
    <w:rsid w:val="00D04837"/>
    <w:rsid w:val="00D04C2F"/>
    <w:rsid w:val="00D053C9"/>
    <w:rsid w:val="00D0575E"/>
    <w:rsid w:val="00D07916"/>
    <w:rsid w:val="00D07EA3"/>
    <w:rsid w:val="00D115EA"/>
    <w:rsid w:val="00D11E87"/>
    <w:rsid w:val="00D12239"/>
    <w:rsid w:val="00D1247F"/>
    <w:rsid w:val="00D130D2"/>
    <w:rsid w:val="00D140BF"/>
    <w:rsid w:val="00D1442F"/>
    <w:rsid w:val="00D15731"/>
    <w:rsid w:val="00D15870"/>
    <w:rsid w:val="00D15A9D"/>
    <w:rsid w:val="00D15AEA"/>
    <w:rsid w:val="00D15FA5"/>
    <w:rsid w:val="00D17C0D"/>
    <w:rsid w:val="00D205C2"/>
    <w:rsid w:val="00D20BE1"/>
    <w:rsid w:val="00D216B1"/>
    <w:rsid w:val="00D21C50"/>
    <w:rsid w:val="00D221F4"/>
    <w:rsid w:val="00D233B7"/>
    <w:rsid w:val="00D237EE"/>
    <w:rsid w:val="00D244DF"/>
    <w:rsid w:val="00D2501E"/>
    <w:rsid w:val="00D2554C"/>
    <w:rsid w:val="00D30E92"/>
    <w:rsid w:val="00D31EEE"/>
    <w:rsid w:val="00D34BE6"/>
    <w:rsid w:val="00D3530E"/>
    <w:rsid w:val="00D354E3"/>
    <w:rsid w:val="00D35DB9"/>
    <w:rsid w:val="00D3647E"/>
    <w:rsid w:val="00D372EB"/>
    <w:rsid w:val="00D376F2"/>
    <w:rsid w:val="00D37755"/>
    <w:rsid w:val="00D4029B"/>
    <w:rsid w:val="00D40A50"/>
    <w:rsid w:val="00D41011"/>
    <w:rsid w:val="00D41569"/>
    <w:rsid w:val="00D418E8"/>
    <w:rsid w:val="00D41902"/>
    <w:rsid w:val="00D41C3A"/>
    <w:rsid w:val="00D42489"/>
    <w:rsid w:val="00D4304E"/>
    <w:rsid w:val="00D43370"/>
    <w:rsid w:val="00D43CB7"/>
    <w:rsid w:val="00D4442B"/>
    <w:rsid w:val="00D4491F"/>
    <w:rsid w:val="00D453F9"/>
    <w:rsid w:val="00D45688"/>
    <w:rsid w:val="00D46A1E"/>
    <w:rsid w:val="00D46C9D"/>
    <w:rsid w:val="00D46EB2"/>
    <w:rsid w:val="00D47062"/>
    <w:rsid w:val="00D47070"/>
    <w:rsid w:val="00D47347"/>
    <w:rsid w:val="00D50471"/>
    <w:rsid w:val="00D536F1"/>
    <w:rsid w:val="00D54EDB"/>
    <w:rsid w:val="00D55931"/>
    <w:rsid w:val="00D56089"/>
    <w:rsid w:val="00D56732"/>
    <w:rsid w:val="00D56963"/>
    <w:rsid w:val="00D573A2"/>
    <w:rsid w:val="00D57E75"/>
    <w:rsid w:val="00D606DF"/>
    <w:rsid w:val="00D60776"/>
    <w:rsid w:val="00D6089B"/>
    <w:rsid w:val="00D63065"/>
    <w:rsid w:val="00D63486"/>
    <w:rsid w:val="00D63913"/>
    <w:rsid w:val="00D642B1"/>
    <w:rsid w:val="00D64FBB"/>
    <w:rsid w:val="00D654CC"/>
    <w:rsid w:val="00D65856"/>
    <w:rsid w:val="00D65BD1"/>
    <w:rsid w:val="00D675DC"/>
    <w:rsid w:val="00D6797A"/>
    <w:rsid w:val="00D707AB"/>
    <w:rsid w:val="00D70ABF"/>
    <w:rsid w:val="00D724BB"/>
    <w:rsid w:val="00D7359F"/>
    <w:rsid w:val="00D74941"/>
    <w:rsid w:val="00D75438"/>
    <w:rsid w:val="00D75D10"/>
    <w:rsid w:val="00D75D2F"/>
    <w:rsid w:val="00D766D2"/>
    <w:rsid w:val="00D778D0"/>
    <w:rsid w:val="00D80A58"/>
    <w:rsid w:val="00D80DDF"/>
    <w:rsid w:val="00D810E8"/>
    <w:rsid w:val="00D8249C"/>
    <w:rsid w:val="00D84079"/>
    <w:rsid w:val="00D844EB"/>
    <w:rsid w:val="00D8506B"/>
    <w:rsid w:val="00D85191"/>
    <w:rsid w:val="00D8568F"/>
    <w:rsid w:val="00D86525"/>
    <w:rsid w:val="00D86C1C"/>
    <w:rsid w:val="00D87D03"/>
    <w:rsid w:val="00D87D89"/>
    <w:rsid w:val="00D9023D"/>
    <w:rsid w:val="00D902B6"/>
    <w:rsid w:val="00D904DE"/>
    <w:rsid w:val="00D90DBD"/>
    <w:rsid w:val="00D90F93"/>
    <w:rsid w:val="00D93A69"/>
    <w:rsid w:val="00D93B4F"/>
    <w:rsid w:val="00D93B84"/>
    <w:rsid w:val="00D9410B"/>
    <w:rsid w:val="00D94150"/>
    <w:rsid w:val="00D94D9B"/>
    <w:rsid w:val="00D95932"/>
    <w:rsid w:val="00D95FE2"/>
    <w:rsid w:val="00D964C1"/>
    <w:rsid w:val="00D96FF4"/>
    <w:rsid w:val="00D9736B"/>
    <w:rsid w:val="00D975C1"/>
    <w:rsid w:val="00D9760A"/>
    <w:rsid w:val="00D97777"/>
    <w:rsid w:val="00DA0A86"/>
    <w:rsid w:val="00DA130F"/>
    <w:rsid w:val="00DA2080"/>
    <w:rsid w:val="00DA445E"/>
    <w:rsid w:val="00DA6690"/>
    <w:rsid w:val="00DA6C4F"/>
    <w:rsid w:val="00DA6C98"/>
    <w:rsid w:val="00DB01CA"/>
    <w:rsid w:val="00DB08F3"/>
    <w:rsid w:val="00DB110F"/>
    <w:rsid w:val="00DB248B"/>
    <w:rsid w:val="00DB290A"/>
    <w:rsid w:val="00DB2AC2"/>
    <w:rsid w:val="00DB2C9D"/>
    <w:rsid w:val="00DB32C3"/>
    <w:rsid w:val="00DB3577"/>
    <w:rsid w:val="00DB45A3"/>
    <w:rsid w:val="00DB4711"/>
    <w:rsid w:val="00DB4EDD"/>
    <w:rsid w:val="00DB7EA9"/>
    <w:rsid w:val="00DC007F"/>
    <w:rsid w:val="00DC03AE"/>
    <w:rsid w:val="00DC04B7"/>
    <w:rsid w:val="00DC04CF"/>
    <w:rsid w:val="00DC19D8"/>
    <w:rsid w:val="00DC26DE"/>
    <w:rsid w:val="00DC3850"/>
    <w:rsid w:val="00DC4E4B"/>
    <w:rsid w:val="00DC5232"/>
    <w:rsid w:val="00DC5725"/>
    <w:rsid w:val="00DC5944"/>
    <w:rsid w:val="00DC5CA3"/>
    <w:rsid w:val="00DC688B"/>
    <w:rsid w:val="00DC72DD"/>
    <w:rsid w:val="00DD0496"/>
    <w:rsid w:val="00DD24B6"/>
    <w:rsid w:val="00DD2DE6"/>
    <w:rsid w:val="00DD2E85"/>
    <w:rsid w:val="00DD3F36"/>
    <w:rsid w:val="00DD4455"/>
    <w:rsid w:val="00DD48DC"/>
    <w:rsid w:val="00DD4E96"/>
    <w:rsid w:val="00DD4F3E"/>
    <w:rsid w:val="00DD5134"/>
    <w:rsid w:val="00DD53B8"/>
    <w:rsid w:val="00DD5E54"/>
    <w:rsid w:val="00DD61C9"/>
    <w:rsid w:val="00DD6722"/>
    <w:rsid w:val="00DD68EB"/>
    <w:rsid w:val="00DD69EE"/>
    <w:rsid w:val="00DD7C07"/>
    <w:rsid w:val="00DE0056"/>
    <w:rsid w:val="00DE0FE8"/>
    <w:rsid w:val="00DE310F"/>
    <w:rsid w:val="00DE3F76"/>
    <w:rsid w:val="00DE46E7"/>
    <w:rsid w:val="00DE57A0"/>
    <w:rsid w:val="00DE5849"/>
    <w:rsid w:val="00DE5A55"/>
    <w:rsid w:val="00DE61E2"/>
    <w:rsid w:val="00DE66AB"/>
    <w:rsid w:val="00DE70A3"/>
    <w:rsid w:val="00DE7534"/>
    <w:rsid w:val="00DF0424"/>
    <w:rsid w:val="00DF2596"/>
    <w:rsid w:val="00DF2CAC"/>
    <w:rsid w:val="00DF2EC5"/>
    <w:rsid w:val="00DF3263"/>
    <w:rsid w:val="00DF378B"/>
    <w:rsid w:val="00DF5344"/>
    <w:rsid w:val="00DF5375"/>
    <w:rsid w:val="00DF57F6"/>
    <w:rsid w:val="00DF5CAC"/>
    <w:rsid w:val="00DF5F07"/>
    <w:rsid w:val="00DF656A"/>
    <w:rsid w:val="00DF65AD"/>
    <w:rsid w:val="00DF6842"/>
    <w:rsid w:val="00DF690D"/>
    <w:rsid w:val="00DF6A1F"/>
    <w:rsid w:val="00DF72B9"/>
    <w:rsid w:val="00DF76BB"/>
    <w:rsid w:val="00E00936"/>
    <w:rsid w:val="00E00A4D"/>
    <w:rsid w:val="00E00CD0"/>
    <w:rsid w:val="00E010E5"/>
    <w:rsid w:val="00E020C0"/>
    <w:rsid w:val="00E025D6"/>
    <w:rsid w:val="00E03118"/>
    <w:rsid w:val="00E03533"/>
    <w:rsid w:val="00E0597F"/>
    <w:rsid w:val="00E05B2C"/>
    <w:rsid w:val="00E05E39"/>
    <w:rsid w:val="00E05FD0"/>
    <w:rsid w:val="00E063EB"/>
    <w:rsid w:val="00E06404"/>
    <w:rsid w:val="00E06539"/>
    <w:rsid w:val="00E071F6"/>
    <w:rsid w:val="00E075CB"/>
    <w:rsid w:val="00E07CC8"/>
    <w:rsid w:val="00E07CDE"/>
    <w:rsid w:val="00E137F9"/>
    <w:rsid w:val="00E14C5E"/>
    <w:rsid w:val="00E151F0"/>
    <w:rsid w:val="00E152CB"/>
    <w:rsid w:val="00E162A4"/>
    <w:rsid w:val="00E167AC"/>
    <w:rsid w:val="00E170B6"/>
    <w:rsid w:val="00E20BA4"/>
    <w:rsid w:val="00E20E6F"/>
    <w:rsid w:val="00E20F94"/>
    <w:rsid w:val="00E21C6C"/>
    <w:rsid w:val="00E21EA2"/>
    <w:rsid w:val="00E22CDD"/>
    <w:rsid w:val="00E23F48"/>
    <w:rsid w:val="00E24ED1"/>
    <w:rsid w:val="00E25804"/>
    <w:rsid w:val="00E266BE"/>
    <w:rsid w:val="00E26A01"/>
    <w:rsid w:val="00E26BBB"/>
    <w:rsid w:val="00E26E3C"/>
    <w:rsid w:val="00E273F5"/>
    <w:rsid w:val="00E3258D"/>
    <w:rsid w:val="00E34208"/>
    <w:rsid w:val="00E34BAB"/>
    <w:rsid w:val="00E35750"/>
    <w:rsid w:val="00E368DF"/>
    <w:rsid w:val="00E37560"/>
    <w:rsid w:val="00E37D74"/>
    <w:rsid w:val="00E40087"/>
    <w:rsid w:val="00E400C7"/>
    <w:rsid w:val="00E40CD3"/>
    <w:rsid w:val="00E4155F"/>
    <w:rsid w:val="00E425CF"/>
    <w:rsid w:val="00E425E1"/>
    <w:rsid w:val="00E4279E"/>
    <w:rsid w:val="00E42C9A"/>
    <w:rsid w:val="00E44C1D"/>
    <w:rsid w:val="00E4543D"/>
    <w:rsid w:val="00E45B0F"/>
    <w:rsid w:val="00E4649D"/>
    <w:rsid w:val="00E46649"/>
    <w:rsid w:val="00E47CBE"/>
    <w:rsid w:val="00E51580"/>
    <w:rsid w:val="00E52B3F"/>
    <w:rsid w:val="00E52EF3"/>
    <w:rsid w:val="00E53113"/>
    <w:rsid w:val="00E53419"/>
    <w:rsid w:val="00E536A0"/>
    <w:rsid w:val="00E537D1"/>
    <w:rsid w:val="00E53982"/>
    <w:rsid w:val="00E53994"/>
    <w:rsid w:val="00E53B46"/>
    <w:rsid w:val="00E54A4F"/>
    <w:rsid w:val="00E552BC"/>
    <w:rsid w:val="00E56ACA"/>
    <w:rsid w:val="00E56BF3"/>
    <w:rsid w:val="00E56E64"/>
    <w:rsid w:val="00E573CA"/>
    <w:rsid w:val="00E603C6"/>
    <w:rsid w:val="00E6061A"/>
    <w:rsid w:val="00E6067F"/>
    <w:rsid w:val="00E60723"/>
    <w:rsid w:val="00E619DE"/>
    <w:rsid w:val="00E628DA"/>
    <w:rsid w:val="00E63AD6"/>
    <w:rsid w:val="00E66B3A"/>
    <w:rsid w:val="00E66C31"/>
    <w:rsid w:val="00E66DCE"/>
    <w:rsid w:val="00E710D1"/>
    <w:rsid w:val="00E717CF"/>
    <w:rsid w:val="00E71858"/>
    <w:rsid w:val="00E71E66"/>
    <w:rsid w:val="00E726E6"/>
    <w:rsid w:val="00E728DB"/>
    <w:rsid w:val="00E72A2D"/>
    <w:rsid w:val="00E7367D"/>
    <w:rsid w:val="00E7485A"/>
    <w:rsid w:val="00E74D5B"/>
    <w:rsid w:val="00E75958"/>
    <w:rsid w:val="00E759D7"/>
    <w:rsid w:val="00E75D67"/>
    <w:rsid w:val="00E764BC"/>
    <w:rsid w:val="00E76AC5"/>
    <w:rsid w:val="00E76B34"/>
    <w:rsid w:val="00E76DC1"/>
    <w:rsid w:val="00E76F2B"/>
    <w:rsid w:val="00E7705B"/>
    <w:rsid w:val="00E8054C"/>
    <w:rsid w:val="00E805A7"/>
    <w:rsid w:val="00E80DFC"/>
    <w:rsid w:val="00E83139"/>
    <w:rsid w:val="00E83355"/>
    <w:rsid w:val="00E839B3"/>
    <w:rsid w:val="00E83ED4"/>
    <w:rsid w:val="00E87802"/>
    <w:rsid w:val="00E87DFA"/>
    <w:rsid w:val="00E90154"/>
    <w:rsid w:val="00E90559"/>
    <w:rsid w:val="00E9077C"/>
    <w:rsid w:val="00E90ACE"/>
    <w:rsid w:val="00E90BC4"/>
    <w:rsid w:val="00E90D66"/>
    <w:rsid w:val="00E90F31"/>
    <w:rsid w:val="00E92E55"/>
    <w:rsid w:val="00E94DBA"/>
    <w:rsid w:val="00E94E83"/>
    <w:rsid w:val="00E952CE"/>
    <w:rsid w:val="00E95EB9"/>
    <w:rsid w:val="00E971DF"/>
    <w:rsid w:val="00E97AC0"/>
    <w:rsid w:val="00EA0B7E"/>
    <w:rsid w:val="00EA1966"/>
    <w:rsid w:val="00EA2667"/>
    <w:rsid w:val="00EA3610"/>
    <w:rsid w:val="00EA368F"/>
    <w:rsid w:val="00EA3727"/>
    <w:rsid w:val="00EA4A98"/>
    <w:rsid w:val="00EA4D25"/>
    <w:rsid w:val="00EA58EC"/>
    <w:rsid w:val="00EA5ACB"/>
    <w:rsid w:val="00EB0DBA"/>
    <w:rsid w:val="00EB1EC8"/>
    <w:rsid w:val="00EB2046"/>
    <w:rsid w:val="00EB2819"/>
    <w:rsid w:val="00EB3D54"/>
    <w:rsid w:val="00EB4009"/>
    <w:rsid w:val="00EB43DF"/>
    <w:rsid w:val="00EB484F"/>
    <w:rsid w:val="00EB5A88"/>
    <w:rsid w:val="00EB6340"/>
    <w:rsid w:val="00EB6497"/>
    <w:rsid w:val="00EC0AE3"/>
    <w:rsid w:val="00EC2C1E"/>
    <w:rsid w:val="00EC4E80"/>
    <w:rsid w:val="00EC51F5"/>
    <w:rsid w:val="00EC5677"/>
    <w:rsid w:val="00EC5751"/>
    <w:rsid w:val="00EC5C45"/>
    <w:rsid w:val="00EC64BD"/>
    <w:rsid w:val="00EC6519"/>
    <w:rsid w:val="00EC6731"/>
    <w:rsid w:val="00EC6A69"/>
    <w:rsid w:val="00EC6A8C"/>
    <w:rsid w:val="00EC6AED"/>
    <w:rsid w:val="00EC6F95"/>
    <w:rsid w:val="00EC733D"/>
    <w:rsid w:val="00EC7608"/>
    <w:rsid w:val="00EC7640"/>
    <w:rsid w:val="00ED0196"/>
    <w:rsid w:val="00ED0261"/>
    <w:rsid w:val="00ED0B59"/>
    <w:rsid w:val="00ED1295"/>
    <w:rsid w:val="00ED12BD"/>
    <w:rsid w:val="00ED1398"/>
    <w:rsid w:val="00ED18A1"/>
    <w:rsid w:val="00ED27C6"/>
    <w:rsid w:val="00ED293A"/>
    <w:rsid w:val="00ED6512"/>
    <w:rsid w:val="00ED7FC8"/>
    <w:rsid w:val="00EE1936"/>
    <w:rsid w:val="00EE2F06"/>
    <w:rsid w:val="00EE2F2D"/>
    <w:rsid w:val="00EE3723"/>
    <w:rsid w:val="00EE40F8"/>
    <w:rsid w:val="00EE484E"/>
    <w:rsid w:val="00EE4CD5"/>
    <w:rsid w:val="00EE5AE8"/>
    <w:rsid w:val="00EE5E6C"/>
    <w:rsid w:val="00EE614B"/>
    <w:rsid w:val="00EE7195"/>
    <w:rsid w:val="00EE7604"/>
    <w:rsid w:val="00EF04BA"/>
    <w:rsid w:val="00EF0C48"/>
    <w:rsid w:val="00EF267B"/>
    <w:rsid w:val="00EF2ACA"/>
    <w:rsid w:val="00EF2B75"/>
    <w:rsid w:val="00EF2B99"/>
    <w:rsid w:val="00EF3401"/>
    <w:rsid w:val="00EF593F"/>
    <w:rsid w:val="00EF6718"/>
    <w:rsid w:val="00EF6BE3"/>
    <w:rsid w:val="00EF716B"/>
    <w:rsid w:val="00EF7798"/>
    <w:rsid w:val="00EF7A4F"/>
    <w:rsid w:val="00F00044"/>
    <w:rsid w:val="00F00851"/>
    <w:rsid w:val="00F00FBD"/>
    <w:rsid w:val="00F01712"/>
    <w:rsid w:val="00F0257A"/>
    <w:rsid w:val="00F0272D"/>
    <w:rsid w:val="00F03146"/>
    <w:rsid w:val="00F04B76"/>
    <w:rsid w:val="00F04C34"/>
    <w:rsid w:val="00F06B1A"/>
    <w:rsid w:val="00F070AC"/>
    <w:rsid w:val="00F11950"/>
    <w:rsid w:val="00F11ABF"/>
    <w:rsid w:val="00F12B2B"/>
    <w:rsid w:val="00F135B1"/>
    <w:rsid w:val="00F14153"/>
    <w:rsid w:val="00F14338"/>
    <w:rsid w:val="00F15409"/>
    <w:rsid w:val="00F154DB"/>
    <w:rsid w:val="00F16283"/>
    <w:rsid w:val="00F16A6D"/>
    <w:rsid w:val="00F17F27"/>
    <w:rsid w:val="00F20EAC"/>
    <w:rsid w:val="00F20FC8"/>
    <w:rsid w:val="00F21826"/>
    <w:rsid w:val="00F218E7"/>
    <w:rsid w:val="00F229E4"/>
    <w:rsid w:val="00F22D2D"/>
    <w:rsid w:val="00F22DD2"/>
    <w:rsid w:val="00F22EB1"/>
    <w:rsid w:val="00F23925"/>
    <w:rsid w:val="00F2409C"/>
    <w:rsid w:val="00F24F27"/>
    <w:rsid w:val="00F25B80"/>
    <w:rsid w:val="00F26098"/>
    <w:rsid w:val="00F27AB2"/>
    <w:rsid w:val="00F30EF6"/>
    <w:rsid w:val="00F32C8C"/>
    <w:rsid w:val="00F32E1A"/>
    <w:rsid w:val="00F3325B"/>
    <w:rsid w:val="00F333F3"/>
    <w:rsid w:val="00F339A7"/>
    <w:rsid w:val="00F3489E"/>
    <w:rsid w:val="00F34A15"/>
    <w:rsid w:val="00F352CB"/>
    <w:rsid w:val="00F35636"/>
    <w:rsid w:val="00F35AE6"/>
    <w:rsid w:val="00F36185"/>
    <w:rsid w:val="00F36BD1"/>
    <w:rsid w:val="00F36D6A"/>
    <w:rsid w:val="00F3722A"/>
    <w:rsid w:val="00F374C6"/>
    <w:rsid w:val="00F37A18"/>
    <w:rsid w:val="00F402E0"/>
    <w:rsid w:val="00F41AA0"/>
    <w:rsid w:val="00F41F7B"/>
    <w:rsid w:val="00F42036"/>
    <w:rsid w:val="00F44016"/>
    <w:rsid w:val="00F44399"/>
    <w:rsid w:val="00F44EF1"/>
    <w:rsid w:val="00F45A35"/>
    <w:rsid w:val="00F45F1C"/>
    <w:rsid w:val="00F47035"/>
    <w:rsid w:val="00F50095"/>
    <w:rsid w:val="00F5035A"/>
    <w:rsid w:val="00F5057F"/>
    <w:rsid w:val="00F5087F"/>
    <w:rsid w:val="00F50C72"/>
    <w:rsid w:val="00F50ECF"/>
    <w:rsid w:val="00F515B0"/>
    <w:rsid w:val="00F52151"/>
    <w:rsid w:val="00F52259"/>
    <w:rsid w:val="00F523E6"/>
    <w:rsid w:val="00F52D3C"/>
    <w:rsid w:val="00F530AF"/>
    <w:rsid w:val="00F53FA4"/>
    <w:rsid w:val="00F54641"/>
    <w:rsid w:val="00F560E1"/>
    <w:rsid w:val="00F561AF"/>
    <w:rsid w:val="00F56AC6"/>
    <w:rsid w:val="00F5740C"/>
    <w:rsid w:val="00F57DEA"/>
    <w:rsid w:val="00F601BD"/>
    <w:rsid w:val="00F6072E"/>
    <w:rsid w:val="00F609F9"/>
    <w:rsid w:val="00F616CF"/>
    <w:rsid w:val="00F638F9"/>
    <w:rsid w:val="00F6428E"/>
    <w:rsid w:val="00F64BBE"/>
    <w:rsid w:val="00F64DB2"/>
    <w:rsid w:val="00F64F00"/>
    <w:rsid w:val="00F657A7"/>
    <w:rsid w:val="00F66269"/>
    <w:rsid w:val="00F662F9"/>
    <w:rsid w:val="00F668FD"/>
    <w:rsid w:val="00F70027"/>
    <w:rsid w:val="00F70414"/>
    <w:rsid w:val="00F70BFB"/>
    <w:rsid w:val="00F70C35"/>
    <w:rsid w:val="00F717A3"/>
    <w:rsid w:val="00F72440"/>
    <w:rsid w:val="00F72920"/>
    <w:rsid w:val="00F72C75"/>
    <w:rsid w:val="00F72E47"/>
    <w:rsid w:val="00F733EF"/>
    <w:rsid w:val="00F73D0E"/>
    <w:rsid w:val="00F73D67"/>
    <w:rsid w:val="00F7542C"/>
    <w:rsid w:val="00F7753A"/>
    <w:rsid w:val="00F7775D"/>
    <w:rsid w:val="00F7779D"/>
    <w:rsid w:val="00F777E5"/>
    <w:rsid w:val="00F77A39"/>
    <w:rsid w:val="00F77E1D"/>
    <w:rsid w:val="00F80354"/>
    <w:rsid w:val="00F8167A"/>
    <w:rsid w:val="00F817A0"/>
    <w:rsid w:val="00F8308A"/>
    <w:rsid w:val="00F8310E"/>
    <w:rsid w:val="00F8352D"/>
    <w:rsid w:val="00F8537B"/>
    <w:rsid w:val="00F853E9"/>
    <w:rsid w:val="00F85ACB"/>
    <w:rsid w:val="00F85F01"/>
    <w:rsid w:val="00F85F38"/>
    <w:rsid w:val="00F87A22"/>
    <w:rsid w:val="00F87D67"/>
    <w:rsid w:val="00F87FB2"/>
    <w:rsid w:val="00F90FE0"/>
    <w:rsid w:val="00F92F26"/>
    <w:rsid w:val="00F931DA"/>
    <w:rsid w:val="00F93D13"/>
    <w:rsid w:val="00F93EFB"/>
    <w:rsid w:val="00F94861"/>
    <w:rsid w:val="00F95D28"/>
    <w:rsid w:val="00F9602D"/>
    <w:rsid w:val="00F96283"/>
    <w:rsid w:val="00F96A65"/>
    <w:rsid w:val="00F97E48"/>
    <w:rsid w:val="00F97EDC"/>
    <w:rsid w:val="00FA124B"/>
    <w:rsid w:val="00FA2931"/>
    <w:rsid w:val="00FA2DDC"/>
    <w:rsid w:val="00FA3B30"/>
    <w:rsid w:val="00FA3B6A"/>
    <w:rsid w:val="00FA4B1D"/>
    <w:rsid w:val="00FA599D"/>
    <w:rsid w:val="00FA6B0B"/>
    <w:rsid w:val="00FA7514"/>
    <w:rsid w:val="00FA7E6C"/>
    <w:rsid w:val="00FA7E80"/>
    <w:rsid w:val="00FB04AB"/>
    <w:rsid w:val="00FB0E45"/>
    <w:rsid w:val="00FB24E9"/>
    <w:rsid w:val="00FB490A"/>
    <w:rsid w:val="00FB49DF"/>
    <w:rsid w:val="00FB5D90"/>
    <w:rsid w:val="00FB5FAA"/>
    <w:rsid w:val="00FB6A1F"/>
    <w:rsid w:val="00FB739D"/>
    <w:rsid w:val="00FB7E06"/>
    <w:rsid w:val="00FC25A8"/>
    <w:rsid w:val="00FC266F"/>
    <w:rsid w:val="00FC26D3"/>
    <w:rsid w:val="00FC3061"/>
    <w:rsid w:val="00FC3265"/>
    <w:rsid w:val="00FC330A"/>
    <w:rsid w:val="00FC33E9"/>
    <w:rsid w:val="00FC40B5"/>
    <w:rsid w:val="00FC4866"/>
    <w:rsid w:val="00FC4CAB"/>
    <w:rsid w:val="00FC4DCA"/>
    <w:rsid w:val="00FC58F4"/>
    <w:rsid w:val="00FC590B"/>
    <w:rsid w:val="00FC5C0A"/>
    <w:rsid w:val="00FC5DC0"/>
    <w:rsid w:val="00FC5DC1"/>
    <w:rsid w:val="00FC6306"/>
    <w:rsid w:val="00FC6889"/>
    <w:rsid w:val="00FC77B4"/>
    <w:rsid w:val="00FC7822"/>
    <w:rsid w:val="00FD186E"/>
    <w:rsid w:val="00FD26AF"/>
    <w:rsid w:val="00FD368F"/>
    <w:rsid w:val="00FD4135"/>
    <w:rsid w:val="00FD4592"/>
    <w:rsid w:val="00FD4ABA"/>
    <w:rsid w:val="00FD4B38"/>
    <w:rsid w:val="00FD4EC2"/>
    <w:rsid w:val="00FD5A7B"/>
    <w:rsid w:val="00FD6760"/>
    <w:rsid w:val="00FD68E2"/>
    <w:rsid w:val="00FD7726"/>
    <w:rsid w:val="00FD7B8B"/>
    <w:rsid w:val="00FD7D9E"/>
    <w:rsid w:val="00FE0052"/>
    <w:rsid w:val="00FE2009"/>
    <w:rsid w:val="00FE238B"/>
    <w:rsid w:val="00FE3160"/>
    <w:rsid w:val="00FE3565"/>
    <w:rsid w:val="00FE3E8E"/>
    <w:rsid w:val="00FE4405"/>
    <w:rsid w:val="00FE6585"/>
    <w:rsid w:val="00FE6A80"/>
    <w:rsid w:val="00FE6B86"/>
    <w:rsid w:val="00FE7EF0"/>
    <w:rsid w:val="00FF01C1"/>
    <w:rsid w:val="00FF053D"/>
    <w:rsid w:val="00FF08A9"/>
    <w:rsid w:val="00FF09BE"/>
    <w:rsid w:val="00FF0DF2"/>
    <w:rsid w:val="00FF15F0"/>
    <w:rsid w:val="00FF2EDD"/>
    <w:rsid w:val="00FF3465"/>
    <w:rsid w:val="00FF3BAB"/>
    <w:rsid w:val="00FF509D"/>
    <w:rsid w:val="00FF59BA"/>
    <w:rsid w:val="00FF5CFF"/>
    <w:rsid w:val="00FF63B4"/>
    <w:rsid w:val="00FF6840"/>
    <w:rsid w:val="00FF6F74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49D7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7B2680"/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9F1B86"/>
  </w:style>
  <w:style w:type="paragraph" w:styleId="a6">
    <w:name w:val="header"/>
    <w:basedOn w:val="a"/>
    <w:link w:val="a7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7B4ED3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7B4ED3"/>
    <w:rPr>
      <w:rFonts w:cs="Times New Roman"/>
      <w:sz w:val="24"/>
    </w:rPr>
  </w:style>
  <w:style w:type="character" w:customStyle="1" w:styleId="TitleChar">
    <w:name w:val="Title Char"/>
    <w:uiPriority w:val="99"/>
    <w:locked/>
    <w:rsid w:val="004A11E5"/>
    <w:rPr>
      <w:sz w:val="28"/>
    </w:rPr>
  </w:style>
  <w:style w:type="paragraph" w:styleId="aa">
    <w:name w:val="Title"/>
    <w:basedOn w:val="a"/>
    <w:link w:val="ab"/>
    <w:uiPriority w:val="99"/>
    <w:qFormat/>
    <w:rsid w:val="004A11E5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b">
    <w:name w:val="Название Знак"/>
    <w:link w:val="aa"/>
    <w:uiPriority w:val="99"/>
    <w:locked/>
    <w:rsid w:val="00BB0AE1"/>
    <w:rPr>
      <w:rFonts w:ascii="Cambria" w:hAnsi="Cambria" w:cs="Times New Roman"/>
      <w:b/>
      <w:kern w:val="28"/>
      <w:sz w:val="32"/>
    </w:rPr>
  </w:style>
  <w:style w:type="character" w:customStyle="1" w:styleId="1">
    <w:name w:val="Название Знак1"/>
    <w:uiPriority w:val="99"/>
    <w:rsid w:val="004A11E5"/>
    <w:rPr>
      <w:rFonts w:ascii="Cambria" w:hAnsi="Cambria"/>
      <w:color w:val="17365D"/>
      <w:spacing w:val="5"/>
      <w:kern w:val="28"/>
      <w:sz w:val="52"/>
    </w:rPr>
  </w:style>
  <w:style w:type="paragraph" w:styleId="ac">
    <w:name w:val="Balloon Text"/>
    <w:basedOn w:val="a"/>
    <w:link w:val="ad"/>
    <w:uiPriority w:val="99"/>
    <w:rsid w:val="004A11E5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4A11E5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DB110F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extendedtext-short">
    <w:name w:val="extendedtext-short"/>
    <w:uiPriority w:val="99"/>
    <w:rsid w:val="00B43E06"/>
  </w:style>
  <w:style w:type="paragraph" w:styleId="ae">
    <w:name w:val="Body Text"/>
    <w:basedOn w:val="a"/>
    <w:link w:val="af"/>
    <w:rsid w:val="00685134"/>
    <w:pPr>
      <w:jc w:val="both"/>
    </w:pPr>
    <w:rPr>
      <w:szCs w:val="20"/>
    </w:rPr>
  </w:style>
  <w:style w:type="character" w:customStyle="1" w:styleId="af">
    <w:name w:val="Основной текст Знак"/>
    <w:link w:val="ae"/>
    <w:locked/>
    <w:rsid w:val="00685134"/>
    <w:rPr>
      <w:rFonts w:cs="Times New Roman"/>
      <w:sz w:val="24"/>
    </w:rPr>
  </w:style>
  <w:style w:type="paragraph" w:customStyle="1" w:styleId="10">
    <w:name w:val="Без интервала1"/>
    <w:uiPriority w:val="99"/>
    <w:rsid w:val="00A114A6"/>
    <w:rPr>
      <w:rFonts w:ascii="Calibri" w:hAnsi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0629E"/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6C46C3"/>
    <w:pPr>
      <w:widowControl w:val="0"/>
      <w:shd w:val="clear" w:color="auto" w:fill="FFFFFF"/>
      <w:spacing w:line="322" w:lineRule="exact"/>
      <w:jc w:val="both"/>
    </w:pPr>
    <w:rPr>
      <w:rFonts w:ascii="Calibri" w:hAnsi="Calibri"/>
      <w:sz w:val="28"/>
      <w:szCs w:val="28"/>
    </w:rPr>
  </w:style>
  <w:style w:type="character" w:customStyle="1" w:styleId="20">
    <w:name w:val="Основной текст (2)_"/>
    <w:link w:val="22"/>
    <w:uiPriority w:val="99"/>
    <w:locked/>
    <w:rsid w:val="006C46C3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6C46C3"/>
    <w:pPr>
      <w:widowControl w:val="0"/>
      <w:shd w:val="clear" w:color="auto" w:fill="FFFFFF"/>
      <w:spacing w:after="240" w:line="302" w:lineRule="exact"/>
      <w:jc w:val="both"/>
    </w:pPr>
    <w:rPr>
      <w:sz w:val="26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59D6"/>
    <w:rPr>
      <w:sz w:val="22"/>
      <w:szCs w:val="22"/>
      <w:lang w:bidi="ar-SA"/>
    </w:rPr>
  </w:style>
  <w:style w:type="paragraph" w:styleId="23">
    <w:name w:val="Body Text 2"/>
    <w:basedOn w:val="a"/>
    <w:link w:val="24"/>
    <w:uiPriority w:val="99"/>
    <w:semiHidden/>
    <w:rsid w:val="004E4293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4E4293"/>
    <w:rPr>
      <w:rFonts w:cs="Times New Roman"/>
      <w:sz w:val="24"/>
    </w:rPr>
  </w:style>
  <w:style w:type="paragraph" w:customStyle="1" w:styleId="3">
    <w:name w:val="Без интервала3"/>
    <w:uiPriority w:val="99"/>
    <w:rsid w:val="00135EC3"/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uiPriority w:val="99"/>
    <w:rsid w:val="003C68B8"/>
    <w:rPr>
      <w:sz w:val="24"/>
    </w:rPr>
  </w:style>
  <w:style w:type="character" w:customStyle="1" w:styleId="af0">
    <w:name w:val="Знак Знак"/>
    <w:uiPriority w:val="99"/>
    <w:rsid w:val="003C68B8"/>
    <w:rPr>
      <w:sz w:val="24"/>
    </w:rPr>
  </w:style>
  <w:style w:type="paragraph" w:customStyle="1" w:styleId="4">
    <w:name w:val="Без интервала4"/>
    <w:uiPriority w:val="99"/>
    <w:rsid w:val="00065CD1"/>
    <w:rPr>
      <w:rFonts w:ascii="Calibri" w:hAnsi="Calibri"/>
      <w:sz w:val="22"/>
      <w:szCs w:val="22"/>
      <w:lang w:eastAsia="en-US"/>
    </w:rPr>
  </w:style>
  <w:style w:type="paragraph" w:customStyle="1" w:styleId="af1">
    <w:basedOn w:val="a"/>
    <w:next w:val="a5"/>
    <w:uiPriority w:val="99"/>
    <w:unhideWhenUsed/>
    <w:rsid w:val="00B50B92"/>
    <w:pPr>
      <w:spacing w:before="100" w:beforeAutospacing="1" w:after="100" w:afterAutospacing="1"/>
    </w:pPr>
  </w:style>
  <w:style w:type="character" w:customStyle="1" w:styleId="markdown-word">
    <w:name w:val="markdown-word"/>
    <w:rsid w:val="00B50B92"/>
  </w:style>
  <w:style w:type="character" w:customStyle="1" w:styleId="fontstyle01">
    <w:name w:val="fontstyle01"/>
    <w:rsid w:val="00F20F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Emphasis"/>
    <w:basedOn w:val="a0"/>
    <w:uiPriority w:val="20"/>
    <w:qFormat/>
    <w:locked/>
    <w:rsid w:val="00F119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49D7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7B2680"/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9F1B86"/>
  </w:style>
  <w:style w:type="paragraph" w:styleId="a6">
    <w:name w:val="header"/>
    <w:basedOn w:val="a"/>
    <w:link w:val="a7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7B4ED3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7B4ED3"/>
    <w:rPr>
      <w:rFonts w:cs="Times New Roman"/>
      <w:sz w:val="24"/>
    </w:rPr>
  </w:style>
  <w:style w:type="character" w:customStyle="1" w:styleId="TitleChar">
    <w:name w:val="Title Char"/>
    <w:uiPriority w:val="99"/>
    <w:locked/>
    <w:rsid w:val="004A11E5"/>
    <w:rPr>
      <w:sz w:val="28"/>
    </w:rPr>
  </w:style>
  <w:style w:type="paragraph" w:styleId="aa">
    <w:name w:val="Title"/>
    <w:basedOn w:val="a"/>
    <w:link w:val="ab"/>
    <w:uiPriority w:val="99"/>
    <w:qFormat/>
    <w:rsid w:val="004A11E5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b">
    <w:name w:val="Название Знак"/>
    <w:link w:val="aa"/>
    <w:uiPriority w:val="99"/>
    <w:locked/>
    <w:rsid w:val="00BB0AE1"/>
    <w:rPr>
      <w:rFonts w:ascii="Cambria" w:hAnsi="Cambria" w:cs="Times New Roman"/>
      <w:b/>
      <w:kern w:val="28"/>
      <w:sz w:val="32"/>
    </w:rPr>
  </w:style>
  <w:style w:type="character" w:customStyle="1" w:styleId="1">
    <w:name w:val="Название Знак1"/>
    <w:uiPriority w:val="99"/>
    <w:rsid w:val="004A11E5"/>
    <w:rPr>
      <w:rFonts w:ascii="Cambria" w:hAnsi="Cambria"/>
      <w:color w:val="17365D"/>
      <w:spacing w:val="5"/>
      <w:kern w:val="28"/>
      <w:sz w:val="52"/>
    </w:rPr>
  </w:style>
  <w:style w:type="paragraph" w:styleId="ac">
    <w:name w:val="Balloon Text"/>
    <w:basedOn w:val="a"/>
    <w:link w:val="ad"/>
    <w:uiPriority w:val="99"/>
    <w:rsid w:val="004A11E5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4A11E5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DB110F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extendedtext-short">
    <w:name w:val="extendedtext-short"/>
    <w:uiPriority w:val="99"/>
    <w:rsid w:val="00B43E06"/>
  </w:style>
  <w:style w:type="paragraph" w:styleId="ae">
    <w:name w:val="Body Text"/>
    <w:basedOn w:val="a"/>
    <w:link w:val="af"/>
    <w:rsid w:val="00685134"/>
    <w:pPr>
      <w:jc w:val="both"/>
    </w:pPr>
    <w:rPr>
      <w:szCs w:val="20"/>
    </w:rPr>
  </w:style>
  <w:style w:type="character" w:customStyle="1" w:styleId="af">
    <w:name w:val="Основной текст Знак"/>
    <w:link w:val="ae"/>
    <w:locked/>
    <w:rsid w:val="00685134"/>
    <w:rPr>
      <w:rFonts w:cs="Times New Roman"/>
      <w:sz w:val="24"/>
    </w:rPr>
  </w:style>
  <w:style w:type="paragraph" w:customStyle="1" w:styleId="10">
    <w:name w:val="Без интервала1"/>
    <w:uiPriority w:val="99"/>
    <w:rsid w:val="00A114A6"/>
    <w:rPr>
      <w:rFonts w:ascii="Calibri" w:hAnsi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0629E"/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6C46C3"/>
    <w:pPr>
      <w:widowControl w:val="0"/>
      <w:shd w:val="clear" w:color="auto" w:fill="FFFFFF"/>
      <w:spacing w:line="322" w:lineRule="exact"/>
      <w:jc w:val="both"/>
    </w:pPr>
    <w:rPr>
      <w:rFonts w:ascii="Calibri" w:hAnsi="Calibri"/>
      <w:sz w:val="28"/>
      <w:szCs w:val="28"/>
    </w:rPr>
  </w:style>
  <w:style w:type="character" w:customStyle="1" w:styleId="20">
    <w:name w:val="Основной текст (2)_"/>
    <w:link w:val="22"/>
    <w:uiPriority w:val="99"/>
    <w:locked/>
    <w:rsid w:val="006C46C3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6C46C3"/>
    <w:pPr>
      <w:widowControl w:val="0"/>
      <w:shd w:val="clear" w:color="auto" w:fill="FFFFFF"/>
      <w:spacing w:after="240" w:line="302" w:lineRule="exact"/>
      <w:jc w:val="both"/>
    </w:pPr>
    <w:rPr>
      <w:sz w:val="26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59D6"/>
    <w:rPr>
      <w:sz w:val="22"/>
      <w:szCs w:val="22"/>
      <w:lang w:bidi="ar-SA"/>
    </w:rPr>
  </w:style>
  <w:style w:type="paragraph" w:styleId="23">
    <w:name w:val="Body Text 2"/>
    <w:basedOn w:val="a"/>
    <w:link w:val="24"/>
    <w:uiPriority w:val="99"/>
    <w:semiHidden/>
    <w:rsid w:val="004E4293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4E4293"/>
    <w:rPr>
      <w:rFonts w:cs="Times New Roman"/>
      <w:sz w:val="24"/>
    </w:rPr>
  </w:style>
  <w:style w:type="paragraph" w:customStyle="1" w:styleId="3">
    <w:name w:val="Без интервала3"/>
    <w:uiPriority w:val="99"/>
    <w:rsid w:val="00135EC3"/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uiPriority w:val="99"/>
    <w:rsid w:val="003C68B8"/>
    <w:rPr>
      <w:sz w:val="24"/>
    </w:rPr>
  </w:style>
  <w:style w:type="character" w:customStyle="1" w:styleId="af0">
    <w:name w:val="Знак Знак"/>
    <w:uiPriority w:val="99"/>
    <w:rsid w:val="003C68B8"/>
    <w:rPr>
      <w:sz w:val="24"/>
    </w:rPr>
  </w:style>
  <w:style w:type="paragraph" w:customStyle="1" w:styleId="4">
    <w:name w:val="Без интервала4"/>
    <w:uiPriority w:val="99"/>
    <w:rsid w:val="00065CD1"/>
    <w:rPr>
      <w:rFonts w:ascii="Calibri" w:hAnsi="Calibri"/>
      <w:sz w:val="22"/>
      <w:szCs w:val="22"/>
      <w:lang w:eastAsia="en-US"/>
    </w:rPr>
  </w:style>
  <w:style w:type="paragraph" w:customStyle="1" w:styleId="af1">
    <w:basedOn w:val="a"/>
    <w:next w:val="a5"/>
    <w:uiPriority w:val="99"/>
    <w:unhideWhenUsed/>
    <w:rsid w:val="00B50B92"/>
    <w:pPr>
      <w:spacing w:before="100" w:beforeAutospacing="1" w:after="100" w:afterAutospacing="1"/>
    </w:pPr>
  </w:style>
  <w:style w:type="character" w:customStyle="1" w:styleId="markdown-word">
    <w:name w:val="markdown-word"/>
    <w:rsid w:val="00B50B92"/>
  </w:style>
  <w:style w:type="character" w:customStyle="1" w:styleId="fontstyle01">
    <w:name w:val="fontstyle01"/>
    <w:rsid w:val="00F20F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Emphasis"/>
    <w:basedOn w:val="a0"/>
    <w:uiPriority w:val="20"/>
    <w:qFormat/>
    <w:locked/>
    <w:rsid w:val="00F11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8138&amp;dst=4873" TargetMode="External"/><Relationship Id="rId18" Type="http://schemas.openxmlformats.org/officeDocument/2006/relationships/hyperlink" Target="https://login.consultant.ru/link/?req=doc&amp;base=LAW&amp;n=480999&amp;dst=74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37&amp;dst=35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5123&amp;dst=100010" TargetMode="External"/><Relationship Id="rId17" Type="http://schemas.openxmlformats.org/officeDocument/2006/relationships/hyperlink" Target="consultantplus://offline/ref=7CEEE468AA7D1FF6A0C46D1CD9916B89E724AF90D3F409156FB60DBDC0B125AF88C38EDAC6A38A3224548C0DABEB5E56178E7608B6yAl7K" TargetMode="External"/><Relationship Id="rId25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EEE468AA7D1FF6A0C46D1CD9916B89E724AF98D4FC09156FB60DBDC0B125AF88C38ED0C0AA8A3224548C0DABEB5E56178E7608B6yAl7K" TargetMode="External"/><Relationship Id="rId20" Type="http://schemas.openxmlformats.org/officeDocument/2006/relationships/hyperlink" Target="https://login.consultant.ru/link/?req=doc&amp;base=LAW&amp;n=495137&amp;dst=3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5123&amp;dst=100008" TargetMode="External"/><Relationship Id="rId24" Type="http://schemas.openxmlformats.org/officeDocument/2006/relationships/hyperlink" Target="https://login.consultant.ru/link/?req=doc&amp;base=LAW&amp;n=2875&amp;dst=1003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8138&amp;dst=4873" TargetMode="External"/><Relationship Id="rId23" Type="http://schemas.openxmlformats.org/officeDocument/2006/relationships/hyperlink" Target="https://login.consultant.ru/link/?req=doc&amp;base=LAW&amp;n=48099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3875&amp;dst=7178" TargetMode="External"/><Relationship Id="rId19" Type="http://schemas.openxmlformats.org/officeDocument/2006/relationships/hyperlink" Target="https://login.consultant.ru/link/?req=doc&amp;base=LAW&amp;n=4951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5899" TargetMode="External"/><Relationship Id="rId22" Type="http://schemas.openxmlformats.org/officeDocument/2006/relationships/hyperlink" Target="https://login.consultant.ru/link/?req=doc&amp;base=LAW&amp;n=49513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7CF3-9A4F-4924-88EF-C7127F5F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6927</Words>
  <Characters>51665</Characters>
  <Application>Microsoft Office Word</Application>
  <DocSecurity>0</DocSecurity>
  <Lines>430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Ф Е Д Е Р А Ц И Я</vt:lpstr>
    </vt:vector>
  </TitlesOfParts>
  <Company>SPecialiST RePack</Company>
  <LinksUpToDate>false</LinksUpToDate>
  <CharactersWithSpaces>58476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Ф Е Д Е Р А Ц И Я</dc:title>
  <dc:creator>Казанцева</dc:creator>
  <cp:lastModifiedBy>Наталья А. Селедкина</cp:lastModifiedBy>
  <cp:revision>5</cp:revision>
  <cp:lastPrinted>2024-10-22T09:36:00Z</cp:lastPrinted>
  <dcterms:created xsi:type="dcterms:W3CDTF">2026-05-05T09:31:00Z</dcterms:created>
  <dcterms:modified xsi:type="dcterms:W3CDTF">2026-05-20T10:04:00Z</dcterms:modified>
</cp:coreProperties>
</file>