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25" w:rsidRDefault="00366806" w:rsidP="00366806">
      <w:pPr>
        <w:pStyle w:val="a8"/>
        <w:jc w:val="center"/>
        <w:rPr>
          <w:b/>
        </w:rPr>
      </w:pPr>
      <w:bookmarkStart w:id="0" w:name="_GoBack"/>
      <w:bookmarkEnd w:id="0"/>
      <w:r w:rsidRPr="00366806">
        <w:rPr>
          <w:b/>
        </w:rPr>
        <w:t>ИНСТРУКЦИЯ ПОИСК</w:t>
      </w:r>
      <w:r w:rsidR="00775A25">
        <w:rPr>
          <w:b/>
        </w:rPr>
        <w:t xml:space="preserve">А ИНФОРМАЦИИ ПО </w:t>
      </w:r>
      <w:r w:rsidR="00E43750">
        <w:rPr>
          <w:b/>
        </w:rPr>
        <w:t xml:space="preserve">СУДЕБНОМУ </w:t>
      </w:r>
      <w:r w:rsidRPr="00366806">
        <w:rPr>
          <w:b/>
        </w:rPr>
        <w:t>ДЕЛ</w:t>
      </w:r>
      <w:r w:rsidR="00775A25">
        <w:rPr>
          <w:b/>
        </w:rPr>
        <w:t>У</w:t>
      </w:r>
      <w:r w:rsidRPr="00366806">
        <w:rPr>
          <w:b/>
        </w:rPr>
        <w:t xml:space="preserve"> </w:t>
      </w:r>
    </w:p>
    <w:p w:rsidR="00366806" w:rsidRPr="00366806" w:rsidRDefault="00366806" w:rsidP="00366806">
      <w:pPr>
        <w:pStyle w:val="a8"/>
        <w:jc w:val="center"/>
        <w:rPr>
          <w:b/>
        </w:rPr>
      </w:pPr>
      <w:r w:rsidRPr="00366806">
        <w:rPr>
          <w:b/>
        </w:rPr>
        <w:t xml:space="preserve">ИЛИ </w:t>
      </w:r>
      <w:r w:rsidR="00E43750">
        <w:rPr>
          <w:b/>
        </w:rPr>
        <w:t xml:space="preserve">ПОИСКА </w:t>
      </w:r>
      <w:r w:rsidRPr="00366806">
        <w:rPr>
          <w:b/>
        </w:rPr>
        <w:t>СУДЕБН</w:t>
      </w:r>
      <w:r w:rsidR="00775A25">
        <w:rPr>
          <w:b/>
        </w:rPr>
        <w:t>ОГО</w:t>
      </w:r>
      <w:r w:rsidRPr="00366806">
        <w:rPr>
          <w:b/>
        </w:rPr>
        <w:t xml:space="preserve"> АКТ</w:t>
      </w:r>
      <w:r w:rsidR="00775A25">
        <w:rPr>
          <w:b/>
        </w:rPr>
        <w:t xml:space="preserve">А НА САЙТЕ СУДА  </w:t>
      </w:r>
    </w:p>
    <w:p w:rsidR="00775A25" w:rsidRDefault="00775A25" w:rsidP="0055228A">
      <w:pPr>
        <w:pStyle w:val="a8"/>
      </w:pPr>
    </w:p>
    <w:p w:rsidR="00B920CC" w:rsidRDefault="00775A25" w:rsidP="00D62DFE">
      <w:pPr>
        <w:pStyle w:val="a8"/>
        <w:jc w:val="both"/>
      </w:pPr>
      <w:r>
        <w:t xml:space="preserve">Поиск сведений </w:t>
      </w:r>
      <w:r w:rsidR="00D62DFE">
        <w:t>по судебн</w:t>
      </w:r>
      <w:r w:rsidR="0064317D">
        <w:t>ым</w:t>
      </w:r>
      <w:r w:rsidR="00D62DFE">
        <w:t xml:space="preserve"> дел</w:t>
      </w:r>
      <w:r w:rsidR="0064317D">
        <w:t>ам</w:t>
      </w:r>
      <w:r w:rsidR="00D62DFE">
        <w:t xml:space="preserve"> и</w:t>
      </w:r>
      <w:r w:rsidR="0064317D">
        <w:t>ли</w:t>
      </w:r>
      <w:r w:rsidR="00D62DFE">
        <w:t xml:space="preserve"> судебных актов, разрешенных к публикации, осуществляется в разделе сайта «Судебное делопроизводство». </w:t>
      </w:r>
    </w:p>
    <w:p w:rsidR="00E43750" w:rsidRDefault="00D45DC2" w:rsidP="00E43750">
      <w:pPr>
        <w:pStyle w:val="a8"/>
        <w:jc w:val="both"/>
      </w:pPr>
      <w:r>
        <w:t>П</w:t>
      </w:r>
      <w:r w:rsidRPr="00D45DC2">
        <w:t xml:space="preserve">ервоначально </w:t>
      </w:r>
      <w:r>
        <w:t xml:space="preserve">в разделе </w:t>
      </w:r>
      <w:r w:rsidR="00E43750">
        <w:t xml:space="preserve">«Судебное делопроизводство» </w:t>
      </w:r>
      <w:r w:rsidRPr="00D45DC2">
        <w:t>отображает</w:t>
      </w:r>
      <w:r>
        <w:t>ся</w:t>
      </w:r>
      <w:r w:rsidRPr="00D45DC2">
        <w:t xml:space="preserve"> спис</w:t>
      </w:r>
      <w:r>
        <w:t>ок дел, назначенных на текущую д</w:t>
      </w:r>
      <w:r w:rsidRPr="00D45DC2">
        <w:t>ату.</w:t>
      </w:r>
      <w:r>
        <w:t xml:space="preserve"> </w:t>
      </w:r>
      <w:r w:rsidR="004C5D11" w:rsidRPr="00437F62">
        <w:t>Для просмотра списка дел, назначенных на определенную дату</w:t>
      </w:r>
      <w:r w:rsidR="004C5D11">
        <w:t>, в</w:t>
      </w:r>
      <w:r w:rsidR="002E6063">
        <w:t xml:space="preserve"> указанном разделе сайта нужно </w:t>
      </w:r>
      <w:r w:rsidR="002E6063" w:rsidRPr="002E6063">
        <w:t>выбрать дату рассмотрения</w:t>
      </w:r>
      <w:r w:rsidR="002E6063">
        <w:t xml:space="preserve"> дела, </w:t>
      </w:r>
      <w:r w:rsidR="002E6063" w:rsidRPr="002E6063">
        <w:t>нажа</w:t>
      </w:r>
      <w:r w:rsidR="002E6063">
        <w:t xml:space="preserve">в левой кнопкой мышки </w:t>
      </w:r>
      <w:r w:rsidR="004C5D11">
        <w:t>кнопку</w:t>
      </w:r>
      <w:r w:rsidR="002E6063">
        <w:t xml:space="preserve"> </w:t>
      </w:r>
      <w:r w:rsidR="002E6063" w:rsidRPr="002E6063">
        <w:t xml:space="preserve"> </w:t>
      </w:r>
      <w:r w:rsidR="004C5D11">
        <w:t xml:space="preserve">«Вызвать календарь» </w:t>
      </w:r>
      <w:r w:rsidR="002E6063" w:rsidRPr="002E6063">
        <w:rPr>
          <w:noProof/>
        </w:rPr>
        <w:drawing>
          <wp:inline distT="0" distB="0" distL="0" distR="0" wp14:anchorId="39B704D5" wp14:editId="3D4128F5">
            <wp:extent cx="161925" cy="190500"/>
            <wp:effectExtent l="0" t="0" r="9525" b="0"/>
            <wp:docPr id="3" name="Рисунок 3" descr="http://oblsud.sar.sudrf.ru/modules/sud_delo/images/top_cal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lsud.sar.sudrf.ru/modules/sud_delo/images/top_cal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063">
        <w:t xml:space="preserve">. </w:t>
      </w:r>
      <w:r w:rsidR="00E43750">
        <w:t xml:space="preserve">          </w:t>
      </w:r>
    </w:p>
    <w:p w:rsidR="00BC0EC1" w:rsidRDefault="00E43750" w:rsidP="00E43750">
      <w:pPr>
        <w:pStyle w:val="a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39FE49" wp14:editId="74DD12E7">
            <wp:simplePos x="0" y="0"/>
            <wp:positionH relativeFrom="column">
              <wp:posOffset>1905</wp:posOffset>
            </wp:positionH>
            <wp:positionV relativeFrom="paragraph">
              <wp:posOffset>17780</wp:posOffset>
            </wp:positionV>
            <wp:extent cx="2009140" cy="215392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063">
        <w:t>П</w:t>
      </w:r>
      <w:r w:rsidR="002E6063" w:rsidRPr="002E6063">
        <w:t>оявится календарь</w:t>
      </w:r>
    </w:p>
    <w:p w:rsidR="009818F5" w:rsidRDefault="002E6063" w:rsidP="0064317D">
      <w:pPr>
        <w:pStyle w:val="a8"/>
        <w:jc w:val="both"/>
      </w:pPr>
      <w:r>
        <w:t>В</w:t>
      </w:r>
      <w:r w:rsidRPr="002E6063">
        <w:t xml:space="preserve"> нем </w:t>
      </w:r>
      <w:r>
        <w:t xml:space="preserve">нужно </w:t>
      </w:r>
      <w:r w:rsidRPr="002E6063">
        <w:t>выбрать дату или ввести ее в окошке вручную</w:t>
      </w:r>
      <w:r>
        <w:t xml:space="preserve">. Далее левой кнопкой мышки </w:t>
      </w:r>
      <w:r w:rsidRPr="002E6063">
        <w:t>нажать</w:t>
      </w:r>
      <w:r>
        <w:t xml:space="preserve"> </w:t>
      </w:r>
      <w:r w:rsidR="004C5D11">
        <w:t xml:space="preserve">кнопку «Вывести список дел» </w:t>
      </w:r>
      <w:r>
        <w:t xml:space="preserve"> </w:t>
      </w:r>
      <w:r w:rsidRPr="002E6063">
        <w:rPr>
          <w:noProof/>
        </w:rPr>
        <w:drawing>
          <wp:inline distT="0" distB="0" distL="0" distR="0" wp14:anchorId="3D3AF80B" wp14:editId="1A4A9E0F">
            <wp:extent cx="171450" cy="190500"/>
            <wp:effectExtent l="0" t="0" r="0" b="0"/>
            <wp:docPr id="2" name="Рисунок 2" descr="http://oblsud.sar.sudrf.ru/modules/sud_delo/images/doSear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blsud.sar.sudrf.ru/modules/sud_delo/images/doSearch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988">
        <w:t>.</w:t>
      </w:r>
      <w:r w:rsidR="00D8095D">
        <w:t xml:space="preserve"> </w:t>
      </w:r>
      <w:r w:rsidR="004C5D11" w:rsidRPr="002E6063">
        <w:t xml:space="preserve">Появится список дел, назначенных к рассмотрению на  </w:t>
      </w:r>
      <w:r w:rsidR="004C5D11">
        <w:t>выбранную дату</w:t>
      </w:r>
      <w:r w:rsidR="004C5D11" w:rsidRPr="002E6063">
        <w:t xml:space="preserve">. </w:t>
      </w:r>
      <w:r w:rsidR="00630042" w:rsidRPr="00437F62">
        <w:t xml:space="preserve">Для просмотра информации по делу необходимо в открывшемся списке нажать номер дела. </w:t>
      </w:r>
    </w:p>
    <w:p w:rsidR="00D8095D" w:rsidRDefault="00D8095D" w:rsidP="00D8095D">
      <w:pPr>
        <w:jc w:val="both"/>
      </w:pPr>
      <w:r w:rsidRPr="00437F62">
        <w:t xml:space="preserve">В новом окне откроется карточка на дело, в которой </w:t>
      </w:r>
      <w:r>
        <w:t>отражаются</w:t>
      </w:r>
      <w:r w:rsidRPr="00437F62">
        <w:t xml:space="preserve"> сведения о движении дела, датах и времени слушания дела, участник</w:t>
      </w:r>
      <w:r>
        <w:t>ах судебного</w:t>
      </w:r>
      <w:r w:rsidR="009A596B">
        <w:t xml:space="preserve"> процесса и прикреплён судебный акт, вынесенный по делу.</w:t>
      </w:r>
    </w:p>
    <w:p w:rsidR="009818F5" w:rsidRDefault="009818F5" w:rsidP="00E43750">
      <w:pPr>
        <w:jc w:val="right"/>
      </w:pPr>
      <w:r>
        <w:rPr>
          <w:noProof/>
        </w:rPr>
        <w:drawing>
          <wp:inline distT="0" distB="0" distL="0" distR="0">
            <wp:extent cx="4533900" cy="1898571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89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9B3" w:rsidRPr="00F259B3" w:rsidRDefault="009A47F2" w:rsidP="00BF33E6">
      <w:pPr>
        <w:jc w:val="both"/>
      </w:pPr>
      <w:r w:rsidRPr="009A47F2">
        <w:t>Обращаем Ваше внимание на то,</w:t>
      </w:r>
      <w:r w:rsidR="00F259B3">
        <w:t xml:space="preserve"> </w:t>
      </w:r>
      <w:r w:rsidR="00FA5025">
        <w:t xml:space="preserve">что </w:t>
      </w:r>
      <w:r w:rsidR="00F259B3">
        <w:t>с</w:t>
      </w:r>
      <w:r w:rsidR="00F259B3" w:rsidRPr="00F259B3">
        <w:t xml:space="preserve">удебные акты, принятые </w:t>
      </w:r>
      <w:r w:rsidR="00B920CC">
        <w:t xml:space="preserve">в 2010 и </w:t>
      </w:r>
      <w:r w:rsidR="00F259B3" w:rsidRPr="00F259B3">
        <w:t xml:space="preserve"> 201</w:t>
      </w:r>
      <w:r w:rsidR="00B920CC">
        <w:t>1</w:t>
      </w:r>
      <w:r w:rsidR="00F259B3" w:rsidRPr="00F259B3">
        <w:t xml:space="preserve"> года</w:t>
      </w:r>
      <w:r w:rsidR="00B920CC">
        <w:t>х</w:t>
      </w:r>
      <w:r w:rsidR="007636FD">
        <w:t>,</w:t>
      </w:r>
      <w:r w:rsidR="00B920CC">
        <w:t xml:space="preserve"> </w:t>
      </w:r>
      <w:r w:rsidR="00BF33E6">
        <w:t>п</w:t>
      </w:r>
      <w:r w:rsidR="00F259B3" w:rsidRPr="00F259B3">
        <w:t xml:space="preserve">убликуются в разделе сайта </w:t>
      </w:r>
      <w:r w:rsidR="00B920CC">
        <w:t>«</w:t>
      </w:r>
      <w:r w:rsidR="00B920CC" w:rsidRPr="00F259B3">
        <w:t>Судебные акты</w:t>
      </w:r>
      <w:r w:rsidR="00B920CC">
        <w:t xml:space="preserve">».  Остальные </w:t>
      </w:r>
      <w:r w:rsidR="00BF33E6">
        <w:t xml:space="preserve">судебные акты размещены </w:t>
      </w:r>
      <w:r w:rsidR="00F259B3" w:rsidRPr="00F259B3">
        <w:t xml:space="preserve"> в разделе </w:t>
      </w:r>
      <w:r w:rsidR="00B920CC">
        <w:t>«Судебное делопроизводство», при этом реализована функция сквозного поиска по номеру дела, а также по фамилии и имени участника судебного процесса.</w:t>
      </w:r>
    </w:p>
    <w:p w:rsidR="009E6706" w:rsidRDefault="009E6706" w:rsidP="00E43750">
      <w:pPr>
        <w:pStyle w:val="a8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F337C1" wp14:editId="5DAEA7DA">
            <wp:simplePos x="0" y="0"/>
            <wp:positionH relativeFrom="column">
              <wp:posOffset>635</wp:posOffset>
            </wp:positionH>
            <wp:positionV relativeFrom="paragraph">
              <wp:posOffset>94615</wp:posOffset>
            </wp:positionV>
            <wp:extent cx="3826510" cy="2347595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1 копия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706" w:rsidRDefault="00DF2DDD" w:rsidP="00E43750">
      <w:pPr>
        <w:pStyle w:val="a8"/>
        <w:jc w:val="both"/>
      </w:pPr>
      <w:r>
        <w:t xml:space="preserve">Для поиска конкретного материала </w:t>
      </w:r>
      <w:r w:rsidR="009E6706">
        <w:t xml:space="preserve">выберете ссылку «Поиск информации по делам». </w:t>
      </w:r>
    </w:p>
    <w:p w:rsidR="00E43750" w:rsidRDefault="00E43750" w:rsidP="00E43750">
      <w:pPr>
        <w:pStyle w:val="a8"/>
        <w:jc w:val="both"/>
      </w:pPr>
      <w:r w:rsidRPr="002E6063">
        <w:t>Для успешного поиска</w:t>
      </w:r>
      <w:r>
        <w:t xml:space="preserve"> необходимых сведений, </w:t>
      </w:r>
      <w:r w:rsidRPr="002E6063">
        <w:t xml:space="preserve">необходимо правильно </w:t>
      </w:r>
      <w:r>
        <w:t xml:space="preserve">и точно </w:t>
      </w:r>
      <w:r w:rsidRPr="002E6063">
        <w:t xml:space="preserve">указать известные </w:t>
      </w:r>
      <w:r>
        <w:t>пользователю</w:t>
      </w:r>
      <w:r w:rsidRPr="002E6063">
        <w:t xml:space="preserve"> реквизиты </w:t>
      </w:r>
      <w:r>
        <w:t xml:space="preserve">дела в карточке поиска </w:t>
      </w:r>
      <w:r w:rsidRPr="002E6063">
        <w:t>в раздел</w:t>
      </w:r>
      <w:r>
        <w:t>е</w:t>
      </w:r>
      <w:r w:rsidRPr="002E6063">
        <w:t xml:space="preserve"> са</w:t>
      </w:r>
      <w:r>
        <w:t xml:space="preserve">йта «Судебное делопроизводство». Если найти информацию не удалось, следует предположить, что какие-то реквизиты указаны не верно. </w:t>
      </w:r>
    </w:p>
    <w:p w:rsidR="002D27BB" w:rsidRDefault="002D27BB"/>
    <w:sectPr w:rsidR="002D27BB" w:rsidSect="00E437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63"/>
    <w:rsid w:val="00010441"/>
    <w:rsid w:val="002D27BB"/>
    <w:rsid w:val="002E6063"/>
    <w:rsid w:val="00366806"/>
    <w:rsid w:val="00450DDF"/>
    <w:rsid w:val="004C5D11"/>
    <w:rsid w:val="005520D8"/>
    <w:rsid w:val="0055228A"/>
    <w:rsid w:val="00630042"/>
    <w:rsid w:val="0064317D"/>
    <w:rsid w:val="0064424B"/>
    <w:rsid w:val="006D6AD0"/>
    <w:rsid w:val="007636FD"/>
    <w:rsid w:val="00775A25"/>
    <w:rsid w:val="007E49E3"/>
    <w:rsid w:val="00824DD0"/>
    <w:rsid w:val="009818F5"/>
    <w:rsid w:val="009A47F2"/>
    <w:rsid w:val="009A596B"/>
    <w:rsid w:val="009E6706"/>
    <w:rsid w:val="00A926A0"/>
    <w:rsid w:val="00B4352B"/>
    <w:rsid w:val="00B920CC"/>
    <w:rsid w:val="00BC0EC1"/>
    <w:rsid w:val="00BF33E6"/>
    <w:rsid w:val="00CB1F22"/>
    <w:rsid w:val="00CD4483"/>
    <w:rsid w:val="00D45DC2"/>
    <w:rsid w:val="00D62DFE"/>
    <w:rsid w:val="00D8095D"/>
    <w:rsid w:val="00DA7988"/>
    <w:rsid w:val="00DF2DDD"/>
    <w:rsid w:val="00E1400E"/>
    <w:rsid w:val="00E32945"/>
    <w:rsid w:val="00E43750"/>
    <w:rsid w:val="00E9642E"/>
    <w:rsid w:val="00F259B3"/>
    <w:rsid w:val="00FA5025"/>
    <w:rsid w:val="00FB1B75"/>
    <w:rsid w:val="00FB7109"/>
    <w:rsid w:val="00FC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22"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B1F2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06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E606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6063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366806"/>
    <w:pPr>
      <w:spacing w:after="0" w:line="240" w:lineRule="auto"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22"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B1F2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06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E606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6063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366806"/>
    <w:pPr>
      <w:spacing w:after="0" w:line="240" w:lineRule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34D89-DA9C-4A4F-B3B8-685DCF33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системный администратор</dc:creator>
  <cp:keywords/>
  <dc:description/>
  <cp:lastModifiedBy>pressa</cp:lastModifiedBy>
  <cp:revision>2</cp:revision>
  <dcterms:created xsi:type="dcterms:W3CDTF">2013-10-24T12:47:00Z</dcterms:created>
  <dcterms:modified xsi:type="dcterms:W3CDTF">2013-10-24T12:47:00Z</dcterms:modified>
</cp:coreProperties>
</file>