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5FD" w:rsidRPr="009C05FD" w:rsidRDefault="009C05FD" w:rsidP="009C05FD">
      <w:pPr>
        <w:jc w:val="center"/>
        <w:rPr>
          <w:b/>
        </w:rPr>
      </w:pPr>
      <w:bookmarkStart w:id="0" w:name="_GoBack"/>
      <w:r w:rsidRPr="009C05FD">
        <w:rPr>
          <w:b/>
        </w:rPr>
        <w:t xml:space="preserve">Порядок апелляционного обжалования </w:t>
      </w:r>
      <w:r w:rsidR="00E1302D">
        <w:rPr>
          <w:b/>
        </w:rPr>
        <w:t xml:space="preserve">судебных актов </w:t>
      </w:r>
      <w:r w:rsidRPr="009C05FD">
        <w:rPr>
          <w:b/>
        </w:rPr>
        <w:t xml:space="preserve">по </w:t>
      </w:r>
      <w:r>
        <w:rPr>
          <w:b/>
        </w:rPr>
        <w:t>административным</w:t>
      </w:r>
      <w:r w:rsidRPr="009C05FD">
        <w:rPr>
          <w:b/>
        </w:rPr>
        <w:t xml:space="preserve"> делам, не вступивших в законную силу</w:t>
      </w:r>
    </w:p>
    <w:p w:rsidR="009C05FD" w:rsidRDefault="009C05FD" w:rsidP="009C05FD">
      <w:pPr>
        <w:jc w:val="both"/>
      </w:pPr>
    </w:p>
    <w:p w:rsidR="009C05FD" w:rsidRDefault="009C05FD" w:rsidP="009C05FD">
      <w:pPr>
        <w:ind w:firstLine="708"/>
        <w:jc w:val="both"/>
      </w:pPr>
      <w:r>
        <w:t>Решения суда первой инстанции, не вступившие в законную силу, могут быть обжалованы в апелляционном порядке в соответствии с правилами, предусмотренными главой 34 Кодекса административного судопроизводства Российской Федерации (далее – КАС РФ).</w:t>
      </w:r>
    </w:p>
    <w:p w:rsidR="009C05FD" w:rsidRDefault="009C05FD" w:rsidP="009C05FD">
      <w:pPr>
        <w:jc w:val="both"/>
      </w:pPr>
      <w:r>
        <w:tab/>
        <w:t>П</w:t>
      </w:r>
      <w:r w:rsidRPr="009C05FD">
        <w:t>раво апелляционного обжалования решения суда принадлежит лицам, участвующим в деле, а также лицам, которые не были привлечены к участию в административном деле и вопрос о правах и об обязанностях которых был разрешен судом. Право принесения апелляционного представления принадлежит прокурору, участвующему в административном деле.</w:t>
      </w:r>
    </w:p>
    <w:p w:rsidR="009C05FD" w:rsidRDefault="009C05FD" w:rsidP="009C05FD">
      <w:pPr>
        <w:ind w:firstLine="70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иное не установлено настоящим Кодексом, апелляционные жалобы, представления рассматриваются:</w:t>
      </w:r>
    </w:p>
    <w:p w:rsidR="009C05FD" w:rsidRDefault="009C05FD" w:rsidP="009C05FD">
      <w:pPr>
        <w:ind w:firstLine="708"/>
        <w:jc w:val="both"/>
      </w:pPr>
      <w:r>
        <w:t>1)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</w:t>
      </w:r>
    </w:p>
    <w:p w:rsidR="009C05FD" w:rsidRDefault="009C05FD" w:rsidP="009C05FD">
      <w:pPr>
        <w:ind w:firstLine="708"/>
        <w:jc w:val="both"/>
      </w:pPr>
      <w:r>
        <w:t>2)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инстанции;</w:t>
      </w:r>
    </w:p>
    <w:p w:rsidR="00125552" w:rsidRDefault="00125552" w:rsidP="009C05FD">
      <w:pPr>
        <w:ind w:firstLine="708"/>
        <w:jc w:val="both"/>
      </w:pPr>
    </w:p>
    <w:p w:rsidR="00125552" w:rsidRDefault="00125552" w:rsidP="009C05FD">
      <w:pPr>
        <w:ind w:firstLine="708"/>
        <w:jc w:val="both"/>
      </w:pPr>
      <w:r w:rsidRPr="00125552">
        <w:t>Согласно пункту 5 части 2 статьи 23.9, пункту 5 части 2.2 статьи 42 Федерального конституционного закона от 07.02.2011 N 1-ФКЗ "О судах общей юрисдикции в Российской Федерации" дела по жалобам, представлениям на судебные акты: Сахалинского областного суда, рассматривает в качестве суда апелляционной инстанции Пятый апелляционный суд общей юрисдикции. Место постоянного пребывания Пятого апелляционного суда общей юрисдикции - город Новосибирск Новосибирской области.</w:t>
      </w:r>
    </w:p>
    <w:p w:rsidR="00125552" w:rsidRDefault="00125552" w:rsidP="009C05FD">
      <w:pPr>
        <w:ind w:firstLine="708"/>
        <w:jc w:val="both"/>
      </w:pPr>
    </w:p>
    <w:p w:rsidR="00125552" w:rsidRDefault="00125552" w:rsidP="00125552">
      <w:pPr>
        <w:ind w:firstLine="708"/>
        <w:jc w:val="both"/>
      </w:pPr>
      <w:proofErr w:type="gramStart"/>
      <w:r>
        <w:t>Апелляционные</w:t>
      </w:r>
      <w:proofErr w:type="gramEnd"/>
      <w:r>
        <w:t xml:space="preserve"> жалоба, представление подаются через суд, принявший решение. Апелляционные жалоба, представление, поступившие непосредственно в апелляционную инстанцию, подлежат направлению в суд, принявший решение, для дальнейших действий в соответствии с требованиями статьи 302 настоящего Кодекса.</w:t>
      </w:r>
    </w:p>
    <w:p w:rsidR="00125552" w:rsidRDefault="00125552" w:rsidP="00125552">
      <w:pPr>
        <w:ind w:firstLine="708"/>
        <w:jc w:val="both"/>
      </w:pPr>
      <w:proofErr w:type="gramStart"/>
      <w:r>
        <w:t>Апелляционные жалоба, представление на решение суда по административному делу о защите избирательных прав и права на участие в референдуме граждан Российской Федерации, об оспаривании нормативного правового акта, принятого избирательной комиссией, либо нормативного правового акта по вопросам реализации избирательных прав и права на участие в референдуме граждан Российской Федерации, принятое до дня голосования или в день голосования, подаются с использованием способов</w:t>
      </w:r>
      <w:proofErr w:type="gramEnd"/>
      <w:r>
        <w:t xml:space="preserve">, </w:t>
      </w:r>
      <w:r>
        <w:lastRenderedPageBreak/>
        <w:t>позволяющих обеспечить их скорейшую доставку в суд, принявший решение.</w:t>
      </w:r>
    </w:p>
    <w:p w:rsidR="00125552" w:rsidRDefault="00125552" w:rsidP="00125552">
      <w:pPr>
        <w:ind w:firstLine="708"/>
        <w:jc w:val="both"/>
      </w:pPr>
    </w:p>
    <w:p w:rsidR="00125552" w:rsidRDefault="00125552" w:rsidP="00125552">
      <w:pPr>
        <w:ind w:firstLine="708"/>
        <w:jc w:val="both"/>
      </w:pPr>
      <w:r w:rsidRPr="00125552">
        <w:t>Стать</w:t>
      </w:r>
      <w:r>
        <w:t>ёй</w:t>
      </w:r>
      <w:r w:rsidRPr="00125552">
        <w:t xml:space="preserve"> 298</w:t>
      </w:r>
      <w:r w:rsidR="003D2738">
        <w:t xml:space="preserve"> КАС РФ</w:t>
      </w:r>
      <w:r>
        <w:t xml:space="preserve"> установлены с</w:t>
      </w:r>
      <w:r w:rsidRPr="00125552">
        <w:t>рок</w:t>
      </w:r>
      <w:r>
        <w:t>и</w:t>
      </w:r>
      <w:r w:rsidRPr="00125552">
        <w:t xml:space="preserve"> подачи апелляционных жалобы, представления</w:t>
      </w:r>
      <w:r>
        <w:t>:</w:t>
      </w:r>
    </w:p>
    <w:p w:rsidR="00125552" w:rsidRDefault="00125552" w:rsidP="00125552">
      <w:pPr>
        <w:ind w:firstLine="708"/>
        <w:jc w:val="both"/>
      </w:pPr>
      <w:r>
        <w:t>Апелляционные жалоба, представление могут быть поданы в течение одного месяца со дня принятия решения суда в окончательной форме, если иные сроки не установлены настоящим Кодексом.</w:t>
      </w:r>
    </w:p>
    <w:p w:rsidR="00125552" w:rsidRDefault="00125552" w:rsidP="00125552">
      <w:pPr>
        <w:ind w:firstLine="708"/>
        <w:jc w:val="both"/>
      </w:pPr>
      <w:proofErr w:type="gramStart"/>
      <w:r>
        <w:t>Апелляционные жалоба,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образования, об оспаривании правового акта высшего должностного лица субъекта Российской Федерации об отрешении от должности главы муниципального образования,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</w:t>
      </w:r>
      <w:proofErr w:type="gramEnd"/>
      <w:r>
        <w:t xml:space="preserve"> муниципального образования могут быть поданы в течение десяти дней со дня принятия решения суда в окончательной форме.</w:t>
      </w:r>
    </w:p>
    <w:p w:rsidR="00125552" w:rsidRDefault="00125552" w:rsidP="00125552">
      <w:pPr>
        <w:ind w:firstLine="708"/>
        <w:jc w:val="both"/>
      </w:pPr>
      <w:proofErr w:type="gramStart"/>
      <w:r>
        <w:t>Апелляционные жалоба, представление на решение суда по делу об оспаривании нормативного правового акта, принятого избирательной комиссией, либо нормативного правового акта по вопросам реализации избирательных прав и права граждан Российской Федерации на участие в референдуме, которые регулируют отношения, связанные с данной избирательной кампанией, кампанией референдума, по делу о защите избирательных прав и права на участие в референдуме граждан Российской Федерации, могут</w:t>
      </w:r>
      <w:proofErr w:type="gramEnd"/>
      <w:r>
        <w:t xml:space="preserve"> быть поданы в течение пяти дней со дня принятия судом решения.</w:t>
      </w:r>
    </w:p>
    <w:p w:rsidR="00125552" w:rsidRDefault="00125552" w:rsidP="00125552">
      <w:pPr>
        <w:ind w:firstLine="708"/>
        <w:jc w:val="both"/>
      </w:pPr>
      <w:r>
        <w:t>Апелляционные жалоба, представление на решение суда по административному делу о немедленном отстранении члена участковой избирательной комиссии, комиссии референдума от участия в работе комиссии, немедленном удалении наблюдателя, иного лица из помещений для голосования могут быть поданы в течение пяти дней со дня принятия судом решения.</w:t>
      </w:r>
    </w:p>
    <w:p w:rsidR="00125552" w:rsidRDefault="00125552" w:rsidP="00125552">
      <w:pPr>
        <w:ind w:firstLine="708"/>
        <w:jc w:val="both"/>
      </w:pPr>
      <w:r>
        <w:t xml:space="preserve">Апелляционные жалоба, представление на решение суда по делу о помещении иностранного гражданина, подлежащего депортации или </w:t>
      </w:r>
      <w:proofErr w:type="spellStart"/>
      <w:r>
        <w:t>реадмиссии</w:t>
      </w:r>
      <w:proofErr w:type="spellEnd"/>
      <w:r>
        <w:t xml:space="preserve">, в специальное учреждение или о продлении срока пребывания иностранного гражданина, подлежащего депортации или </w:t>
      </w:r>
      <w:proofErr w:type="spellStart"/>
      <w:r>
        <w:t>реадмиссии</w:t>
      </w:r>
      <w:proofErr w:type="spellEnd"/>
      <w:r>
        <w:t>, в специальном учреждении могут быть поданы в течение десяти дней со дня принятия судом решения.</w:t>
      </w:r>
    </w:p>
    <w:p w:rsidR="00125552" w:rsidRDefault="00125552" w:rsidP="00125552">
      <w:pPr>
        <w:ind w:firstLine="708"/>
        <w:jc w:val="both"/>
      </w:pPr>
      <w:r>
        <w:t>Апелляционные жалоба, представление на решение суда по административному делу об административном надзоре могут быть поданы в течение десяти дней со дня принятия судом решения.</w:t>
      </w:r>
    </w:p>
    <w:p w:rsidR="00125552" w:rsidRDefault="00125552" w:rsidP="00125552">
      <w:pPr>
        <w:ind w:firstLine="708"/>
        <w:jc w:val="both"/>
      </w:pPr>
      <w:proofErr w:type="gramStart"/>
      <w:r>
        <w:t xml:space="preserve">Апелляционные жалоба, представление на решение суда по делу о госпитализации гражданина в медицинскую организацию, оказывающую психиатрическую помощь в стационарных условиях, в недобровольном </w:t>
      </w:r>
      <w:r>
        <w:lastRenderedPageBreak/>
        <w:t>порядке, о продлении срока госпитализации гражданина в недобровольном порядке,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</w:t>
      </w:r>
      <w:proofErr w:type="gramEnd"/>
      <w:r>
        <w:t xml:space="preserve"> решения.</w:t>
      </w:r>
    </w:p>
    <w:p w:rsidR="003D2738" w:rsidRDefault="003D2738" w:rsidP="00125552">
      <w:pPr>
        <w:ind w:firstLine="708"/>
        <w:jc w:val="both"/>
      </w:pPr>
    </w:p>
    <w:p w:rsidR="003D2738" w:rsidRDefault="003D2738" w:rsidP="00125552">
      <w:pPr>
        <w:ind w:firstLine="708"/>
        <w:jc w:val="both"/>
      </w:pPr>
      <w:r>
        <w:t>Требования к с</w:t>
      </w:r>
      <w:r w:rsidRPr="003D2738">
        <w:t>одержани</w:t>
      </w:r>
      <w:r>
        <w:t>ю</w:t>
      </w:r>
      <w:r w:rsidRPr="003D2738">
        <w:t xml:space="preserve"> апелляционных жалобы, представления </w:t>
      </w:r>
      <w:r>
        <w:t>установлены в с</w:t>
      </w:r>
      <w:r w:rsidRPr="003D2738">
        <w:t>тать</w:t>
      </w:r>
      <w:r>
        <w:t>е 299 КАС РФ</w:t>
      </w:r>
    </w:p>
    <w:p w:rsidR="003D2738" w:rsidRDefault="003D2738" w:rsidP="003D2738">
      <w:pPr>
        <w:ind w:firstLine="708"/>
        <w:jc w:val="both"/>
      </w:pPr>
      <w:r>
        <w:t>Апелляционные жалоба, представление должны содержать:</w:t>
      </w:r>
    </w:p>
    <w:p w:rsidR="003D2738" w:rsidRDefault="003D2738" w:rsidP="003D2738">
      <w:pPr>
        <w:ind w:firstLine="708"/>
        <w:jc w:val="both"/>
      </w:pPr>
      <w:r>
        <w:t>1) наименование суда, в который подаются апелляционные жалоба, представление;</w:t>
      </w:r>
    </w:p>
    <w:p w:rsidR="003D2738" w:rsidRDefault="003D2738" w:rsidP="003D2738">
      <w:pPr>
        <w:ind w:firstLine="708"/>
        <w:jc w:val="both"/>
      </w:pPr>
      <w:r>
        <w:t>2) наименование или фамилию, имя и отчество (при наличии) лица, подающего апелляционные жалобу, представление, его адрес или место жительства, адрес электронной почты, номер телефона (при согласии лица на получение судебных извещений и вызовов по данным адресу электронной почты, номеру телефона);</w:t>
      </w:r>
    </w:p>
    <w:p w:rsidR="003D2738" w:rsidRDefault="003D2738" w:rsidP="003D2738">
      <w:pPr>
        <w:ind w:firstLine="708"/>
        <w:jc w:val="both"/>
      </w:pPr>
      <w:r>
        <w:t>3) номер административного дела, присвоенный судом первой инстанции, указание на решение суда, которое обжалуется;</w:t>
      </w:r>
    </w:p>
    <w:p w:rsidR="003D2738" w:rsidRDefault="003D2738" w:rsidP="003D2738">
      <w:pPr>
        <w:ind w:firstLine="708"/>
        <w:jc w:val="both"/>
      </w:pPr>
      <w:r>
        <w:t>4) требования лица, подающего апелляционную жалобу, или требования прокурора, приносящего апелляционное представление, а также основания, по которым они считают решение суда неправильным;</w:t>
      </w:r>
    </w:p>
    <w:p w:rsidR="003D2738" w:rsidRDefault="003D2738" w:rsidP="003D2738">
      <w:pPr>
        <w:ind w:firstLine="708"/>
        <w:jc w:val="both"/>
      </w:pPr>
      <w:r>
        <w:t xml:space="preserve">5) перечень прилагаемых к </w:t>
      </w:r>
      <w:proofErr w:type="gramStart"/>
      <w:r>
        <w:t>апелляционным</w:t>
      </w:r>
      <w:proofErr w:type="gramEnd"/>
      <w:r>
        <w:t xml:space="preserve"> жалобе, представлению документов.</w:t>
      </w:r>
    </w:p>
    <w:p w:rsidR="003D2738" w:rsidRDefault="003D2738" w:rsidP="003D2738">
      <w:pPr>
        <w:ind w:firstLine="708"/>
        <w:jc w:val="both"/>
      </w:pPr>
      <w:r>
        <w:t>Апелляционная жалоба подписывается лицом, ее подающим, или его представителем. К апелляционной жалобе, поданной представителем, должны быть приложены документ, удостоверяющий полномочия представителя, а также иные документы, указанные в части 3 статьи 55 настоящего Кодекса, если они отсутствуют в деле.</w:t>
      </w:r>
    </w:p>
    <w:p w:rsidR="003D2738" w:rsidRDefault="003D2738" w:rsidP="003D2738">
      <w:pPr>
        <w:ind w:firstLine="708"/>
        <w:jc w:val="both"/>
      </w:pPr>
      <w:r>
        <w:t>К апелляционной жалобе прилагается документ, подтверждающий уплату государственной пошлины, если жалоба подлежит оплате, или документ, подтверждающий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3D2738" w:rsidRDefault="003D2738" w:rsidP="003D2738">
      <w:pPr>
        <w:ind w:firstLine="708"/>
        <w:jc w:val="both"/>
      </w:pPr>
      <w:r>
        <w:t>Лицо, подающее апелляционную жалобу, не обладающее государственными или иными публичными полномочиями, может направить другим лицам, участвующим в деле, копии апелляционной жалобы и приложенных к ней документов, которые у них отсутствуют, заказным письмом с уведомлением о вручении или иным способом, позволяющим суду убедиться в получении адресатом копий жалобы и документов. В случае</w:t>
      </w:r>
      <w:proofErr w:type="gramStart"/>
      <w:r>
        <w:t>,</w:t>
      </w:r>
      <w:proofErr w:type="gramEnd"/>
      <w:r>
        <w:t xml:space="preserve"> если указанное лицо не направило данные документы другим лицам, участвующим в деле, апелляционная жалоба и приложенные к ней документы, подаваемые на бумажном носителе, представляются с копиями, число которых соответствует числу лиц, участвующих в деле.</w:t>
      </w:r>
    </w:p>
    <w:p w:rsidR="003D2738" w:rsidRDefault="003D2738" w:rsidP="003D2738">
      <w:pPr>
        <w:ind w:firstLine="708"/>
        <w:jc w:val="both"/>
      </w:pPr>
      <w:proofErr w:type="gramStart"/>
      <w:r>
        <w:lastRenderedPageBreak/>
        <w:t>Лицо, подающее апелляционные жалобу, представление, обладающее государственными или иными публичными полномочиями, обязано направить другим лицам, участвующим в деле, копии апелляционных жалобы, представления и приложенных к ним документов, которые у них отсутствуют, заказным письмом с уведомлением о вручении или обеспечить передачу указанным лицам копий этих документов иным способом, позволяющим суду убедиться в получении их адресатом.</w:t>
      </w:r>
      <w:proofErr w:type="gramEnd"/>
    </w:p>
    <w:p w:rsidR="003D2738" w:rsidRDefault="003D2738" w:rsidP="003D2738">
      <w:pPr>
        <w:ind w:firstLine="708"/>
        <w:jc w:val="both"/>
      </w:pPr>
      <w:r>
        <w:t xml:space="preserve">Апелляционные жалоба, представление и прилагаемые к ним документы могут быть поданы на бумажном носителе, а также в электронном виде, в том числе в форме электронного документа. </w:t>
      </w:r>
      <w:proofErr w:type="gramStart"/>
      <w:r>
        <w:t>В случае подачи апелляционной жалобы, представления в электронном виде лицо, не обладающее государственными или иными публичными полномочиями, подающее апелляционную жалобу, вправе направить копии апелляционной жалобы и приложенных к ней документов лицам, участвующим в деле, обладающим государственными или иными публичными полномочиями, посредством официального сайта соответствующего органа государственной власти, иного государственного органа, органа местного самоуправления, иного органа, организации, наделенной отдельными государственными или</w:t>
      </w:r>
      <w:proofErr w:type="gramEnd"/>
      <w:r>
        <w:t xml:space="preserve"> иными публичными полномочиями, в информационно-телекоммуникационной сети "Интернет".</w:t>
      </w:r>
    </w:p>
    <w:p w:rsidR="003D2738" w:rsidRDefault="003D2738" w:rsidP="003D2738">
      <w:pPr>
        <w:ind w:firstLine="708"/>
        <w:jc w:val="both"/>
      </w:pPr>
    </w:p>
    <w:p w:rsidR="003D2738" w:rsidRDefault="003D2738" w:rsidP="003D2738">
      <w:pPr>
        <w:ind w:firstLine="708"/>
        <w:jc w:val="both"/>
      </w:pPr>
      <w:proofErr w:type="gramStart"/>
      <w:r>
        <w:t>Срок подачи апелляционных жалобы, представления, пропущенный по уважительным причинам лицом, обратившимся с такой жалобой, в том числе в связи с отсутствием у него сведений об обжалуемом судебном акте, по заявлению указанного лица может быть восстановлен судом первой инстанции.</w:t>
      </w:r>
      <w:proofErr w:type="gramEnd"/>
      <w:r>
        <w:t xml:space="preserve"> Заявление о восстановлении срока подачи </w:t>
      </w:r>
      <w:proofErr w:type="gramStart"/>
      <w:r>
        <w:t>апелляционных</w:t>
      </w:r>
      <w:proofErr w:type="gramEnd"/>
      <w:r>
        <w:t xml:space="preserve"> жалобы, представления рассматривается судом в порядке, предусмотренном статьей 95 настоящего Кодекса.</w:t>
      </w:r>
    </w:p>
    <w:p w:rsidR="003D2738" w:rsidRDefault="003D2738" w:rsidP="003D2738">
      <w:pPr>
        <w:ind w:firstLine="708"/>
        <w:jc w:val="both"/>
      </w:pPr>
      <w:r>
        <w:t>Лица, участвующие в деле, вправе представить в суд первой инстанции возражения в письменной форме относительно апелляционных жалобы, представления с приложением документов, подтверждающих эти возражения, и их копий, количество которых соответствует количеству лиц, участвующих в деле, и вправе ознакомиться с материалами дела, с поступившими жалобой, представлением и возражениями относительно них.</w:t>
      </w:r>
    </w:p>
    <w:p w:rsidR="003D2738" w:rsidRDefault="003D2738" w:rsidP="003D2738">
      <w:pPr>
        <w:ind w:firstLine="708"/>
        <w:jc w:val="both"/>
      </w:pPr>
    </w:p>
    <w:p w:rsidR="003D2738" w:rsidRDefault="003D2738" w:rsidP="003D2738">
      <w:pPr>
        <w:ind w:firstLine="708"/>
        <w:jc w:val="both"/>
      </w:pPr>
      <w:r>
        <w:t>Определения суда первой инстанции могут быть обжалованы в суд апелляционной инстанции отдельно от решения суда сторонами и другими лицами, участвующими в деле (частная жалоба), а прокурором может быть принесено представление в случае, если:</w:t>
      </w:r>
    </w:p>
    <w:p w:rsidR="003D2738" w:rsidRDefault="003D2738" w:rsidP="003D2738">
      <w:pPr>
        <w:ind w:firstLine="708"/>
        <w:jc w:val="both"/>
      </w:pPr>
      <w:r>
        <w:t>1) это предусмотрено настоящим Кодексом;</w:t>
      </w:r>
    </w:p>
    <w:p w:rsidR="003D2738" w:rsidRDefault="003D2738" w:rsidP="003D2738">
      <w:pPr>
        <w:ind w:firstLine="708"/>
        <w:jc w:val="both"/>
      </w:pPr>
      <w:r>
        <w:t>2) определение суда исключает возможность дальнейшего движения административного дела.</w:t>
      </w:r>
    </w:p>
    <w:p w:rsidR="003D2738" w:rsidRDefault="003D2738" w:rsidP="003D2738">
      <w:pPr>
        <w:ind w:firstLine="708"/>
        <w:jc w:val="both"/>
      </w:pPr>
      <w:r>
        <w:t>Частная жалоба, представление прокурора рассматриваются:</w:t>
      </w:r>
    </w:p>
    <w:p w:rsidR="003D2738" w:rsidRDefault="003D2738" w:rsidP="003D2738">
      <w:pPr>
        <w:ind w:firstLine="708"/>
        <w:jc w:val="both"/>
      </w:pPr>
      <w:r>
        <w:t>1) на определения мирового судьи - районным судом;</w:t>
      </w:r>
    </w:p>
    <w:p w:rsidR="003D2738" w:rsidRDefault="003D2738" w:rsidP="003D2738">
      <w:pPr>
        <w:ind w:firstLine="708"/>
        <w:jc w:val="both"/>
      </w:pPr>
      <w:r>
        <w:lastRenderedPageBreak/>
        <w:t>2) на определения районного суда, гарнизонного военного суда -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судом;</w:t>
      </w:r>
    </w:p>
    <w:p w:rsidR="003D2738" w:rsidRDefault="003D2738" w:rsidP="003D2738">
      <w:pPr>
        <w:ind w:firstLine="708"/>
        <w:jc w:val="both"/>
      </w:pPr>
      <w:r>
        <w:t>3) на определения верховного суда республики, краевого, областного суда, суда города федерального значения, суда автономной области, суда автономного округа, окружного (флотского) военного суда - апелляционным судом общей юрисдикции;</w:t>
      </w:r>
    </w:p>
    <w:p w:rsidR="003D2738" w:rsidRDefault="003D2738" w:rsidP="003D2738">
      <w:pPr>
        <w:ind w:firstLine="708"/>
        <w:jc w:val="both"/>
      </w:pPr>
      <w:proofErr w:type="gramStart"/>
      <w:r>
        <w:t xml:space="preserve">На </w:t>
      </w:r>
      <w:r w:rsidR="00BD290E">
        <w:t>иные определения суда</w:t>
      </w:r>
      <w:r>
        <w:t xml:space="preserve"> </w:t>
      </w:r>
      <w:r w:rsidR="00BD290E">
        <w:t>час</w:t>
      </w:r>
      <w:r>
        <w:t>тные жалобы, представления прокурора не подаются, но возражения относительно них могут быть включены в апелляционные жалобу, представление.</w:t>
      </w:r>
      <w:proofErr w:type="gramEnd"/>
    </w:p>
    <w:p w:rsidR="00BD290E" w:rsidRDefault="00BD290E" w:rsidP="003D2738">
      <w:pPr>
        <w:ind w:firstLine="708"/>
        <w:jc w:val="both"/>
      </w:pPr>
    </w:p>
    <w:p w:rsidR="00BD290E" w:rsidRDefault="00BD290E" w:rsidP="00BD290E">
      <w:pPr>
        <w:ind w:firstLine="708"/>
        <w:jc w:val="both"/>
      </w:pPr>
      <w:r>
        <w:t>Частная жалоба, представление прокурора могут быть поданы в течение пятнадцати дней со дня вынесения определения судом первой инстанции, если иные сроки не установлены настоящей статьей.</w:t>
      </w:r>
    </w:p>
    <w:p w:rsidR="00BD290E" w:rsidRDefault="00BD290E" w:rsidP="00BD290E">
      <w:pPr>
        <w:ind w:firstLine="708"/>
        <w:jc w:val="both"/>
      </w:pPr>
      <w:proofErr w:type="gramStart"/>
      <w:r>
        <w:t>Частная жалоба, представление прокурора на определение суда по административным делам о защите избирательных прав и права на участие в референдуме граждан Российской Федерации, в том числе об оспаривании нормативного правового акта, принятого избирательной комиссией, либо нормативного правового акта по вопросам реализации избирательных прав и права на участие в референдуме граждан Российской Федерации, могут быть поданы в течение пяти дней со</w:t>
      </w:r>
      <w:proofErr w:type="gramEnd"/>
      <w:r>
        <w:t xml:space="preserve"> дня принятия судом указанного определения.</w:t>
      </w:r>
    </w:p>
    <w:p w:rsidR="00BD290E" w:rsidRDefault="00BD290E" w:rsidP="00BD290E">
      <w:pPr>
        <w:ind w:firstLine="708"/>
        <w:jc w:val="both"/>
      </w:pPr>
      <w:r>
        <w:t xml:space="preserve">Частная жалоба, представление прокурора на определение суда по административному делу о помещении иностранного гражданина, подлежащего депортации или </w:t>
      </w:r>
      <w:proofErr w:type="spellStart"/>
      <w:r>
        <w:t>реадмиссии</w:t>
      </w:r>
      <w:proofErr w:type="spellEnd"/>
      <w:r>
        <w:t xml:space="preserve">, в специальное учреждение или о продлении срока пребывания иностранного гражданина, подлежащего депортации или </w:t>
      </w:r>
      <w:proofErr w:type="spellStart"/>
      <w:r>
        <w:t>реадмиссии</w:t>
      </w:r>
      <w:proofErr w:type="spellEnd"/>
      <w:r>
        <w:t>, в специальном учреждении могут быть поданы в течение десяти дней со дня принятия судом указанного определения.</w:t>
      </w:r>
    </w:p>
    <w:p w:rsidR="00BD290E" w:rsidRDefault="00BD290E" w:rsidP="00BD290E">
      <w:pPr>
        <w:ind w:firstLine="708"/>
        <w:jc w:val="both"/>
      </w:pPr>
      <w:r>
        <w:t>Частная жалоба, представление прокурора на определение суда по административному делу об административном надзоре могут быть поданы в течение десяти дней со дня принятия судом указанного определения.</w:t>
      </w:r>
    </w:p>
    <w:p w:rsidR="00BD290E" w:rsidRDefault="00BD290E" w:rsidP="00BD290E">
      <w:pPr>
        <w:ind w:firstLine="708"/>
        <w:jc w:val="both"/>
      </w:pPr>
      <w:proofErr w:type="gramStart"/>
      <w:r>
        <w:t>Частная жалоба, представление прокурора на определение суда по административному делу о госпитализации гражданина в медицинскую организацию, оказывающую психиатрическую помощь в стационарных условиях, в недобровольном порядке,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указанного определения.</w:t>
      </w:r>
      <w:proofErr w:type="gramEnd"/>
    </w:p>
    <w:p w:rsidR="00BD290E" w:rsidRDefault="00BD290E" w:rsidP="00BD290E">
      <w:pPr>
        <w:ind w:firstLine="708"/>
        <w:jc w:val="both"/>
      </w:pPr>
      <w:r>
        <w:t>Частная жалоба, представление прокурора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определения.</w:t>
      </w:r>
    </w:p>
    <w:p w:rsidR="00BD290E" w:rsidRDefault="00BD290E" w:rsidP="00BD290E">
      <w:pPr>
        <w:ind w:firstLine="708"/>
        <w:jc w:val="both"/>
      </w:pPr>
      <w:r>
        <w:lastRenderedPageBreak/>
        <w:t>Частная жалоба подается и рассматривается в порядке, предусмотренном главой 34 КАС РФ, с изъятиями и особенностями, установленными статьёй 315 КАС РФ.</w:t>
      </w:r>
    </w:p>
    <w:p w:rsidR="003D2738" w:rsidRDefault="003D2738" w:rsidP="00125552">
      <w:pPr>
        <w:ind w:firstLine="708"/>
        <w:jc w:val="both"/>
      </w:pPr>
    </w:p>
    <w:p w:rsidR="009C05FD" w:rsidRDefault="009C05FD" w:rsidP="009C05FD">
      <w:pPr>
        <w:jc w:val="both"/>
      </w:pPr>
    </w:p>
    <w:bookmarkEnd w:id="0"/>
    <w:p w:rsidR="001F3533" w:rsidRDefault="001F3533" w:rsidP="009C05FD">
      <w:pPr>
        <w:jc w:val="both"/>
      </w:pPr>
    </w:p>
    <w:sectPr w:rsidR="001F3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20F"/>
    <w:rsid w:val="00125552"/>
    <w:rsid w:val="001F3533"/>
    <w:rsid w:val="0038620F"/>
    <w:rsid w:val="003C719F"/>
    <w:rsid w:val="003D2738"/>
    <w:rsid w:val="009C05FD"/>
    <w:rsid w:val="00BD290E"/>
    <w:rsid w:val="00E1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Юрьевна Дуюнова</dc:creator>
  <cp:keywords/>
  <dc:description/>
  <cp:lastModifiedBy>Анна Юрьевна Дуюнова</cp:lastModifiedBy>
  <cp:revision>4</cp:revision>
  <cp:lastPrinted>2026-02-10T00:18:00Z</cp:lastPrinted>
  <dcterms:created xsi:type="dcterms:W3CDTF">2026-02-09T23:42:00Z</dcterms:created>
  <dcterms:modified xsi:type="dcterms:W3CDTF">2026-02-18T04:53:00Z</dcterms:modified>
</cp:coreProperties>
</file>