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533" w:rsidRPr="00E87F3B" w:rsidRDefault="00980573" w:rsidP="00980573">
      <w:pPr>
        <w:jc w:val="center"/>
        <w:rPr>
          <w:b/>
        </w:rPr>
      </w:pPr>
      <w:r w:rsidRPr="00E87F3B">
        <w:rPr>
          <w:b/>
        </w:rPr>
        <w:t>Порядок обжалования решений по уголовным делам в апелляционном порядке</w:t>
      </w:r>
    </w:p>
    <w:p w:rsidR="00980573" w:rsidRDefault="00980573" w:rsidP="00980573">
      <w:pPr>
        <w:jc w:val="both"/>
      </w:pPr>
    </w:p>
    <w:p w:rsidR="00980573" w:rsidRDefault="00980573" w:rsidP="00980573">
      <w:pPr>
        <w:ind w:firstLine="567"/>
        <w:jc w:val="both"/>
      </w:pPr>
      <w:r>
        <w:t>Решения суда первой инстанции, не вступившие в законную силу, могут быть обжалованы в апелляционном порядке, предусмотренном главой 45.1 Уголовно-процессуального кодекса Российской Федерации (далее – УПК РФ).</w:t>
      </w:r>
    </w:p>
    <w:p w:rsidR="00980573" w:rsidRDefault="00980573" w:rsidP="00980573">
      <w:pPr>
        <w:ind w:firstLine="567"/>
        <w:jc w:val="both"/>
      </w:pPr>
      <w:r>
        <w:t>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 Гражданский истец, гражданский ответчик или их законные представители и представители вправе обжаловать судебное решение в части, касающейся гражданского иска.</w:t>
      </w:r>
    </w:p>
    <w:p w:rsidR="00980573" w:rsidRDefault="00980573" w:rsidP="00980573">
      <w:pPr>
        <w:ind w:firstLine="567"/>
        <w:jc w:val="both"/>
      </w:pPr>
    </w:p>
    <w:p w:rsidR="00E87F3B" w:rsidRDefault="00980573" w:rsidP="00980573">
      <w:pPr>
        <w:ind w:firstLine="567"/>
        <w:jc w:val="both"/>
      </w:pPr>
      <w:proofErr w:type="gramStart"/>
      <w:r w:rsidRPr="00980573">
        <w:t xml:space="preserve">Определения или постановления о порядке исследования доказательств, об удовлетворении или отклонении ходатайств участников судебного разбирательства и другие судебные решения, вынесенные в ходе судебного разбирательства, обжалуются в апелляционном порядке одновременно с обжалованием итогового судебного решения по делу, за исключением судебных решений, </w:t>
      </w:r>
      <w:r>
        <w:t>указанных далее.</w:t>
      </w:r>
      <w:r w:rsidRPr="00980573">
        <w:t xml:space="preserve"> </w:t>
      </w:r>
      <w:proofErr w:type="gramEnd"/>
    </w:p>
    <w:p w:rsidR="00980573" w:rsidRDefault="00980573" w:rsidP="00980573">
      <w:pPr>
        <w:ind w:firstLine="567"/>
        <w:jc w:val="both"/>
      </w:pPr>
      <w:r w:rsidRPr="00980573">
        <w:t>До вынесения итогового судебного решения апелляционному обжалованию подлежат</w:t>
      </w:r>
      <w:r>
        <w:t>:</w:t>
      </w:r>
    </w:p>
    <w:p w:rsidR="00980573" w:rsidRDefault="00980573" w:rsidP="00980573">
      <w:pPr>
        <w:ind w:firstLine="567"/>
        <w:jc w:val="both"/>
      </w:pPr>
      <w:r>
        <w:t>-</w:t>
      </w:r>
      <w:r w:rsidRPr="00980573">
        <w:t xml:space="preserve"> постановления мирового судьи о возвращении заявления лицу, его подавшему, либо об отказе в принятии заявления к производству; </w:t>
      </w:r>
    </w:p>
    <w:p w:rsidR="00980573" w:rsidRDefault="00980573" w:rsidP="00980573">
      <w:pPr>
        <w:ind w:firstLine="567"/>
        <w:jc w:val="both"/>
      </w:pPr>
      <w:r>
        <w:t xml:space="preserve">- </w:t>
      </w:r>
      <w:r w:rsidRPr="00980573">
        <w:t xml:space="preserve">судебные постановления или определения об избрании меры пресечения или о продлении сроков ее действия, </w:t>
      </w:r>
    </w:p>
    <w:p w:rsidR="00980573" w:rsidRDefault="00980573" w:rsidP="00980573">
      <w:pPr>
        <w:ind w:firstLine="567"/>
        <w:jc w:val="both"/>
      </w:pPr>
      <w:r>
        <w:t xml:space="preserve">- </w:t>
      </w:r>
      <w:r w:rsidRPr="00980573">
        <w:t xml:space="preserve">об отказе в удовлетворении ходатайства об отмене меры пресечения в виде залога или изменении ее на более мягкую меру пресечения, </w:t>
      </w:r>
    </w:p>
    <w:p w:rsidR="00980573" w:rsidRDefault="00980573" w:rsidP="00980573">
      <w:pPr>
        <w:ind w:firstLine="567"/>
        <w:jc w:val="both"/>
      </w:pPr>
      <w:r>
        <w:t xml:space="preserve">- </w:t>
      </w:r>
      <w:r w:rsidRPr="00980573">
        <w:t xml:space="preserve">о помещении лица в медицинскую организацию, оказывающую медицинскую помощь в стационарных условиях, или в медицинскую организацию, оказывающую психиатрическую помощь в стационарных условиях, для производства судебной экспертизы, </w:t>
      </w:r>
    </w:p>
    <w:p w:rsidR="00980573" w:rsidRDefault="00980573" w:rsidP="00980573">
      <w:pPr>
        <w:ind w:firstLine="567"/>
        <w:jc w:val="both"/>
      </w:pPr>
      <w:r>
        <w:t xml:space="preserve">- </w:t>
      </w:r>
      <w:r w:rsidRPr="00980573">
        <w:t xml:space="preserve">об отказе в направлении лица, в отношении которого избрана мера пресечения в виде заключения под стражу, на медицинское освидетельствование на предмет наличия у него тяжелого заболевания, препятствующего его содержанию под стражей, </w:t>
      </w:r>
    </w:p>
    <w:p w:rsidR="00980573" w:rsidRDefault="00980573" w:rsidP="00980573">
      <w:pPr>
        <w:ind w:firstLine="567"/>
        <w:jc w:val="both"/>
      </w:pPr>
      <w:r>
        <w:t xml:space="preserve">- </w:t>
      </w:r>
      <w:r w:rsidRPr="00980573">
        <w:t xml:space="preserve">о наложении ареста на имущество, </w:t>
      </w:r>
    </w:p>
    <w:p w:rsidR="00980573" w:rsidRDefault="00980573" w:rsidP="00980573">
      <w:pPr>
        <w:ind w:firstLine="567"/>
        <w:jc w:val="both"/>
      </w:pPr>
      <w:r>
        <w:t xml:space="preserve">- </w:t>
      </w:r>
      <w:r w:rsidRPr="00980573">
        <w:t xml:space="preserve">об установлении или продлении срока ареста, наложенного на имущество, </w:t>
      </w:r>
    </w:p>
    <w:p w:rsidR="00980573" w:rsidRDefault="00980573" w:rsidP="00980573">
      <w:pPr>
        <w:ind w:firstLine="567"/>
        <w:jc w:val="both"/>
      </w:pPr>
      <w:r>
        <w:t xml:space="preserve">- </w:t>
      </w:r>
      <w:r w:rsidRPr="00980573">
        <w:t xml:space="preserve">о приостановлении уголовного дела, </w:t>
      </w:r>
    </w:p>
    <w:p w:rsidR="00980573" w:rsidRDefault="00980573" w:rsidP="00980573">
      <w:pPr>
        <w:ind w:firstLine="567"/>
        <w:jc w:val="both"/>
      </w:pPr>
      <w:r>
        <w:t xml:space="preserve">- </w:t>
      </w:r>
      <w:r w:rsidRPr="00980573">
        <w:t xml:space="preserve">о передаче уголовного дела по подсудности или об изменении подсудности уголовного дела, </w:t>
      </w:r>
    </w:p>
    <w:p w:rsidR="00980573" w:rsidRDefault="00980573" w:rsidP="00980573">
      <w:pPr>
        <w:ind w:firstLine="567"/>
        <w:jc w:val="both"/>
      </w:pPr>
      <w:r>
        <w:lastRenderedPageBreak/>
        <w:t xml:space="preserve">- </w:t>
      </w:r>
      <w:r w:rsidRPr="00980573">
        <w:t xml:space="preserve">о возвращении уголовного дела прокурору; </w:t>
      </w:r>
    </w:p>
    <w:p w:rsidR="00980573" w:rsidRDefault="00980573" w:rsidP="00980573">
      <w:pPr>
        <w:ind w:firstLine="567"/>
        <w:jc w:val="both"/>
      </w:pPr>
      <w:r>
        <w:t>-</w:t>
      </w:r>
      <w:r w:rsidRPr="00980573">
        <w:t xml:space="preserve">другие судебные решения, затрагивающие права граждан на доступ к правосудию и на рассмотрение дела в разумные сроки и препятствующие дальнейшему движению дела, </w:t>
      </w:r>
    </w:p>
    <w:p w:rsidR="00980573" w:rsidRDefault="00980573" w:rsidP="00980573">
      <w:pPr>
        <w:ind w:firstLine="567"/>
        <w:jc w:val="both"/>
      </w:pPr>
      <w:r>
        <w:t xml:space="preserve">- </w:t>
      </w:r>
      <w:r w:rsidRPr="00980573">
        <w:t>также частные определения или постановления.</w:t>
      </w:r>
    </w:p>
    <w:p w:rsidR="00980573" w:rsidRDefault="00980573" w:rsidP="00980573">
      <w:pPr>
        <w:ind w:firstLine="567"/>
        <w:jc w:val="both"/>
      </w:pPr>
    </w:p>
    <w:p w:rsidR="00980573" w:rsidRDefault="00980573" w:rsidP="00980573">
      <w:pPr>
        <w:ind w:firstLine="567"/>
        <w:jc w:val="both"/>
      </w:pPr>
      <w:r>
        <w:t>Порядок принесения апелляционных жалобы, представления установлен в ст.389.3 УПК РФ:</w:t>
      </w:r>
    </w:p>
    <w:p w:rsidR="00980573" w:rsidRDefault="00E87F3B" w:rsidP="00980573">
      <w:pPr>
        <w:ind w:firstLine="567"/>
        <w:jc w:val="both"/>
      </w:pPr>
      <w:proofErr w:type="gramStart"/>
      <w:r>
        <w:t>а</w:t>
      </w:r>
      <w:r w:rsidR="00980573">
        <w:t>пелляционные</w:t>
      </w:r>
      <w:proofErr w:type="gramEnd"/>
      <w:r w:rsidR="00980573">
        <w:t xml:space="preserve"> жалоба, представление приносятся через суд, постановивший приговор, вынесший иное обжалуемое судебное решение.</w:t>
      </w:r>
    </w:p>
    <w:p w:rsidR="00980573" w:rsidRDefault="00980573" w:rsidP="00980573">
      <w:pPr>
        <w:ind w:firstLine="567"/>
        <w:jc w:val="both"/>
      </w:pPr>
      <w:r>
        <w:t xml:space="preserve"> </w:t>
      </w:r>
      <w:proofErr w:type="gramStart"/>
      <w:r>
        <w:t>Апелляционные</w:t>
      </w:r>
      <w:proofErr w:type="gramEnd"/>
      <w:r>
        <w:t xml:space="preserve"> жалоба, представление подаются:</w:t>
      </w:r>
    </w:p>
    <w:p w:rsidR="00980573" w:rsidRDefault="00980573" w:rsidP="00980573">
      <w:pPr>
        <w:ind w:firstLine="567"/>
        <w:jc w:val="both"/>
      </w:pPr>
      <w:r>
        <w:t>1) на приговор или иное решение мирового судьи - в районный суд;</w:t>
      </w:r>
    </w:p>
    <w:p w:rsidR="00980573" w:rsidRDefault="00980573" w:rsidP="00980573">
      <w:pPr>
        <w:ind w:firstLine="567"/>
        <w:jc w:val="both"/>
      </w:pPr>
      <w:r>
        <w:t>2) на приговор или иное решение районного суда, гарнизонного военного суда - в судебную коллегию по уголовным делам верховного суда республики, краевого или областного суда, суда города федерального значения, суда автономной области, суда автономного округа, окружного (флотского) военного суда;</w:t>
      </w:r>
    </w:p>
    <w:p w:rsidR="00980573" w:rsidRDefault="00980573" w:rsidP="00980573">
      <w:pPr>
        <w:ind w:firstLine="567"/>
        <w:jc w:val="both"/>
      </w:pPr>
    </w:p>
    <w:p w:rsidR="00D877D8" w:rsidRDefault="00980573" w:rsidP="00161364">
      <w:pPr>
        <w:ind w:firstLine="567"/>
        <w:jc w:val="both"/>
      </w:pPr>
      <w:r>
        <w:t>Согласно пункту 5 части 2 статьи 23.9, пункту 5 части 2.2 статьи</w:t>
      </w:r>
      <w:r w:rsidR="00D877D8">
        <w:t xml:space="preserve"> 42 </w:t>
      </w:r>
      <w:r w:rsidR="00D877D8" w:rsidRPr="00D877D8">
        <w:t>Федеральн</w:t>
      </w:r>
      <w:r w:rsidR="00D877D8">
        <w:t>ого</w:t>
      </w:r>
      <w:r w:rsidR="00D877D8" w:rsidRPr="00D877D8">
        <w:t xml:space="preserve"> конституционн</w:t>
      </w:r>
      <w:r w:rsidR="00D877D8">
        <w:t>ого</w:t>
      </w:r>
      <w:r w:rsidR="00D877D8" w:rsidRPr="00D877D8">
        <w:t xml:space="preserve"> закон</w:t>
      </w:r>
      <w:r w:rsidR="00D877D8">
        <w:t>а</w:t>
      </w:r>
      <w:r w:rsidR="00D877D8" w:rsidRPr="00D877D8">
        <w:t xml:space="preserve"> от 07</w:t>
      </w:r>
      <w:r w:rsidR="00D877D8">
        <w:t xml:space="preserve"> февраля </w:t>
      </w:r>
      <w:r w:rsidR="00D877D8" w:rsidRPr="00D877D8">
        <w:t xml:space="preserve">2011 </w:t>
      </w:r>
      <w:r w:rsidR="00D877D8">
        <w:t>N 1-ФКЗ</w:t>
      </w:r>
      <w:r w:rsidR="00D877D8" w:rsidRPr="00D877D8">
        <w:t xml:space="preserve"> "О судах общей юрисдикции в Российской Федерации"</w:t>
      </w:r>
      <w:r w:rsidR="00D877D8">
        <w:t xml:space="preserve"> </w:t>
      </w:r>
      <w:r w:rsidR="00D877D8" w:rsidRPr="00D877D8">
        <w:t>дела по жалобам, представлениям на судебные акты</w:t>
      </w:r>
      <w:r w:rsidR="00161364">
        <w:t>:</w:t>
      </w:r>
      <w:r w:rsidR="00D877D8" w:rsidRPr="00D877D8">
        <w:t xml:space="preserve"> Сахалинского областного суда, </w:t>
      </w:r>
      <w:r w:rsidR="00D877D8">
        <w:t xml:space="preserve">рассматривает в качестве суда апелляционной инстанции Пятый апелляционный суд общей юрисдикции. Место постоянного пребывания </w:t>
      </w:r>
      <w:r w:rsidR="00D877D8" w:rsidRPr="00D877D8">
        <w:t>- город Но</w:t>
      </w:r>
      <w:r w:rsidR="00D877D8">
        <w:t>восибирск Новосибирской области.</w:t>
      </w:r>
    </w:p>
    <w:p w:rsidR="00D877D8" w:rsidRDefault="00D877D8" w:rsidP="00D877D8">
      <w:pPr>
        <w:ind w:firstLine="567"/>
        <w:jc w:val="both"/>
      </w:pPr>
    </w:p>
    <w:p w:rsidR="00D877D8" w:rsidRDefault="00D877D8" w:rsidP="00D877D8">
      <w:pPr>
        <w:ind w:firstLine="567"/>
        <w:jc w:val="both"/>
      </w:pPr>
      <w:r w:rsidRPr="00D877D8">
        <w:t>Апелляционные жалоба,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суда, а осужденным, содержащимся под стражей, - в тот же срок со дня вручения ему копий приговора, определения, постановления.</w:t>
      </w:r>
    </w:p>
    <w:p w:rsidR="00D877D8" w:rsidRDefault="00D877D8" w:rsidP="00D877D8">
      <w:pPr>
        <w:ind w:firstLine="567"/>
        <w:jc w:val="both"/>
      </w:pPr>
      <w:proofErr w:type="gramStart"/>
      <w:r w:rsidRPr="00D877D8">
        <w:t>Апелляционные жалоба, представление, поданные с пропуском срока, оставляются без рассмотрения.</w:t>
      </w:r>
      <w:proofErr w:type="gramEnd"/>
    </w:p>
    <w:p w:rsidR="00D877D8" w:rsidRDefault="00D877D8" w:rsidP="00D877D8">
      <w:pPr>
        <w:ind w:firstLine="567"/>
        <w:jc w:val="both"/>
      </w:pPr>
      <w:r w:rsidRPr="00D877D8">
        <w:t>В случае пропуска срока апелляционного обжалования по уважительной причине лица, имеющие право подать апелляционные жалобу, представление, могут ходатайствовать перед судом, постановившим приговор или вынесшим иное обжалуемое решение, о восстановлении пропущенного срока. Ходатайство о восстановлении срока рассматривается судьей, председательствовавшим в судебном заседании по уголовному делу, или другим судьей.</w:t>
      </w:r>
    </w:p>
    <w:p w:rsidR="00D877D8" w:rsidRDefault="00D877D8" w:rsidP="00D877D8">
      <w:pPr>
        <w:ind w:firstLine="567"/>
        <w:jc w:val="both"/>
      </w:pPr>
      <w:r w:rsidRPr="00D877D8">
        <w:t>Постановление судьи об отказе в восстановлении пропущенного срока может быть обжаловано в вышестоящий суд, который вправе отменить такое постановление и рассмотреть поданные апелляционные жалобу, представление по существу либо вернуть их в суд, вынесший обжалуемое судебное решение, для</w:t>
      </w:r>
      <w:r>
        <w:t xml:space="preserve"> приведения в соответствие.</w:t>
      </w:r>
    </w:p>
    <w:p w:rsidR="00D877D8" w:rsidRDefault="00D877D8" w:rsidP="00D877D8">
      <w:pPr>
        <w:ind w:firstLine="567"/>
        <w:jc w:val="both"/>
      </w:pPr>
      <w:bookmarkStart w:id="0" w:name="_GoBack"/>
      <w:bookmarkEnd w:id="0"/>
      <w:r>
        <w:lastRenderedPageBreak/>
        <w:t>Статьёй 389.6. установлены требования к содержанию апелляционной жалобе, представлению:</w:t>
      </w:r>
    </w:p>
    <w:p w:rsidR="00D877D8" w:rsidRDefault="00D877D8" w:rsidP="00D877D8">
      <w:pPr>
        <w:ind w:firstLine="567"/>
        <w:jc w:val="both"/>
      </w:pPr>
      <w:r>
        <w:t>1) наименование суда апелляционной инстанции, в который подаются жалоба, представление;</w:t>
      </w:r>
    </w:p>
    <w:p w:rsidR="00D877D8" w:rsidRDefault="00D877D8" w:rsidP="00D877D8">
      <w:pPr>
        <w:ind w:firstLine="567"/>
        <w:jc w:val="both"/>
      </w:pPr>
      <w:r>
        <w:t>2) данные о лице, подавшем апелляционные жалобу или представление, с указанием его процессуального положения, места жительства или места пребывания;</w:t>
      </w:r>
    </w:p>
    <w:p w:rsidR="00D877D8" w:rsidRDefault="00D877D8" w:rsidP="00D877D8">
      <w:pPr>
        <w:ind w:firstLine="567"/>
        <w:jc w:val="both"/>
      </w:pPr>
      <w:r>
        <w:t>3) указание на приговор или иное судебное решение и наименование суда, его постановившего или вынесшего;</w:t>
      </w:r>
    </w:p>
    <w:p w:rsidR="00D877D8" w:rsidRDefault="00D877D8" w:rsidP="00D877D8">
      <w:pPr>
        <w:ind w:firstLine="567"/>
        <w:jc w:val="both"/>
      </w:pPr>
      <w:r>
        <w:t xml:space="preserve">4) доводы лица, подавшего апелляционные жалобу или представление, с указанием оснований </w:t>
      </w:r>
      <w:r w:rsidRPr="00D877D8">
        <w:t>отмены или изменения судебного решения в апелляционном порядке</w:t>
      </w:r>
      <w:r>
        <w:t>;</w:t>
      </w:r>
    </w:p>
    <w:p w:rsidR="00D877D8" w:rsidRDefault="00D877D8" w:rsidP="00D877D8">
      <w:pPr>
        <w:ind w:firstLine="567"/>
        <w:jc w:val="both"/>
      </w:pPr>
      <w:r>
        <w:t xml:space="preserve">5) перечень прилагаемых к </w:t>
      </w:r>
      <w:proofErr w:type="gramStart"/>
      <w:r>
        <w:t>апелляционным</w:t>
      </w:r>
      <w:proofErr w:type="gramEnd"/>
      <w:r>
        <w:t xml:space="preserve"> жалобе, представлению материалов;</w:t>
      </w:r>
    </w:p>
    <w:p w:rsidR="00D877D8" w:rsidRDefault="00D877D8" w:rsidP="00D877D8">
      <w:pPr>
        <w:ind w:firstLine="567"/>
        <w:jc w:val="both"/>
      </w:pPr>
      <w:proofErr w:type="gramStart"/>
      <w:r>
        <w:t>6) подпись лица, подавшего апелляционные жалобу или представление.</w:t>
      </w:r>
      <w:proofErr w:type="gramEnd"/>
    </w:p>
    <w:p w:rsidR="00D877D8" w:rsidRDefault="00D877D8" w:rsidP="00D877D8">
      <w:pPr>
        <w:ind w:firstLine="567"/>
        <w:jc w:val="both"/>
      </w:pPr>
      <w:r>
        <w:t xml:space="preserve"> </w:t>
      </w:r>
      <w:proofErr w:type="gramStart"/>
      <w:r>
        <w:t>Лицо, подавшее апелляционные жалобу или представление,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доказательств, которые были исследованы судом первой инстанции, о чем должно указать в жалобе или представлении, и привести перечень свидетелей, экспертов и других лиц, подлежащих в этих целях вызову в судебное заседание.</w:t>
      </w:r>
      <w:proofErr w:type="gramEnd"/>
      <w:r>
        <w:t xml:space="preserve"> Если </w:t>
      </w:r>
      <w:proofErr w:type="gramStart"/>
      <w:r>
        <w:t>заявляется</w:t>
      </w:r>
      <w:proofErr w:type="gramEnd"/>
      <w:r>
        <w:t xml:space="preserve"> ходатайство об исследовании доказательств, которые не были исследованы судом первой инстанции (новых доказательств), то лицо обязано обосновать в апелляционных жалобе или представлении невозможность представления этих доказательств в суд первой инстанции.</w:t>
      </w:r>
    </w:p>
    <w:p w:rsidR="00D877D8" w:rsidRDefault="00D877D8" w:rsidP="00D877D8">
      <w:pPr>
        <w:ind w:firstLine="567"/>
        <w:jc w:val="both"/>
      </w:pPr>
      <w:r>
        <w:t xml:space="preserve">В апелляционной жалобе лица, не участвующего в уголовном деле, должно быть указано, какие </w:t>
      </w:r>
      <w:proofErr w:type="gramStart"/>
      <w:r>
        <w:t>права</w:t>
      </w:r>
      <w:proofErr w:type="gramEnd"/>
      <w:r>
        <w:t xml:space="preserve"> и законные интересы этого лица нарушены судебным решением.</w:t>
      </w:r>
    </w:p>
    <w:p w:rsidR="00D877D8" w:rsidRDefault="00D877D8" w:rsidP="00D877D8">
      <w:pPr>
        <w:ind w:firstLine="567"/>
        <w:jc w:val="both"/>
      </w:pPr>
      <w:r>
        <w:t>Если осужденный заявляет ходатайство об участии в рассмотрении уголовного дела судом апелляционной инстанции, об этом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D877D8" w:rsidRDefault="00D877D8" w:rsidP="00E87F3B">
      <w:pPr>
        <w:ind w:firstLine="567"/>
        <w:jc w:val="both"/>
      </w:pPr>
      <w:r>
        <w:t xml:space="preserve">В случае несоответствия апелляционных жалобы, представления требованиям, установленным </w:t>
      </w:r>
      <w:r w:rsidR="00E87F3B">
        <w:t>нормам УПК РФ</w:t>
      </w:r>
      <w:r>
        <w:t xml:space="preserve">, что препятствует рассмотрению уголовного дела, апелляционные жалоба, представление возвращаются судьей, который назначает срок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</w:t>
      </w:r>
      <w:proofErr w:type="spellStart"/>
      <w:r>
        <w:t>пересоставления</w:t>
      </w:r>
      <w:proofErr w:type="spellEnd"/>
      <w:r>
        <w:t>. Если требования судьи не выполнены и апелляционные жалоба, представление в установленный судьей срок не поступили, они считаются неподанными. В этом случае приговор, иное обжалуемое судебное решение считаются вступившими в законную силу.</w:t>
      </w:r>
    </w:p>
    <w:p w:rsidR="00E87F3B" w:rsidRDefault="00E87F3B" w:rsidP="00E87F3B">
      <w:pPr>
        <w:ind w:firstLine="567"/>
        <w:jc w:val="both"/>
      </w:pPr>
    </w:p>
    <w:p w:rsidR="00E87F3B" w:rsidRDefault="00E87F3B" w:rsidP="00E87F3B">
      <w:pPr>
        <w:ind w:firstLine="567"/>
        <w:jc w:val="both"/>
      </w:pPr>
      <w:r w:rsidRPr="00E87F3B">
        <w:t xml:space="preserve">Подача апелляционных жалобы, представления приостанавливает приведение приговора, определения, постановления в исполнение, за </w:t>
      </w:r>
      <w:r w:rsidRPr="00E87F3B">
        <w:lastRenderedPageBreak/>
        <w:t>исключением случаев, предусмотренных статьей 311 и частью четвертой статьи 389.2 настоящего Кодекса.</w:t>
      </w:r>
    </w:p>
    <w:p w:rsidR="00E87F3B" w:rsidRDefault="00E87F3B" w:rsidP="00E87F3B">
      <w:pPr>
        <w:ind w:firstLine="567"/>
        <w:jc w:val="both"/>
      </w:pPr>
    </w:p>
    <w:p w:rsidR="00E87F3B" w:rsidRDefault="00E87F3B" w:rsidP="00E87F3B">
      <w:pPr>
        <w:ind w:firstLine="567"/>
        <w:jc w:val="both"/>
      </w:pPr>
      <w:r>
        <w:t>По истечении срока обжалования суд, постановивший приговор или вынесший иное обжалуемое решение, направляет уголовное дело с принесенными апелляционными жалобой, представлением и возражениями на них в суд апелляционной инстанции, о чем сообщается сторонам.</w:t>
      </w:r>
    </w:p>
    <w:p w:rsidR="00E87F3B" w:rsidRDefault="00E87F3B" w:rsidP="00E87F3B">
      <w:pPr>
        <w:ind w:firstLine="567"/>
        <w:jc w:val="both"/>
      </w:pPr>
      <w:r>
        <w:t>Лицо, подавшее апелляционные жалобу, представление, вправе отозвать их до начала заседания суда апелляционной инстанции. В этом случае апелляционное производство по этим жалобе, представлению прекращается. Если жалоба, представление отозваны до назначения судебного заседания суда апелляционной инстанции, либо принесены лицом, не наделенным таким правом в соответствии со статьей 389.1 настоящего Кодекса, либо принесены на промежуточное судебное решение, не подлежащее самостоятельному апелляционному обжалованию, судья возвращает эти жалобу, представление.</w:t>
      </w:r>
    </w:p>
    <w:p w:rsidR="00E87F3B" w:rsidRDefault="00E87F3B" w:rsidP="00E87F3B">
      <w:pPr>
        <w:ind w:firstLine="567"/>
        <w:jc w:val="both"/>
      </w:pPr>
      <w:r>
        <w:t xml:space="preserve">Дополнительные апелляционные жалоба, представление подлежат рассмотрению, если они поступили в суд апелляционной инстанции не </w:t>
      </w:r>
      <w:proofErr w:type="gramStart"/>
      <w:r>
        <w:t>позднее</w:t>
      </w:r>
      <w:proofErr w:type="gramEnd"/>
      <w:r>
        <w:t xml:space="preserve"> чем за 5 суток до начала судебного заседания. </w:t>
      </w:r>
      <w:proofErr w:type="gramStart"/>
      <w:r>
        <w:t>В дополнительной жалобе потерпевшего, частного обвинителя или их законных представителей и представителей, а также в дополнительном представлении прокурора, поданных по истечении срока обжалования, не может быть поставлен вопрос об ухудшении положения осужденного, лица, в отношении которого уголовное дело прекращено, если такое требование не содержалось в первоначальных жалобе, представлении.</w:t>
      </w:r>
      <w:proofErr w:type="gramEnd"/>
    </w:p>
    <w:sectPr w:rsidR="00E8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4B"/>
    <w:rsid w:val="00161364"/>
    <w:rsid w:val="001F3533"/>
    <w:rsid w:val="00330E0A"/>
    <w:rsid w:val="00980573"/>
    <w:rsid w:val="00CC134B"/>
    <w:rsid w:val="00D877D8"/>
    <w:rsid w:val="00E8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Дуюнова</dc:creator>
  <cp:keywords/>
  <dc:description/>
  <cp:lastModifiedBy>Анна Юрьевна Дуюнова</cp:lastModifiedBy>
  <cp:revision>4</cp:revision>
  <cp:lastPrinted>2026-02-02T00:39:00Z</cp:lastPrinted>
  <dcterms:created xsi:type="dcterms:W3CDTF">2026-02-02T00:07:00Z</dcterms:created>
  <dcterms:modified xsi:type="dcterms:W3CDTF">2026-02-05T01:18:00Z</dcterms:modified>
</cp:coreProperties>
</file>