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D31ADD">
        <w:rPr>
          <w:rFonts w:eastAsia="Times New Roman"/>
          <w:color w:val="000000"/>
          <w:sz w:val="28"/>
          <w:szCs w:val="28"/>
        </w:rPr>
        <w:t xml:space="preserve">редседателю 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>Сахалинского областного суда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 xml:space="preserve">С.Г. </w:t>
      </w:r>
      <w:proofErr w:type="spellStart"/>
      <w:r w:rsidRPr="00D31ADD">
        <w:rPr>
          <w:rFonts w:eastAsia="Times New Roman"/>
          <w:color w:val="000000"/>
          <w:sz w:val="28"/>
          <w:szCs w:val="28"/>
        </w:rPr>
        <w:t>Барабанову</w:t>
      </w:r>
      <w:proofErr w:type="spellEnd"/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</w:rPr>
        <w:t xml:space="preserve">от </w:t>
      </w: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(наименование занимаемой должности, Ф.И.О.,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номер телефона)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>Уведомление</w:t>
      </w:r>
    </w:p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r w:rsidRPr="00D31ADD">
        <w:rPr>
          <w:rFonts w:eastAsia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</w:p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Я,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 xml:space="preserve">, </w:t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>(Ф.И.О.)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 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Намереваюсь / не намереваюсь лично присутствовать на заседании Комиссии по соблюдению требований к служебному поведению федеральных </w:t>
      </w:r>
      <w:r>
        <w:rPr>
          <w:rFonts w:eastAsia="Times New Roman"/>
          <w:color w:val="000000"/>
          <w:sz w:val="28"/>
          <w:szCs w:val="28"/>
        </w:rPr>
        <w:lastRenderedPageBreak/>
        <w:t>государственных гражданских служащих судов общей юрисдикции, Арбитражного суда Сахалинской области, управления Судебного департамента в Сахалинской области и урегулированию конфликта интересов (нужное подчеркнуть).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4678"/>
          <w:tab w:val="left" w:pos="9355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«_____» _____________ 202__ 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4678"/>
          <w:tab w:val="left" w:pos="9355"/>
        </w:tabs>
        <w:spacing w:line="240" w:lineRule="exact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(</w:t>
      </w:r>
      <w:proofErr w:type="gramStart"/>
      <w:r w:rsidRPr="00D31ADD">
        <w:rPr>
          <w:rFonts w:eastAsia="Times New Roman"/>
          <w:color w:val="000000"/>
          <w:sz w:val="28"/>
          <w:szCs w:val="28"/>
          <w:vertAlign w:val="superscript"/>
        </w:rPr>
        <w:t>дата)</w:t>
      </w:r>
      <w:r>
        <w:rPr>
          <w:rFonts w:eastAsia="Times New Roman"/>
          <w:color w:val="000000"/>
          <w:sz w:val="28"/>
          <w:szCs w:val="28"/>
          <w:vertAlign w:val="superscript"/>
        </w:rPr>
        <w:t xml:space="preserve">   </w:t>
      </w:r>
      <w:proofErr w:type="gramEnd"/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 xml:space="preserve"> (подпись и расшифровка подписи лица, </w:t>
      </w:r>
    </w:p>
    <w:p w:rsidR="00BB20C2" w:rsidRDefault="00BB20C2" w:rsidP="00BB20C2">
      <w:pPr>
        <w:tabs>
          <w:tab w:val="left" w:pos="4678"/>
          <w:tab w:val="left" w:pos="9355"/>
        </w:tabs>
        <w:spacing w:line="-240" w:lineRule="auto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направившего уведомление)</w:t>
      </w:r>
    </w:p>
    <w:p w:rsidR="0041681D" w:rsidRDefault="0041681D"/>
    <w:sectPr w:rsidR="0041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C2"/>
    <w:rsid w:val="0041681D"/>
    <w:rsid w:val="00B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C77C6-CFA8-413D-ABE6-F0D9F76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1</cp:revision>
  <dcterms:created xsi:type="dcterms:W3CDTF">2025-11-24T22:08:00Z</dcterms:created>
  <dcterms:modified xsi:type="dcterms:W3CDTF">2025-11-24T22:10:00Z</dcterms:modified>
</cp:coreProperties>
</file>