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AD" w:rsidRPr="0012622D" w:rsidRDefault="00BB6707">
      <w:pPr>
        <w:pStyle w:val="20"/>
        <w:shd w:val="clear" w:color="auto" w:fill="auto"/>
        <w:ind w:left="6500"/>
        <w:rPr>
          <w:sz w:val="28"/>
          <w:szCs w:val="28"/>
        </w:rPr>
      </w:pPr>
      <w:r w:rsidRPr="0012622D">
        <w:rPr>
          <w:sz w:val="28"/>
          <w:szCs w:val="28"/>
        </w:rPr>
        <w:t xml:space="preserve">    </w:t>
      </w:r>
      <w:r w:rsidR="00DE6BA1" w:rsidRPr="0012622D">
        <w:rPr>
          <w:sz w:val="28"/>
          <w:szCs w:val="28"/>
        </w:rPr>
        <w:t>УТВЕРЖДЕНО</w:t>
      </w:r>
    </w:p>
    <w:p w:rsidR="00BB6707" w:rsidRPr="0012622D" w:rsidRDefault="00BB6707" w:rsidP="00BB6707">
      <w:pPr>
        <w:pStyle w:val="21"/>
        <w:shd w:val="clear" w:color="auto" w:fill="auto"/>
        <w:tabs>
          <w:tab w:val="left" w:pos="7946"/>
        </w:tabs>
        <w:spacing w:after="0"/>
        <w:ind w:left="5460" w:right="360"/>
        <w:rPr>
          <w:sz w:val="28"/>
          <w:szCs w:val="28"/>
        </w:rPr>
      </w:pPr>
      <w:r w:rsidRPr="0012622D">
        <w:rPr>
          <w:sz w:val="28"/>
          <w:szCs w:val="28"/>
        </w:rPr>
        <w:t xml:space="preserve">              </w:t>
      </w:r>
      <w:r w:rsidR="00DE6BA1" w:rsidRPr="0012622D">
        <w:rPr>
          <w:sz w:val="28"/>
          <w:szCs w:val="28"/>
        </w:rPr>
        <w:t xml:space="preserve">Приказом председателя </w:t>
      </w:r>
    </w:p>
    <w:p w:rsidR="0012622D" w:rsidRDefault="00BB6707" w:rsidP="00BB6707">
      <w:pPr>
        <w:pStyle w:val="21"/>
        <w:shd w:val="clear" w:color="auto" w:fill="auto"/>
        <w:tabs>
          <w:tab w:val="left" w:pos="7946"/>
        </w:tabs>
        <w:spacing w:after="0"/>
        <w:ind w:left="5460" w:right="360"/>
        <w:rPr>
          <w:sz w:val="28"/>
          <w:szCs w:val="28"/>
        </w:rPr>
      </w:pPr>
      <w:r w:rsidRPr="0012622D">
        <w:rPr>
          <w:sz w:val="28"/>
          <w:szCs w:val="28"/>
        </w:rPr>
        <w:t xml:space="preserve">    </w:t>
      </w:r>
      <w:r w:rsidR="0012622D">
        <w:rPr>
          <w:sz w:val="28"/>
          <w:szCs w:val="28"/>
        </w:rPr>
        <w:t xml:space="preserve">  </w:t>
      </w:r>
      <w:r w:rsidRPr="0012622D">
        <w:rPr>
          <w:sz w:val="28"/>
          <w:szCs w:val="28"/>
        </w:rPr>
        <w:t xml:space="preserve">    Балашихинского </w:t>
      </w:r>
      <w:r w:rsidR="00DE6BA1" w:rsidRPr="0012622D">
        <w:rPr>
          <w:sz w:val="28"/>
          <w:szCs w:val="28"/>
        </w:rPr>
        <w:t xml:space="preserve"> </w:t>
      </w:r>
      <w:r w:rsidR="00171A7E" w:rsidRPr="0012622D">
        <w:rPr>
          <w:sz w:val="28"/>
          <w:szCs w:val="28"/>
        </w:rPr>
        <w:t>городского</w:t>
      </w:r>
    </w:p>
    <w:p w:rsidR="000561B3" w:rsidRDefault="0012622D" w:rsidP="00BB6707">
      <w:pPr>
        <w:pStyle w:val="21"/>
        <w:shd w:val="clear" w:color="auto" w:fill="auto"/>
        <w:tabs>
          <w:tab w:val="left" w:pos="7946"/>
        </w:tabs>
        <w:spacing w:after="0"/>
        <w:ind w:left="5460" w:righ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6BA1" w:rsidRPr="001262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0561B3">
        <w:rPr>
          <w:sz w:val="28"/>
          <w:szCs w:val="28"/>
        </w:rPr>
        <w:t xml:space="preserve">   </w:t>
      </w:r>
      <w:r w:rsidR="00DE6BA1" w:rsidRPr="0012622D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="00BB6707" w:rsidRPr="0012622D">
        <w:rPr>
          <w:sz w:val="28"/>
          <w:szCs w:val="28"/>
        </w:rPr>
        <w:t xml:space="preserve"> </w:t>
      </w:r>
      <w:r w:rsidR="00DE6BA1" w:rsidRPr="0012622D">
        <w:rPr>
          <w:sz w:val="28"/>
          <w:szCs w:val="28"/>
        </w:rPr>
        <w:t xml:space="preserve">Московской области </w:t>
      </w:r>
    </w:p>
    <w:p w:rsidR="005758AD" w:rsidRPr="0012622D" w:rsidRDefault="000561B3" w:rsidP="00BB6707">
      <w:pPr>
        <w:pStyle w:val="21"/>
        <w:shd w:val="clear" w:color="auto" w:fill="auto"/>
        <w:tabs>
          <w:tab w:val="left" w:pos="7946"/>
        </w:tabs>
        <w:spacing w:after="0"/>
        <w:ind w:left="5460" w:right="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6300D" w:rsidRPr="0012622D">
        <w:rPr>
          <w:sz w:val="28"/>
          <w:szCs w:val="28"/>
        </w:rPr>
        <w:t xml:space="preserve">№ </w:t>
      </w:r>
      <w:r w:rsidR="007A4A85">
        <w:rPr>
          <w:sz w:val="28"/>
          <w:szCs w:val="28"/>
        </w:rPr>
        <w:t>377</w:t>
      </w:r>
      <w:r>
        <w:rPr>
          <w:sz w:val="28"/>
          <w:szCs w:val="28"/>
        </w:rPr>
        <w:t xml:space="preserve"> </w:t>
      </w:r>
      <w:r w:rsidR="00DE6BA1" w:rsidRPr="0012622D">
        <w:rPr>
          <w:sz w:val="28"/>
          <w:szCs w:val="28"/>
        </w:rPr>
        <w:t>от</w:t>
      </w:r>
      <w:r w:rsidR="00171A7E" w:rsidRPr="0012622D">
        <w:rPr>
          <w:sz w:val="28"/>
          <w:szCs w:val="28"/>
        </w:rPr>
        <w:t xml:space="preserve"> </w:t>
      </w:r>
      <w:r w:rsidR="00DE6BA1" w:rsidRPr="0012622D">
        <w:rPr>
          <w:sz w:val="28"/>
          <w:szCs w:val="28"/>
        </w:rPr>
        <w:t>«</w:t>
      </w:r>
      <w:r w:rsidR="007A4A85">
        <w:rPr>
          <w:sz w:val="28"/>
          <w:szCs w:val="28"/>
        </w:rPr>
        <w:t>30</w:t>
      </w:r>
      <w:r w:rsidR="00DE6BA1" w:rsidRPr="0012622D">
        <w:rPr>
          <w:sz w:val="28"/>
          <w:szCs w:val="28"/>
        </w:rPr>
        <w:t>»</w:t>
      </w:r>
      <w:r w:rsidR="00171A7E" w:rsidRPr="0012622D">
        <w:rPr>
          <w:sz w:val="28"/>
          <w:szCs w:val="28"/>
        </w:rPr>
        <w:t xml:space="preserve"> </w:t>
      </w:r>
      <w:r w:rsidR="007A4A85">
        <w:rPr>
          <w:sz w:val="28"/>
          <w:szCs w:val="28"/>
        </w:rPr>
        <w:t>декабря</w:t>
      </w:r>
      <w:r w:rsidR="006627CE">
        <w:rPr>
          <w:sz w:val="28"/>
          <w:szCs w:val="28"/>
        </w:rPr>
        <w:t xml:space="preserve"> 202</w:t>
      </w:r>
      <w:r w:rsidR="007A4A85">
        <w:rPr>
          <w:sz w:val="28"/>
          <w:szCs w:val="28"/>
        </w:rPr>
        <w:t>2</w:t>
      </w:r>
      <w:r w:rsidR="00DE6BA1" w:rsidRPr="0012622D">
        <w:rPr>
          <w:sz w:val="28"/>
          <w:szCs w:val="28"/>
        </w:rPr>
        <w:t xml:space="preserve"> г.</w:t>
      </w:r>
    </w:p>
    <w:p w:rsidR="00BB6707" w:rsidRPr="0012622D" w:rsidRDefault="00171A7E">
      <w:pPr>
        <w:pStyle w:val="20"/>
        <w:shd w:val="clear" w:color="auto" w:fill="auto"/>
        <w:spacing w:line="260" w:lineRule="exact"/>
        <w:ind w:left="320"/>
        <w:jc w:val="center"/>
        <w:rPr>
          <w:sz w:val="28"/>
          <w:szCs w:val="28"/>
        </w:rPr>
      </w:pPr>
      <w:r w:rsidRPr="0012622D">
        <w:rPr>
          <w:sz w:val="28"/>
          <w:szCs w:val="28"/>
        </w:rPr>
        <w:t xml:space="preserve">      </w:t>
      </w:r>
    </w:p>
    <w:p w:rsidR="00BB6707" w:rsidRPr="0012622D" w:rsidRDefault="00BB6707">
      <w:pPr>
        <w:pStyle w:val="20"/>
        <w:shd w:val="clear" w:color="auto" w:fill="auto"/>
        <w:spacing w:line="260" w:lineRule="exact"/>
        <w:ind w:left="320"/>
        <w:jc w:val="center"/>
        <w:rPr>
          <w:sz w:val="28"/>
          <w:szCs w:val="28"/>
        </w:rPr>
      </w:pPr>
    </w:p>
    <w:p w:rsidR="00BB6707" w:rsidRPr="0012622D" w:rsidRDefault="00BB6707">
      <w:pPr>
        <w:pStyle w:val="20"/>
        <w:shd w:val="clear" w:color="auto" w:fill="auto"/>
        <w:spacing w:line="260" w:lineRule="exact"/>
        <w:ind w:left="320"/>
        <w:jc w:val="center"/>
        <w:rPr>
          <w:sz w:val="28"/>
          <w:szCs w:val="28"/>
        </w:rPr>
      </w:pPr>
    </w:p>
    <w:p w:rsidR="005758AD" w:rsidRPr="0012622D" w:rsidRDefault="00BB6707">
      <w:pPr>
        <w:pStyle w:val="20"/>
        <w:shd w:val="clear" w:color="auto" w:fill="auto"/>
        <w:spacing w:line="260" w:lineRule="exact"/>
        <w:ind w:left="320"/>
        <w:jc w:val="center"/>
        <w:rPr>
          <w:sz w:val="28"/>
          <w:szCs w:val="28"/>
        </w:rPr>
      </w:pPr>
      <w:r w:rsidRPr="0012622D">
        <w:rPr>
          <w:sz w:val="28"/>
          <w:szCs w:val="28"/>
        </w:rPr>
        <w:t xml:space="preserve">  </w:t>
      </w:r>
      <w:r w:rsidR="00171A7E" w:rsidRPr="0012622D">
        <w:rPr>
          <w:sz w:val="28"/>
          <w:szCs w:val="28"/>
        </w:rPr>
        <w:t xml:space="preserve"> ПОЛОЖЕНИЕ</w:t>
      </w:r>
    </w:p>
    <w:p w:rsidR="00171A7E" w:rsidRPr="0012622D" w:rsidRDefault="00DE6BA1" w:rsidP="00171A7E">
      <w:pPr>
        <w:pStyle w:val="20"/>
        <w:shd w:val="clear" w:color="auto" w:fill="auto"/>
        <w:spacing w:line="260" w:lineRule="exact"/>
        <w:ind w:left="1180"/>
        <w:jc w:val="center"/>
        <w:rPr>
          <w:sz w:val="28"/>
          <w:szCs w:val="28"/>
        </w:rPr>
      </w:pPr>
      <w:r w:rsidRPr="0012622D">
        <w:rPr>
          <w:sz w:val="28"/>
          <w:szCs w:val="28"/>
        </w:rPr>
        <w:t xml:space="preserve">об общем отделе </w:t>
      </w:r>
      <w:r w:rsidR="00A229AD" w:rsidRPr="0012622D">
        <w:rPr>
          <w:sz w:val="28"/>
          <w:szCs w:val="28"/>
        </w:rPr>
        <w:t>Балашихинского</w:t>
      </w:r>
      <w:r w:rsidR="00171A7E" w:rsidRPr="0012622D">
        <w:rPr>
          <w:sz w:val="28"/>
          <w:szCs w:val="28"/>
        </w:rPr>
        <w:t xml:space="preserve"> городского</w:t>
      </w:r>
      <w:r w:rsidRPr="0012622D">
        <w:rPr>
          <w:sz w:val="28"/>
          <w:szCs w:val="28"/>
        </w:rPr>
        <w:t xml:space="preserve"> суда</w:t>
      </w:r>
    </w:p>
    <w:p w:rsidR="005758AD" w:rsidRPr="0012622D" w:rsidRDefault="00DE6BA1" w:rsidP="00171A7E">
      <w:pPr>
        <w:pStyle w:val="20"/>
        <w:shd w:val="clear" w:color="auto" w:fill="auto"/>
        <w:spacing w:line="260" w:lineRule="exact"/>
        <w:ind w:left="1180"/>
        <w:jc w:val="center"/>
        <w:rPr>
          <w:sz w:val="28"/>
          <w:szCs w:val="28"/>
        </w:rPr>
      </w:pPr>
      <w:r w:rsidRPr="0012622D">
        <w:rPr>
          <w:sz w:val="28"/>
          <w:szCs w:val="28"/>
        </w:rPr>
        <w:t>Московской</w:t>
      </w:r>
      <w:r w:rsidR="00171A7E" w:rsidRPr="0012622D">
        <w:rPr>
          <w:sz w:val="28"/>
          <w:szCs w:val="28"/>
        </w:rPr>
        <w:t xml:space="preserve"> </w:t>
      </w:r>
      <w:r w:rsidRPr="0012622D">
        <w:rPr>
          <w:sz w:val="28"/>
          <w:szCs w:val="28"/>
        </w:rPr>
        <w:t>области</w:t>
      </w:r>
    </w:p>
    <w:p w:rsidR="00171A7E" w:rsidRPr="0012622D" w:rsidRDefault="00171A7E" w:rsidP="00171A7E">
      <w:pPr>
        <w:pStyle w:val="20"/>
        <w:shd w:val="clear" w:color="auto" w:fill="auto"/>
        <w:spacing w:line="260" w:lineRule="exact"/>
        <w:ind w:left="1180"/>
        <w:jc w:val="center"/>
        <w:rPr>
          <w:sz w:val="28"/>
          <w:szCs w:val="28"/>
        </w:rPr>
      </w:pPr>
    </w:p>
    <w:p w:rsidR="00171A7E" w:rsidRPr="0012622D" w:rsidRDefault="00171A7E" w:rsidP="00171A7E">
      <w:pPr>
        <w:pStyle w:val="20"/>
        <w:shd w:val="clear" w:color="auto" w:fill="auto"/>
        <w:spacing w:line="260" w:lineRule="exact"/>
        <w:ind w:left="1180"/>
        <w:jc w:val="center"/>
        <w:rPr>
          <w:sz w:val="28"/>
          <w:szCs w:val="28"/>
        </w:rPr>
      </w:pPr>
    </w:p>
    <w:p w:rsidR="005758AD" w:rsidRPr="0012622D" w:rsidRDefault="00DE6BA1">
      <w:pPr>
        <w:pStyle w:val="20"/>
        <w:numPr>
          <w:ilvl w:val="0"/>
          <w:numId w:val="1"/>
        </w:numPr>
        <w:shd w:val="clear" w:color="auto" w:fill="auto"/>
        <w:tabs>
          <w:tab w:val="left" w:pos="594"/>
        </w:tabs>
        <w:spacing w:after="373" w:line="260" w:lineRule="exact"/>
        <w:ind w:left="320"/>
        <w:jc w:val="center"/>
        <w:rPr>
          <w:sz w:val="28"/>
          <w:szCs w:val="28"/>
        </w:rPr>
      </w:pPr>
      <w:r w:rsidRPr="0012622D">
        <w:rPr>
          <w:sz w:val="28"/>
          <w:szCs w:val="28"/>
        </w:rPr>
        <w:t>Общие положения</w:t>
      </w:r>
    </w:p>
    <w:p w:rsidR="006D3DBD" w:rsidRPr="0012622D" w:rsidRDefault="00DE6BA1" w:rsidP="006D3DBD">
      <w:pPr>
        <w:pStyle w:val="21"/>
        <w:numPr>
          <w:ilvl w:val="1"/>
          <w:numId w:val="1"/>
        </w:numPr>
        <w:shd w:val="clear" w:color="auto" w:fill="auto"/>
        <w:tabs>
          <w:tab w:val="left" w:pos="654"/>
        </w:tabs>
        <w:spacing w:after="0"/>
        <w:ind w:left="40" w:right="36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 xml:space="preserve">Общий отдел является структурным подразделением </w:t>
      </w:r>
      <w:r w:rsidR="00BB6707" w:rsidRPr="0012622D">
        <w:rPr>
          <w:sz w:val="28"/>
          <w:szCs w:val="28"/>
        </w:rPr>
        <w:t>Балашихинского</w:t>
      </w:r>
      <w:r w:rsidRPr="0012622D">
        <w:rPr>
          <w:sz w:val="28"/>
          <w:szCs w:val="28"/>
        </w:rPr>
        <w:t xml:space="preserve"> </w:t>
      </w:r>
      <w:r w:rsidR="00171A7E" w:rsidRPr="0012622D">
        <w:rPr>
          <w:sz w:val="28"/>
          <w:szCs w:val="28"/>
        </w:rPr>
        <w:t>городского</w:t>
      </w:r>
      <w:r w:rsidRPr="0012622D">
        <w:rPr>
          <w:sz w:val="28"/>
          <w:szCs w:val="28"/>
        </w:rPr>
        <w:t xml:space="preserve"> суда Московской области (далее </w:t>
      </w:r>
      <w:r w:rsidR="00171A7E" w:rsidRPr="0012622D">
        <w:rPr>
          <w:sz w:val="28"/>
          <w:szCs w:val="28"/>
        </w:rPr>
        <w:t>– отдел</w:t>
      </w:r>
      <w:r w:rsidRPr="0012622D">
        <w:rPr>
          <w:sz w:val="28"/>
          <w:szCs w:val="28"/>
        </w:rPr>
        <w:t>). Аппарат отдела состоит из начальника отдела,</w:t>
      </w:r>
      <w:r w:rsidR="00171A7E" w:rsidRPr="0012622D">
        <w:rPr>
          <w:sz w:val="28"/>
          <w:szCs w:val="28"/>
        </w:rPr>
        <w:t xml:space="preserve"> </w:t>
      </w:r>
      <w:r w:rsidR="00BB6707" w:rsidRPr="0012622D">
        <w:rPr>
          <w:sz w:val="28"/>
          <w:szCs w:val="28"/>
        </w:rPr>
        <w:t>главн</w:t>
      </w:r>
      <w:r w:rsidR="000561B3">
        <w:rPr>
          <w:sz w:val="28"/>
          <w:szCs w:val="28"/>
        </w:rPr>
        <w:t>ых</w:t>
      </w:r>
      <w:r w:rsidR="00BB6707" w:rsidRPr="0012622D">
        <w:rPr>
          <w:sz w:val="28"/>
          <w:szCs w:val="28"/>
        </w:rPr>
        <w:t xml:space="preserve"> специалист</w:t>
      </w:r>
      <w:r w:rsidR="000561B3">
        <w:rPr>
          <w:sz w:val="28"/>
          <w:szCs w:val="28"/>
        </w:rPr>
        <w:t>ов</w:t>
      </w:r>
      <w:r w:rsidRPr="0012622D">
        <w:rPr>
          <w:sz w:val="28"/>
          <w:szCs w:val="28"/>
        </w:rPr>
        <w:t xml:space="preserve">, </w:t>
      </w:r>
      <w:r w:rsidR="00171A7E" w:rsidRPr="0012622D">
        <w:rPr>
          <w:sz w:val="28"/>
          <w:szCs w:val="28"/>
        </w:rPr>
        <w:t>ведущ</w:t>
      </w:r>
      <w:r w:rsidR="006D3DBD" w:rsidRPr="0012622D">
        <w:rPr>
          <w:sz w:val="28"/>
          <w:szCs w:val="28"/>
        </w:rPr>
        <w:t>их</w:t>
      </w:r>
      <w:r w:rsidR="00171A7E" w:rsidRPr="0012622D">
        <w:rPr>
          <w:sz w:val="28"/>
          <w:szCs w:val="28"/>
        </w:rPr>
        <w:t xml:space="preserve"> специалист</w:t>
      </w:r>
      <w:r w:rsidR="006D3DBD" w:rsidRPr="0012622D">
        <w:rPr>
          <w:sz w:val="28"/>
          <w:szCs w:val="28"/>
        </w:rPr>
        <w:t>ов</w:t>
      </w:r>
      <w:r w:rsidR="000561B3">
        <w:rPr>
          <w:sz w:val="28"/>
          <w:szCs w:val="28"/>
        </w:rPr>
        <w:t>, консультанта</w:t>
      </w:r>
      <w:r w:rsidR="006D3DBD" w:rsidRPr="0012622D">
        <w:rPr>
          <w:sz w:val="28"/>
          <w:szCs w:val="28"/>
        </w:rPr>
        <w:t>.</w:t>
      </w:r>
    </w:p>
    <w:p w:rsidR="00BB6707" w:rsidRPr="0012622D" w:rsidRDefault="00BB6707" w:rsidP="006D3DBD">
      <w:pPr>
        <w:pStyle w:val="21"/>
        <w:numPr>
          <w:ilvl w:val="1"/>
          <w:numId w:val="1"/>
        </w:numPr>
        <w:shd w:val="clear" w:color="auto" w:fill="auto"/>
        <w:tabs>
          <w:tab w:val="left" w:pos="654"/>
        </w:tabs>
        <w:spacing w:after="0"/>
        <w:ind w:left="40" w:right="36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>В состав общего отдела также включен персонал по охране и обслуживанию зданий.</w:t>
      </w:r>
    </w:p>
    <w:p w:rsidR="005758AD" w:rsidRPr="0012622D" w:rsidRDefault="00DE6BA1">
      <w:pPr>
        <w:pStyle w:val="21"/>
        <w:numPr>
          <w:ilvl w:val="1"/>
          <w:numId w:val="1"/>
        </w:numPr>
        <w:shd w:val="clear" w:color="auto" w:fill="auto"/>
        <w:tabs>
          <w:tab w:val="left" w:pos="693"/>
        </w:tabs>
        <w:spacing w:after="0"/>
        <w:ind w:left="40" w:right="360"/>
        <w:jc w:val="both"/>
        <w:rPr>
          <w:sz w:val="28"/>
          <w:szCs w:val="28"/>
        </w:rPr>
      </w:pPr>
      <w:proofErr w:type="gramStart"/>
      <w:r w:rsidRPr="0012622D">
        <w:rPr>
          <w:sz w:val="28"/>
          <w:szCs w:val="28"/>
        </w:rPr>
        <w:t>Отдел в своей деятельности руководствуется Конституцией Российской Федерации,</w:t>
      </w:r>
      <w:r w:rsidR="00171A7E" w:rsidRPr="0012622D">
        <w:rPr>
          <w:color w:val="000000" w:themeColor="text1"/>
          <w:sz w:val="28"/>
          <w:szCs w:val="28"/>
        </w:rPr>
        <w:t xml:space="preserve"> Федеральным Законом  от 27 июля 2004 года № 79-ФЗ «О государственной гражданской службе Российской Федерации» с изменениями и дополнениями,</w:t>
      </w:r>
      <w:r w:rsidRPr="0012622D">
        <w:rPr>
          <w:sz w:val="28"/>
          <w:szCs w:val="28"/>
        </w:rPr>
        <w:t xml:space="preserve"> ГПК РФ, УПК РФ, Трудовым кодексом РФ, федеральными конституционными законами, федеральными законами, указами Президента Российской Федерации, постановлениями Правительства Российской Федерации, законодательством Российской Федерации о труде и государственной гражданской службе, приказами и распоряжениями Председателя Верховного</w:t>
      </w:r>
      <w:proofErr w:type="gramEnd"/>
      <w:r w:rsidRPr="0012622D">
        <w:rPr>
          <w:sz w:val="28"/>
          <w:szCs w:val="28"/>
        </w:rPr>
        <w:t xml:space="preserve"> </w:t>
      </w:r>
      <w:proofErr w:type="gramStart"/>
      <w:r w:rsidRPr="0012622D">
        <w:rPr>
          <w:sz w:val="28"/>
          <w:szCs w:val="28"/>
        </w:rPr>
        <w:t>Суда Российской Федерации, решениями органов судейского сообщества, принятыми в пределах их полномочий, приказами и распоряжениями Генерального директора Судебного департамента, приказами и распоряжениями начальника Управления Судебного департамента в Московской области и иными нормативными правовыми актами, регламентирующими деятельность органов судебной системы, приказами председателя суда, Инструкцией по организационно-штатной работе в федеральных судах общей юрисдикции и системе Судебного департамента, утвержденной приказом Генерального директора Судебного</w:t>
      </w:r>
      <w:proofErr w:type="gramEnd"/>
      <w:r w:rsidRPr="0012622D">
        <w:rPr>
          <w:sz w:val="28"/>
          <w:szCs w:val="28"/>
        </w:rPr>
        <w:t xml:space="preserve"> </w:t>
      </w:r>
      <w:proofErr w:type="gramStart"/>
      <w:r w:rsidRPr="0012622D">
        <w:rPr>
          <w:sz w:val="28"/>
          <w:szCs w:val="28"/>
        </w:rPr>
        <w:t xml:space="preserve">департамента при Верховном Суде РФ от </w:t>
      </w:r>
      <w:r w:rsidR="007A4A85">
        <w:rPr>
          <w:sz w:val="28"/>
          <w:szCs w:val="28"/>
        </w:rPr>
        <w:t>12 августа 2020</w:t>
      </w:r>
      <w:r w:rsidRPr="0012622D">
        <w:rPr>
          <w:sz w:val="28"/>
          <w:szCs w:val="28"/>
        </w:rPr>
        <w:t xml:space="preserve"> г. № </w:t>
      </w:r>
      <w:r w:rsidR="007A4A85">
        <w:rPr>
          <w:sz w:val="28"/>
          <w:szCs w:val="28"/>
        </w:rPr>
        <w:t>121</w:t>
      </w:r>
      <w:r w:rsidRPr="0012622D">
        <w:rPr>
          <w:sz w:val="28"/>
          <w:szCs w:val="28"/>
        </w:rPr>
        <w:t xml:space="preserve">, Инструкцией по судебному делопроизводству в районном суде, утвержденной приказом Генерального директора Судебного департамента при Верховном Суде РФ от 29.04.2003г. № 36 (далее - Инструкция по делопроизводству), Инструкцией о порядке хранения, отбора и сдачи в архив документов федеральных судов общей юрисдикции, утвержденной приказом Судебного департамента при Верховном Суде Российской Федерации № </w:t>
      </w:r>
      <w:r w:rsidR="007A4A85">
        <w:rPr>
          <w:sz w:val="28"/>
          <w:szCs w:val="28"/>
        </w:rPr>
        <w:t>56</w:t>
      </w:r>
      <w:proofErr w:type="gramEnd"/>
      <w:r w:rsidRPr="0012622D">
        <w:rPr>
          <w:sz w:val="28"/>
          <w:szCs w:val="28"/>
        </w:rPr>
        <w:t xml:space="preserve"> от </w:t>
      </w:r>
      <w:r w:rsidR="007A4A85">
        <w:rPr>
          <w:sz w:val="28"/>
          <w:szCs w:val="28"/>
        </w:rPr>
        <w:t>19 марта 2019</w:t>
      </w:r>
      <w:r w:rsidRPr="0012622D">
        <w:rPr>
          <w:sz w:val="28"/>
          <w:szCs w:val="28"/>
        </w:rPr>
        <w:t xml:space="preserve"> г. (далее - Инструкция по архиву), а также настоящим Положением.</w:t>
      </w:r>
    </w:p>
    <w:p w:rsidR="005758AD" w:rsidRPr="0012622D" w:rsidRDefault="00DE6BA1" w:rsidP="00BE31CD">
      <w:pPr>
        <w:pStyle w:val="21"/>
        <w:numPr>
          <w:ilvl w:val="1"/>
          <w:numId w:val="1"/>
        </w:numPr>
        <w:shd w:val="clear" w:color="auto" w:fill="auto"/>
        <w:tabs>
          <w:tab w:val="left" w:pos="621"/>
        </w:tabs>
        <w:spacing w:after="0" w:line="326" w:lineRule="exact"/>
        <w:ind w:left="60" w:right="36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>Деятельность отдела строится в соответствии с принципами законности, уважения прав и свобод человека, гласности, взаимодействия с общественными</w:t>
      </w:r>
      <w:r w:rsidR="00BE31CD" w:rsidRPr="0012622D">
        <w:rPr>
          <w:sz w:val="28"/>
          <w:szCs w:val="28"/>
        </w:rPr>
        <w:t xml:space="preserve"> </w:t>
      </w:r>
      <w:r w:rsidRPr="0012622D">
        <w:rPr>
          <w:sz w:val="28"/>
          <w:szCs w:val="28"/>
        </w:rPr>
        <w:t>объединениями и гражданами.</w:t>
      </w:r>
    </w:p>
    <w:p w:rsidR="005758AD" w:rsidRPr="0012622D" w:rsidRDefault="00DE6BA1">
      <w:pPr>
        <w:pStyle w:val="21"/>
        <w:numPr>
          <w:ilvl w:val="1"/>
          <w:numId w:val="1"/>
        </w:numPr>
        <w:shd w:val="clear" w:color="auto" w:fill="auto"/>
        <w:tabs>
          <w:tab w:val="left" w:pos="775"/>
        </w:tabs>
        <w:spacing w:after="0" w:line="326" w:lineRule="exact"/>
        <w:ind w:left="60" w:right="8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 xml:space="preserve">Отдел осуществляет свою деятельность под общим руководством </w:t>
      </w:r>
      <w:r w:rsidRPr="0012622D">
        <w:rPr>
          <w:sz w:val="28"/>
          <w:szCs w:val="28"/>
        </w:rPr>
        <w:lastRenderedPageBreak/>
        <w:t>председателя суда.</w:t>
      </w:r>
    </w:p>
    <w:p w:rsidR="005758AD" w:rsidRPr="0012622D" w:rsidRDefault="00DE6BA1">
      <w:pPr>
        <w:pStyle w:val="21"/>
        <w:numPr>
          <w:ilvl w:val="1"/>
          <w:numId w:val="1"/>
        </w:numPr>
        <w:shd w:val="clear" w:color="auto" w:fill="auto"/>
        <w:tabs>
          <w:tab w:val="left" w:pos="521"/>
        </w:tabs>
        <w:spacing w:after="413" w:line="326" w:lineRule="exact"/>
        <w:ind w:left="6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>Руководство отделом осуществляет начальник отдела.</w:t>
      </w:r>
    </w:p>
    <w:p w:rsidR="005758AD" w:rsidRPr="0012622D" w:rsidRDefault="00DE6BA1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369" w:line="260" w:lineRule="exact"/>
        <w:ind w:left="20"/>
        <w:rPr>
          <w:sz w:val="28"/>
          <w:szCs w:val="28"/>
        </w:rPr>
      </w:pPr>
      <w:bookmarkStart w:id="0" w:name="bookmark0"/>
      <w:r w:rsidRPr="0012622D">
        <w:rPr>
          <w:sz w:val="28"/>
          <w:szCs w:val="28"/>
        </w:rPr>
        <w:t>Задачи отдела.</w:t>
      </w:r>
      <w:bookmarkEnd w:id="0"/>
    </w:p>
    <w:p w:rsidR="005758AD" w:rsidRPr="0012622D" w:rsidRDefault="00DE6BA1">
      <w:pPr>
        <w:pStyle w:val="21"/>
        <w:numPr>
          <w:ilvl w:val="0"/>
          <w:numId w:val="2"/>
        </w:numPr>
        <w:shd w:val="clear" w:color="auto" w:fill="auto"/>
        <w:tabs>
          <w:tab w:val="left" w:pos="526"/>
        </w:tabs>
        <w:spacing w:after="0" w:line="326" w:lineRule="exact"/>
        <w:ind w:left="60" w:right="8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 xml:space="preserve">Организация и обеспечение проведения </w:t>
      </w:r>
      <w:proofErr w:type="spellStart"/>
      <w:r w:rsidRPr="0012622D">
        <w:rPr>
          <w:sz w:val="28"/>
          <w:szCs w:val="28"/>
        </w:rPr>
        <w:t>кодификационно</w:t>
      </w:r>
      <w:proofErr w:type="spellEnd"/>
      <w:r w:rsidRPr="0012622D">
        <w:rPr>
          <w:sz w:val="28"/>
          <w:szCs w:val="28"/>
        </w:rPr>
        <w:t>-справочной работы в суде, планирование, контроль и осуществление деятельности, связанной с предоставлением соответствующих статистических данных.</w:t>
      </w:r>
    </w:p>
    <w:p w:rsidR="005758AD" w:rsidRPr="0012622D" w:rsidRDefault="00DE6BA1">
      <w:pPr>
        <w:pStyle w:val="21"/>
        <w:numPr>
          <w:ilvl w:val="0"/>
          <w:numId w:val="2"/>
        </w:numPr>
        <w:shd w:val="clear" w:color="auto" w:fill="auto"/>
        <w:tabs>
          <w:tab w:val="left" w:pos="511"/>
        </w:tabs>
        <w:spacing w:after="0" w:line="326" w:lineRule="exact"/>
        <w:ind w:left="60" w:right="8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>Содействие в создании законной и единообразной судебной практики в суде, а также оказание практической помощи судьям и работникам аппарата по их запросам в поиске и подборе нормативных правовых актов, хранящихся в отделе, необходимых для рассмотрения дел и правильного осуществления их деятельности.</w:t>
      </w:r>
    </w:p>
    <w:p w:rsidR="005758AD" w:rsidRPr="0012622D" w:rsidRDefault="00DE6BA1" w:rsidP="00B64C3D">
      <w:pPr>
        <w:pStyle w:val="21"/>
        <w:numPr>
          <w:ilvl w:val="0"/>
          <w:numId w:val="4"/>
        </w:numPr>
        <w:shd w:val="clear" w:color="auto" w:fill="auto"/>
        <w:tabs>
          <w:tab w:val="left" w:pos="622"/>
        </w:tabs>
        <w:spacing w:after="0" w:line="326" w:lineRule="exact"/>
        <w:ind w:right="8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>Создание единой системы информационно-правовой деятельности суда; обеспечение безопасности информационных ресурсов суда; внедрение, сопровождение и развитие информационных технологий в суде; обеспечение доступа к информации о деятельности суда.</w:t>
      </w:r>
    </w:p>
    <w:p w:rsidR="005758AD" w:rsidRPr="0012622D" w:rsidRDefault="00DE6BA1">
      <w:pPr>
        <w:pStyle w:val="21"/>
        <w:numPr>
          <w:ilvl w:val="0"/>
          <w:numId w:val="4"/>
        </w:numPr>
        <w:shd w:val="clear" w:color="auto" w:fill="auto"/>
        <w:tabs>
          <w:tab w:val="left" w:pos="655"/>
        </w:tabs>
        <w:spacing w:after="0" w:line="326" w:lineRule="exact"/>
        <w:ind w:left="60" w:right="8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>Осуществление финансовой деятельности и организация материально-технического обеспечения суда, реализация финансовой и учетной политики суда, контроль за рациональным и эффективным использованием материальных, трудовых и финансовых ресурсов суда, правильная и своевременная организация хозяйс</w:t>
      </w:r>
      <w:r w:rsidR="00710916" w:rsidRPr="0012622D">
        <w:rPr>
          <w:sz w:val="28"/>
          <w:szCs w:val="28"/>
        </w:rPr>
        <w:t xml:space="preserve">твенно-финансовой деятельности </w:t>
      </w:r>
      <w:r w:rsidRPr="0012622D">
        <w:rPr>
          <w:sz w:val="28"/>
          <w:szCs w:val="28"/>
        </w:rPr>
        <w:t>и технического обеспечения суда.</w:t>
      </w:r>
    </w:p>
    <w:p w:rsidR="005758AD" w:rsidRDefault="00DE6BA1" w:rsidP="00D92053">
      <w:pPr>
        <w:pStyle w:val="21"/>
        <w:numPr>
          <w:ilvl w:val="0"/>
          <w:numId w:val="4"/>
        </w:numPr>
        <w:shd w:val="clear" w:color="auto" w:fill="auto"/>
        <w:tabs>
          <w:tab w:val="left" w:pos="684"/>
        </w:tabs>
        <w:spacing w:after="0" w:line="326" w:lineRule="exact"/>
        <w:ind w:left="60" w:right="8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 xml:space="preserve">Осуществление архивного хранения судебных документов с последующей передачей их в архив, комплектование архива документами, образовавшимися в процессе деятельности суда, обеспечение доступа к хранящимся в архиве документам, </w:t>
      </w:r>
      <w:proofErr w:type="gramStart"/>
      <w:r w:rsidRPr="0012622D">
        <w:rPr>
          <w:sz w:val="28"/>
          <w:szCs w:val="28"/>
        </w:rPr>
        <w:t>контроль за</w:t>
      </w:r>
      <w:proofErr w:type="gramEnd"/>
      <w:r w:rsidRPr="0012622D">
        <w:rPr>
          <w:sz w:val="28"/>
          <w:szCs w:val="28"/>
        </w:rPr>
        <w:t xml:space="preserve"> сохранностью судебных документов, а также создание необходимого режима хранения документов.</w:t>
      </w:r>
    </w:p>
    <w:p w:rsidR="004F3D08" w:rsidRDefault="00D92053" w:rsidP="00D92053">
      <w:pPr>
        <w:tabs>
          <w:tab w:val="left" w:pos="0"/>
        </w:tabs>
        <w:spacing w:line="326" w:lineRule="exact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 w:rsidRPr="00D92053">
        <w:rPr>
          <w:rFonts w:ascii="Times New Roman" w:hAnsi="Times New Roman" w:cs="Times New Roman"/>
          <w:sz w:val="28"/>
          <w:szCs w:val="28"/>
        </w:rPr>
        <w:t>2.</w:t>
      </w:r>
      <w:r w:rsidR="00B64C3D">
        <w:rPr>
          <w:rFonts w:ascii="Times New Roman" w:hAnsi="Times New Roman" w:cs="Times New Roman"/>
          <w:sz w:val="28"/>
          <w:szCs w:val="28"/>
        </w:rPr>
        <w:t>6</w:t>
      </w:r>
      <w:r w:rsidRPr="00D920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F3D08" w:rsidRPr="00D92053">
        <w:rPr>
          <w:rFonts w:ascii="Times New Roman" w:hAnsi="Times New Roman" w:cs="Times New Roman"/>
          <w:sz w:val="28"/>
          <w:szCs w:val="28"/>
        </w:rPr>
        <w:t>Обеспечение, сопровождение и оформление кадровой деятельности в суде с особенностями, установленными действующим законодательством в отношении лиц, замещающих государственные должности федеральной государственной гражданской службы, планирование и контроль деятельности, связанной с обеспечением сохранности государственной тайны и режима секретности работ, проводимых в суде.</w:t>
      </w:r>
      <w:proofErr w:type="gramEnd"/>
    </w:p>
    <w:p w:rsidR="00B64FE1" w:rsidRPr="00D92053" w:rsidRDefault="00B64FE1" w:rsidP="00D92053">
      <w:pPr>
        <w:tabs>
          <w:tab w:val="left" w:pos="0"/>
        </w:tabs>
        <w:spacing w:line="326" w:lineRule="exact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5758AD" w:rsidRPr="0012622D" w:rsidRDefault="00DE6BA1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4963"/>
        </w:tabs>
        <w:spacing w:before="0" w:after="308" w:line="260" w:lineRule="exact"/>
        <w:ind w:left="4680"/>
        <w:jc w:val="left"/>
        <w:rPr>
          <w:sz w:val="28"/>
          <w:szCs w:val="28"/>
        </w:rPr>
      </w:pPr>
      <w:bookmarkStart w:id="1" w:name="bookmark1"/>
      <w:r w:rsidRPr="0012622D">
        <w:rPr>
          <w:sz w:val="28"/>
          <w:szCs w:val="28"/>
        </w:rPr>
        <w:t>Функции</w:t>
      </w:r>
      <w:bookmarkEnd w:id="1"/>
      <w:r w:rsidR="006528C6" w:rsidRPr="0012622D">
        <w:rPr>
          <w:sz w:val="28"/>
          <w:szCs w:val="28"/>
        </w:rPr>
        <w:t xml:space="preserve"> отдела.</w:t>
      </w:r>
    </w:p>
    <w:p w:rsidR="005758AD" w:rsidRPr="00AC0002" w:rsidRDefault="00DE6BA1">
      <w:pPr>
        <w:pStyle w:val="21"/>
        <w:numPr>
          <w:ilvl w:val="0"/>
          <w:numId w:val="5"/>
        </w:numPr>
        <w:shd w:val="clear" w:color="auto" w:fill="auto"/>
        <w:tabs>
          <w:tab w:val="left" w:pos="636"/>
        </w:tabs>
        <w:spacing w:after="0"/>
        <w:ind w:left="60" w:right="80"/>
        <w:jc w:val="both"/>
        <w:rPr>
          <w:color w:val="auto"/>
          <w:sz w:val="28"/>
          <w:szCs w:val="28"/>
        </w:rPr>
      </w:pPr>
      <w:proofErr w:type="gramStart"/>
      <w:r w:rsidRPr="00AC0002">
        <w:rPr>
          <w:color w:val="auto"/>
          <w:sz w:val="28"/>
          <w:szCs w:val="28"/>
        </w:rPr>
        <w:t xml:space="preserve">Участие в деятельности по обобщению судебной практики; проведение обобщений судебной практики в соответствии с планом работы в суде; обобщение судебной практики мировых судей судебных участков </w:t>
      </w:r>
      <w:r w:rsidR="003B3EB7" w:rsidRPr="00AC0002">
        <w:rPr>
          <w:color w:val="auto"/>
          <w:sz w:val="28"/>
          <w:szCs w:val="28"/>
        </w:rPr>
        <w:t>Балашихинского</w:t>
      </w:r>
      <w:r w:rsidRPr="00AC0002">
        <w:rPr>
          <w:color w:val="auto"/>
          <w:sz w:val="28"/>
          <w:szCs w:val="28"/>
        </w:rPr>
        <w:t xml:space="preserve"> судебного района Московской области по определенным категориям дел; изучение судебных дел и иных материалов, необходимых для проведения обобщения; подготовка запросов в суды (судебные участки мировых судей) по тематикам проводимых обобщений;</w:t>
      </w:r>
      <w:proofErr w:type="gramEnd"/>
      <w:r w:rsidRPr="00AC0002">
        <w:rPr>
          <w:color w:val="auto"/>
          <w:sz w:val="28"/>
          <w:szCs w:val="28"/>
        </w:rPr>
        <w:t xml:space="preserve"> составление справок и заключений по проведенным обобщениям; выполнение работ презентационного характера с использованием графических и текстовых редакторов; мониторинг </w:t>
      </w:r>
      <w:proofErr w:type="gramStart"/>
      <w:r w:rsidRPr="00AC0002">
        <w:rPr>
          <w:color w:val="auto"/>
          <w:sz w:val="28"/>
          <w:szCs w:val="28"/>
        </w:rPr>
        <w:t>практики применения Постановлений Пленумов Верховного Суда Российской Федерации</w:t>
      </w:r>
      <w:proofErr w:type="gramEnd"/>
      <w:r w:rsidRPr="00AC0002">
        <w:rPr>
          <w:color w:val="auto"/>
          <w:sz w:val="28"/>
          <w:szCs w:val="28"/>
        </w:rPr>
        <w:t>.</w:t>
      </w:r>
    </w:p>
    <w:p w:rsidR="005758AD" w:rsidRPr="0012622D" w:rsidRDefault="00DE6BA1">
      <w:pPr>
        <w:pStyle w:val="21"/>
        <w:numPr>
          <w:ilvl w:val="0"/>
          <w:numId w:val="5"/>
        </w:numPr>
        <w:shd w:val="clear" w:color="auto" w:fill="auto"/>
        <w:tabs>
          <w:tab w:val="left" w:pos="593"/>
        </w:tabs>
        <w:spacing w:after="0"/>
        <w:ind w:left="60" w:right="8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 xml:space="preserve">Организация и осуществление </w:t>
      </w:r>
      <w:proofErr w:type="spellStart"/>
      <w:r w:rsidRPr="0012622D">
        <w:rPr>
          <w:sz w:val="28"/>
          <w:szCs w:val="28"/>
        </w:rPr>
        <w:t>кодификационно</w:t>
      </w:r>
      <w:proofErr w:type="spellEnd"/>
      <w:r w:rsidRPr="0012622D">
        <w:rPr>
          <w:sz w:val="28"/>
          <w:szCs w:val="28"/>
        </w:rPr>
        <w:t xml:space="preserve">-справочной работы в суде; </w:t>
      </w:r>
      <w:r w:rsidRPr="0012622D">
        <w:rPr>
          <w:sz w:val="28"/>
          <w:szCs w:val="28"/>
        </w:rPr>
        <w:lastRenderedPageBreak/>
        <w:t>осуществление работы по подбору, хранению, систематизации и учету законодательных и нормативно-правовых актов; практики Конституционного Суда Российской Федерации и Верховного Суда Российской Федерации; рекомендательных документов федеральных органов исполнительной власти, касающихся вопросов организации и ведения управленческой, трудовой, кадровой и финансово-хозяйственной деятельности в органах судебной системы Российской Федерации; ведение работы по изучению поступающих источников официального опубликования законодательства, нормативных актов Президента Российской Федерации, Правительства Российской Федерации, органов исполнительной власти и практики вышестоящих судов; ведение нарядов обобщений судебной практики по гражданским, уголовным и административным делам.</w:t>
      </w:r>
    </w:p>
    <w:p w:rsidR="005758AD" w:rsidRPr="0012622D" w:rsidRDefault="00DE6BA1">
      <w:pPr>
        <w:pStyle w:val="21"/>
        <w:numPr>
          <w:ilvl w:val="0"/>
          <w:numId w:val="7"/>
        </w:numPr>
        <w:shd w:val="clear" w:color="auto" w:fill="auto"/>
        <w:tabs>
          <w:tab w:val="left" w:pos="698"/>
        </w:tabs>
        <w:spacing w:after="0" w:line="326" w:lineRule="exact"/>
        <w:ind w:left="40" w:right="6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>Организация и ведение архивного делопроизводства; осуществление учета и обеспечение сохранности принятых в архив документов; составление номенклатуры дел суда; составление годовых описей дел постоянного хранения; соблюдение установленного порядка доступа к архивным документам; подготовка актов на уничтожение документов и осуществление их уничтожения; соблюдение требований по ведению делопроизводства в архиве в соответствии с Инструкцией по архиву и Инструкцией по делопроизводству и номенклатурой дел.</w:t>
      </w:r>
    </w:p>
    <w:p w:rsidR="005758AD" w:rsidRPr="0012622D" w:rsidRDefault="00DE6BA1">
      <w:pPr>
        <w:pStyle w:val="21"/>
        <w:numPr>
          <w:ilvl w:val="0"/>
          <w:numId w:val="7"/>
        </w:numPr>
        <w:shd w:val="clear" w:color="auto" w:fill="auto"/>
        <w:tabs>
          <w:tab w:val="left" w:pos="751"/>
        </w:tabs>
        <w:spacing w:after="0"/>
        <w:ind w:left="60" w:right="8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>Осуществление подбора данных и составление статистических отчетов по назначенным и рассмотренным гражданским, уголовным делам и делам об административных правонарушениях.</w:t>
      </w:r>
    </w:p>
    <w:p w:rsidR="005758AD" w:rsidRPr="0012622D" w:rsidRDefault="00DE6BA1">
      <w:pPr>
        <w:pStyle w:val="21"/>
        <w:numPr>
          <w:ilvl w:val="0"/>
          <w:numId w:val="7"/>
        </w:numPr>
        <w:shd w:val="clear" w:color="auto" w:fill="auto"/>
        <w:tabs>
          <w:tab w:val="left" w:pos="862"/>
        </w:tabs>
        <w:spacing w:after="0"/>
        <w:ind w:left="60" w:right="8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>Оформление и направление гражданских, уголовных дел и дел об административных правонарушениях в Президиум Московского областного суда, Верховный Суд Российской Федерации.</w:t>
      </w:r>
    </w:p>
    <w:p w:rsidR="005758AD" w:rsidRPr="0012622D" w:rsidRDefault="00DE6BA1">
      <w:pPr>
        <w:pStyle w:val="21"/>
        <w:numPr>
          <w:ilvl w:val="0"/>
          <w:numId w:val="7"/>
        </w:numPr>
        <w:shd w:val="clear" w:color="auto" w:fill="auto"/>
        <w:tabs>
          <w:tab w:val="left" w:pos="684"/>
        </w:tabs>
        <w:spacing w:after="0"/>
        <w:ind w:left="6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>Информирование граждан о результатах их обращений в суд.</w:t>
      </w:r>
    </w:p>
    <w:p w:rsidR="005758AD" w:rsidRPr="0012622D" w:rsidRDefault="00DE6BA1">
      <w:pPr>
        <w:pStyle w:val="21"/>
        <w:numPr>
          <w:ilvl w:val="0"/>
          <w:numId w:val="7"/>
        </w:numPr>
        <w:shd w:val="clear" w:color="auto" w:fill="auto"/>
        <w:tabs>
          <w:tab w:val="left" w:pos="894"/>
        </w:tabs>
        <w:spacing w:after="0" w:line="326" w:lineRule="exact"/>
        <w:ind w:left="40" w:right="6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>Составление статистической отчетности по вопросам, касающимся обеспечения доступа к информации о деятельности суда и информатизации; исполнение запросов Верховного Суда Российской Федерации, Управления Судебного департамента в Московской области, Московского областного суда, руководства суда.</w:t>
      </w:r>
    </w:p>
    <w:p w:rsidR="00B64FE1" w:rsidRPr="00B64FE1" w:rsidRDefault="00DE6BA1" w:rsidP="00B64FE1">
      <w:pPr>
        <w:pStyle w:val="21"/>
        <w:widowControl/>
        <w:numPr>
          <w:ilvl w:val="0"/>
          <w:numId w:val="7"/>
        </w:numPr>
        <w:shd w:val="clear" w:color="auto" w:fill="auto"/>
        <w:tabs>
          <w:tab w:val="left" w:pos="698"/>
        </w:tabs>
        <w:autoSpaceDE w:val="0"/>
        <w:autoSpaceDN w:val="0"/>
        <w:adjustRightInd w:val="0"/>
        <w:spacing w:after="0" w:line="326" w:lineRule="exact"/>
        <w:ind w:right="60"/>
        <w:jc w:val="both"/>
        <w:rPr>
          <w:color w:val="auto"/>
          <w:sz w:val="28"/>
          <w:szCs w:val="28"/>
        </w:rPr>
      </w:pPr>
      <w:r w:rsidRPr="00B64FE1">
        <w:rPr>
          <w:sz w:val="28"/>
          <w:szCs w:val="28"/>
        </w:rPr>
        <w:t xml:space="preserve">Ведение учета финансово-хозяйственной деятельности суда; </w:t>
      </w:r>
      <w:r w:rsidR="00B64FE1" w:rsidRPr="00B64FE1">
        <w:rPr>
          <w:color w:val="auto"/>
          <w:sz w:val="28"/>
          <w:szCs w:val="28"/>
        </w:rPr>
        <w:t>участие в проведении инвентаризации имущества и финансовых обязательств, своевременное и правильное определение результатов инвентаризации;</w:t>
      </w:r>
    </w:p>
    <w:p w:rsidR="00B64FE1" w:rsidRPr="00B64FE1" w:rsidRDefault="00B64FE1" w:rsidP="00B64FE1">
      <w:pPr>
        <w:pStyle w:val="a8"/>
        <w:widowControl/>
        <w:numPr>
          <w:ilvl w:val="0"/>
          <w:numId w:val="7"/>
        </w:numPr>
        <w:tabs>
          <w:tab w:val="left" w:pos="698"/>
        </w:tabs>
        <w:autoSpaceDE w:val="0"/>
        <w:autoSpaceDN w:val="0"/>
        <w:adjustRightInd w:val="0"/>
        <w:spacing w:line="326" w:lineRule="exact"/>
        <w:ind w:left="40" w:right="60"/>
        <w:jc w:val="both"/>
        <w:rPr>
          <w:sz w:val="28"/>
          <w:szCs w:val="28"/>
        </w:rPr>
      </w:pPr>
      <w:r w:rsidRPr="00B64FE1">
        <w:rPr>
          <w:rFonts w:ascii="Times New Roman" w:hAnsi="Times New Roman" w:cs="Times New Roman"/>
          <w:color w:val="auto"/>
          <w:sz w:val="28"/>
          <w:szCs w:val="28"/>
        </w:rPr>
        <w:t>участие в осуществлении работы по хозяйственному и материально-техническому обеспечению деятельности суда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758AD" w:rsidRPr="0012622D" w:rsidRDefault="00DE6BA1">
      <w:pPr>
        <w:pStyle w:val="21"/>
        <w:numPr>
          <w:ilvl w:val="0"/>
          <w:numId w:val="7"/>
        </w:numPr>
        <w:shd w:val="clear" w:color="auto" w:fill="auto"/>
        <w:tabs>
          <w:tab w:val="left" w:pos="774"/>
        </w:tabs>
        <w:spacing w:after="0" w:line="326" w:lineRule="exact"/>
        <w:ind w:left="40" w:right="60"/>
        <w:jc w:val="both"/>
        <w:rPr>
          <w:sz w:val="28"/>
          <w:szCs w:val="28"/>
        </w:rPr>
      </w:pPr>
      <w:proofErr w:type="gramStart"/>
      <w:r w:rsidRPr="0012622D">
        <w:rPr>
          <w:sz w:val="28"/>
          <w:szCs w:val="28"/>
        </w:rPr>
        <w:t>Осуществление контроля за использованием материальных, трудовых и финансовых ресурсов суда; контроль за учётом движения материалов; принятие мер по предупреждению недостач, нецелевого расходования денежных средств и товарно-материальных ценностей, нарушений финансовой и хозяйственной дисциплины и законодательства; ведение работы по обеспечению строгого кассовой дисциплины, учет наличия и перемещения компьютерной и иной техники на рабочих местах и на складе суда;</w:t>
      </w:r>
      <w:proofErr w:type="gramEnd"/>
      <w:r w:rsidRPr="0012622D">
        <w:rPr>
          <w:sz w:val="28"/>
          <w:szCs w:val="28"/>
        </w:rPr>
        <w:t xml:space="preserve"> обеспечение рационального использования компьютерной и иной техники, периферийных устройств, расходных материалов в суде; проведение инвентаризации основных средств, товарно-материальных ценностей.</w:t>
      </w:r>
    </w:p>
    <w:p w:rsidR="005758AD" w:rsidRPr="0012622D" w:rsidRDefault="00DE6BA1" w:rsidP="004E52D3">
      <w:pPr>
        <w:pStyle w:val="21"/>
        <w:shd w:val="clear" w:color="auto" w:fill="auto"/>
        <w:spacing w:after="0" w:line="326" w:lineRule="exact"/>
        <w:ind w:left="40" w:right="6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>3.</w:t>
      </w:r>
      <w:r w:rsidR="00EB3035" w:rsidRPr="0012622D">
        <w:rPr>
          <w:sz w:val="28"/>
          <w:szCs w:val="28"/>
        </w:rPr>
        <w:t>25</w:t>
      </w:r>
      <w:r w:rsidRPr="0012622D">
        <w:rPr>
          <w:sz w:val="28"/>
          <w:szCs w:val="28"/>
        </w:rPr>
        <w:t xml:space="preserve"> Организация хозяйственного обеспечения суда; обеспечение работников суда </w:t>
      </w:r>
      <w:r w:rsidRPr="0012622D">
        <w:rPr>
          <w:sz w:val="28"/>
          <w:szCs w:val="28"/>
        </w:rPr>
        <w:lastRenderedPageBreak/>
        <w:t>канцелярскими принадлежностями и предметами хозяйственного обихода; обеспечение приема и отпуска товарно-материальных ценностей, их размещения с учетом наиболее рационального использования складских помещений; подготовка заявок о замене изношенного хозяйственного инвентаря.</w:t>
      </w:r>
    </w:p>
    <w:p w:rsidR="004E52D3" w:rsidRPr="0012622D" w:rsidRDefault="004E52D3" w:rsidP="004E52D3">
      <w:pPr>
        <w:tabs>
          <w:tab w:val="left" w:pos="582"/>
        </w:tabs>
        <w:spacing w:line="326" w:lineRule="exact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 w:rsidRPr="0012622D">
        <w:rPr>
          <w:rFonts w:ascii="Times New Roman" w:hAnsi="Times New Roman" w:cs="Times New Roman"/>
          <w:sz w:val="28"/>
          <w:szCs w:val="28"/>
        </w:rPr>
        <w:t>3.</w:t>
      </w:r>
      <w:r w:rsidR="00EB3035" w:rsidRPr="0012622D">
        <w:rPr>
          <w:rFonts w:ascii="Times New Roman" w:hAnsi="Times New Roman" w:cs="Times New Roman"/>
          <w:sz w:val="28"/>
          <w:szCs w:val="28"/>
        </w:rPr>
        <w:t xml:space="preserve">26 </w:t>
      </w:r>
      <w:r w:rsidRPr="0012622D">
        <w:rPr>
          <w:rFonts w:ascii="Times New Roman" w:hAnsi="Times New Roman" w:cs="Times New Roman"/>
          <w:sz w:val="28"/>
          <w:szCs w:val="28"/>
        </w:rPr>
        <w:t xml:space="preserve">Обработка и анализ статистических данных; формулирование обоснованных выводов и предложений' по проведению обобщений судебной практики; подготовка необходимой статистической информации для докладов, писем, иных официальных документов председателем суда, его заместителям, судьями и работниками аппарата суда; взаимодействие по вопросам статистики с Московским областным судом, Управлением Судебного департамента при Верховном </w:t>
      </w:r>
      <w:proofErr w:type="gramStart"/>
      <w:r w:rsidRPr="0012622D">
        <w:rPr>
          <w:rFonts w:ascii="Times New Roman" w:hAnsi="Times New Roman" w:cs="Times New Roman"/>
          <w:sz w:val="28"/>
          <w:szCs w:val="28"/>
        </w:rPr>
        <w:t>Суде</w:t>
      </w:r>
      <w:proofErr w:type="gramEnd"/>
      <w:r w:rsidRPr="0012622D">
        <w:rPr>
          <w:rFonts w:ascii="Times New Roman" w:hAnsi="Times New Roman" w:cs="Times New Roman"/>
          <w:sz w:val="28"/>
          <w:szCs w:val="28"/>
        </w:rPr>
        <w:t xml:space="preserve"> Российской Федерации в Московской области, Управлением по обеспечению деятельности мировых судей Московской области.</w:t>
      </w:r>
    </w:p>
    <w:p w:rsidR="004F3D08" w:rsidRPr="00D92053" w:rsidRDefault="00D92053" w:rsidP="00D92053">
      <w:pPr>
        <w:tabs>
          <w:tab w:val="left" w:pos="712"/>
        </w:tabs>
        <w:spacing w:line="326" w:lineRule="exact"/>
        <w:ind w:right="8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3"/>
      <w:r w:rsidRPr="00D92053">
        <w:rPr>
          <w:rFonts w:ascii="Times New Roman" w:hAnsi="Times New Roman" w:cs="Times New Roman"/>
          <w:sz w:val="28"/>
          <w:szCs w:val="28"/>
        </w:rPr>
        <w:t>3.27.</w:t>
      </w:r>
      <w:r w:rsidR="004F3D08" w:rsidRPr="00D92053">
        <w:rPr>
          <w:rFonts w:ascii="Times New Roman" w:hAnsi="Times New Roman" w:cs="Times New Roman"/>
          <w:sz w:val="28"/>
          <w:szCs w:val="28"/>
        </w:rPr>
        <w:t>Комплектование суда кадрами, создание кадрового резерва и работа с ним; формирование кадрового состава для замещения должностей государственной гражданской службы; организация и обеспечение проведения конкурсов на замещение вакантных должностей гражданской службы и включение гражданских служащих в кадровый резерв.</w:t>
      </w:r>
    </w:p>
    <w:p w:rsidR="00AC0002" w:rsidRDefault="004F3D08" w:rsidP="00D92053">
      <w:pPr>
        <w:numPr>
          <w:ilvl w:val="1"/>
          <w:numId w:val="10"/>
        </w:numPr>
        <w:tabs>
          <w:tab w:val="left" w:pos="698"/>
        </w:tabs>
        <w:spacing w:line="326" w:lineRule="exact"/>
        <w:ind w:right="80"/>
        <w:jc w:val="both"/>
        <w:rPr>
          <w:rFonts w:ascii="Times New Roman" w:hAnsi="Times New Roman" w:cs="Times New Roman"/>
          <w:sz w:val="28"/>
          <w:szCs w:val="28"/>
        </w:rPr>
      </w:pPr>
      <w:r w:rsidRPr="00AC0002">
        <w:rPr>
          <w:rFonts w:ascii="Times New Roman" w:hAnsi="Times New Roman" w:cs="Times New Roman"/>
          <w:sz w:val="28"/>
          <w:szCs w:val="28"/>
        </w:rPr>
        <w:t>Организация и обеспечение проведения аттестации</w:t>
      </w:r>
      <w:r w:rsidR="00AC0002" w:rsidRPr="00AC0002">
        <w:rPr>
          <w:rFonts w:ascii="Times New Roman" w:hAnsi="Times New Roman" w:cs="Times New Roman"/>
          <w:sz w:val="28"/>
          <w:szCs w:val="28"/>
        </w:rPr>
        <w:t xml:space="preserve"> </w:t>
      </w:r>
      <w:r w:rsidRPr="00AC0002">
        <w:rPr>
          <w:rFonts w:ascii="Times New Roman" w:hAnsi="Times New Roman" w:cs="Times New Roman"/>
          <w:sz w:val="28"/>
          <w:szCs w:val="28"/>
        </w:rPr>
        <w:t xml:space="preserve">гражданских служащих; </w:t>
      </w:r>
    </w:p>
    <w:p w:rsidR="004F3D08" w:rsidRPr="00AC0002" w:rsidRDefault="004F3D08" w:rsidP="00AC0002">
      <w:pPr>
        <w:tabs>
          <w:tab w:val="left" w:pos="698"/>
        </w:tabs>
        <w:spacing w:line="326" w:lineRule="exact"/>
        <w:ind w:right="80"/>
        <w:jc w:val="both"/>
        <w:rPr>
          <w:rFonts w:ascii="Times New Roman" w:hAnsi="Times New Roman" w:cs="Times New Roman"/>
          <w:sz w:val="28"/>
          <w:szCs w:val="28"/>
        </w:rPr>
      </w:pPr>
      <w:r w:rsidRPr="00AC0002">
        <w:rPr>
          <w:rFonts w:ascii="Times New Roman" w:hAnsi="Times New Roman" w:cs="Times New Roman"/>
          <w:sz w:val="28"/>
          <w:szCs w:val="28"/>
        </w:rPr>
        <w:t>организация и обеспечение проведения квалификационных экзаменов гражданских служащих; организация профессиональной переподготовки, повышения квалификации и стажировки гражданских служащих.</w:t>
      </w:r>
    </w:p>
    <w:p w:rsidR="004F3D08" w:rsidRPr="00D92053" w:rsidRDefault="004F3D08" w:rsidP="004F3D08">
      <w:pPr>
        <w:numPr>
          <w:ilvl w:val="1"/>
          <w:numId w:val="10"/>
        </w:numPr>
        <w:tabs>
          <w:tab w:val="left" w:pos="698"/>
        </w:tabs>
        <w:spacing w:line="326" w:lineRule="exact"/>
        <w:ind w:left="40" w:right="80" w:hanging="40"/>
        <w:jc w:val="both"/>
        <w:rPr>
          <w:rFonts w:ascii="Times New Roman" w:hAnsi="Times New Roman" w:cs="Times New Roman"/>
          <w:sz w:val="28"/>
          <w:szCs w:val="28"/>
        </w:rPr>
      </w:pPr>
      <w:r w:rsidRPr="00D92053">
        <w:rPr>
          <w:rFonts w:ascii="Times New Roman" w:hAnsi="Times New Roman" w:cs="Times New Roman"/>
          <w:sz w:val="28"/>
          <w:szCs w:val="28"/>
        </w:rPr>
        <w:t>Сопровождение кадровых процессов в отношении работников суда; ведение трудовых книжек и личных дел; ознакомление работников суда с материалами их личных дел, а также отзывами об их трудовой деятельности и другими документами до внесения их в личное дело, ознакомление работников с внутренними актами суда.</w:t>
      </w:r>
    </w:p>
    <w:p w:rsidR="004F3D08" w:rsidRPr="00D92053" w:rsidRDefault="004F3D08" w:rsidP="00D92053">
      <w:pPr>
        <w:numPr>
          <w:ilvl w:val="1"/>
          <w:numId w:val="10"/>
        </w:numPr>
        <w:tabs>
          <w:tab w:val="left" w:pos="832"/>
        </w:tabs>
        <w:spacing w:line="326" w:lineRule="exact"/>
        <w:ind w:left="40" w:right="80" w:hanging="40"/>
        <w:jc w:val="both"/>
        <w:rPr>
          <w:rFonts w:ascii="Times New Roman" w:hAnsi="Times New Roman" w:cs="Times New Roman"/>
          <w:sz w:val="28"/>
          <w:szCs w:val="28"/>
        </w:rPr>
      </w:pPr>
      <w:r w:rsidRPr="00D92053">
        <w:rPr>
          <w:rFonts w:ascii="Times New Roman" w:hAnsi="Times New Roman" w:cs="Times New Roman"/>
          <w:sz w:val="28"/>
          <w:szCs w:val="28"/>
        </w:rPr>
        <w:t>Подготовка п</w:t>
      </w:r>
      <w:r w:rsidR="00D92053" w:rsidRPr="00D92053">
        <w:rPr>
          <w:rFonts w:ascii="Times New Roman" w:hAnsi="Times New Roman" w:cs="Times New Roman"/>
          <w:sz w:val="28"/>
          <w:szCs w:val="28"/>
        </w:rPr>
        <w:t xml:space="preserve">роектов приказов, распоряжений, положений </w:t>
      </w:r>
      <w:r w:rsidRPr="00D92053">
        <w:rPr>
          <w:rFonts w:ascii="Times New Roman" w:hAnsi="Times New Roman" w:cs="Times New Roman"/>
          <w:sz w:val="28"/>
          <w:szCs w:val="28"/>
        </w:rPr>
        <w:t>и других</w:t>
      </w:r>
      <w:r w:rsidR="00D92053" w:rsidRPr="00D92053">
        <w:rPr>
          <w:rFonts w:ascii="Times New Roman" w:hAnsi="Times New Roman" w:cs="Times New Roman"/>
          <w:sz w:val="28"/>
          <w:szCs w:val="28"/>
        </w:rPr>
        <w:t xml:space="preserve"> </w:t>
      </w:r>
      <w:r w:rsidRPr="00D92053">
        <w:rPr>
          <w:rFonts w:ascii="Times New Roman" w:hAnsi="Times New Roman" w:cs="Times New Roman"/>
          <w:sz w:val="28"/>
          <w:szCs w:val="28"/>
        </w:rPr>
        <w:t>локальных актов суда, их учет; составление, внесение изменений и представление на рассмотрение руководства суда организационной структуры суда и штатного расписания; подготовка документов, необходимых для назначения (увеличения) надбавок и доплат работникам суда; подготовка материалов для представления работников суда к поощрениям и награждениям; контроль за состоянием трудовой дисциплины и соблюдением работниками суда правил служебного распорядка.</w:t>
      </w:r>
    </w:p>
    <w:p w:rsidR="004F3D08" w:rsidRPr="00D92053" w:rsidRDefault="004F3D08" w:rsidP="004F3D08">
      <w:pPr>
        <w:numPr>
          <w:ilvl w:val="1"/>
          <w:numId w:val="10"/>
        </w:numPr>
        <w:tabs>
          <w:tab w:val="left" w:pos="702"/>
        </w:tabs>
        <w:spacing w:line="322" w:lineRule="exact"/>
        <w:ind w:left="40" w:right="80" w:hanging="40"/>
        <w:jc w:val="both"/>
        <w:rPr>
          <w:rFonts w:ascii="Times New Roman" w:hAnsi="Times New Roman" w:cs="Times New Roman"/>
          <w:sz w:val="28"/>
          <w:szCs w:val="28"/>
        </w:rPr>
      </w:pPr>
      <w:r w:rsidRPr="00D92053">
        <w:rPr>
          <w:rFonts w:ascii="Times New Roman" w:hAnsi="Times New Roman" w:cs="Times New Roman"/>
          <w:sz w:val="28"/>
          <w:szCs w:val="28"/>
        </w:rPr>
        <w:t xml:space="preserve">Ведение табеля учета рабочего времени, в том числе подготовка сведений, необходимых для премирования работников суда; учет и регистрация больничных листов; учет и подготовка документов, необходимых при оформлении служебных командировок работникам суда; учет предоставления отпусков работникам суда, осуществление </w:t>
      </w:r>
      <w:proofErr w:type="gramStart"/>
      <w:r w:rsidRPr="00D9205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92053">
        <w:rPr>
          <w:rFonts w:ascii="Times New Roman" w:hAnsi="Times New Roman" w:cs="Times New Roman"/>
          <w:sz w:val="28"/>
          <w:szCs w:val="28"/>
        </w:rPr>
        <w:t xml:space="preserve"> составлением и соблюдением графиков очередных отпусков.</w:t>
      </w:r>
    </w:p>
    <w:p w:rsidR="004F3D08" w:rsidRPr="00D92053" w:rsidRDefault="004F3D08" w:rsidP="00D92053">
      <w:pPr>
        <w:numPr>
          <w:ilvl w:val="1"/>
          <w:numId w:val="10"/>
        </w:numPr>
        <w:tabs>
          <w:tab w:val="left" w:pos="827"/>
        </w:tabs>
        <w:spacing w:line="322" w:lineRule="exact"/>
        <w:ind w:left="40" w:right="80" w:hanging="40"/>
        <w:jc w:val="both"/>
        <w:rPr>
          <w:rFonts w:ascii="Times New Roman" w:hAnsi="Times New Roman" w:cs="Times New Roman"/>
          <w:sz w:val="28"/>
          <w:szCs w:val="28"/>
        </w:rPr>
      </w:pPr>
      <w:r w:rsidRPr="00D92053">
        <w:rPr>
          <w:rFonts w:ascii="Times New Roman" w:hAnsi="Times New Roman" w:cs="Times New Roman"/>
          <w:sz w:val="28"/>
          <w:szCs w:val="28"/>
        </w:rPr>
        <w:t>Составление ведомственной статистической отчетности по кадровым вопросам; исполнение кадровых запросов Верховного Суда Российской Федерации, Московского областного суда, руководства суда.</w:t>
      </w:r>
    </w:p>
    <w:p w:rsidR="004F3D08" w:rsidRPr="00D92053" w:rsidRDefault="004F3D08" w:rsidP="004F3D08">
      <w:pPr>
        <w:numPr>
          <w:ilvl w:val="1"/>
          <w:numId w:val="10"/>
        </w:numPr>
        <w:tabs>
          <w:tab w:val="left" w:pos="736"/>
        </w:tabs>
        <w:spacing w:line="322" w:lineRule="exact"/>
        <w:ind w:left="40" w:right="80" w:hanging="40"/>
        <w:jc w:val="both"/>
        <w:rPr>
          <w:rFonts w:ascii="Times New Roman" w:hAnsi="Times New Roman" w:cs="Times New Roman"/>
          <w:sz w:val="28"/>
          <w:szCs w:val="28"/>
        </w:rPr>
      </w:pPr>
      <w:r w:rsidRPr="00D92053">
        <w:rPr>
          <w:rFonts w:ascii="Times New Roman" w:hAnsi="Times New Roman" w:cs="Times New Roman"/>
          <w:sz w:val="28"/>
          <w:szCs w:val="28"/>
        </w:rPr>
        <w:t>Ведение переписки с Управлением Судебного департамента в Московской области по кадровым вопросам; консультирование гражданских служащих по правовым и иным вопросам гражданской службы.</w:t>
      </w:r>
    </w:p>
    <w:p w:rsidR="004F3D08" w:rsidRPr="00D92053" w:rsidRDefault="004F3D08" w:rsidP="004F3D08">
      <w:pPr>
        <w:numPr>
          <w:ilvl w:val="1"/>
          <w:numId w:val="10"/>
        </w:numPr>
        <w:tabs>
          <w:tab w:val="left" w:pos="693"/>
        </w:tabs>
        <w:spacing w:line="322" w:lineRule="exact"/>
        <w:ind w:left="40" w:right="80" w:hanging="40"/>
        <w:jc w:val="both"/>
        <w:rPr>
          <w:rFonts w:ascii="Times New Roman" w:hAnsi="Times New Roman" w:cs="Times New Roman"/>
          <w:sz w:val="28"/>
          <w:szCs w:val="28"/>
        </w:rPr>
      </w:pPr>
      <w:r w:rsidRPr="00D92053">
        <w:rPr>
          <w:rFonts w:ascii="Times New Roman" w:hAnsi="Times New Roman" w:cs="Times New Roman"/>
          <w:sz w:val="28"/>
          <w:szCs w:val="28"/>
        </w:rPr>
        <w:t xml:space="preserve">Выдача справок о настоящей и прошлой трудовой деятельности работников </w:t>
      </w:r>
      <w:r w:rsidRPr="00D92053">
        <w:rPr>
          <w:rFonts w:ascii="Times New Roman" w:hAnsi="Times New Roman" w:cs="Times New Roman"/>
          <w:sz w:val="28"/>
          <w:szCs w:val="28"/>
        </w:rPr>
        <w:lastRenderedPageBreak/>
        <w:t>суда.</w:t>
      </w:r>
    </w:p>
    <w:p w:rsidR="004F3D08" w:rsidRDefault="004F3D08" w:rsidP="004F3D08">
      <w:pPr>
        <w:numPr>
          <w:ilvl w:val="1"/>
          <w:numId w:val="10"/>
        </w:numPr>
        <w:tabs>
          <w:tab w:val="left" w:pos="0"/>
        </w:tabs>
        <w:spacing w:line="326" w:lineRule="exact"/>
        <w:ind w:left="40" w:right="80" w:hanging="40"/>
        <w:jc w:val="both"/>
        <w:rPr>
          <w:rFonts w:ascii="Times New Roman" w:hAnsi="Times New Roman" w:cs="Times New Roman"/>
          <w:sz w:val="28"/>
          <w:szCs w:val="28"/>
        </w:rPr>
      </w:pPr>
      <w:r w:rsidRPr="00D92053">
        <w:rPr>
          <w:rFonts w:ascii="Times New Roman" w:hAnsi="Times New Roman" w:cs="Times New Roman"/>
          <w:sz w:val="28"/>
          <w:szCs w:val="28"/>
        </w:rPr>
        <w:t>Ведение работы по обеспечению работающих судей, судей находящихся в отставке санаторно-курортным лечением, а также работы, связанной со страхованием жизни, здоровья и имущества судей.</w:t>
      </w:r>
    </w:p>
    <w:p w:rsidR="00B64FE1" w:rsidRPr="00D92053" w:rsidRDefault="00B64FE1" w:rsidP="004F3D08">
      <w:pPr>
        <w:numPr>
          <w:ilvl w:val="1"/>
          <w:numId w:val="10"/>
        </w:numPr>
        <w:tabs>
          <w:tab w:val="left" w:pos="0"/>
        </w:tabs>
        <w:spacing w:line="326" w:lineRule="exact"/>
        <w:ind w:left="40" w:right="80" w:hanging="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трудовой дисциплины и соблюдением правил служебного распорядка;</w:t>
      </w:r>
    </w:p>
    <w:p w:rsidR="004F3D08" w:rsidRPr="00D92053" w:rsidRDefault="004F3D08" w:rsidP="004F3D08">
      <w:pPr>
        <w:numPr>
          <w:ilvl w:val="1"/>
          <w:numId w:val="10"/>
        </w:numPr>
        <w:tabs>
          <w:tab w:val="left" w:pos="765"/>
        </w:tabs>
        <w:spacing w:line="326" w:lineRule="exact"/>
        <w:ind w:left="40" w:right="80" w:hanging="40"/>
        <w:jc w:val="both"/>
        <w:rPr>
          <w:rFonts w:ascii="Times New Roman" w:hAnsi="Times New Roman" w:cs="Times New Roman"/>
          <w:sz w:val="28"/>
          <w:szCs w:val="28"/>
        </w:rPr>
      </w:pPr>
      <w:r w:rsidRPr="00D92053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D9205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92053">
        <w:rPr>
          <w:rFonts w:ascii="Times New Roman" w:hAnsi="Times New Roman" w:cs="Times New Roman"/>
          <w:sz w:val="28"/>
          <w:szCs w:val="28"/>
        </w:rPr>
        <w:t xml:space="preserve"> работой по профилактике коррупционных и иных правонарушений.</w:t>
      </w:r>
    </w:p>
    <w:p w:rsidR="004F3D08" w:rsidRPr="00D92053" w:rsidRDefault="004F3D08" w:rsidP="00D92053">
      <w:pPr>
        <w:numPr>
          <w:ilvl w:val="1"/>
          <w:numId w:val="10"/>
        </w:numPr>
        <w:spacing w:line="326" w:lineRule="exact"/>
        <w:ind w:left="40" w:right="80" w:hanging="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053">
        <w:rPr>
          <w:rFonts w:ascii="Times New Roman" w:hAnsi="Times New Roman" w:cs="Times New Roman"/>
          <w:sz w:val="28"/>
          <w:szCs w:val="28"/>
        </w:rPr>
        <w:t>Организация проверки достоверности представляемых гражданином персональных данных и иных сведений при поступлении на гражданскую службу, а также оформление допуска установленной формы к сведениям, составляющим государственную тайну; организация проведения служебных проверок; организация проверки сведений о доходах, об имуществе и обязательствах имущественного характера, а также соблюдения гражданскими служащими ограничений, установленных Федеральным законом «О государственной гражданской службе» и другими федеральными законами.</w:t>
      </w:r>
      <w:proofErr w:type="gramEnd"/>
    </w:p>
    <w:p w:rsidR="004F3D08" w:rsidRPr="00D92053" w:rsidRDefault="004F3D08" w:rsidP="004F3D08">
      <w:pPr>
        <w:numPr>
          <w:ilvl w:val="1"/>
          <w:numId w:val="10"/>
        </w:numPr>
        <w:tabs>
          <w:tab w:val="left" w:pos="707"/>
        </w:tabs>
        <w:spacing w:line="326" w:lineRule="exact"/>
        <w:ind w:left="40" w:right="80" w:hanging="40"/>
        <w:jc w:val="both"/>
        <w:rPr>
          <w:rFonts w:ascii="Times New Roman" w:hAnsi="Times New Roman" w:cs="Times New Roman"/>
          <w:sz w:val="28"/>
          <w:szCs w:val="28"/>
        </w:rPr>
      </w:pPr>
      <w:r w:rsidRPr="00D92053">
        <w:rPr>
          <w:rFonts w:ascii="Times New Roman" w:hAnsi="Times New Roman" w:cs="Times New Roman"/>
          <w:sz w:val="28"/>
          <w:szCs w:val="28"/>
        </w:rPr>
        <w:t xml:space="preserve">Ведение электронных баз данных кадрового состава суда; ведение реестра государственных гражданских служащих суда; составление и своевременное обновление </w:t>
      </w:r>
      <w:proofErr w:type="spellStart"/>
      <w:r w:rsidRPr="00D92053">
        <w:rPr>
          <w:rFonts w:ascii="Times New Roman" w:hAnsi="Times New Roman" w:cs="Times New Roman"/>
          <w:sz w:val="28"/>
          <w:szCs w:val="28"/>
        </w:rPr>
        <w:t>списочно</w:t>
      </w:r>
      <w:proofErr w:type="spellEnd"/>
      <w:r w:rsidRPr="00D92053">
        <w:rPr>
          <w:rFonts w:ascii="Times New Roman" w:hAnsi="Times New Roman" w:cs="Times New Roman"/>
          <w:sz w:val="28"/>
          <w:szCs w:val="28"/>
        </w:rPr>
        <w:t>-численного состава работников суда; оперативное отображение данных компьютерных программ по качественному и количественному составу кадров суда на бумажных носителях.</w:t>
      </w:r>
    </w:p>
    <w:p w:rsidR="004F3D08" w:rsidRPr="00D92053" w:rsidRDefault="004F3D08" w:rsidP="00D92053">
      <w:pPr>
        <w:numPr>
          <w:ilvl w:val="1"/>
          <w:numId w:val="10"/>
        </w:numPr>
        <w:tabs>
          <w:tab w:val="left" w:pos="880"/>
        </w:tabs>
        <w:spacing w:line="326" w:lineRule="exact"/>
        <w:ind w:left="40" w:right="80" w:hanging="40"/>
        <w:jc w:val="both"/>
        <w:rPr>
          <w:rFonts w:ascii="Times New Roman" w:hAnsi="Times New Roman" w:cs="Times New Roman"/>
          <w:sz w:val="28"/>
          <w:szCs w:val="28"/>
        </w:rPr>
      </w:pPr>
      <w:r w:rsidRPr="00D92053">
        <w:rPr>
          <w:rFonts w:ascii="Times New Roman" w:hAnsi="Times New Roman" w:cs="Times New Roman"/>
          <w:sz w:val="28"/>
          <w:szCs w:val="28"/>
        </w:rPr>
        <w:t>Организация и проведение занятий по повышению квалификации</w:t>
      </w:r>
      <w:r w:rsidR="00D92053" w:rsidRPr="00D92053">
        <w:rPr>
          <w:rFonts w:ascii="Times New Roman" w:hAnsi="Times New Roman" w:cs="Times New Roman"/>
          <w:sz w:val="28"/>
          <w:szCs w:val="28"/>
        </w:rPr>
        <w:t xml:space="preserve"> </w:t>
      </w:r>
      <w:r w:rsidRPr="00D92053">
        <w:rPr>
          <w:rFonts w:ascii="Times New Roman" w:hAnsi="Times New Roman" w:cs="Times New Roman"/>
          <w:sz w:val="28"/>
          <w:szCs w:val="28"/>
        </w:rPr>
        <w:t>сотрудников отделов, а также вновь поступивших работников.</w:t>
      </w:r>
    </w:p>
    <w:p w:rsidR="004F3D08" w:rsidRDefault="004F3D08" w:rsidP="00D92053">
      <w:pPr>
        <w:numPr>
          <w:ilvl w:val="1"/>
          <w:numId w:val="10"/>
        </w:numPr>
        <w:tabs>
          <w:tab w:val="left" w:pos="669"/>
        </w:tabs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0002">
        <w:rPr>
          <w:rFonts w:ascii="Times New Roman" w:hAnsi="Times New Roman" w:cs="Times New Roman"/>
          <w:sz w:val="28"/>
          <w:szCs w:val="28"/>
        </w:rPr>
        <w:t>Организация про</w:t>
      </w:r>
      <w:r w:rsidR="00D92053" w:rsidRPr="00AC0002">
        <w:rPr>
          <w:rFonts w:ascii="Times New Roman" w:hAnsi="Times New Roman" w:cs="Times New Roman"/>
          <w:sz w:val="28"/>
          <w:szCs w:val="28"/>
        </w:rPr>
        <w:t>ведения диспансеризации судей и</w:t>
      </w:r>
      <w:r w:rsidR="00AC0002" w:rsidRPr="00AC0002">
        <w:rPr>
          <w:rFonts w:ascii="Times New Roman" w:hAnsi="Times New Roman" w:cs="Times New Roman"/>
          <w:sz w:val="28"/>
          <w:szCs w:val="28"/>
        </w:rPr>
        <w:t xml:space="preserve"> </w:t>
      </w:r>
      <w:r w:rsidRPr="00AC0002">
        <w:rPr>
          <w:rFonts w:ascii="Times New Roman" w:hAnsi="Times New Roman" w:cs="Times New Roman"/>
          <w:sz w:val="28"/>
          <w:szCs w:val="28"/>
        </w:rPr>
        <w:t>гражданских служащих.</w:t>
      </w:r>
    </w:p>
    <w:p w:rsidR="00B64FE1" w:rsidRPr="00B64FE1" w:rsidRDefault="00B64FE1" w:rsidP="00B64FE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3.42. О</w:t>
      </w:r>
      <w:r w:rsidRPr="00B64FE1">
        <w:rPr>
          <w:rFonts w:ascii="Times New Roman" w:hAnsi="Times New Roman" w:cs="Times New Roman"/>
          <w:color w:val="auto"/>
          <w:sz w:val="28"/>
          <w:szCs w:val="28"/>
        </w:rPr>
        <w:t>беспечение защиты государственной тайны и режима секретности работ, прием, регистрация, учет, хранение и отправка секретной корреспонденции, ведение секретного делопроизводства, оформление документов допуска работников к работе с секретными сведениями;</w:t>
      </w:r>
    </w:p>
    <w:p w:rsidR="00B64FE1" w:rsidRPr="00B64FE1" w:rsidRDefault="00B64FE1" w:rsidP="00B64FE1">
      <w:pPr>
        <w:widowControl/>
        <w:autoSpaceDE w:val="0"/>
        <w:autoSpaceDN w:val="0"/>
        <w:adjustRightInd w:val="0"/>
        <w:spacing w:before="2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3.43.Р</w:t>
      </w:r>
      <w:r w:rsidRPr="00B64FE1">
        <w:rPr>
          <w:rFonts w:ascii="Times New Roman" w:hAnsi="Times New Roman" w:cs="Times New Roman"/>
          <w:color w:val="auto"/>
          <w:sz w:val="28"/>
          <w:szCs w:val="28"/>
        </w:rPr>
        <w:t>азработка штатного расписания по согласованию с Судебным департаментом при Верховном Суде Российской Федерации либо с управлением (отделом) Судебного департамента в субъекте Российской Федерации в соответствии с установленной приказом Судебного департамента численностью и в пределах доведенных лимитов бюджетных обязательств на оплату труда;</w:t>
      </w:r>
      <w:proofErr w:type="gramEnd"/>
    </w:p>
    <w:p w:rsidR="00B64FE1" w:rsidRDefault="00B64FE1" w:rsidP="00B64FE1">
      <w:pPr>
        <w:pStyle w:val="a8"/>
        <w:widowControl/>
        <w:numPr>
          <w:ilvl w:val="1"/>
          <w:numId w:val="13"/>
        </w:numPr>
        <w:autoSpaceDE w:val="0"/>
        <w:autoSpaceDN w:val="0"/>
        <w:adjustRightInd w:val="0"/>
        <w:ind w:left="0" w:firstLine="3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B64FE1">
        <w:rPr>
          <w:rFonts w:ascii="Times New Roman" w:hAnsi="Times New Roman" w:cs="Times New Roman"/>
          <w:color w:val="auto"/>
          <w:sz w:val="28"/>
          <w:szCs w:val="28"/>
        </w:rPr>
        <w:t>едение учета штатной и фактической численности работников;</w:t>
      </w:r>
    </w:p>
    <w:p w:rsidR="00233E35" w:rsidRPr="00B64FE1" w:rsidRDefault="00233E35" w:rsidP="00B64FE1">
      <w:pPr>
        <w:pStyle w:val="a8"/>
        <w:widowControl/>
        <w:numPr>
          <w:ilvl w:val="1"/>
          <w:numId w:val="13"/>
        </w:numPr>
        <w:autoSpaceDE w:val="0"/>
        <w:autoSpaceDN w:val="0"/>
        <w:adjustRightInd w:val="0"/>
        <w:ind w:left="0" w:firstLine="3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Учет и регистрация печатей и штампов;</w:t>
      </w:r>
    </w:p>
    <w:p w:rsidR="00B64FE1" w:rsidRPr="00B64FE1" w:rsidRDefault="00B64FE1" w:rsidP="00B64FE1">
      <w:pPr>
        <w:pStyle w:val="a8"/>
        <w:widowControl/>
        <w:autoSpaceDE w:val="0"/>
        <w:autoSpaceDN w:val="0"/>
        <w:adjustRightInd w:val="0"/>
        <w:spacing w:before="280"/>
        <w:ind w:left="0" w:firstLine="3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3.4</w:t>
      </w:r>
      <w:r w:rsidR="00233E35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>. П</w:t>
      </w:r>
      <w:r w:rsidRPr="00B64FE1">
        <w:rPr>
          <w:rFonts w:ascii="Times New Roman" w:hAnsi="Times New Roman" w:cs="Times New Roman"/>
          <w:color w:val="auto"/>
          <w:sz w:val="28"/>
          <w:szCs w:val="28"/>
        </w:rPr>
        <w:t>одготовка предложений по изменению организационной структуры и штатного расписания суда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F3D08" w:rsidRDefault="00B64FE1" w:rsidP="00B64FE1">
      <w:pPr>
        <w:tabs>
          <w:tab w:val="left" w:pos="717"/>
        </w:tabs>
        <w:spacing w:line="326" w:lineRule="exact"/>
        <w:ind w:right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233E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3D08" w:rsidRPr="00D92053">
        <w:rPr>
          <w:rFonts w:ascii="Times New Roman" w:hAnsi="Times New Roman" w:cs="Times New Roman"/>
          <w:sz w:val="28"/>
          <w:szCs w:val="28"/>
        </w:rPr>
        <w:t>Ведение переписки с Управлением Судебного департамента в Московской области, Московским областным судом и иными организациями по направлению деятельности.</w:t>
      </w:r>
    </w:p>
    <w:p w:rsidR="00B64FE1" w:rsidRDefault="00B64FE1" w:rsidP="00B64FE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3.4</w:t>
      </w:r>
      <w:r w:rsidR="00233E35">
        <w:rPr>
          <w:rFonts w:ascii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>. Осуществление иных возложенных на отдел задач.</w:t>
      </w:r>
    </w:p>
    <w:p w:rsidR="00C103B2" w:rsidRPr="00C103B2" w:rsidRDefault="00C103B2" w:rsidP="00233E35">
      <w:pPr>
        <w:pStyle w:val="21"/>
        <w:numPr>
          <w:ilvl w:val="1"/>
          <w:numId w:val="14"/>
        </w:numPr>
        <w:shd w:val="clear" w:color="auto" w:fill="auto"/>
        <w:tabs>
          <w:tab w:val="left" w:pos="702"/>
        </w:tabs>
        <w:spacing w:after="0" w:line="326" w:lineRule="exact"/>
        <w:ind w:right="60"/>
        <w:jc w:val="both"/>
        <w:rPr>
          <w:color w:val="auto"/>
          <w:sz w:val="28"/>
          <w:szCs w:val="28"/>
        </w:rPr>
      </w:pPr>
      <w:bookmarkStart w:id="3" w:name="_GoBack"/>
      <w:bookmarkEnd w:id="3"/>
      <w:r w:rsidRPr="00C103B2">
        <w:rPr>
          <w:color w:val="auto"/>
          <w:sz w:val="28"/>
          <w:szCs w:val="28"/>
        </w:rPr>
        <w:t>Обеспечение доступа к информации о деятельности суда; публикация</w:t>
      </w:r>
    </w:p>
    <w:p w:rsidR="00C103B2" w:rsidRPr="00C103B2" w:rsidRDefault="00C103B2" w:rsidP="00C103B2">
      <w:pPr>
        <w:pStyle w:val="21"/>
        <w:shd w:val="clear" w:color="auto" w:fill="auto"/>
        <w:tabs>
          <w:tab w:val="left" w:pos="702"/>
        </w:tabs>
        <w:spacing w:after="0" w:line="326" w:lineRule="exact"/>
        <w:ind w:right="60"/>
        <w:jc w:val="both"/>
        <w:rPr>
          <w:color w:val="auto"/>
          <w:sz w:val="28"/>
          <w:szCs w:val="28"/>
        </w:rPr>
      </w:pPr>
      <w:r w:rsidRPr="00C103B2">
        <w:rPr>
          <w:color w:val="auto"/>
          <w:sz w:val="28"/>
          <w:szCs w:val="28"/>
        </w:rPr>
        <w:t>наличия вакансий в суде, о проведении и результатах проведения конкурсов на замещение вакантных должностей.</w:t>
      </w:r>
    </w:p>
    <w:p w:rsidR="00C103B2" w:rsidRPr="0012622D" w:rsidRDefault="00C103B2" w:rsidP="003329FF">
      <w:pPr>
        <w:pStyle w:val="20"/>
        <w:shd w:val="clear" w:color="auto" w:fill="auto"/>
        <w:tabs>
          <w:tab w:val="left" w:pos="294"/>
        </w:tabs>
        <w:spacing w:line="260" w:lineRule="exact"/>
        <w:ind w:left="20"/>
        <w:rPr>
          <w:sz w:val="28"/>
          <w:szCs w:val="28"/>
        </w:rPr>
      </w:pPr>
    </w:p>
    <w:p w:rsidR="005758AD" w:rsidRPr="0012622D" w:rsidRDefault="00DE6BA1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line="260" w:lineRule="exact"/>
        <w:ind w:left="20"/>
        <w:jc w:val="center"/>
        <w:rPr>
          <w:sz w:val="28"/>
          <w:szCs w:val="28"/>
        </w:rPr>
      </w:pPr>
      <w:r w:rsidRPr="0012622D">
        <w:rPr>
          <w:sz w:val="28"/>
          <w:szCs w:val="28"/>
        </w:rPr>
        <w:lastRenderedPageBreak/>
        <w:t>Права и обязанности руководства отдела</w:t>
      </w:r>
      <w:bookmarkEnd w:id="2"/>
    </w:p>
    <w:p w:rsidR="00753C0A" w:rsidRPr="0012622D" w:rsidRDefault="00753C0A" w:rsidP="00753C0A">
      <w:pPr>
        <w:pStyle w:val="20"/>
        <w:shd w:val="clear" w:color="auto" w:fill="auto"/>
        <w:tabs>
          <w:tab w:val="left" w:pos="294"/>
        </w:tabs>
        <w:spacing w:line="260" w:lineRule="exact"/>
        <w:ind w:left="20"/>
        <w:rPr>
          <w:sz w:val="28"/>
          <w:szCs w:val="28"/>
        </w:rPr>
      </w:pPr>
    </w:p>
    <w:p w:rsidR="005758AD" w:rsidRPr="0012622D" w:rsidRDefault="00DE6BA1">
      <w:pPr>
        <w:pStyle w:val="21"/>
        <w:numPr>
          <w:ilvl w:val="1"/>
          <w:numId w:val="1"/>
        </w:numPr>
        <w:shd w:val="clear" w:color="auto" w:fill="auto"/>
        <w:tabs>
          <w:tab w:val="left" w:pos="611"/>
        </w:tabs>
        <w:spacing w:after="0" w:line="326" w:lineRule="exact"/>
        <w:ind w:left="40" w:right="6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>Должность начальника отдела в соответствии с Реестром государственных должностей государственной службы Российской Федерации (далее - Реестр) относится к ведущей группе должностей категории «руководители» государственной должности государственной службы. Начальник отдела назначается на должность по результатам конкурса на замещение вакантных должностей государственной гражданской службы и освобождается от должности председателем суда.</w:t>
      </w:r>
    </w:p>
    <w:p w:rsidR="005758AD" w:rsidRPr="0012622D" w:rsidRDefault="00DE6BA1">
      <w:pPr>
        <w:pStyle w:val="21"/>
        <w:numPr>
          <w:ilvl w:val="1"/>
          <w:numId w:val="1"/>
        </w:numPr>
        <w:shd w:val="clear" w:color="auto" w:fill="auto"/>
        <w:tabs>
          <w:tab w:val="left" w:pos="558"/>
        </w:tabs>
        <w:spacing w:after="0" w:line="326" w:lineRule="exact"/>
        <w:ind w:left="40" w:right="6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 xml:space="preserve">В отсутствие начальника отдела его обязанности возлагаются </w:t>
      </w:r>
      <w:r w:rsidR="00A73305">
        <w:rPr>
          <w:sz w:val="28"/>
          <w:szCs w:val="28"/>
        </w:rPr>
        <w:t xml:space="preserve">на </w:t>
      </w:r>
      <w:r w:rsidR="0020225F">
        <w:rPr>
          <w:sz w:val="28"/>
          <w:szCs w:val="28"/>
        </w:rPr>
        <w:t>консультанта</w:t>
      </w:r>
      <w:r w:rsidRPr="0012622D">
        <w:rPr>
          <w:sz w:val="28"/>
          <w:szCs w:val="28"/>
        </w:rPr>
        <w:t xml:space="preserve">. Должность </w:t>
      </w:r>
      <w:r w:rsidR="00A73305">
        <w:rPr>
          <w:sz w:val="28"/>
          <w:szCs w:val="28"/>
        </w:rPr>
        <w:t>консультанта</w:t>
      </w:r>
      <w:r w:rsidRPr="0012622D">
        <w:rPr>
          <w:sz w:val="28"/>
          <w:szCs w:val="28"/>
        </w:rPr>
        <w:t xml:space="preserve"> отела в соответствии с Реестром относится к </w:t>
      </w:r>
      <w:r w:rsidR="00A73305">
        <w:rPr>
          <w:sz w:val="28"/>
          <w:szCs w:val="28"/>
        </w:rPr>
        <w:t>старшей</w:t>
      </w:r>
      <w:r w:rsidRPr="0012622D">
        <w:rPr>
          <w:sz w:val="28"/>
          <w:szCs w:val="28"/>
        </w:rPr>
        <w:t xml:space="preserve"> группе должностей государственной гражданской службы категории «</w:t>
      </w:r>
      <w:r w:rsidR="00A73305">
        <w:rPr>
          <w:sz w:val="28"/>
          <w:szCs w:val="28"/>
        </w:rPr>
        <w:t>специалисты</w:t>
      </w:r>
      <w:r w:rsidRPr="0012622D">
        <w:rPr>
          <w:sz w:val="28"/>
          <w:szCs w:val="28"/>
        </w:rPr>
        <w:t>».</w:t>
      </w:r>
    </w:p>
    <w:p w:rsidR="005758AD" w:rsidRPr="0012622D" w:rsidRDefault="00DE6BA1">
      <w:pPr>
        <w:pStyle w:val="21"/>
        <w:numPr>
          <w:ilvl w:val="1"/>
          <w:numId w:val="1"/>
        </w:numPr>
        <w:shd w:val="clear" w:color="auto" w:fill="auto"/>
        <w:tabs>
          <w:tab w:val="left" w:pos="530"/>
        </w:tabs>
        <w:spacing w:after="0" w:line="326" w:lineRule="exact"/>
        <w:ind w:left="4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>Начальник отдела:</w:t>
      </w:r>
    </w:p>
    <w:p w:rsidR="005758AD" w:rsidRPr="0012622D" w:rsidRDefault="00DE6BA1">
      <w:pPr>
        <w:pStyle w:val="21"/>
        <w:shd w:val="clear" w:color="auto" w:fill="auto"/>
        <w:spacing w:after="0" w:line="326" w:lineRule="exact"/>
        <w:ind w:left="40" w:right="60" w:firstLine="70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>руководит деятельностью отдела, обеспечивая решение возложенных на отдел задач;</w:t>
      </w:r>
    </w:p>
    <w:p w:rsidR="005758AD" w:rsidRPr="0012622D" w:rsidRDefault="00DE6BA1">
      <w:pPr>
        <w:pStyle w:val="21"/>
        <w:shd w:val="clear" w:color="auto" w:fill="auto"/>
        <w:spacing w:after="0" w:line="326" w:lineRule="exact"/>
        <w:ind w:left="40" w:right="60" w:firstLine="70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>разрабатывает и вносит на утверждение председателю суда проект положения об отделе;</w:t>
      </w:r>
    </w:p>
    <w:p w:rsidR="005758AD" w:rsidRPr="0012622D" w:rsidRDefault="00DE6BA1">
      <w:pPr>
        <w:pStyle w:val="21"/>
        <w:shd w:val="clear" w:color="auto" w:fill="auto"/>
        <w:spacing w:after="0" w:line="326" w:lineRule="exact"/>
        <w:ind w:left="40" w:right="60" w:firstLine="70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>оценивает результативность деятельности государственных гражданских служащих отдела и вносит предложения председателю суда о направлении их на повышение квалификации;</w:t>
      </w:r>
    </w:p>
    <w:p w:rsidR="005758AD" w:rsidRPr="0012622D" w:rsidRDefault="00DE6BA1">
      <w:pPr>
        <w:pStyle w:val="21"/>
        <w:shd w:val="clear" w:color="auto" w:fill="auto"/>
        <w:spacing w:after="0" w:line="326" w:lineRule="exact"/>
        <w:ind w:left="40" w:right="60" w:firstLine="70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 xml:space="preserve">оказывает консультативную помощь государственным гражданским служащим отдела при </w:t>
      </w:r>
      <w:proofErr w:type="gramStart"/>
      <w:r w:rsidRPr="0012622D">
        <w:rPr>
          <w:sz w:val="28"/>
          <w:szCs w:val="28"/>
        </w:rPr>
        <w:t>выполнении</w:t>
      </w:r>
      <w:proofErr w:type="gramEnd"/>
      <w:r w:rsidRPr="0012622D">
        <w:rPr>
          <w:sz w:val="28"/>
          <w:szCs w:val="28"/>
        </w:rPr>
        <w:t xml:space="preserve"> ими должностных обязанностей и осуществляет контроль за их деятельностью, соблюдением трудовой и исполнительской дисциплины;</w:t>
      </w:r>
    </w:p>
    <w:p w:rsidR="005758AD" w:rsidRPr="0012622D" w:rsidRDefault="00DE6BA1">
      <w:pPr>
        <w:pStyle w:val="21"/>
        <w:shd w:val="clear" w:color="auto" w:fill="auto"/>
        <w:spacing w:after="0" w:line="326" w:lineRule="exact"/>
        <w:ind w:left="40" w:firstLine="70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>организует планирование работы отдела;</w:t>
      </w:r>
    </w:p>
    <w:p w:rsidR="005758AD" w:rsidRPr="0012622D" w:rsidRDefault="00DE6BA1">
      <w:pPr>
        <w:pStyle w:val="21"/>
        <w:shd w:val="clear" w:color="auto" w:fill="auto"/>
        <w:spacing w:after="0" w:line="326" w:lineRule="exact"/>
        <w:ind w:left="40" w:right="60" w:firstLine="70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>вносит председателю суда предложения о совершенствовании работы отдела и мерах повышения ее эффективности, поощрении государственных гражданских служащих отдела и применении к ним дисциплинарного взыскания, о даче рекомендации к назначению на должность и освобождении от должности государственных гражданских служащих;</w:t>
      </w:r>
    </w:p>
    <w:p w:rsidR="005758AD" w:rsidRPr="0012622D" w:rsidRDefault="00DE6BA1">
      <w:pPr>
        <w:pStyle w:val="21"/>
        <w:shd w:val="clear" w:color="auto" w:fill="auto"/>
        <w:spacing w:after="0" w:line="326" w:lineRule="exact"/>
        <w:ind w:left="40" w:firstLine="70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>исполняет другие обязанности в соответствии с должностным регламентом.</w:t>
      </w:r>
    </w:p>
    <w:p w:rsidR="005758AD" w:rsidRPr="0012622D" w:rsidRDefault="00DE6BA1">
      <w:pPr>
        <w:pStyle w:val="21"/>
        <w:numPr>
          <w:ilvl w:val="1"/>
          <w:numId w:val="1"/>
        </w:numPr>
        <w:shd w:val="clear" w:color="auto" w:fill="auto"/>
        <w:tabs>
          <w:tab w:val="left" w:pos="698"/>
        </w:tabs>
        <w:spacing w:after="473" w:line="326" w:lineRule="exact"/>
        <w:ind w:left="40" w:right="6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>Статус (права, обязанности, ответственность) начальника отдела, государственных гражданских служащих отдела определяется</w:t>
      </w:r>
      <w:r w:rsidR="00753C0A" w:rsidRPr="0012622D">
        <w:rPr>
          <w:sz w:val="28"/>
          <w:szCs w:val="28"/>
        </w:rPr>
        <w:t xml:space="preserve"> </w:t>
      </w:r>
      <w:r w:rsidRPr="0012622D">
        <w:rPr>
          <w:sz w:val="28"/>
          <w:szCs w:val="28"/>
        </w:rPr>
        <w:t>положением об отделе и должностными регламентами государственных гражданских служащих, утвержденными председателем суда.</w:t>
      </w:r>
    </w:p>
    <w:p w:rsidR="005758AD" w:rsidRPr="0012622D" w:rsidRDefault="00DE6BA1">
      <w:pPr>
        <w:pStyle w:val="221"/>
        <w:keepNext/>
        <w:keepLines/>
        <w:numPr>
          <w:ilvl w:val="0"/>
          <w:numId w:val="1"/>
        </w:numPr>
        <w:shd w:val="clear" w:color="auto" w:fill="auto"/>
        <w:tabs>
          <w:tab w:val="left" w:pos="293"/>
        </w:tabs>
        <w:spacing w:before="0" w:after="419" w:line="260" w:lineRule="exact"/>
        <w:ind w:right="60"/>
        <w:rPr>
          <w:sz w:val="28"/>
          <w:szCs w:val="28"/>
        </w:rPr>
      </w:pPr>
      <w:bookmarkStart w:id="4" w:name="bookmark4"/>
      <w:r w:rsidRPr="0012622D">
        <w:rPr>
          <w:sz w:val="28"/>
          <w:szCs w:val="28"/>
        </w:rPr>
        <w:t>Ответственность</w:t>
      </w:r>
      <w:bookmarkEnd w:id="4"/>
    </w:p>
    <w:p w:rsidR="005758AD" w:rsidRPr="0012622D" w:rsidRDefault="00DE6BA1">
      <w:pPr>
        <w:pStyle w:val="21"/>
        <w:numPr>
          <w:ilvl w:val="1"/>
          <w:numId w:val="1"/>
        </w:numPr>
        <w:shd w:val="clear" w:color="auto" w:fill="auto"/>
        <w:tabs>
          <w:tab w:val="left" w:pos="641"/>
        </w:tabs>
        <w:spacing w:after="0" w:line="326" w:lineRule="exact"/>
        <w:ind w:left="60" w:right="6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>Начальник отдела нес</w:t>
      </w:r>
      <w:r w:rsidR="0020225F">
        <w:rPr>
          <w:sz w:val="28"/>
          <w:szCs w:val="28"/>
        </w:rPr>
        <w:t>е</w:t>
      </w:r>
      <w:r w:rsidRPr="0012622D">
        <w:rPr>
          <w:sz w:val="28"/>
          <w:szCs w:val="28"/>
        </w:rPr>
        <w:t>т персональную ответственность за качественное и своевременное выполнение задач и функций, возложенных на отдел.</w:t>
      </w:r>
    </w:p>
    <w:p w:rsidR="005758AD" w:rsidRDefault="00DE6BA1">
      <w:pPr>
        <w:pStyle w:val="21"/>
        <w:numPr>
          <w:ilvl w:val="1"/>
          <w:numId w:val="1"/>
        </w:numPr>
        <w:shd w:val="clear" w:color="auto" w:fill="auto"/>
        <w:tabs>
          <w:tab w:val="left" w:pos="809"/>
        </w:tabs>
        <w:spacing w:after="353" w:line="326" w:lineRule="exact"/>
        <w:ind w:left="60" w:right="6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 xml:space="preserve">За неисполнение или ненадлежащее исполнение своих должностных обязанностей начальник отдела, его заместитель и государственные гражданские служащие, замещающие иные должности в отделе, привлекаются к ответственности в порядке, установленном Федеральным законом Российской Федерации от 27 июля 2004 г. № 79-ФЗ «О государственной гражданской службе Российской </w:t>
      </w:r>
      <w:r w:rsidRPr="0012622D">
        <w:rPr>
          <w:sz w:val="28"/>
          <w:szCs w:val="28"/>
        </w:rPr>
        <w:lastRenderedPageBreak/>
        <w:t>Федерации», а также другими федеральными законами.</w:t>
      </w:r>
    </w:p>
    <w:p w:rsidR="00B64FE1" w:rsidRPr="0012622D" w:rsidRDefault="00B64FE1" w:rsidP="00B64FE1">
      <w:pPr>
        <w:pStyle w:val="21"/>
        <w:shd w:val="clear" w:color="auto" w:fill="auto"/>
        <w:tabs>
          <w:tab w:val="left" w:pos="809"/>
        </w:tabs>
        <w:spacing w:after="353" w:line="326" w:lineRule="exact"/>
        <w:ind w:right="60"/>
        <w:jc w:val="both"/>
        <w:rPr>
          <w:sz w:val="28"/>
          <w:szCs w:val="28"/>
        </w:rPr>
      </w:pPr>
    </w:p>
    <w:p w:rsidR="005758AD" w:rsidRPr="0012622D" w:rsidRDefault="00DE6BA1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after="313" w:line="260" w:lineRule="exact"/>
        <w:ind w:right="60"/>
        <w:jc w:val="center"/>
        <w:rPr>
          <w:sz w:val="28"/>
          <w:szCs w:val="28"/>
        </w:rPr>
      </w:pPr>
      <w:r w:rsidRPr="0012622D">
        <w:rPr>
          <w:sz w:val="28"/>
          <w:szCs w:val="28"/>
        </w:rPr>
        <w:t>Порядок взаимодействия.</w:t>
      </w:r>
    </w:p>
    <w:p w:rsidR="005758AD" w:rsidRPr="0012622D" w:rsidRDefault="00DE6BA1">
      <w:pPr>
        <w:pStyle w:val="21"/>
        <w:numPr>
          <w:ilvl w:val="1"/>
          <w:numId w:val="1"/>
        </w:numPr>
        <w:shd w:val="clear" w:color="auto" w:fill="auto"/>
        <w:tabs>
          <w:tab w:val="left" w:pos="746"/>
        </w:tabs>
        <w:spacing w:after="0" w:line="326" w:lineRule="exact"/>
        <w:ind w:left="60" w:right="6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 xml:space="preserve">При выполнении возложенных задач и функций, предусмотренных настоящим Положением, отдел взаимодействует </w:t>
      </w:r>
      <w:proofErr w:type="gramStart"/>
      <w:r w:rsidRPr="0012622D">
        <w:rPr>
          <w:sz w:val="28"/>
          <w:szCs w:val="28"/>
        </w:rPr>
        <w:t>с</w:t>
      </w:r>
      <w:proofErr w:type="gramEnd"/>
      <w:r w:rsidRPr="0012622D">
        <w:rPr>
          <w:sz w:val="28"/>
          <w:szCs w:val="28"/>
        </w:rPr>
        <w:t>:</w:t>
      </w:r>
    </w:p>
    <w:p w:rsidR="005758AD" w:rsidRPr="0012622D" w:rsidRDefault="00DE6BA1">
      <w:pPr>
        <w:pStyle w:val="21"/>
        <w:shd w:val="clear" w:color="auto" w:fill="auto"/>
        <w:spacing w:after="0" w:line="326" w:lineRule="exact"/>
        <w:ind w:left="60" w:firstLine="680"/>
        <w:rPr>
          <w:sz w:val="28"/>
          <w:szCs w:val="28"/>
        </w:rPr>
      </w:pPr>
      <w:r w:rsidRPr="0012622D">
        <w:rPr>
          <w:sz w:val="28"/>
          <w:szCs w:val="28"/>
        </w:rPr>
        <w:t>Управлением Судебного департамента в Московской области;</w:t>
      </w:r>
    </w:p>
    <w:p w:rsidR="005758AD" w:rsidRPr="0012622D" w:rsidRDefault="00DE6BA1">
      <w:pPr>
        <w:pStyle w:val="21"/>
        <w:shd w:val="clear" w:color="auto" w:fill="auto"/>
        <w:spacing w:after="0" w:line="326" w:lineRule="exact"/>
        <w:ind w:left="60" w:right="60" w:firstLine="680"/>
        <w:rPr>
          <w:sz w:val="28"/>
          <w:szCs w:val="28"/>
        </w:rPr>
      </w:pPr>
      <w:r w:rsidRPr="0012622D">
        <w:rPr>
          <w:sz w:val="28"/>
          <w:szCs w:val="28"/>
        </w:rPr>
        <w:t>Управлением по обеспечению деятельности мировых судей Московской области;</w:t>
      </w:r>
    </w:p>
    <w:p w:rsidR="005758AD" w:rsidRPr="0012622D" w:rsidRDefault="00DE6BA1">
      <w:pPr>
        <w:pStyle w:val="21"/>
        <w:shd w:val="clear" w:color="auto" w:fill="auto"/>
        <w:spacing w:after="0" w:line="326" w:lineRule="exact"/>
        <w:ind w:left="60" w:firstLine="680"/>
        <w:rPr>
          <w:sz w:val="28"/>
          <w:szCs w:val="28"/>
        </w:rPr>
      </w:pPr>
      <w:r w:rsidRPr="0012622D">
        <w:rPr>
          <w:sz w:val="28"/>
          <w:szCs w:val="28"/>
        </w:rPr>
        <w:t>Московским областным судом;</w:t>
      </w:r>
    </w:p>
    <w:p w:rsidR="005758AD" w:rsidRPr="0012622D" w:rsidRDefault="00DE6BA1">
      <w:pPr>
        <w:pStyle w:val="21"/>
        <w:shd w:val="clear" w:color="auto" w:fill="auto"/>
        <w:spacing w:after="0" w:line="326" w:lineRule="exact"/>
        <w:ind w:left="60" w:right="60" w:firstLine="680"/>
        <w:rPr>
          <w:sz w:val="28"/>
          <w:szCs w:val="28"/>
        </w:rPr>
      </w:pPr>
      <w:r w:rsidRPr="0012622D">
        <w:rPr>
          <w:sz w:val="28"/>
          <w:szCs w:val="28"/>
        </w:rPr>
        <w:t>другими районными (городскими) судами Московской области, гарнизонными военными судами;</w:t>
      </w:r>
    </w:p>
    <w:p w:rsidR="005758AD" w:rsidRPr="0012622D" w:rsidRDefault="00DE6BA1">
      <w:pPr>
        <w:pStyle w:val="21"/>
        <w:shd w:val="clear" w:color="auto" w:fill="auto"/>
        <w:spacing w:after="0" w:line="326" w:lineRule="exact"/>
        <w:ind w:left="60" w:firstLine="680"/>
        <w:rPr>
          <w:sz w:val="28"/>
          <w:szCs w:val="28"/>
        </w:rPr>
      </w:pPr>
      <w:r w:rsidRPr="0012622D">
        <w:rPr>
          <w:sz w:val="28"/>
          <w:szCs w:val="28"/>
        </w:rPr>
        <w:t>органами судейского сообщества Московской области;</w:t>
      </w:r>
    </w:p>
    <w:p w:rsidR="005758AD" w:rsidRPr="0012622D" w:rsidRDefault="00DE6BA1">
      <w:pPr>
        <w:pStyle w:val="21"/>
        <w:shd w:val="clear" w:color="auto" w:fill="auto"/>
        <w:spacing w:after="0" w:line="326" w:lineRule="exact"/>
        <w:ind w:left="60" w:right="60" w:firstLine="680"/>
        <w:rPr>
          <w:sz w:val="28"/>
          <w:szCs w:val="28"/>
        </w:rPr>
      </w:pPr>
      <w:r w:rsidRPr="0012622D">
        <w:rPr>
          <w:sz w:val="28"/>
          <w:szCs w:val="28"/>
        </w:rPr>
        <w:t>правоохранительными и другими государственными органами в пределах компетенции отдела.</w:t>
      </w:r>
    </w:p>
    <w:p w:rsidR="005758AD" w:rsidRPr="0012622D" w:rsidRDefault="00DE6BA1">
      <w:pPr>
        <w:pStyle w:val="21"/>
        <w:numPr>
          <w:ilvl w:val="1"/>
          <w:numId w:val="1"/>
        </w:numPr>
        <w:shd w:val="clear" w:color="auto" w:fill="auto"/>
        <w:tabs>
          <w:tab w:val="left" w:pos="540"/>
        </w:tabs>
        <w:spacing w:after="0" w:line="326" w:lineRule="exact"/>
        <w:ind w:left="6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>Взаимодействие осуществляется в форме:</w:t>
      </w:r>
    </w:p>
    <w:p w:rsidR="005758AD" w:rsidRPr="0012622D" w:rsidRDefault="00DE6BA1">
      <w:pPr>
        <w:pStyle w:val="21"/>
        <w:numPr>
          <w:ilvl w:val="0"/>
          <w:numId w:val="8"/>
        </w:numPr>
        <w:shd w:val="clear" w:color="auto" w:fill="auto"/>
        <w:tabs>
          <w:tab w:val="left" w:pos="730"/>
        </w:tabs>
        <w:spacing w:after="0" w:line="326" w:lineRule="exact"/>
        <w:ind w:left="360"/>
        <w:rPr>
          <w:sz w:val="28"/>
          <w:szCs w:val="28"/>
        </w:rPr>
      </w:pPr>
      <w:r w:rsidRPr="0012622D">
        <w:rPr>
          <w:sz w:val="28"/>
          <w:szCs w:val="28"/>
        </w:rPr>
        <w:t>обмена информационными, аналитическими и методическими материалами;</w:t>
      </w:r>
    </w:p>
    <w:p w:rsidR="005758AD" w:rsidRPr="0012622D" w:rsidRDefault="00DE6BA1" w:rsidP="00273D2E">
      <w:pPr>
        <w:pStyle w:val="21"/>
        <w:numPr>
          <w:ilvl w:val="0"/>
          <w:numId w:val="8"/>
        </w:numPr>
        <w:shd w:val="clear" w:color="auto" w:fill="auto"/>
        <w:tabs>
          <w:tab w:val="left" w:pos="725"/>
        </w:tabs>
        <w:spacing w:after="0" w:line="260" w:lineRule="exact"/>
        <w:ind w:left="360"/>
        <w:rPr>
          <w:sz w:val="28"/>
          <w:szCs w:val="28"/>
        </w:rPr>
      </w:pPr>
      <w:r w:rsidRPr="0012622D">
        <w:rPr>
          <w:sz w:val="28"/>
          <w:szCs w:val="28"/>
        </w:rPr>
        <w:t>взаимных консультаций.</w:t>
      </w:r>
    </w:p>
    <w:p w:rsidR="00273D2E" w:rsidRDefault="00273D2E" w:rsidP="00273D2E">
      <w:pPr>
        <w:pStyle w:val="21"/>
        <w:shd w:val="clear" w:color="auto" w:fill="auto"/>
        <w:spacing w:after="0" w:line="326" w:lineRule="exact"/>
        <w:ind w:left="60"/>
        <w:jc w:val="both"/>
        <w:rPr>
          <w:sz w:val="28"/>
          <w:szCs w:val="28"/>
        </w:rPr>
      </w:pPr>
    </w:p>
    <w:p w:rsidR="00B64FE1" w:rsidRDefault="00B64FE1" w:rsidP="00273D2E">
      <w:pPr>
        <w:pStyle w:val="21"/>
        <w:shd w:val="clear" w:color="auto" w:fill="auto"/>
        <w:spacing w:after="0" w:line="326" w:lineRule="exact"/>
        <w:ind w:left="60"/>
        <w:jc w:val="both"/>
        <w:rPr>
          <w:sz w:val="28"/>
          <w:szCs w:val="28"/>
        </w:rPr>
      </w:pPr>
    </w:p>
    <w:p w:rsidR="00B64FE1" w:rsidRDefault="00B64FE1" w:rsidP="00273D2E">
      <w:pPr>
        <w:pStyle w:val="21"/>
        <w:shd w:val="clear" w:color="auto" w:fill="auto"/>
        <w:spacing w:after="0" w:line="326" w:lineRule="exact"/>
        <w:ind w:left="60"/>
        <w:jc w:val="both"/>
        <w:rPr>
          <w:sz w:val="28"/>
          <w:szCs w:val="28"/>
        </w:rPr>
      </w:pPr>
    </w:p>
    <w:p w:rsidR="00B64FE1" w:rsidRDefault="00B64FE1" w:rsidP="00273D2E">
      <w:pPr>
        <w:pStyle w:val="21"/>
        <w:shd w:val="clear" w:color="auto" w:fill="auto"/>
        <w:spacing w:after="0" w:line="326" w:lineRule="exact"/>
        <w:ind w:left="60"/>
        <w:jc w:val="both"/>
        <w:rPr>
          <w:sz w:val="28"/>
          <w:szCs w:val="28"/>
        </w:rPr>
      </w:pPr>
    </w:p>
    <w:p w:rsidR="00B64FE1" w:rsidRDefault="00B64FE1" w:rsidP="00273D2E">
      <w:pPr>
        <w:pStyle w:val="21"/>
        <w:shd w:val="clear" w:color="auto" w:fill="auto"/>
        <w:spacing w:after="0" w:line="326" w:lineRule="exact"/>
        <w:ind w:left="60"/>
        <w:jc w:val="both"/>
        <w:rPr>
          <w:sz w:val="28"/>
          <w:szCs w:val="28"/>
        </w:rPr>
      </w:pPr>
    </w:p>
    <w:p w:rsidR="004E52D3" w:rsidRPr="0012622D" w:rsidRDefault="004E52D3" w:rsidP="00273D2E">
      <w:pPr>
        <w:pStyle w:val="21"/>
        <w:shd w:val="clear" w:color="auto" w:fill="auto"/>
        <w:spacing w:after="0" w:line="326" w:lineRule="exact"/>
        <w:ind w:left="6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>Положение разработала</w:t>
      </w:r>
    </w:p>
    <w:p w:rsidR="005758AD" w:rsidRPr="0012622D" w:rsidRDefault="00DE6BA1">
      <w:pPr>
        <w:pStyle w:val="21"/>
        <w:shd w:val="clear" w:color="auto" w:fill="auto"/>
        <w:spacing w:after="0" w:line="326" w:lineRule="exact"/>
        <w:ind w:left="60"/>
        <w:jc w:val="both"/>
        <w:rPr>
          <w:sz w:val="28"/>
          <w:szCs w:val="28"/>
        </w:rPr>
      </w:pPr>
      <w:r w:rsidRPr="0012622D">
        <w:rPr>
          <w:sz w:val="28"/>
          <w:szCs w:val="28"/>
        </w:rPr>
        <w:t>Начальник</w:t>
      </w:r>
      <w:r w:rsidR="00753C0A" w:rsidRPr="0012622D">
        <w:rPr>
          <w:sz w:val="28"/>
          <w:szCs w:val="28"/>
        </w:rPr>
        <w:t xml:space="preserve"> </w:t>
      </w:r>
      <w:r w:rsidR="00273D2E">
        <w:rPr>
          <w:sz w:val="28"/>
          <w:szCs w:val="28"/>
        </w:rPr>
        <w:t xml:space="preserve">общего </w:t>
      </w:r>
      <w:r w:rsidRPr="0012622D">
        <w:rPr>
          <w:sz w:val="28"/>
          <w:szCs w:val="28"/>
        </w:rPr>
        <w:t>отдела</w:t>
      </w:r>
      <w:r w:rsidR="0020225F">
        <w:rPr>
          <w:sz w:val="28"/>
          <w:szCs w:val="28"/>
        </w:rPr>
        <w:t xml:space="preserve"> </w:t>
      </w:r>
    </w:p>
    <w:p w:rsidR="005758AD" w:rsidRPr="0012622D" w:rsidRDefault="00A229AD" w:rsidP="00273D2E">
      <w:pPr>
        <w:pStyle w:val="21"/>
        <w:shd w:val="clear" w:color="auto" w:fill="auto"/>
        <w:spacing w:after="0" w:line="326" w:lineRule="exact"/>
        <w:ind w:left="60"/>
        <w:jc w:val="both"/>
        <w:rPr>
          <w:sz w:val="28"/>
          <w:szCs w:val="28"/>
        </w:rPr>
        <w:sectPr w:rsidR="005758AD" w:rsidRPr="0012622D" w:rsidSect="00273D2E">
          <w:footnotePr>
            <w:numFmt w:val="upperRoman"/>
            <w:numRestart w:val="eachPage"/>
          </w:footnotePr>
          <w:type w:val="continuous"/>
          <w:pgSz w:w="11909" w:h="16838"/>
          <w:pgMar w:top="931" w:right="813" w:bottom="851" w:left="842" w:header="0" w:footer="3" w:gutter="0"/>
          <w:cols w:space="720"/>
          <w:noEndnote/>
          <w:docGrid w:linePitch="360"/>
        </w:sectPr>
      </w:pPr>
      <w:r w:rsidRPr="0012622D">
        <w:rPr>
          <w:sz w:val="28"/>
          <w:szCs w:val="28"/>
        </w:rPr>
        <w:t>Балашихинского</w:t>
      </w:r>
      <w:r w:rsidR="00753C0A" w:rsidRPr="0012622D">
        <w:rPr>
          <w:sz w:val="28"/>
          <w:szCs w:val="28"/>
        </w:rPr>
        <w:t xml:space="preserve"> городского</w:t>
      </w:r>
      <w:r w:rsidR="00DE6BA1" w:rsidRPr="0012622D">
        <w:rPr>
          <w:sz w:val="28"/>
          <w:szCs w:val="28"/>
        </w:rPr>
        <w:t xml:space="preserve"> суда</w:t>
      </w:r>
      <w:r w:rsidR="00273D2E">
        <w:rPr>
          <w:sz w:val="28"/>
          <w:szCs w:val="28"/>
        </w:rPr>
        <w:t xml:space="preserve">                            </w:t>
      </w:r>
      <w:r w:rsidR="00B64FE1">
        <w:rPr>
          <w:sz w:val="28"/>
          <w:szCs w:val="28"/>
        </w:rPr>
        <w:t xml:space="preserve">  </w:t>
      </w:r>
      <w:r w:rsidR="00273D2E">
        <w:rPr>
          <w:sz w:val="28"/>
          <w:szCs w:val="28"/>
        </w:rPr>
        <w:t xml:space="preserve">              </w:t>
      </w:r>
      <w:r w:rsidR="00DE6BA1" w:rsidRPr="0012622D">
        <w:rPr>
          <w:sz w:val="28"/>
          <w:szCs w:val="28"/>
        </w:rPr>
        <w:tab/>
      </w:r>
      <w:r w:rsidR="0020225F">
        <w:rPr>
          <w:sz w:val="28"/>
          <w:szCs w:val="28"/>
        </w:rPr>
        <w:t>Селезнева Т.И.</w:t>
      </w:r>
    </w:p>
    <w:p w:rsidR="005758AD" w:rsidRPr="0012622D" w:rsidRDefault="005758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758AD" w:rsidRPr="0012622D" w:rsidRDefault="005758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758AD" w:rsidRPr="0012622D" w:rsidRDefault="005758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758AD" w:rsidRPr="0012622D" w:rsidRDefault="00C261ED">
      <w:pPr>
        <w:pStyle w:val="21"/>
        <w:shd w:val="clear" w:color="auto" w:fill="auto"/>
        <w:spacing w:after="0" w:line="260" w:lineRule="exact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06.25pt;margin-top:14pt;width:91.05pt;height:13.1pt;z-index:-251658752;mso-wrap-distance-left:5pt;mso-wrap-distance-right:5pt;mso-position-horizontal-relative:margin" filled="f" stroked="f">
            <v:textbox style="mso-fit-shape-to-text:t" inset="0,0,0,0">
              <w:txbxContent>
                <w:p w:rsidR="005758AD" w:rsidRPr="00753C0A" w:rsidRDefault="005758AD" w:rsidP="00753C0A"/>
              </w:txbxContent>
            </v:textbox>
            <w10:wrap type="square" anchorx="margin"/>
          </v:shape>
        </w:pict>
      </w:r>
    </w:p>
    <w:sectPr w:rsidR="005758AD" w:rsidRPr="0012622D" w:rsidSect="005758AD">
      <w:type w:val="continuous"/>
      <w:pgSz w:w="11909" w:h="16838"/>
      <w:pgMar w:top="940" w:right="6669" w:bottom="1199" w:left="9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1ED" w:rsidRDefault="00C261ED" w:rsidP="005758AD">
      <w:r>
        <w:separator/>
      </w:r>
    </w:p>
  </w:endnote>
  <w:endnote w:type="continuationSeparator" w:id="0">
    <w:p w:rsidR="00C261ED" w:rsidRDefault="00C261ED" w:rsidP="0057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1ED" w:rsidRDefault="00C261ED">
      <w:r>
        <w:separator/>
      </w:r>
    </w:p>
  </w:footnote>
  <w:footnote w:type="continuationSeparator" w:id="0">
    <w:p w:rsidR="00C261ED" w:rsidRDefault="00C26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3682"/>
    <w:multiLevelType w:val="multilevel"/>
    <w:tmpl w:val="75D26438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1">
    <w:nsid w:val="0B6B356E"/>
    <w:multiLevelType w:val="multilevel"/>
    <w:tmpl w:val="F8BCD7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B00749"/>
    <w:multiLevelType w:val="multilevel"/>
    <w:tmpl w:val="68F04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7A016C"/>
    <w:multiLevelType w:val="multilevel"/>
    <w:tmpl w:val="6CDA74C0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92387D"/>
    <w:multiLevelType w:val="multilevel"/>
    <w:tmpl w:val="C2F261A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4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213875"/>
    <w:multiLevelType w:val="multilevel"/>
    <w:tmpl w:val="43FEE53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9041FB"/>
    <w:multiLevelType w:val="multilevel"/>
    <w:tmpl w:val="FB989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382AC6"/>
    <w:multiLevelType w:val="multilevel"/>
    <w:tmpl w:val="FB962DEC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8">
    <w:nsid w:val="4246464B"/>
    <w:multiLevelType w:val="multilevel"/>
    <w:tmpl w:val="E6F62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0C2269"/>
    <w:multiLevelType w:val="multilevel"/>
    <w:tmpl w:val="1F9646B0"/>
    <w:lvl w:ilvl="0">
      <w:start w:val="3"/>
      <w:numFmt w:val="decimal"/>
      <w:lvlText w:val="2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5E0416A6"/>
    <w:multiLevelType w:val="multilevel"/>
    <w:tmpl w:val="261A19EC"/>
    <w:lvl w:ilvl="0">
      <w:start w:val="4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11">
    <w:nsid w:val="696513EB"/>
    <w:multiLevelType w:val="multilevel"/>
    <w:tmpl w:val="C808855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4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2">
    <w:nsid w:val="7BE12A4F"/>
    <w:multiLevelType w:val="multilevel"/>
    <w:tmpl w:val="D5082884"/>
    <w:lvl w:ilvl="0">
      <w:start w:val="3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7FA815E1"/>
    <w:multiLevelType w:val="multilevel"/>
    <w:tmpl w:val="2D9E58C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758AD"/>
    <w:rsid w:val="00012F9F"/>
    <w:rsid w:val="000561B3"/>
    <w:rsid w:val="000A777D"/>
    <w:rsid w:val="0012622D"/>
    <w:rsid w:val="0016300D"/>
    <w:rsid w:val="00171A7E"/>
    <w:rsid w:val="0020225F"/>
    <w:rsid w:val="00215201"/>
    <w:rsid w:val="00233E35"/>
    <w:rsid w:val="00273D2E"/>
    <w:rsid w:val="002C4195"/>
    <w:rsid w:val="003329FF"/>
    <w:rsid w:val="00393499"/>
    <w:rsid w:val="00397D53"/>
    <w:rsid w:val="003B3EB7"/>
    <w:rsid w:val="003C4C59"/>
    <w:rsid w:val="003C5FCF"/>
    <w:rsid w:val="0043633C"/>
    <w:rsid w:val="004E52D3"/>
    <w:rsid w:val="004F3D08"/>
    <w:rsid w:val="004F504B"/>
    <w:rsid w:val="005558C9"/>
    <w:rsid w:val="005758AD"/>
    <w:rsid w:val="005B0DA8"/>
    <w:rsid w:val="005D67C5"/>
    <w:rsid w:val="006528C6"/>
    <w:rsid w:val="006627CE"/>
    <w:rsid w:val="006D3DBD"/>
    <w:rsid w:val="00710916"/>
    <w:rsid w:val="00713602"/>
    <w:rsid w:val="00716F0B"/>
    <w:rsid w:val="00753C0A"/>
    <w:rsid w:val="007A441E"/>
    <w:rsid w:val="007A4A85"/>
    <w:rsid w:val="007E14DB"/>
    <w:rsid w:val="008B1CFF"/>
    <w:rsid w:val="00A229AD"/>
    <w:rsid w:val="00A73305"/>
    <w:rsid w:val="00AC0002"/>
    <w:rsid w:val="00AD4CA3"/>
    <w:rsid w:val="00B078FF"/>
    <w:rsid w:val="00B17313"/>
    <w:rsid w:val="00B64C3D"/>
    <w:rsid w:val="00B64FE1"/>
    <w:rsid w:val="00B93208"/>
    <w:rsid w:val="00BB6707"/>
    <w:rsid w:val="00BC555E"/>
    <w:rsid w:val="00BD7F30"/>
    <w:rsid w:val="00BE31CD"/>
    <w:rsid w:val="00C103B2"/>
    <w:rsid w:val="00C261ED"/>
    <w:rsid w:val="00CB6815"/>
    <w:rsid w:val="00D22963"/>
    <w:rsid w:val="00D92053"/>
    <w:rsid w:val="00DD2F0D"/>
    <w:rsid w:val="00DE6BA1"/>
    <w:rsid w:val="00E327A4"/>
    <w:rsid w:val="00E603A7"/>
    <w:rsid w:val="00E80F23"/>
    <w:rsid w:val="00EB3035"/>
    <w:rsid w:val="00F52E50"/>
    <w:rsid w:val="00F54200"/>
    <w:rsid w:val="00F6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58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58AD"/>
    <w:rPr>
      <w:color w:val="000080"/>
      <w:u w:val="single"/>
    </w:rPr>
  </w:style>
  <w:style w:type="character" w:customStyle="1" w:styleId="a4">
    <w:name w:val="Сноска_"/>
    <w:basedOn w:val="a0"/>
    <w:link w:val="a5"/>
    <w:rsid w:val="005758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Сноска + Не полужирный"/>
    <w:basedOn w:val="a4"/>
    <w:rsid w:val="005758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6pt0pt">
    <w:name w:val="Сноска + 6 pt;Не полужирный;Интервал 0 pt"/>
    <w:basedOn w:val="a4"/>
    <w:rsid w:val="005758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character" w:customStyle="1" w:styleId="8pt">
    <w:name w:val="Сноска + 8 pt;Не полужирный"/>
    <w:basedOn w:val="a4"/>
    <w:rsid w:val="005758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">
    <w:name w:val="Основной текст (2)_"/>
    <w:basedOn w:val="a0"/>
    <w:link w:val="20"/>
    <w:rsid w:val="005758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21"/>
    <w:rsid w:val="00575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sid w:val="005758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575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65pt">
    <w:name w:val="Основной текст (3) + 6;5 pt;Малые прописные"/>
    <w:basedOn w:val="3"/>
    <w:rsid w:val="005758A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365pt0">
    <w:name w:val="Основной текст (3) + 6;5 pt"/>
    <w:basedOn w:val="3"/>
    <w:rsid w:val="00575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1">
    <w:name w:val="Основной текст1"/>
    <w:basedOn w:val="a7"/>
    <w:rsid w:val="00575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">
    <w:name w:val="Заголовок №1_"/>
    <w:basedOn w:val="a0"/>
    <w:link w:val="11"/>
    <w:rsid w:val="00575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0">
    <w:name w:val="Заголовок №2 (2)_"/>
    <w:basedOn w:val="a0"/>
    <w:link w:val="221"/>
    <w:rsid w:val="005758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sid w:val="00575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paragraph" w:customStyle="1" w:styleId="a5">
    <w:name w:val="Сноска"/>
    <w:basedOn w:val="a"/>
    <w:link w:val="a4"/>
    <w:rsid w:val="005758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5758AD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7"/>
    <w:rsid w:val="005758AD"/>
    <w:pPr>
      <w:shd w:val="clear" w:color="auto" w:fill="FFFFFF"/>
      <w:spacing w:after="72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rsid w:val="005758AD"/>
    <w:pPr>
      <w:shd w:val="clear" w:color="auto" w:fill="FFFFFF"/>
      <w:spacing w:before="36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5758AD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">
    <w:name w:val="Заголовок №1"/>
    <w:basedOn w:val="a"/>
    <w:link w:val="10"/>
    <w:rsid w:val="005758AD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1">
    <w:name w:val="Заголовок №2 (2)"/>
    <w:basedOn w:val="a"/>
    <w:link w:val="220"/>
    <w:rsid w:val="005758AD"/>
    <w:pPr>
      <w:shd w:val="clear" w:color="auto" w:fill="FFFFFF"/>
      <w:spacing w:before="420"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B64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2555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216</dc:creator>
  <cp:lastModifiedBy>Татьяна</cp:lastModifiedBy>
  <cp:revision>14</cp:revision>
  <cp:lastPrinted>2023-06-05T07:27:00Z</cp:lastPrinted>
  <dcterms:created xsi:type="dcterms:W3CDTF">2016-11-03T06:23:00Z</dcterms:created>
  <dcterms:modified xsi:type="dcterms:W3CDTF">2023-06-05T07:27:00Z</dcterms:modified>
</cp:coreProperties>
</file>