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12A9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удебную коллегию по уголовным делам </w:t>
      </w:r>
    </w:p>
    <w:p w:rsidR="0000757F" w:rsidRPr="0000757F" w:rsidRDefault="00E12A95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апелляционного суда общей юрисдикции</w:t>
      </w:r>
    </w:p>
    <w:p w:rsidR="0000757F" w:rsidRPr="0000757F" w:rsidRDefault="0000757F" w:rsidP="0000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ФИО, процессуальное положение по</w:t>
      </w:r>
      <w:bookmarkStart w:id="0" w:name="_GoBack"/>
      <w:bookmarkEnd w:id="0"/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делу: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(обвиняемый, осужденный, оправданный, их защитники или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законные представители, потерпевший, его представитель,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истец или гражданский ответчик, их представители*)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(указывается полный почтовый адрес </w:t>
      </w:r>
    </w:p>
    <w:p w:rsid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жительства или места нахождения)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АПЕЛЛЯЦИОННАЯ ЖАЛОБА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итоговое (промежуточное) судебное решение по уголовному делу</w:t>
      </w:r>
    </w:p>
    <w:p w:rsid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Приговором Кемеровского областного суда от «___» ____________ 20___ г. 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признан(а) виновным(ой) в совершении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                                        </w:t>
      </w: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ФИО осужденного(ой)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преступлений,_______________________________________________________________________________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proofErr w:type="spellStart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_________УК РФ, назначено наказание в виде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</w:t>
      </w:r>
      <w:r w:rsidRPr="000075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указывается вид и размер назначенного наказания</w:t>
      </w:r>
    </w:p>
    <w:p w:rsid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75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либо: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оправдан(а) по предъявленному обвинению). 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075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Вариант: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(определением) Кемеровского областного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 20__ г. 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_.)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                                                    </w:t>
      </w: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указывается содержание вынесенного итогового судебного решения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указанным приговором (постановлением, определением) не согласен (не согласна) по следующим основаниям 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 **.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приводятся доводы с указанием оснований, предусмотренных ст. 389.15 УПК РФ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2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Руководствуясь </w:t>
      </w:r>
      <w:proofErr w:type="spellStart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. 389.1, 389.6 УПК РФ,</w:t>
      </w:r>
      <w:bookmarkEnd w:id="1"/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О Ш У: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Приобщить к материалам дела и исследовать следующие документы: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Вызвать и допросить в качестве свидетелей (специалистов) следующих лиц: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итогам рассмотрения дела в суде апелляционной инстанции приговор (постановление, определение) Кемеровского областного суда от «____»__________20___г. отменить (изменить) 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__***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указать одно из решений, принимаемых судом апелляционной инстанции, перечисленных в ст. 389.20 УПК РФ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при рассмотрении апелляционной жалобы участвовать __________________</w:t>
      </w:r>
      <w:proofErr w:type="gramStart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желаю/не желаю).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402DC"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***: 1) ________________</w: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</w:t>
      </w:r>
    </w:p>
    <w:p w:rsid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</w:t>
      </w:r>
    </w:p>
    <w:p w:rsidR="0000757F" w:rsidRPr="0000757F" w:rsidRDefault="0000757F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Дата______________________________________ Подпись_____________________ </w:t>
      </w:r>
    </w:p>
    <w:p w:rsidR="0000757F" w:rsidRPr="0000757F" w:rsidRDefault="0000757F" w:rsidP="000402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0757F" w:rsidRPr="0000757F" w:rsidRDefault="00E12A95" w:rsidP="00007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154.35pt;height:.75pt" o:hrpct="330" o:hrstd="t" o:hr="t" fillcolor="#a0a0a0" stroked="f"/>
        </w:pic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не принимавшие участия в деле, также могут обжаловать судебное решение в той части, в которой оно затрагивает их права и законные интересы.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*Если апелляционная жалоба подается лицом, не участвовавшим в деле, в ней должно быть указано, какие права или законные интересы этого лица нарушены обжалуемым судебным решением.</w:t>
      </w:r>
    </w:p>
    <w:p w:rsidR="0000757F" w:rsidRPr="0000757F" w:rsidRDefault="000402DC" w:rsidP="00007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** Лицам, содержащимся под стражей и желающим участвовать в судебном заседании при рассмотрении апелляционной жалобы, следует ниже изложить ходатайство о своем участии в судебном заседании.</w:t>
      </w:r>
    </w:p>
    <w:p w:rsidR="006F6581" w:rsidRDefault="000402DC" w:rsidP="000402DC">
      <w:pPr>
        <w:spacing w:before="100" w:beforeAutospacing="1" w:after="100" w:afterAutospacing="1" w:line="240" w:lineRule="auto"/>
      </w:pPr>
      <w:r w:rsidRPr="000402D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0757F" w:rsidRPr="0000757F">
        <w:rPr>
          <w:rFonts w:ascii="Times New Roman" w:eastAsia="Times New Roman" w:hAnsi="Times New Roman" w:cs="Times New Roman"/>
          <w:sz w:val="24"/>
          <w:szCs w:val="24"/>
          <w:lang w:eastAsia="ru-RU"/>
        </w:rPr>
        <w:t>***К жалобе, подаваемой защитником или представителем, прилагается ордер адвоката.</w:t>
      </w:r>
    </w:p>
    <w:sectPr w:rsidR="006F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7F"/>
    <w:rsid w:val="0000757F"/>
    <w:rsid w:val="000402DC"/>
    <w:rsid w:val="001A19E1"/>
    <w:rsid w:val="00A924BD"/>
    <w:rsid w:val="00E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0997"/>
  <w15:chartTrackingRefBased/>
  <w15:docId w15:val="{818FD563-8FD7-4B3B-B5DE-B8D7135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Викторовна</dc:creator>
  <cp:keywords/>
  <dc:description/>
  <cp:lastModifiedBy>Мельникова Светлана Викторовна1</cp:lastModifiedBy>
  <cp:revision>2</cp:revision>
  <dcterms:created xsi:type="dcterms:W3CDTF">2020-05-29T05:11:00Z</dcterms:created>
  <dcterms:modified xsi:type="dcterms:W3CDTF">2026-06-09T08:10:00Z</dcterms:modified>
</cp:coreProperties>
</file>