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22" w:rsidRDefault="00083F22" w:rsidP="00701C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64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Реквизиты для оплаты </w:t>
      </w:r>
      <w:r w:rsidR="006C0D7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госпошлины</w:t>
      </w:r>
      <w:r w:rsidRPr="005D646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6C0D70" w:rsidRDefault="006C0D70" w:rsidP="006C0D70">
      <w:pPr>
        <w:spacing w:after="0" w:line="240" w:lineRule="auto"/>
        <w:jc w:val="both"/>
      </w:pPr>
    </w:p>
    <w:p w:rsidR="006C0D70" w:rsidRDefault="006C0D70" w:rsidP="006C0D70">
      <w:pPr>
        <w:spacing w:after="0" w:line="240" w:lineRule="auto"/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</w:pP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Получатель: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Казначейство России (ФНС России)</w:t>
      </w:r>
    </w:p>
    <w:p w:rsidR="006C0D70" w:rsidRDefault="006C0D70" w:rsidP="006C0D70">
      <w:pPr>
        <w:spacing w:after="0" w:line="240" w:lineRule="auto"/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</w:pP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Банк: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ОТДЕЛЕНИЕ ТУЛА БАНКА РОССИИ//УФК по Тульской области, г. Тула</w:t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БИК: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017003983</w:t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Номер счета банка получателя средств: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№ 40102810445370000059</w:t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Номер счета получателя: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№ 03100643000000018500</w:t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ИНН: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7727406020</w:t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, КПП: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770801001</w:t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ОКТМО: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33701000</w:t>
      </w:r>
      <w:r>
        <w:rPr>
          <w:rFonts w:ascii="PT Sans" w:hAnsi="PT Sans"/>
          <w:color w:val="000000"/>
          <w:sz w:val="26"/>
          <w:szCs w:val="26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КБК: </w:t>
      </w:r>
      <w:r w:rsidR="008F531A" w:rsidRPr="008F531A"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18210803010010000110</w:t>
      </w:r>
      <w:bookmarkStart w:id="0" w:name="_GoBack"/>
      <w:bookmarkEnd w:id="0"/>
      <w:r w:rsidRPr="008F531A"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br/>
      </w:r>
      <w:r>
        <w:rPr>
          <w:rFonts w:ascii="PT Sans" w:hAnsi="PT Sans"/>
          <w:color w:val="000000"/>
          <w:sz w:val="26"/>
          <w:szCs w:val="26"/>
          <w:shd w:val="clear" w:color="auto" w:fill="FFFFFF"/>
        </w:rPr>
        <w:t>Назначение платежа: 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 xml:space="preserve">Государственная пошлина за рассмотрение </w:t>
      </w:r>
      <w:r>
        <w:rPr>
          <w:rStyle w:val="a5"/>
          <w:rFonts w:ascii="PT Sans" w:hAnsi="PT Sans"/>
          <w:color w:val="000000"/>
          <w:sz w:val="26"/>
          <w:szCs w:val="26"/>
          <w:shd w:val="clear" w:color="auto" w:fill="FFFFFF"/>
        </w:rPr>
        <w:t>…………</w:t>
      </w:r>
    </w:p>
    <w:sectPr w:rsidR="006C0D70" w:rsidSect="002B127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88"/>
    <w:rsid w:val="0003736A"/>
    <w:rsid w:val="00083F22"/>
    <w:rsid w:val="002B127D"/>
    <w:rsid w:val="004A0D33"/>
    <w:rsid w:val="004A76E4"/>
    <w:rsid w:val="00587181"/>
    <w:rsid w:val="005D646A"/>
    <w:rsid w:val="006C0D70"/>
    <w:rsid w:val="00701C8F"/>
    <w:rsid w:val="007D36DA"/>
    <w:rsid w:val="008F531A"/>
    <w:rsid w:val="009C24DD"/>
    <w:rsid w:val="009F2A22"/>
    <w:rsid w:val="00BE0720"/>
    <w:rsid w:val="00F47288"/>
    <w:rsid w:val="00F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3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3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83F2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C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C0D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3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3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83F2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C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C0D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Конькова Я. В.</dc:creator>
  <cp:keywords/>
  <dc:description/>
  <cp:lastModifiedBy>Конькова Я. В.</cp:lastModifiedBy>
  <cp:revision>10</cp:revision>
  <dcterms:created xsi:type="dcterms:W3CDTF">2025-06-10T10:22:00Z</dcterms:created>
  <dcterms:modified xsi:type="dcterms:W3CDTF">2025-06-11T06:07:00Z</dcterms:modified>
</cp:coreProperties>
</file>