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9F" w:rsidRPr="0051129F" w:rsidRDefault="0051129F" w:rsidP="0051129F">
      <w:pPr>
        <w:pStyle w:val="20"/>
        <w:shd w:val="clear" w:color="auto" w:fill="auto"/>
        <w:ind w:left="54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49DC" w:rsidRPr="0051129F" w:rsidRDefault="00F9636F" w:rsidP="00F113E8">
      <w:pPr>
        <w:pStyle w:val="20"/>
        <w:shd w:val="clear" w:color="auto" w:fill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A52" w:rsidRPr="0051129F">
        <w:rPr>
          <w:rFonts w:ascii="Times New Roman" w:hAnsi="Times New Roman" w:cs="Times New Roman"/>
          <w:sz w:val="28"/>
          <w:szCs w:val="28"/>
        </w:rPr>
        <w:t>УТВЕРЖДЕН</w:t>
      </w:r>
    </w:p>
    <w:p w:rsidR="00F9636F" w:rsidRDefault="00F9636F" w:rsidP="00F113E8">
      <w:pPr>
        <w:pStyle w:val="20"/>
        <w:shd w:val="clear" w:color="auto" w:fill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A52" w:rsidRPr="0051129F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   </w:t>
      </w:r>
    </w:p>
    <w:p w:rsidR="00F113E8" w:rsidRDefault="00F9636F" w:rsidP="00F113E8">
      <w:pPr>
        <w:pStyle w:val="20"/>
        <w:shd w:val="clear" w:color="auto" w:fill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13E8">
        <w:rPr>
          <w:rFonts w:ascii="Times New Roman" w:hAnsi="Times New Roman" w:cs="Times New Roman"/>
          <w:sz w:val="28"/>
          <w:szCs w:val="28"/>
        </w:rPr>
        <w:t>Иркутского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3E8">
        <w:rPr>
          <w:rFonts w:ascii="Times New Roman" w:hAnsi="Times New Roman" w:cs="Times New Roman"/>
          <w:sz w:val="28"/>
          <w:szCs w:val="28"/>
        </w:rPr>
        <w:t>областного суда</w:t>
      </w:r>
    </w:p>
    <w:p w:rsidR="00F113E8" w:rsidRPr="0051129F" w:rsidRDefault="00F9636F" w:rsidP="00F113E8">
      <w:pPr>
        <w:pStyle w:val="20"/>
        <w:shd w:val="clear" w:color="auto" w:fill="auto"/>
        <w:ind w:left="5670"/>
        <w:rPr>
          <w:rStyle w:val="4TimesNewRoman20pt"/>
          <w:rFonts w:eastAsia="Georgia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13E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7 ноября </w:t>
      </w:r>
      <w:r w:rsidR="00F113E8">
        <w:rPr>
          <w:rFonts w:ascii="Times New Roman" w:hAnsi="Times New Roman" w:cs="Times New Roman"/>
          <w:sz w:val="28"/>
          <w:szCs w:val="28"/>
        </w:rPr>
        <w:t>2023 г. №</w:t>
      </w:r>
      <w:r>
        <w:rPr>
          <w:rFonts w:ascii="Times New Roman" w:hAnsi="Times New Roman" w:cs="Times New Roman"/>
          <w:sz w:val="28"/>
          <w:szCs w:val="28"/>
        </w:rPr>
        <w:t xml:space="preserve"> 41 о/д</w:t>
      </w:r>
    </w:p>
    <w:p w:rsidR="0051129F" w:rsidRPr="0051129F" w:rsidRDefault="0051129F" w:rsidP="0051129F">
      <w:pPr>
        <w:pStyle w:val="40"/>
        <w:shd w:val="clear" w:color="auto" w:fill="auto"/>
        <w:spacing w:before="0" w:after="111" w:line="400" w:lineRule="exact"/>
        <w:ind w:left="100"/>
        <w:rPr>
          <w:rStyle w:val="4TimesNewRoman20pt"/>
          <w:rFonts w:eastAsia="Georgia"/>
          <w:b/>
          <w:bCs/>
          <w:sz w:val="28"/>
          <w:szCs w:val="28"/>
        </w:rPr>
      </w:pPr>
    </w:p>
    <w:p w:rsidR="0051129F" w:rsidRPr="0051129F" w:rsidRDefault="0051129F" w:rsidP="0051129F">
      <w:pPr>
        <w:pStyle w:val="40"/>
        <w:shd w:val="clear" w:color="auto" w:fill="auto"/>
        <w:spacing w:before="0" w:after="111" w:line="400" w:lineRule="exact"/>
        <w:ind w:left="100"/>
        <w:rPr>
          <w:rStyle w:val="4TimesNewRoman20pt"/>
          <w:rFonts w:eastAsia="Georgia"/>
          <w:b/>
          <w:bCs/>
          <w:sz w:val="28"/>
          <w:szCs w:val="28"/>
        </w:rPr>
      </w:pPr>
    </w:p>
    <w:p w:rsidR="008549DC" w:rsidRPr="0051129F" w:rsidRDefault="00D11A52" w:rsidP="0051129F">
      <w:pPr>
        <w:pStyle w:val="40"/>
        <w:shd w:val="clear" w:color="auto" w:fill="auto"/>
        <w:spacing w:before="0" w:after="111" w:line="400" w:lineRule="exact"/>
        <w:ind w:left="100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ПЕРЕЧЕНЬ</w:t>
      </w:r>
    </w:p>
    <w:p w:rsidR="008549DC" w:rsidRDefault="00D11A52" w:rsidP="00F113E8">
      <w:pPr>
        <w:pStyle w:val="40"/>
        <w:shd w:val="clear" w:color="auto" w:fill="auto"/>
        <w:spacing w:before="0" w:after="0" w:line="295" w:lineRule="exact"/>
        <w:ind w:left="100"/>
        <w:rPr>
          <w:rFonts w:ascii="Times New Roman" w:hAnsi="Times New Roman" w:cs="Times New Roman"/>
          <w:sz w:val="28"/>
          <w:szCs w:val="28"/>
        </w:rPr>
      </w:pPr>
      <w:proofErr w:type="spellStart"/>
      <w:r w:rsidRPr="0051129F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51129F">
        <w:rPr>
          <w:rFonts w:ascii="Times New Roman" w:hAnsi="Times New Roman" w:cs="Times New Roman"/>
          <w:sz w:val="28"/>
          <w:szCs w:val="28"/>
        </w:rPr>
        <w:t xml:space="preserve"> опасных функций </w:t>
      </w:r>
      <w:r w:rsidR="00F113E8">
        <w:rPr>
          <w:rFonts w:ascii="Times New Roman" w:hAnsi="Times New Roman" w:cs="Times New Roman"/>
          <w:sz w:val="28"/>
          <w:szCs w:val="28"/>
        </w:rPr>
        <w:t>Иркутского областного суда</w:t>
      </w:r>
    </w:p>
    <w:p w:rsidR="0051129F" w:rsidRPr="0051129F" w:rsidRDefault="0051129F" w:rsidP="0051129F">
      <w:pPr>
        <w:pStyle w:val="40"/>
        <w:shd w:val="clear" w:color="auto" w:fill="auto"/>
        <w:spacing w:before="0" w:after="0" w:line="295" w:lineRule="exact"/>
        <w:ind w:left="100"/>
        <w:rPr>
          <w:rFonts w:ascii="Times New Roman" w:hAnsi="Times New Roman" w:cs="Times New Roman"/>
          <w:sz w:val="28"/>
          <w:szCs w:val="28"/>
        </w:rPr>
      </w:pP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Подготовка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Организация бухгалтерского учета финансово-хозяйственной деятельности суд</w:t>
      </w:r>
      <w:r w:rsidR="00F113E8">
        <w:rPr>
          <w:rFonts w:ascii="Times New Roman" w:hAnsi="Times New Roman" w:cs="Times New Roman"/>
          <w:sz w:val="28"/>
          <w:szCs w:val="28"/>
        </w:rPr>
        <w:t>а</w:t>
      </w:r>
      <w:r w:rsidRPr="0051129F">
        <w:rPr>
          <w:rFonts w:ascii="Times New Roman" w:hAnsi="Times New Roman" w:cs="Times New Roman"/>
          <w:sz w:val="28"/>
          <w:szCs w:val="28"/>
        </w:rPr>
        <w:t>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Осуществление приема, учета, в</w:t>
      </w:r>
      <w:r w:rsidR="0051129F">
        <w:rPr>
          <w:rFonts w:ascii="Times New Roman" w:hAnsi="Times New Roman" w:cs="Times New Roman"/>
          <w:sz w:val="28"/>
          <w:szCs w:val="28"/>
        </w:rPr>
        <w:t>ыд</w:t>
      </w:r>
      <w:r w:rsidRPr="0051129F">
        <w:rPr>
          <w:rFonts w:ascii="Times New Roman" w:hAnsi="Times New Roman" w:cs="Times New Roman"/>
          <w:sz w:val="28"/>
          <w:szCs w:val="28"/>
        </w:rPr>
        <w:t>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Организация строительства зданий, а также ремонт и техническое оснащение зданий и помещений суд</w:t>
      </w:r>
      <w:r w:rsidR="00F113E8">
        <w:rPr>
          <w:rFonts w:ascii="Times New Roman" w:hAnsi="Times New Roman" w:cs="Times New Roman"/>
          <w:sz w:val="28"/>
          <w:szCs w:val="28"/>
        </w:rPr>
        <w:t>а</w:t>
      </w:r>
      <w:r w:rsidRPr="0051129F">
        <w:rPr>
          <w:rFonts w:ascii="Times New Roman" w:hAnsi="Times New Roman" w:cs="Times New Roman"/>
          <w:sz w:val="28"/>
          <w:szCs w:val="28"/>
        </w:rPr>
        <w:t>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Управление объе</w:t>
      </w:r>
      <w:r w:rsidR="0051129F">
        <w:rPr>
          <w:rFonts w:ascii="Times New Roman" w:hAnsi="Times New Roman" w:cs="Times New Roman"/>
          <w:sz w:val="28"/>
          <w:szCs w:val="28"/>
        </w:rPr>
        <w:t>ма</w:t>
      </w:r>
      <w:r w:rsidRPr="0051129F">
        <w:rPr>
          <w:rFonts w:ascii="Times New Roman" w:hAnsi="Times New Roman" w:cs="Times New Roman"/>
          <w:sz w:val="28"/>
          <w:szCs w:val="28"/>
        </w:rPr>
        <w:t>ми государственной собственности (здания, строения, сооружения, земельные участки), предназначенными для нужд суд</w:t>
      </w:r>
      <w:r w:rsidR="00F113E8">
        <w:rPr>
          <w:rFonts w:ascii="Times New Roman" w:hAnsi="Times New Roman" w:cs="Times New Roman"/>
          <w:sz w:val="28"/>
          <w:szCs w:val="28"/>
        </w:rPr>
        <w:t>а</w:t>
      </w:r>
      <w:r w:rsidRPr="0051129F">
        <w:rPr>
          <w:rFonts w:ascii="Times New Roman" w:hAnsi="Times New Roman" w:cs="Times New Roman"/>
          <w:sz w:val="28"/>
          <w:szCs w:val="28"/>
        </w:rPr>
        <w:t>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Хранение и распределение материально-технических средств и ресурсов.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 xml:space="preserve">Разработка и принятие </w:t>
      </w:r>
      <w:r w:rsidR="00F113E8">
        <w:rPr>
          <w:rFonts w:ascii="Times New Roman" w:hAnsi="Times New Roman" w:cs="Times New Roman"/>
          <w:sz w:val="28"/>
          <w:szCs w:val="28"/>
        </w:rPr>
        <w:t xml:space="preserve">локальных </w:t>
      </w:r>
      <w:r w:rsidRPr="0051129F">
        <w:rPr>
          <w:rFonts w:ascii="Times New Roman" w:hAnsi="Times New Roman" w:cs="Times New Roman"/>
          <w:sz w:val="28"/>
          <w:szCs w:val="28"/>
        </w:rPr>
        <w:t xml:space="preserve">нормативных и распорядительных </w:t>
      </w:r>
      <w:r w:rsidR="007D4FC3">
        <w:rPr>
          <w:rFonts w:ascii="Times New Roman" w:hAnsi="Times New Roman" w:cs="Times New Roman"/>
          <w:sz w:val="28"/>
          <w:szCs w:val="28"/>
        </w:rPr>
        <w:t>акт</w:t>
      </w:r>
      <w:r w:rsidRPr="0051129F">
        <w:rPr>
          <w:rFonts w:ascii="Times New Roman" w:hAnsi="Times New Roman" w:cs="Times New Roman"/>
          <w:sz w:val="28"/>
          <w:szCs w:val="28"/>
        </w:rPr>
        <w:t>ов.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Назначение на должности федеральных государственных гражданских служащих.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Проведение аттестации федеральных</w:t>
      </w:r>
      <w:r w:rsidR="0051129F">
        <w:rPr>
          <w:rFonts w:ascii="Times New Roman" w:hAnsi="Times New Roman" w:cs="Times New Roman"/>
          <w:sz w:val="28"/>
          <w:szCs w:val="28"/>
        </w:rPr>
        <w:t xml:space="preserve"> </w:t>
      </w:r>
      <w:r w:rsidRPr="0051129F">
        <w:rPr>
          <w:rFonts w:ascii="Times New Roman" w:hAnsi="Times New Roman" w:cs="Times New Roman"/>
          <w:sz w:val="28"/>
          <w:szCs w:val="28"/>
        </w:rPr>
        <w:t>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Организация работы по формированию кадрового резерва судей.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Сбор, проверка и хранение персональных данных судей и федеральных государственных гражданских служащих.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Обеспечение защиты государственной тайны.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Обеспечение конфиденциальности, безопасности и защиты персональных данных при их обработке.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Обеспечение доступа к служебной информации и информации ограниченного распространения.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lastRenderedPageBreak/>
        <w:t>Представление в судебных органах прав и законных интересов суд</w:t>
      </w:r>
      <w:r w:rsidR="00F113E8">
        <w:rPr>
          <w:rFonts w:ascii="Times New Roman" w:hAnsi="Times New Roman" w:cs="Times New Roman"/>
          <w:sz w:val="28"/>
          <w:szCs w:val="28"/>
        </w:rPr>
        <w:t>а</w:t>
      </w:r>
      <w:r w:rsidRPr="0051129F">
        <w:rPr>
          <w:rFonts w:ascii="Times New Roman" w:hAnsi="Times New Roman" w:cs="Times New Roman"/>
          <w:sz w:val="28"/>
          <w:szCs w:val="28"/>
        </w:rPr>
        <w:t>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 xml:space="preserve">Сбор, анализ и проверка достоверности и полноты сведений о доходах, расходах, об имуществе и обязательствах имущественного </w:t>
      </w:r>
      <w:r w:rsidR="0051129F">
        <w:rPr>
          <w:rFonts w:ascii="Times New Roman" w:hAnsi="Times New Roman" w:cs="Times New Roman"/>
          <w:sz w:val="28"/>
          <w:szCs w:val="28"/>
        </w:rPr>
        <w:t>харак</w:t>
      </w:r>
      <w:r w:rsidRPr="0051129F">
        <w:rPr>
          <w:rFonts w:ascii="Times New Roman" w:hAnsi="Times New Roman" w:cs="Times New Roman"/>
          <w:sz w:val="28"/>
          <w:szCs w:val="28"/>
        </w:rPr>
        <w:t>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8549DC" w:rsidRPr="0051129F" w:rsidRDefault="00D11A52" w:rsidP="0051129F">
      <w:pPr>
        <w:pStyle w:val="20"/>
        <w:shd w:val="clear" w:color="auto" w:fill="auto"/>
        <w:spacing w:line="29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1129F">
        <w:rPr>
          <w:rFonts w:ascii="Times New Roman" w:hAnsi="Times New Roman" w:cs="Times New Roman"/>
          <w:sz w:val="28"/>
          <w:szCs w:val="28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8549DC" w:rsidRPr="0051129F" w:rsidRDefault="008549DC">
      <w:pPr>
        <w:rPr>
          <w:rFonts w:ascii="Times New Roman" w:hAnsi="Times New Roman" w:cs="Times New Roman"/>
          <w:sz w:val="28"/>
          <w:szCs w:val="28"/>
        </w:rPr>
      </w:pPr>
    </w:p>
    <w:sectPr w:rsidR="008549DC" w:rsidRPr="0051129F" w:rsidSect="00D57E29">
      <w:headerReference w:type="default" r:id="rId6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52" w:rsidRDefault="00D11A52">
      <w:r>
        <w:separator/>
      </w:r>
    </w:p>
  </w:endnote>
  <w:endnote w:type="continuationSeparator" w:id="0">
    <w:p w:rsidR="00D11A52" w:rsidRDefault="00D1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52" w:rsidRDefault="00D11A52"/>
  </w:footnote>
  <w:footnote w:type="continuationSeparator" w:id="0">
    <w:p w:rsidR="00D11A52" w:rsidRDefault="00D11A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748423"/>
      <w:docPartObj>
        <w:docPartGallery w:val="Page Numbers (Top of Page)"/>
        <w:docPartUnique/>
      </w:docPartObj>
    </w:sdtPr>
    <w:sdtEndPr/>
    <w:sdtContent>
      <w:p w:rsidR="003D2F46" w:rsidRDefault="003D2F46">
        <w:pPr>
          <w:pStyle w:val="a4"/>
          <w:jc w:val="center"/>
        </w:pPr>
      </w:p>
      <w:p w:rsidR="003D2F46" w:rsidRDefault="003D2F46">
        <w:pPr>
          <w:pStyle w:val="a4"/>
          <w:jc w:val="center"/>
        </w:pPr>
      </w:p>
      <w:p w:rsidR="00D57E29" w:rsidRDefault="00D57E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531">
          <w:rPr>
            <w:noProof/>
          </w:rPr>
          <w:t>2</w:t>
        </w:r>
        <w:r>
          <w:fldChar w:fldCharType="end"/>
        </w:r>
      </w:p>
    </w:sdtContent>
  </w:sdt>
  <w:p w:rsidR="00D57E29" w:rsidRDefault="00D57E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DC"/>
    <w:rsid w:val="003D2F46"/>
    <w:rsid w:val="0051129F"/>
    <w:rsid w:val="007D4FC3"/>
    <w:rsid w:val="007E4531"/>
    <w:rsid w:val="008549DC"/>
    <w:rsid w:val="00CF762C"/>
    <w:rsid w:val="00D11A52"/>
    <w:rsid w:val="00D57E29"/>
    <w:rsid w:val="00F113E8"/>
    <w:rsid w:val="00F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8A61B-8780-478D-BAA4-69129375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TimesNewRoman20pt">
    <w:name w:val="Основной текст (4) + Times New Roman;2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</w:pPr>
    <w:rPr>
      <w:rFonts w:ascii="Georgia" w:eastAsia="Georgia" w:hAnsi="Georgia" w:cs="Georgia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 w:line="302" w:lineRule="exact"/>
    </w:pPr>
    <w:rPr>
      <w:rFonts w:ascii="FrankRuehl" w:eastAsia="FrankRuehl" w:hAnsi="FrankRuehl" w:cs="FrankRuehl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140" w:after="240" w:line="0" w:lineRule="atLeast"/>
      <w:jc w:val="center"/>
    </w:pPr>
    <w:rPr>
      <w:rFonts w:ascii="Georgia" w:eastAsia="Georgia" w:hAnsi="Georgia" w:cs="Georgia"/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57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7E29"/>
    <w:rPr>
      <w:color w:val="000000"/>
    </w:rPr>
  </w:style>
  <w:style w:type="paragraph" w:styleId="a6">
    <w:name w:val="footer"/>
    <w:basedOn w:val="a"/>
    <w:link w:val="a7"/>
    <w:uiPriority w:val="99"/>
    <w:unhideWhenUsed/>
    <w:rsid w:val="00D57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7E2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Бакшаева</dc:creator>
  <cp:lastModifiedBy>Юлия Низовцева</cp:lastModifiedBy>
  <cp:revision>2</cp:revision>
  <cp:lastPrinted>2023-11-07T04:22:00Z</cp:lastPrinted>
  <dcterms:created xsi:type="dcterms:W3CDTF">2025-07-09T09:38:00Z</dcterms:created>
  <dcterms:modified xsi:type="dcterms:W3CDTF">2025-07-09T09:38:00Z</dcterms:modified>
</cp:coreProperties>
</file>