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9AA" w:rsidRPr="001729AA" w:rsidRDefault="001729AA" w:rsidP="001729AA">
      <w:pPr>
        <w:spacing w:after="0" w:line="240" w:lineRule="auto"/>
        <w:ind w:firstLine="851"/>
        <w:jc w:val="center"/>
        <w:rPr>
          <w:b/>
          <w:i/>
          <w:sz w:val="48"/>
          <w:szCs w:val="48"/>
        </w:rPr>
      </w:pPr>
    </w:p>
    <w:p w:rsidR="001729AA" w:rsidRPr="001729AA" w:rsidRDefault="001729AA" w:rsidP="001729AA">
      <w:pPr>
        <w:spacing w:after="0" w:line="240" w:lineRule="auto"/>
        <w:ind w:firstLine="851"/>
        <w:jc w:val="center"/>
        <w:rPr>
          <w:b/>
          <w:i/>
          <w:sz w:val="48"/>
          <w:szCs w:val="48"/>
        </w:rPr>
      </w:pPr>
    </w:p>
    <w:p w:rsidR="001729AA" w:rsidRPr="001729AA" w:rsidRDefault="001729AA" w:rsidP="001729AA">
      <w:pPr>
        <w:spacing w:after="0" w:line="240" w:lineRule="auto"/>
        <w:ind w:firstLine="851"/>
        <w:jc w:val="center"/>
        <w:rPr>
          <w:b/>
          <w:i/>
          <w:sz w:val="48"/>
          <w:szCs w:val="48"/>
        </w:rPr>
      </w:pPr>
    </w:p>
    <w:p w:rsidR="001729AA" w:rsidRPr="001729AA" w:rsidRDefault="001729AA" w:rsidP="001729AA">
      <w:pPr>
        <w:tabs>
          <w:tab w:val="left" w:pos="4300"/>
        </w:tabs>
        <w:spacing w:after="0" w:line="240" w:lineRule="auto"/>
        <w:ind w:firstLine="851"/>
        <w:jc w:val="both"/>
        <w:rPr>
          <w:sz w:val="28"/>
          <w:szCs w:val="28"/>
        </w:rPr>
      </w:pPr>
      <w:r w:rsidRPr="001729AA">
        <w:rPr>
          <w:sz w:val="28"/>
          <w:szCs w:val="28"/>
        </w:rPr>
        <w:tab/>
      </w:r>
    </w:p>
    <w:p w:rsidR="001729AA" w:rsidRPr="001729AA" w:rsidRDefault="001729AA" w:rsidP="001729AA">
      <w:pPr>
        <w:spacing w:after="0" w:line="240" w:lineRule="auto"/>
        <w:ind w:firstLine="851"/>
        <w:jc w:val="center"/>
        <w:rPr>
          <w:sz w:val="28"/>
          <w:szCs w:val="28"/>
        </w:rPr>
      </w:pPr>
    </w:p>
    <w:p w:rsidR="001729AA" w:rsidRPr="001729AA" w:rsidRDefault="001729AA" w:rsidP="001729AA">
      <w:pPr>
        <w:spacing w:after="0" w:line="240" w:lineRule="auto"/>
        <w:ind w:firstLine="851"/>
        <w:jc w:val="center"/>
        <w:rPr>
          <w:sz w:val="28"/>
          <w:szCs w:val="28"/>
        </w:rPr>
      </w:pPr>
    </w:p>
    <w:p w:rsidR="001729AA" w:rsidRPr="001729AA" w:rsidRDefault="001729AA" w:rsidP="001729AA">
      <w:pPr>
        <w:spacing w:after="0" w:line="240" w:lineRule="auto"/>
        <w:ind w:firstLine="851"/>
        <w:jc w:val="center"/>
        <w:rPr>
          <w:sz w:val="28"/>
          <w:szCs w:val="28"/>
        </w:rPr>
      </w:pPr>
    </w:p>
    <w:p w:rsidR="001729AA" w:rsidRPr="001729AA" w:rsidRDefault="001729AA" w:rsidP="001729AA">
      <w:pPr>
        <w:spacing w:after="0" w:line="240" w:lineRule="auto"/>
        <w:ind w:firstLine="851"/>
        <w:jc w:val="center"/>
        <w:rPr>
          <w:sz w:val="28"/>
          <w:szCs w:val="28"/>
        </w:rPr>
      </w:pPr>
    </w:p>
    <w:p w:rsidR="001729AA" w:rsidRPr="001729AA" w:rsidRDefault="001729AA" w:rsidP="001729AA">
      <w:pPr>
        <w:spacing w:after="0" w:line="240" w:lineRule="auto"/>
        <w:ind w:firstLine="851"/>
        <w:jc w:val="center"/>
        <w:rPr>
          <w:sz w:val="28"/>
          <w:szCs w:val="28"/>
        </w:rPr>
      </w:pPr>
    </w:p>
    <w:p w:rsidR="004461F3" w:rsidRPr="0049432F" w:rsidRDefault="004461F3" w:rsidP="004461F3">
      <w:pPr>
        <w:pStyle w:val="3"/>
        <w:jc w:val="center"/>
        <w:rPr>
          <w:rFonts w:ascii="Times New Roman" w:hAnsi="Times New Roman"/>
          <w:b/>
          <w:bCs/>
          <w:i/>
          <w:iCs/>
          <w:sz w:val="48"/>
          <w:szCs w:val="48"/>
        </w:rPr>
      </w:pPr>
      <w:r w:rsidRPr="0049432F">
        <w:rPr>
          <w:rFonts w:ascii="Times New Roman" w:hAnsi="Times New Roman"/>
          <w:b/>
          <w:bCs/>
          <w:i/>
          <w:iCs/>
          <w:sz w:val="48"/>
          <w:szCs w:val="48"/>
        </w:rPr>
        <w:t>Обзор</w:t>
      </w:r>
    </w:p>
    <w:p w:rsidR="004461F3" w:rsidRPr="0049432F" w:rsidRDefault="004461F3" w:rsidP="004461F3">
      <w:pPr>
        <w:pStyle w:val="3"/>
        <w:jc w:val="center"/>
        <w:rPr>
          <w:rFonts w:ascii="Times New Roman" w:hAnsi="Times New Roman"/>
          <w:b/>
          <w:bCs/>
          <w:i/>
          <w:iCs/>
          <w:sz w:val="48"/>
          <w:szCs w:val="48"/>
        </w:rPr>
      </w:pPr>
      <w:r w:rsidRPr="0049432F">
        <w:rPr>
          <w:rFonts w:ascii="Times New Roman" w:hAnsi="Times New Roman"/>
          <w:b/>
          <w:bCs/>
          <w:i/>
          <w:iCs/>
          <w:sz w:val="48"/>
          <w:szCs w:val="48"/>
        </w:rPr>
        <w:t>судебной практики</w:t>
      </w:r>
    </w:p>
    <w:p w:rsidR="004461F3" w:rsidRPr="0049432F" w:rsidRDefault="004461F3" w:rsidP="004461F3">
      <w:pPr>
        <w:pStyle w:val="3"/>
        <w:jc w:val="center"/>
        <w:rPr>
          <w:rFonts w:ascii="Times New Roman" w:hAnsi="Times New Roman"/>
          <w:b/>
          <w:bCs/>
          <w:i/>
          <w:iCs/>
          <w:sz w:val="48"/>
          <w:szCs w:val="48"/>
        </w:rPr>
      </w:pPr>
      <w:r w:rsidRPr="0049432F">
        <w:rPr>
          <w:rFonts w:ascii="Times New Roman" w:hAnsi="Times New Roman"/>
          <w:b/>
          <w:bCs/>
          <w:i/>
          <w:iCs/>
          <w:sz w:val="48"/>
          <w:szCs w:val="48"/>
        </w:rPr>
        <w:t>суда Чукотского автономного округа</w:t>
      </w:r>
    </w:p>
    <w:p w:rsidR="004461F3" w:rsidRDefault="004461F3" w:rsidP="004461F3">
      <w:pPr>
        <w:pStyle w:val="3"/>
        <w:jc w:val="center"/>
        <w:rPr>
          <w:rFonts w:ascii="Times New Roman" w:hAnsi="Times New Roman"/>
          <w:b/>
          <w:bCs/>
          <w:i/>
          <w:iCs/>
          <w:sz w:val="48"/>
          <w:szCs w:val="48"/>
        </w:rPr>
      </w:pPr>
      <w:r w:rsidRPr="0049432F">
        <w:rPr>
          <w:rFonts w:ascii="Times New Roman" w:hAnsi="Times New Roman"/>
          <w:b/>
          <w:bCs/>
          <w:i/>
          <w:iCs/>
          <w:sz w:val="48"/>
          <w:szCs w:val="48"/>
        </w:rPr>
        <w:t>по гражданским</w:t>
      </w:r>
      <w:r>
        <w:rPr>
          <w:rFonts w:ascii="Times New Roman" w:hAnsi="Times New Roman"/>
          <w:b/>
          <w:bCs/>
          <w:i/>
          <w:iCs/>
          <w:sz w:val="48"/>
          <w:szCs w:val="48"/>
        </w:rPr>
        <w:t xml:space="preserve">, административным </w:t>
      </w:r>
      <w:r w:rsidRPr="0049432F">
        <w:rPr>
          <w:rFonts w:ascii="Times New Roman" w:hAnsi="Times New Roman"/>
          <w:b/>
          <w:bCs/>
          <w:i/>
          <w:iCs/>
          <w:sz w:val="48"/>
          <w:szCs w:val="48"/>
        </w:rPr>
        <w:t>делам</w:t>
      </w:r>
      <w:r>
        <w:rPr>
          <w:rFonts w:ascii="Times New Roman" w:hAnsi="Times New Roman"/>
          <w:b/>
          <w:bCs/>
          <w:i/>
          <w:iCs/>
          <w:sz w:val="48"/>
          <w:szCs w:val="48"/>
        </w:rPr>
        <w:t xml:space="preserve"> и делам </w:t>
      </w:r>
      <w:proofErr w:type="gramStart"/>
      <w:r>
        <w:rPr>
          <w:rFonts w:ascii="Times New Roman" w:hAnsi="Times New Roman"/>
          <w:b/>
          <w:bCs/>
          <w:i/>
          <w:iCs/>
          <w:sz w:val="48"/>
          <w:szCs w:val="48"/>
        </w:rPr>
        <w:t>об</w:t>
      </w:r>
      <w:proofErr w:type="gramEnd"/>
      <w:r>
        <w:rPr>
          <w:rFonts w:ascii="Times New Roman" w:hAnsi="Times New Roman"/>
          <w:b/>
          <w:bCs/>
          <w:i/>
          <w:iCs/>
          <w:sz w:val="48"/>
          <w:szCs w:val="48"/>
        </w:rPr>
        <w:t xml:space="preserve"> </w:t>
      </w:r>
    </w:p>
    <w:p w:rsidR="004461F3" w:rsidRPr="0049432F" w:rsidRDefault="004461F3" w:rsidP="004461F3">
      <w:pPr>
        <w:pStyle w:val="3"/>
        <w:jc w:val="center"/>
        <w:rPr>
          <w:rFonts w:ascii="Times New Roman" w:hAnsi="Times New Roman"/>
          <w:b/>
          <w:bCs/>
          <w:i/>
          <w:iCs/>
          <w:sz w:val="48"/>
          <w:szCs w:val="48"/>
        </w:rPr>
      </w:pPr>
      <w:r>
        <w:rPr>
          <w:rFonts w:ascii="Times New Roman" w:hAnsi="Times New Roman"/>
          <w:b/>
          <w:bCs/>
          <w:i/>
          <w:iCs/>
          <w:sz w:val="48"/>
          <w:szCs w:val="48"/>
        </w:rPr>
        <w:t xml:space="preserve">административных </w:t>
      </w:r>
      <w:proofErr w:type="gramStart"/>
      <w:r>
        <w:rPr>
          <w:rFonts w:ascii="Times New Roman" w:hAnsi="Times New Roman"/>
          <w:b/>
          <w:bCs/>
          <w:i/>
          <w:iCs/>
          <w:sz w:val="48"/>
          <w:szCs w:val="48"/>
        </w:rPr>
        <w:t>правонарушениях</w:t>
      </w:r>
      <w:proofErr w:type="gramEnd"/>
      <w:r>
        <w:rPr>
          <w:rFonts w:ascii="Times New Roman" w:hAnsi="Times New Roman"/>
          <w:b/>
          <w:bCs/>
          <w:i/>
          <w:iCs/>
          <w:sz w:val="48"/>
          <w:szCs w:val="48"/>
        </w:rPr>
        <w:t xml:space="preserve"> </w:t>
      </w:r>
    </w:p>
    <w:p w:rsidR="004461F3" w:rsidRPr="0049432F" w:rsidRDefault="004461F3" w:rsidP="004461F3">
      <w:pPr>
        <w:pStyle w:val="3"/>
        <w:jc w:val="center"/>
        <w:rPr>
          <w:rFonts w:ascii="Times New Roman" w:hAnsi="Times New Roman"/>
          <w:b/>
          <w:bCs/>
          <w:i/>
          <w:iCs/>
          <w:sz w:val="48"/>
          <w:szCs w:val="48"/>
        </w:rPr>
      </w:pPr>
      <w:r w:rsidRPr="0049432F">
        <w:rPr>
          <w:rFonts w:ascii="Times New Roman" w:hAnsi="Times New Roman"/>
          <w:b/>
          <w:bCs/>
          <w:i/>
          <w:iCs/>
          <w:sz w:val="48"/>
          <w:szCs w:val="48"/>
        </w:rPr>
        <w:t xml:space="preserve">за </w:t>
      </w:r>
      <w:r w:rsidR="00D252F1">
        <w:rPr>
          <w:rFonts w:ascii="Times New Roman" w:hAnsi="Times New Roman"/>
          <w:b/>
          <w:bCs/>
          <w:i/>
          <w:iCs/>
          <w:sz w:val="48"/>
          <w:szCs w:val="48"/>
        </w:rPr>
        <w:t>2</w:t>
      </w:r>
      <w:r w:rsidRPr="0049432F">
        <w:rPr>
          <w:rFonts w:ascii="Times New Roman" w:hAnsi="Times New Roman"/>
          <w:b/>
          <w:bCs/>
          <w:i/>
          <w:iCs/>
          <w:sz w:val="48"/>
          <w:szCs w:val="48"/>
        </w:rPr>
        <w:t xml:space="preserve"> квартал 20</w:t>
      </w:r>
      <w:r w:rsidR="00B93705">
        <w:rPr>
          <w:rFonts w:ascii="Times New Roman" w:hAnsi="Times New Roman"/>
          <w:b/>
          <w:bCs/>
          <w:i/>
          <w:iCs/>
          <w:sz w:val="48"/>
          <w:szCs w:val="48"/>
        </w:rPr>
        <w:t>2</w:t>
      </w:r>
      <w:r w:rsidR="00D252F1">
        <w:rPr>
          <w:rFonts w:ascii="Times New Roman" w:hAnsi="Times New Roman"/>
          <w:b/>
          <w:bCs/>
          <w:i/>
          <w:iCs/>
          <w:sz w:val="48"/>
          <w:szCs w:val="48"/>
        </w:rPr>
        <w:t>5</w:t>
      </w:r>
      <w:r w:rsidRPr="0049432F">
        <w:rPr>
          <w:rFonts w:ascii="Times New Roman" w:hAnsi="Times New Roman"/>
          <w:b/>
          <w:bCs/>
          <w:i/>
          <w:iCs/>
          <w:sz w:val="48"/>
          <w:szCs w:val="48"/>
        </w:rPr>
        <w:t xml:space="preserve"> года</w:t>
      </w:r>
    </w:p>
    <w:p w:rsidR="004461F3" w:rsidRDefault="004461F3" w:rsidP="001729AA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1729AA" w:rsidRPr="004130AD" w:rsidRDefault="004461F3" w:rsidP="001729AA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1729AA">
        <w:rPr>
          <w:rFonts w:ascii="Times New Roman" w:hAnsi="Times New Roman"/>
          <w:sz w:val="32"/>
          <w:szCs w:val="32"/>
        </w:rPr>
        <w:t xml:space="preserve"> </w:t>
      </w:r>
      <w:proofErr w:type="gramStart"/>
      <w:r w:rsidR="001729AA" w:rsidRPr="001729AA">
        <w:rPr>
          <w:rFonts w:ascii="Times New Roman" w:hAnsi="Times New Roman"/>
          <w:sz w:val="32"/>
          <w:szCs w:val="32"/>
        </w:rPr>
        <w:t>(</w:t>
      </w:r>
      <w:r w:rsidR="001729AA" w:rsidRPr="004130AD">
        <w:rPr>
          <w:rFonts w:ascii="Times New Roman" w:hAnsi="Times New Roman"/>
          <w:sz w:val="32"/>
          <w:szCs w:val="32"/>
        </w:rPr>
        <w:t xml:space="preserve">утверждён президиумом суда Чукотского автономного округа </w:t>
      </w:r>
      <w:proofErr w:type="gramEnd"/>
    </w:p>
    <w:p w:rsidR="001729AA" w:rsidRPr="001729AA" w:rsidRDefault="00A8467D" w:rsidP="001729AA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</w:t>
      </w:r>
      <w:proofErr w:type="gramStart"/>
      <w:r w:rsidR="00CB7261">
        <w:rPr>
          <w:rFonts w:ascii="Times New Roman" w:hAnsi="Times New Roman"/>
          <w:sz w:val="32"/>
          <w:szCs w:val="32"/>
        </w:rPr>
        <w:t>27 ноября</w:t>
      </w:r>
      <w:r w:rsidR="004130AD">
        <w:rPr>
          <w:rFonts w:ascii="Times New Roman" w:hAnsi="Times New Roman"/>
          <w:sz w:val="32"/>
          <w:szCs w:val="32"/>
        </w:rPr>
        <w:t xml:space="preserve"> 20</w:t>
      </w:r>
      <w:r w:rsidR="00B93705" w:rsidRPr="004130AD">
        <w:rPr>
          <w:rFonts w:ascii="Times New Roman" w:hAnsi="Times New Roman"/>
          <w:sz w:val="32"/>
          <w:szCs w:val="32"/>
        </w:rPr>
        <w:t>2</w:t>
      </w:r>
      <w:r w:rsidR="00D252F1">
        <w:rPr>
          <w:rFonts w:ascii="Times New Roman" w:hAnsi="Times New Roman"/>
          <w:sz w:val="32"/>
          <w:szCs w:val="32"/>
        </w:rPr>
        <w:t>5</w:t>
      </w:r>
      <w:r w:rsidR="001729AA" w:rsidRPr="004130AD">
        <w:rPr>
          <w:rFonts w:ascii="Times New Roman" w:hAnsi="Times New Roman"/>
          <w:sz w:val="32"/>
          <w:szCs w:val="32"/>
        </w:rPr>
        <w:t xml:space="preserve"> года</w:t>
      </w:r>
      <w:r w:rsidR="001729AA" w:rsidRPr="001729AA">
        <w:rPr>
          <w:rFonts w:ascii="Times New Roman" w:hAnsi="Times New Roman"/>
          <w:sz w:val="32"/>
          <w:szCs w:val="32"/>
        </w:rPr>
        <w:t>)</w:t>
      </w:r>
      <w:proofErr w:type="gramEnd"/>
    </w:p>
    <w:p w:rsidR="001729AA" w:rsidRPr="001729AA" w:rsidRDefault="001729AA" w:rsidP="00A92A46">
      <w:pPr>
        <w:spacing w:after="0" w:line="240" w:lineRule="auto"/>
        <w:ind w:firstLine="567"/>
        <w:jc w:val="center"/>
        <w:rPr>
          <w:sz w:val="28"/>
          <w:szCs w:val="28"/>
        </w:rPr>
      </w:pPr>
    </w:p>
    <w:p w:rsidR="001729AA" w:rsidRPr="001729AA" w:rsidRDefault="001729AA" w:rsidP="00A92A46">
      <w:pPr>
        <w:spacing w:after="0" w:line="240" w:lineRule="auto"/>
        <w:ind w:firstLine="567"/>
        <w:jc w:val="center"/>
        <w:rPr>
          <w:sz w:val="28"/>
          <w:szCs w:val="28"/>
        </w:rPr>
      </w:pPr>
    </w:p>
    <w:p w:rsidR="001729AA" w:rsidRPr="001729AA" w:rsidRDefault="001729AA" w:rsidP="00A92A46">
      <w:pPr>
        <w:spacing w:after="0" w:line="240" w:lineRule="auto"/>
        <w:ind w:firstLine="567"/>
        <w:jc w:val="center"/>
        <w:rPr>
          <w:sz w:val="28"/>
          <w:szCs w:val="28"/>
        </w:rPr>
      </w:pPr>
    </w:p>
    <w:p w:rsidR="001729AA" w:rsidRPr="001729AA" w:rsidRDefault="001729AA" w:rsidP="00A92A46">
      <w:pPr>
        <w:spacing w:after="0" w:line="240" w:lineRule="auto"/>
        <w:ind w:firstLine="567"/>
        <w:jc w:val="center"/>
        <w:rPr>
          <w:sz w:val="28"/>
          <w:szCs w:val="28"/>
        </w:rPr>
      </w:pPr>
    </w:p>
    <w:p w:rsidR="001729AA" w:rsidRPr="001729AA" w:rsidRDefault="001729AA" w:rsidP="00A92A46">
      <w:pPr>
        <w:spacing w:after="0" w:line="240" w:lineRule="auto"/>
        <w:ind w:firstLine="567"/>
        <w:jc w:val="center"/>
        <w:rPr>
          <w:sz w:val="28"/>
          <w:szCs w:val="28"/>
        </w:rPr>
      </w:pPr>
    </w:p>
    <w:p w:rsidR="001729AA" w:rsidRPr="001729AA" w:rsidRDefault="001729AA" w:rsidP="001729AA">
      <w:pPr>
        <w:spacing w:after="0" w:line="240" w:lineRule="auto"/>
        <w:ind w:firstLine="851"/>
        <w:jc w:val="center"/>
        <w:rPr>
          <w:sz w:val="28"/>
          <w:szCs w:val="28"/>
        </w:rPr>
      </w:pPr>
    </w:p>
    <w:p w:rsidR="001729AA" w:rsidRPr="001729AA" w:rsidRDefault="001729AA" w:rsidP="001729AA">
      <w:pPr>
        <w:spacing w:after="0" w:line="240" w:lineRule="auto"/>
        <w:ind w:firstLine="170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729AA" w:rsidRPr="001729AA" w:rsidRDefault="001729AA" w:rsidP="001729AA">
      <w:pPr>
        <w:spacing w:after="0" w:line="240" w:lineRule="auto"/>
        <w:ind w:firstLine="170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729AA" w:rsidRPr="001729AA" w:rsidRDefault="001729AA" w:rsidP="001729AA">
      <w:pPr>
        <w:spacing w:after="0" w:line="240" w:lineRule="auto"/>
        <w:ind w:firstLine="170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729AA" w:rsidRPr="001729AA" w:rsidRDefault="001729AA" w:rsidP="001729AA">
      <w:pPr>
        <w:spacing w:after="0" w:line="240" w:lineRule="auto"/>
        <w:ind w:firstLine="170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729AA" w:rsidRPr="001729AA" w:rsidRDefault="001729AA" w:rsidP="001729AA">
      <w:pPr>
        <w:spacing w:after="0" w:line="240" w:lineRule="auto"/>
        <w:ind w:firstLine="170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729AA" w:rsidRPr="001729AA" w:rsidRDefault="001729AA" w:rsidP="001729AA">
      <w:pPr>
        <w:spacing w:after="0" w:line="240" w:lineRule="auto"/>
        <w:ind w:firstLine="170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729AA" w:rsidRPr="001729AA" w:rsidRDefault="001729AA" w:rsidP="001729AA">
      <w:pPr>
        <w:spacing w:after="0" w:line="240" w:lineRule="auto"/>
        <w:ind w:firstLine="170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729AA" w:rsidRPr="001729AA" w:rsidRDefault="001729AA" w:rsidP="001729AA">
      <w:pPr>
        <w:spacing w:after="0" w:line="240" w:lineRule="auto"/>
        <w:ind w:firstLine="170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729AA" w:rsidRPr="001729AA" w:rsidRDefault="001729AA" w:rsidP="001729AA">
      <w:pPr>
        <w:spacing w:after="0" w:line="240" w:lineRule="auto"/>
        <w:ind w:firstLine="170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729AA" w:rsidRPr="001729AA" w:rsidRDefault="001729AA" w:rsidP="001729AA">
      <w:pPr>
        <w:spacing w:after="0" w:line="240" w:lineRule="auto"/>
        <w:ind w:firstLine="170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729AA" w:rsidRPr="001729AA" w:rsidRDefault="001729AA" w:rsidP="001729AA">
      <w:pPr>
        <w:spacing w:after="0" w:line="240" w:lineRule="auto"/>
        <w:ind w:firstLine="170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729AA" w:rsidRPr="001729AA" w:rsidRDefault="001729AA" w:rsidP="001729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729AA">
        <w:rPr>
          <w:rFonts w:ascii="Times New Roman" w:eastAsia="Times New Roman" w:hAnsi="Times New Roman" w:cs="Times New Roman"/>
          <w:sz w:val="28"/>
          <w:szCs w:val="28"/>
        </w:rPr>
        <w:t>город Анадырь</w:t>
      </w:r>
    </w:p>
    <w:p w:rsidR="006344F9" w:rsidRDefault="006344F9" w:rsidP="001729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729AA" w:rsidRPr="001729AA" w:rsidRDefault="001729AA" w:rsidP="001729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729AA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Содержание</w:t>
      </w:r>
    </w:p>
    <w:p w:rsidR="001729AA" w:rsidRPr="001729AA" w:rsidRDefault="001729AA" w:rsidP="001729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F755C" w:rsidRDefault="00174FAC" w:rsidP="001729A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="0026398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 w:rsidR="0077612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Дела, возникающие из </w:t>
      </w:r>
      <w:r w:rsidR="00621CA6">
        <w:rPr>
          <w:rFonts w:ascii="Times New Roman" w:eastAsia="Calibri" w:hAnsi="Times New Roman" w:cs="Times New Roman"/>
          <w:sz w:val="28"/>
          <w:szCs w:val="28"/>
          <w:lang w:eastAsia="ru-RU"/>
        </w:rPr>
        <w:t>гражданских правоотношений</w:t>
      </w:r>
      <w:r w:rsidR="00621CA6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621CA6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516976"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="008F755C">
        <w:rPr>
          <w:rFonts w:ascii="Times New Roman" w:eastAsia="Calibri" w:hAnsi="Times New Roman" w:cs="Times New Roman"/>
          <w:sz w:val="28"/>
          <w:szCs w:val="28"/>
          <w:lang w:eastAsia="ru-RU"/>
        </w:rPr>
        <w:t>-</w:t>
      </w:r>
      <w:r w:rsidR="00516976">
        <w:rPr>
          <w:rFonts w:ascii="Times New Roman" w:eastAsia="Calibri" w:hAnsi="Times New Roman" w:cs="Times New Roman"/>
          <w:sz w:val="28"/>
          <w:szCs w:val="28"/>
          <w:lang w:eastAsia="ru-RU"/>
        </w:rPr>
        <w:t>8</w:t>
      </w:r>
    </w:p>
    <w:p w:rsidR="008F755C" w:rsidRDefault="008F755C" w:rsidP="001729A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F755C" w:rsidRDefault="00174FAC" w:rsidP="001729A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="008F755C">
        <w:rPr>
          <w:rFonts w:ascii="Times New Roman" w:eastAsia="Calibri" w:hAnsi="Times New Roman" w:cs="Times New Roman"/>
          <w:sz w:val="28"/>
          <w:szCs w:val="28"/>
          <w:lang w:eastAsia="ru-RU"/>
        </w:rPr>
        <w:t>. Дела, возникающие из трудовых правоотношений</w:t>
      </w:r>
      <w:r w:rsidR="00621CA6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621CA6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621CA6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516976">
        <w:rPr>
          <w:rFonts w:ascii="Times New Roman" w:eastAsia="Calibri" w:hAnsi="Times New Roman" w:cs="Times New Roman"/>
          <w:sz w:val="28"/>
          <w:szCs w:val="28"/>
          <w:lang w:eastAsia="ru-RU"/>
        </w:rPr>
        <w:t>8</w:t>
      </w:r>
      <w:r w:rsidR="00621CA6">
        <w:rPr>
          <w:rFonts w:ascii="Times New Roman" w:eastAsia="Calibri" w:hAnsi="Times New Roman" w:cs="Times New Roman"/>
          <w:sz w:val="28"/>
          <w:szCs w:val="28"/>
          <w:lang w:eastAsia="ru-RU"/>
        </w:rPr>
        <w:t>-</w:t>
      </w:r>
      <w:r w:rsidR="00EC320D"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="00516976"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</w:p>
    <w:p w:rsidR="008F755C" w:rsidRDefault="008F755C" w:rsidP="001729A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62FCE" w:rsidRDefault="00174FAC" w:rsidP="001729A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="00262FCE">
        <w:rPr>
          <w:rFonts w:ascii="Times New Roman" w:eastAsia="Calibri" w:hAnsi="Times New Roman" w:cs="Times New Roman"/>
          <w:sz w:val="28"/>
          <w:szCs w:val="28"/>
          <w:lang w:eastAsia="ru-RU"/>
        </w:rPr>
        <w:t>. Дела, возникающие из семейных отношений</w:t>
      </w:r>
      <w:r w:rsidR="00262FCE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262FCE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262FCE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262FCE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EC320D"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="00516976"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="00C03BE7">
        <w:rPr>
          <w:rFonts w:ascii="Times New Roman" w:eastAsia="Calibri" w:hAnsi="Times New Roman" w:cs="Times New Roman"/>
          <w:sz w:val="28"/>
          <w:szCs w:val="28"/>
          <w:lang w:eastAsia="ru-RU"/>
        </w:rPr>
        <w:t>-</w:t>
      </w:r>
      <w:r w:rsidR="00EC320D"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="00516976"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</w:p>
    <w:p w:rsidR="005767C2" w:rsidRPr="001729AA" w:rsidRDefault="005767C2" w:rsidP="001729A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2336B" w:rsidRDefault="00174FAC" w:rsidP="0032336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r w:rsidR="00FA26D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 w:rsidR="0032336B">
        <w:rPr>
          <w:rFonts w:ascii="Times New Roman" w:eastAsia="Calibri" w:hAnsi="Times New Roman" w:cs="Times New Roman"/>
          <w:sz w:val="28"/>
          <w:szCs w:val="28"/>
          <w:lang w:eastAsia="ru-RU"/>
        </w:rPr>
        <w:t>Процессуальные вопросы</w:t>
      </w:r>
      <w:r w:rsidR="00C03BE7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C03BE7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C03BE7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C03BE7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C03BE7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C03BE7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C03BE7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EC320D"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="00516976"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r w:rsidR="001544AD">
        <w:rPr>
          <w:rFonts w:ascii="Times New Roman" w:eastAsia="Calibri" w:hAnsi="Times New Roman" w:cs="Times New Roman"/>
          <w:sz w:val="28"/>
          <w:szCs w:val="28"/>
          <w:lang w:eastAsia="ru-RU"/>
        </w:rPr>
        <w:t>-</w:t>
      </w:r>
      <w:r w:rsidR="00516976">
        <w:rPr>
          <w:rFonts w:ascii="Times New Roman" w:eastAsia="Calibri" w:hAnsi="Times New Roman" w:cs="Times New Roman"/>
          <w:sz w:val="28"/>
          <w:szCs w:val="28"/>
          <w:lang w:eastAsia="ru-RU"/>
        </w:rPr>
        <w:t>19</w:t>
      </w:r>
    </w:p>
    <w:p w:rsidR="0032336B" w:rsidRPr="001729AA" w:rsidRDefault="0032336B" w:rsidP="0032336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2336B" w:rsidRPr="00C42941" w:rsidRDefault="00174FAC" w:rsidP="0032336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="0032336B" w:rsidRPr="00C42941">
        <w:rPr>
          <w:rFonts w:ascii="Times New Roman" w:eastAsia="Calibri" w:hAnsi="Times New Roman" w:cs="Times New Roman"/>
          <w:sz w:val="28"/>
          <w:szCs w:val="28"/>
          <w:lang w:eastAsia="ru-RU"/>
        </w:rPr>
        <w:t>. Дела об административных правонарушениях</w:t>
      </w:r>
      <w:r w:rsidR="00B24A65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B24A65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B24A65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B24A65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516976">
        <w:rPr>
          <w:rFonts w:ascii="Times New Roman" w:eastAsia="Calibri" w:hAnsi="Times New Roman" w:cs="Times New Roman"/>
          <w:sz w:val="28"/>
          <w:szCs w:val="28"/>
          <w:lang w:eastAsia="ru-RU"/>
        </w:rPr>
        <w:t>19</w:t>
      </w:r>
      <w:r w:rsidR="000C4DB5">
        <w:rPr>
          <w:rFonts w:ascii="Times New Roman" w:eastAsia="Calibri" w:hAnsi="Times New Roman" w:cs="Times New Roman"/>
          <w:sz w:val="28"/>
          <w:szCs w:val="28"/>
          <w:lang w:eastAsia="ru-RU"/>
        </w:rPr>
        <w:t>-</w:t>
      </w:r>
      <w:r w:rsidR="00EC320D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="00516976"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</w:p>
    <w:p w:rsidR="0032336B" w:rsidRPr="0032336B" w:rsidRDefault="0032336B" w:rsidP="0032336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2336B" w:rsidRDefault="0032336B" w:rsidP="00821D6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2336B" w:rsidRDefault="0032336B" w:rsidP="00821D6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C7A7B" w:rsidRPr="001729AA" w:rsidRDefault="006C7A7B" w:rsidP="001729A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729AA" w:rsidRPr="001729AA" w:rsidRDefault="001729AA" w:rsidP="001729A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729AA" w:rsidRPr="001729AA" w:rsidRDefault="001729AA" w:rsidP="001729A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729AA" w:rsidRPr="001729AA" w:rsidRDefault="001729AA" w:rsidP="001729A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729AA" w:rsidRPr="001729AA" w:rsidRDefault="001729AA" w:rsidP="001729A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729AA" w:rsidRPr="001729AA" w:rsidRDefault="001729AA" w:rsidP="001729A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729AA" w:rsidRPr="001729AA" w:rsidRDefault="001729AA" w:rsidP="001729A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729AA" w:rsidRPr="001729AA" w:rsidRDefault="001729AA" w:rsidP="001729A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729AA" w:rsidRPr="001729AA" w:rsidRDefault="001729AA" w:rsidP="001729A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729AA" w:rsidRPr="001729AA" w:rsidRDefault="001729AA" w:rsidP="001729A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729AA" w:rsidRPr="001729AA" w:rsidRDefault="001729AA" w:rsidP="001729A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729AA" w:rsidRPr="001729AA" w:rsidRDefault="001729AA" w:rsidP="001729A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729AA" w:rsidRPr="001729AA" w:rsidRDefault="001729AA" w:rsidP="001729A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729AA" w:rsidRPr="001729AA" w:rsidRDefault="001729AA" w:rsidP="001729A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729AA" w:rsidRPr="001729AA" w:rsidRDefault="001729AA" w:rsidP="001729A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729AA" w:rsidRPr="001729AA" w:rsidRDefault="001729AA" w:rsidP="001729A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729AA" w:rsidRPr="001729AA" w:rsidRDefault="001729AA" w:rsidP="001729A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729AA" w:rsidRPr="001729AA" w:rsidRDefault="001729AA" w:rsidP="001729A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729AA" w:rsidRPr="001729AA" w:rsidRDefault="001729AA" w:rsidP="001729A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729AA" w:rsidRPr="001729AA" w:rsidRDefault="001729AA" w:rsidP="001729A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729AA" w:rsidRPr="001729AA" w:rsidRDefault="001729AA" w:rsidP="001729A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729AA" w:rsidRPr="001729AA" w:rsidRDefault="001729AA" w:rsidP="001729A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729AA" w:rsidRPr="001729AA" w:rsidRDefault="001729AA" w:rsidP="001729A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66DA6" w:rsidRDefault="00466DA6" w:rsidP="00A92A4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66DA6" w:rsidRDefault="00466DA6" w:rsidP="001729A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27EB2" w:rsidRDefault="00A27EB2" w:rsidP="001729A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27EB2" w:rsidRDefault="00A27EB2" w:rsidP="001729A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27EB2" w:rsidRDefault="00A27EB2" w:rsidP="001729A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27EB2" w:rsidRDefault="00A27EB2" w:rsidP="001729A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544AD" w:rsidRDefault="001544AD" w:rsidP="001729A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C320D" w:rsidRDefault="00EC320D" w:rsidP="001729A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74FAC" w:rsidRDefault="00174FAC" w:rsidP="001729A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74FAC" w:rsidRDefault="00174FAC" w:rsidP="001729A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C320D" w:rsidRDefault="00EC320D" w:rsidP="001729A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C320D" w:rsidRDefault="00EC320D" w:rsidP="001729A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D5FD4" w:rsidRDefault="00BD5FD4" w:rsidP="00DC6470">
      <w:pPr>
        <w:pStyle w:val="a7"/>
        <w:numPr>
          <w:ilvl w:val="0"/>
          <w:numId w:val="23"/>
        </w:numPr>
        <w:ind w:right="16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Дела, возникающие из гражданских правоотношений</w:t>
      </w:r>
    </w:p>
    <w:p w:rsidR="00584EF1" w:rsidRDefault="00584EF1" w:rsidP="007A4D2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A4D2E" w:rsidRPr="00E265B5" w:rsidRDefault="001A697B" w:rsidP="007A4D2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9F3CC4">
        <w:rPr>
          <w:rFonts w:ascii="Times New Roman" w:hAnsi="Times New Roman" w:cs="Times New Roman"/>
          <w:b/>
          <w:sz w:val="28"/>
          <w:szCs w:val="28"/>
        </w:rPr>
        <w:t xml:space="preserve">.1. </w:t>
      </w:r>
      <w:r w:rsidR="007A4D2E">
        <w:rPr>
          <w:rFonts w:ascii="Times New Roman" w:hAnsi="Times New Roman" w:cs="Times New Roman"/>
          <w:b/>
          <w:sz w:val="28"/>
          <w:szCs w:val="28"/>
        </w:rPr>
        <w:t>По долгам умершего должника отвечают наследники в пределах, в том числе ф</w:t>
      </w:r>
      <w:r w:rsidR="007A4D2E" w:rsidRPr="00E265B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актическ</w:t>
      </w:r>
      <w:r w:rsidR="007A4D2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</w:t>
      </w:r>
      <w:r w:rsidR="007A4D2E" w:rsidRPr="00E265B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приня</w:t>
      </w:r>
      <w:r w:rsidR="007A4D2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того ими </w:t>
      </w:r>
      <w:r w:rsidR="007A4D2E" w:rsidRPr="00E265B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наследст</w:t>
      </w:r>
      <w:r w:rsidR="007A4D2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ва</w:t>
      </w:r>
      <w:r w:rsidR="007A4D2E" w:rsidRPr="00E265B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</w:p>
    <w:p w:rsidR="007A4D2E" w:rsidRPr="00206A19" w:rsidRDefault="007A4D2E" w:rsidP="007A4D2E">
      <w:pPr>
        <w:tabs>
          <w:tab w:val="left" w:pos="3119"/>
        </w:tabs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A4D2E" w:rsidRPr="00046DDA" w:rsidRDefault="007A4D2E" w:rsidP="007A4D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ПАО</w:t>
      </w:r>
      <w:r w:rsidRPr="00046D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«Сбербанк России» обратилось в </w:t>
      </w:r>
      <w:proofErr w:type="spellStart"/>
      <w:r w:rsidRPr="00046D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Билибинский</w:t>
      </w:r>
      <w:proofErr w:type="spellEnd"/>
      <w:r w:rsidRPr="00046D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районный суд с иском к Ф. о взыскании задолженности по кредитному договору.</w:t>
      </w:r>
    </w:p>
    <w:p w:rsidR="007A4D2E" w:rsidRPr="00046DDA" w:rsidRDefault="007A4D2E" w:rsidP="007A4D2E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046DD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В обоснование заявленных требований истец указал, что между </w:t>
      </w:r>
      <w:r w:rsidRPr="00046D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ПАО «Сбербанк»</w:t>
      </w:r>
      <w:r w:rsidRPr="00046DD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и Ф</w:t>
      </w:r>
      <w:r w:rsidR="00174FAC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046DD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16</w:t>
      </w:r>
      <w:r w:rsidR="00AC7717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.07.</w:t>
      </w:r>
      <w:r w:rsidRPr="00046DD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2023 заключен кредитный договор, в </w:t>
      </w:r>
      <w:proofErr w:type="gramStart"/>
      <w:r w:rsidRPr="00046DD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соответствии</w:t>
      </w:r>
      <w:proofErr w:type="gramEnd"/>
      <w:r w:rsidRPr="00046DD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с условиями которого банк выдал ему кредит в сумме 144 284 рублей 13 копеек на срок 60 месяцев под 26,95% годовых. Кредитный договор подписан в электронном виде с использованием систем «Мобильный банк». 26</w:t>
      </w:r>
      <w:r w:rsidR="00AC7717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.11.</w:t>
      </w:r>
      <w:r w:rsidRPr="00046DD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2023 за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ё</w:t>
      </w:r>
      <w:r w:rsidRPr="00046DD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мщик Ф. умер.</w:t>
      </w:r>
    </w:p>
    <w:p w:rsidR="007A4D2E" w:rsidRPr="00046DDA" w:rsidRDefault="007A4D2E" w:rsidP="007A4D2E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Отказывая в удовлетворении </w:t>
      </w:r>
      <w:r w:rsidRPr="00046D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исковы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</w:t>
      </w:r>
      <w:r w:rsidRPr="00046D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требовани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й</w:t>
      </w:r>
      <w:r w:rsidRPr="00046D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ПАО «Сбербанк России»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046D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суд первой инстанции, руководствуясь ст</w:t>
      </w:r>
      <w:r w:rsidR="00AC771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046DDA">
        <w:rPr>
          <w:rFonts w:ascii="Times New Roman" w:hAnsi="Times New Roman" w:cs="Times New Roman"/>
          <w:color w:val="000000" w:themeColor="text1"/>
          <w:sz w:val="28"/>
          <w:szCs w:val="28"/>
        </w:rPr>
        <w:t>160, 330, 331, 432, 807, 810, 811, 819, 1110-1112, 1141-1143, 1152, 1153,1175 ГК РФ, разъяснениями, данными в пунктах 3, 58, 60, 67 постановления Пленума Верховного Суда РФ от 29</w:t>
      </w:r>
      <w:r w:rsidR="00AC7717">
        <w:rPr>
          <w:rFonts w:ascii="Times New Roman" w:hAnsi="Times New Roman" w:cs="Times New Roman"/>
          <w:color w:val="000000" w:themeColor="text1"/>
          <w:sz w:val="28"/>
          <w:szCs w:val="28"/>
        </w:rPr>
        <w:t>.05.</w:t>
      </w:r>
      <w:r w:rsidRPr="00046DDA">
        <w:rPr>
          <w:rFonts w:ascii="Times New Roman" w:hAnsi="Times New Roman" w:cs="Times New Roman"/>
          <w:color w:val="000000" w:themeColor="text1"/>
          <w:sz w:val="28"/>
          <w:szCs w:val="28"/>
        </w:rPr>
        <w:t>2012 № 9 «О судебной практике по делам о наследовании», исходил из того, что между ПАО «Сбербанк России» и Ф.</w:t>
      </w:r>
      <w:proofErr w:type="gramEnd"/>
      <w:r w:rsidRPr="00046D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16</w:t>
      </w:r>
      <w:r w:rsidR="00AC7717">
        <w:rPr>
          <w:rFonts w:ascii="Times New Roman" w:hAnsi="Times New Roman" w:cs="Times New Roman"/>
          <w:color w:val="000000" w:themeColor="text1"/>
          <w:sz w:val="28"/>
          <w:szCs w:val="28"/>
        </w:rPr>
        <w:t>.07.</w:t>
      </w:r>
      <w:r w:rsidRPr="00046DDA">
        <w:rPr>
          <w:rFonts w:ascii="Times New Roman" w:hAnsi="Times New Roman" w:cs="Times New Roman"/>
          <w:color w:val="000000" w:themeColor="text1"/>
          <w:sz w:val="28"/>
          <w:szCs w:val="28"/>
        </w:rPr>
        <w:t>2023 заключен кредитный договор № 742855 и по состоянию на 17</w:t>
      </w:r>
      <w:r w:rsidR="00A154FE">
        <w:rPr>
          <w:rFonts w:ascii="Times New Roman" w:hAnsi="Times New Roman" w:cs="Times New Roman"/>
          <w:color w:val="000000" w:themeColor="text1"/>
          <w:sz w:val="28"/>
          <w:szCs w:val="28"/>
        </w:rPr>
        <w:t>.09.</w:t>
      </w:r>
      <w:r w:rsidRPr="00046DDA">
        <w:rPr>
          <w:rFonts w:ascii="Times New Roman" w:hAnsi="Times New Roman" w:cs="Times New Roman"/>
          <w:color w:val="000000" w:themeColor="text1"/>
          <w:sz w:val="28"/>
          <w:szCs w:val="28"/>
        </w:rPr>
        <w:t>2024 общая задолженность по нему составила 170 992 рубл</w:t>
      </w:r>
      <w:r w:rsidR="006B33E9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046D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29 копеек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</w:t>
      </w:r>
      <w:r w:rsidRPr="00046DDA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ё</w:t>
      </w:r>
      <w:r w:rsidRPr="00046DDA">
        <w:rPr>
          <w:rFonts w:ascii="Times New Roman" w:hAnsi="Times New Roman" w:cs="Times New Roman"/>
          <w:color w:val="000000" w:themeColor="text1"/>
          <w:sz w:val="28"/>
          <w:szCs w:val="28"/>
        </w:rPr>
        <w:t>мщик Ф. 26</w:t>
      </w:r>
      <w:r w:rsidR="00A154FE">
        <w:rPr>
          <w:rFonts w:ascii="Times New Roman" w:hAnsi="Times New Roman" w:cs="Times New Roman"/>
          <w:color w:val="000000" w:themeColor="text1"/>
          <w:sz w:val="28"/>
          <w:szCs w:val="28"/>
        </w:rPr>
        <w:t>.11.</w:t>
      </w:r>
      <w:r w:rsidRPr="00046D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2023 </w:t>
      </w:r>
      <w:proofErr w:type="gramStart"/>
      <w:r w:rsidRPr="00046D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умер и </w:t>
      </w:r>
      <w:r w:rsidRPr="00046D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смертью должника прекратились</w:t>
      </w:r>
      <w:proofErr w:type="gramEnd"/>
      <w:r w:rsidRPr="00046D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обязательства по кредитному договору по причине отсутствия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46D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наследственного имущества и наследников, принявших в установленном законом порядке наследство после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его</w:t>
      </w:r>
      <w:r w:rsidRPr="00046D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смерти</w:t>
      </w:r>
      <w:r w:rsidRPr="00046DD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A4D2E" w:rsidRDefault="007A4D2E" w:rsidP="007A4D2E">
      <w:pPr>
        <w:tabs>
          <w:tab w:val="left" w:pos="3119"/>
        </w:tabs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Судебная коллегия, отменяя решение суда первой инстанции </w:t>
      </w:r>
      <w:r w:rsidRPr="009B551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части </w:t>
      </w:r>
      <w:r w:rsidRPr="009B5515">
        <w:rPr>
          <w:rFonts w:ascii="Times New Roman" w:hAnsi="Times New Roman" w:cs="Times New Roman"/>
          <w:sz w:val="28"/>
          <w:szCs w:val="28"/>
        </w:rPr>
        <w:t>отказа в удовлетворении исковых требований</w:t>
      </w:r>
      <w:r w:rsidRPr="009B55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154FE">
        <w:rPr>
          <w:rFonts w:ascii="Times New Roman" w:hAnsi="Times New Roman" w:cs="Times New Roman"/>
          <w:color w:val="000000"/>
          <w:sz w:val="28"/>
          <w:szCs w:val="28"/>
        </w:rPr>
        <w:t xml:space="preserve">ПАО </w:t>
      </w:r>
      <w:r w:rsidRPr="009B551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«Сбербанк России» к</w:t>
      </w:r>
      <w:r w:rsidRPr="009B551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Ф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Pr="009B551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9B5515">
        <w:rPr>
          <w:rFonts w:ascii="Times New Roman" w:hAnsi="Times New Roman" w:cs="Times New Roman"/>
          <w:sz w:val="28"/>
          <w:szCs w:val="28"/>
        </w:rPr>
        <w:t>о взыскании задолженности по кредитному договору</w:t>
      </w:r>
      <w:r w:rsidRPr="009B551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в размере 4 901 рубля 16 копеек, исходила из следующего.</w:t>
      </w:r>
    </w:p>
    <w:p w:rsidR="007A4D2E" w:rsidRPr="00046DDA" w:rsidRDefault="007A4D2E" w:rsidP="007A4D2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046DDA">
        <w:rPr>
          <w:rFonts w:ascii="Times New Roman" w:hAnsi="Times New Roman" w:cs="Times New Roman"/>
          <w:color w:val="000000" w:themeColor="text1"/>
          <w:sz w:val="28"/>
          <w:szCs w:val="28"/>
        </w:rPr>
        <w:t>Как разъяснил Пленум Верховного Суда РФ в п</w:t>
      </w:r>
      <w:r w:rsidR="009672B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046DDA">
        <w:rPr>
          <w:rFonts w:ascii="Times New Roman" w:hAnsi="Times New Roman" w:cs="Times New Roman"/>
          <w:color w:val="000000" w:themeColor="text1"/>
          <w:sz w:val="28"/>
          <w:szCs w:val="28"/>
        </w:rPr>
        <w:t>36 постановления от 29</w:t>
      </w:r>
      <w:r w:rsidR="009672B9">
        <w:rPr>
          <w:rFonts w:ascii="Times New Roman" w:hAnsi="Times New Roman" w:cs="Times New Roman"/>
          <w:color w:val="000000" w:themeColor="text1"/>
          <w:sz w:val="28"/>
          <w:szCs w:val="28"/>
        </w:rPr>
        <w:t>.05.</w:t>
      </w:r>
      <w:r w:rsidRPr="00046DDA">
        <w:rPr>
          <w:rFonts w:ascii="Times New Roman" w:hAnsi="Times New Roman" w:cs="Times New Roman"/>
          <w:color w:val="000000" w:themeColor="text1"/>
          <w:sz w:val="28"/>
          <w:szCs w:val="28"/>
        </w:rPr>
        <w:t>2012 № 9 «О судебной практике по делам о наследовании»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046D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 совершением наследником действий, свидетельствующих о фактическом принятии наследства, следует понимать совершение предусмотренных </w:t>
      </w:r>
      <w:hyperlink r:id="rId9">
        <w:r w:rsidRPr="00046DD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</w:t>
        </w:r>
        <w:r w:rsidR="009672B9">
          <w:rPr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r w:rsidRPr="00046DDA">
          <w:rPr>
            <w:rFonts w:ascii="Times New Roman" w:hAnsi="Times New Roman" w:cs="Times New Roman"/>
            <w:color w:val="000000" w:themeColor="text1"/>
            <w:sz w:val="28"/>
            <w:szCs w:val="28"/>
          </w:rPr>
          <w:t>2 ст</w:t>
        </w:r>
        <w:r w:rsidR="009672B9">
          <w:rPr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r w:rsidRPr="00046DDA">
          <w:rPr>
            <w:rFonts w:ascii="Times New Roman" w:hAnsi="Times New Roman" w:cs="Times New Roman"/>
            <w:color w:val="000000" w:themeColor="text1"/>
            <w:sz w:val="28"/>
            <w:szCs w:val="28"/>
          </w:rPr>
          <w:t>1153</w:t>
        </w:r>
      </w:hyperlink>
      <w:r w:rsidRPr="00046D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ГК РФ действий, а также иных действий по управлению, распоряжению и пользованию наследственным имуществом, поддержанию его в надлежащем состоянии, в которых проявляется отношение</w:t>
      </w:r>
      <w:proofErr w:type="gramEnd"/>
      <w:r w:rsidRPr="00046D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наследника к наследству как к собственному имуществу.</w:t>
      </w:r>
    </w:p>
    <w:p w:rsidR="007A4D2E" w:rsidRPr="00046DDA" w:rsidRDefault="007A4D2E" w:rsidP="007A4D2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046DDA">
        <w:rPr>
          <w:rFonts w:ascii="Times New Roman" w:hAnsi="Times New Roman" w:cs="Times New Roman"/>
          <w:color w:val="000000" w:themeColor="text1"/>
          <w:sz w:val="28"/>
          <w:szCs w:val="28"/>
        </w:rPr>
        <w:t>В качестве таких действий, в частности, могут выступать: вселение наследника в принадлежавшее наследодателю жилое помещение или проживание в нем на день открытия наследства (в том числе без регистрации наследника по месту жительства или по месту пребывания), обработка наследником земельного участка, подача в суд заявления о защите своих наследственных прав, обращение с требованием о проведении описи имущества наследодателя, осуществление оплаты коммунальных</w:t>
      </w:r>
      <w:proofErr w:type="gramEnd"/>
      <w:r w:rsidRPr="00046D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услуг, страховых платежей, возмещение за счет наследственного имущества </w:t>
      </w:r>
      <w:r w:rsidRPr="00046DD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расходов, предусмотренных </w:t>
      </w:r>
      <w:hyperlink r:id="rId10">
        <w:r w:rsidRPr="00046DDA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</w:t>
        </w:r>
        <w:r w:rsidR="009672B9">
          <w:rPr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r w:rsidRPr="00046DDA">
          <w:rPr>
            <w:rFonts w:ascii="Times New Roman" w:hAnsi="Times New Roman" w:cs="Times New Roman"/>
            <w:color w:val="000000" w:themeColor="text1"/>
            <w:sz w:val="28"/>
            <w:szCs w:val="28"/>
          </w:rPr>
          <w:t>1174</w:t>
        </w:r>
      </w:hyperlink>
      <w:r w:rsidRPr="00046D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ГК РФ, иные действия по владению, пользованию и распоряжению наследственным имуществом. При этом такие действия могут быть совершены как самим наследником, так и по его поручению другими лицами. Указанные действия должны быть совершены в течение срока принятия наследства, установленного </w:t>
      </w:r>
      <w:hyperlink r:id="rId11">
        <w:r w:rsidRPr="00046DDA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</w:t>
        </w:r>
        <w:r w:rsidR="009672B9">
          <w:rPr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r w:rsidRPr="00046DDA">
          <w:rPr>
            <w:rFonts w:ascii="Times New Roman" w:hAnsi="Times New Roman" w:cs="Times New Roman"/>
            <w:color w:val="000000" w:themeColor="text1"/>
            <w:sz w:val="28"/>
            <w:szCs w:val="28"/>
          </w:rPr>
          <w:t>1154</w:t>
        </w:r>
      </w:hyperlink>
      <w:r w:rsidRPr="00046D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ГК РФ.</w:t>
      </w:r>
    </w:p>
    <w:p w:rsidR="007A4D2E" w:rsidRPr="00046DDA" w:rsidRDefault="007A4D2E" w:rsidP="007A4D2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6DDA">
        <w:rPr>
          <w:rFonts w:ascii="Times New Roman" w:hAnsi="Times New Roman" w:cs="Times New Roman"/>
          <w:color w:val="000000" w:themeColor="text1"/>
          <w:sz w:val="28"/>
          <w:szCs w:val="28"/>
        </w:rPr>
        <w:t>Согласно п</w:t>
      </w:r>
      <w:r w:rsidR="009672B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046DDA">
        <w:rPr>
          <w:rFonts w:ascii="Times New Roman" w:hAnsi="Times New Roman" w:cs="Times New Roman"/>
          <w:color w:val="000000" w:themeColor="text1"/>
          <w:sz w:val="28"/>
          <w:szCs w:val="28"/>
        </w:rPr>
        <w:t>1 с</w:t>
      </w:r>
      <w:r w:rsidRPr="00046DD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т</w:t>
      </w:r>
      <w:r w:rsidR="009672B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  <w:r w:rsidRPr="00046DD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1154 ГК РФ н</w:t>
      </w:r>
      <w:r w:rsidRPr="00046DDA">
        <w:rPr>
          <w:rFonts w:ascii="Times New Roman" w:hAnsi="Times New Roman" w:cs="Times New Roman"/>
          <w:color w:val="000000" w:themeColor="text1"/>
          <w:sz w:val="28"/>
          <w:szCs w:val="28"/>
        </w:rPr>
        <w:t>аследство может быть принято в течение шести месяцев со дня открытия наследства.</w:t>
      </w:r>
    </w:p>
    <w:p w:rsidR="007A4D2E" w:rsidRPr="00046DDA" w:rsidRDefault="007A4D2E" w:rsidP="007A4D2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6DDA">
        <w:rPr>
          <w:rFonts w:ascii="Times New Roman" w:hAnsi="Times New Roman" w:cs="Times New Roman"/>
          <w:color w:val="000000" w:themeColor="text1"/>
          <w:sz w:val="28"/>
          <w:szCs w:val="28"/>
        </w:rPr>
        <w:t>Как указано ранее, на момент смерти у Ф. имелось имущество в виде денежных средств на его счетах в общем размере 4 901 рубл</w:t>
      </w:r>
      <w:r w:rsidR="006B33E9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Pr="00046D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16 копеек, котор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046DDA">
        <w:rPr>
          <w:rFonts w:ascii="Times New Roman" w:hAnsi="Times New Roman" w:cs="Times New Roman"/>
          <w:color w:val="000000" w:themeColor="text1"/>
          <w:sz w:val="28"/>
          <w:szCs w:val="28"/>
        </w:rPr>
        <w:t>е в силу вышеприведенных положений закона образует наследственную массу.</w:t>
      </w:r>
    </w:p>
    <w:p w:rsidR="007A4D2E" w:rsidRPr="00046DDA" w:rsidRDefault="007A4D2E" w:rsidP="007A4D2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6D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После смерти Ф. наследственное дело не заводилось, что подтверждается справкой нотариуса </w:t>
      </w:r>
      <w:proofErr w:type="spellStart"/>
      <w:r w:rsidRPr="00046DDA">
        <w:rPr>
          <w:rFonts w:ascii="Times New Roman" w:hAnsi="Times New Roman" w:cs="Times New Roman"/>
          <w:color w:val="000000" w:themeColor="text1"/>
          <w:sz w:val="28"/>
          <w:szCs w:val="28"/>
        </w:rPr>
        <w:t>Билибинского</w:t>
      </w:r>
      <w:proofErr w:type="spellEnd"/>
      <w:r w:rsidRPr="00046D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нотариального округа от 21</w:t>
      </w:r>
      <w:r w:rsidR="00DE6B19">
        <w:rPr>
          <w:rFonts w:ascii="Times New Roman" w:hAnsi="Times New Roman" w:cs="Times New Roman"/>
          <w:color w:val="000000" w:themeColor="text1"/>
          <w:sz w:val="28"/>
          <w:szCs w:val="28"/>
        </w:rPr>
        <w:t>.01.</w:t>
      </w:r>
      <w:r w:rsidRPr="00046DDA">
        <w:rPr>
          <w:rFonts w:ascii="Times New Roman" w:hAnsi="Times New Roman" w:cs="Times New Roman"/>
          <w:color w:val="000000" w:themeColor="text1"/>
          <w:sz w:val="28"/>
          <w:szCs w:val="28"/>
        </w:rPr>
        <w:t>2025.</w:t>
      </w:r>
    </w:p>
    <w:p w:rsidR="007A4D2E" w:rsidRPr="00046DDA" w:rsidRDefault="007A4D2E" w:rsidP="007A4D2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046DDA">
        <w:rPr>
          <w:rFonts w:ascii="Times New Roman" w:hAnsi="Times New Roman" w:cs="Times New Roman"/>
          <w:color w:val="000000" w:themeColor="text1"/>
          <w:sz w:val="28"/>
          <w:szCs w:val="28"/>
        </w:rPr>
        <w:t>При этом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046D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как следует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 </w:t>
      </w:r>
      <w:r w:rsidRPr="00046DDA">
        <w:rPr>
          <w:rFonts w:ascii="Times New Roman" w:hAnsi="Times New Roman" w:cs="Times New Roman"/>
          <w:color w:val="000000" w:themeColor="text1"/>
          <w:sz w:val="28"/>
          <w:szCs w:val="28"/>
        </w:rPr>
        <w:t>выписки по сч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ё</w:t>
      </w:r>
      <w:r w:rsidRPr="00046D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ту по банковской карте </w:t>
      </w:r>
      <w:r w:rsidR="00174FAC">
        <w:rPr>
          <w:rFonts w:ascii="Times New Roman" w:hAnsi="Times New Roman" w:cs="Times New Roman"/>
          <w:color w:val="000000" w:themeColor="text1"/>
          <w:sz w:val="28"/>
          <w:szCs w:val="28"/>
        </w:rPr>
        <w:t>Ф.</w:t>
      </w:r>
      <w:r w:rsidRPr="00046D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письменных пояснений ПАО «Сбербанк», после его смерти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27</w:t>
      </w:r>
      <w:r w:rsidR="00DE6B19">
        <w:rPr>
          <w:rFonts w:ascii="Times New Roman" w:hAnsi="Times New Roman" w:cs="Times New Roman"/>
          <w:color w:val="000000" w:themeColor="text1"/>
          <w:sz w:val="28"/>
          <w:szCs w:val="28"/>
        </w:rPr>
        <w:t>.11.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2023 поступили деньги в размере 52 000 рублей – заработная плата, 2000 рублей и 2400 рублей и </w:t>
      </w:r>
      <w:r w:rsidR="00DE6B19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DE6B19">
        <w:rPr>
          <w:rFonts w:ascii="Times New Roman" w:hAnsi="Times New Roman" w:cs="Times New Roman"/>
          <w:color w:val="000000" w:themeColor="text1"/>
          <w:sz w:val="28"/>
          <w:szCs w:val="28"/>
        </w:rPr>
        <w:t>.12.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2023 – 1800 рублей от физических лиц</w:t>
      </w:r>
      <w:r w:rsidRPr="00046D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</w:t>
      </w:r>
      <w:r w:rsidR="00DE6B19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046DDA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DE6B19">
        <w:rPr>
          <w:rFonts w:ascii="Times New Roman" w:hAnsi="Times New Roman" w:cs="Times New Roman"/>
          <w:color w:val="000000" w:themeColor="text1"/>
          <w:sz w:val="28"/>
          <w:szCs w:val="28"/>
        </w:rPr>
        <w:t>.12.</w:t>
      </w:r>
      <w:r w:rsidRPr="00046DDA"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046D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его банковского счета № </w:t>
      </w:r>
      <w:r w:rsidR="00BB6BF6">
        <w:rPr>
          <w:rFonts w:ascii="Times New Roman" w:hAnsi="Times New Roman" w:cs="Times New Roman"/>
          <w:color w:val="000000" w:themeColor="text1"/>
          <w:sz w:val="28"/>
          <w:szCs w:val="28"/>
        </w:rPr>
        <w:t>*****</w:t>
      </w:r>
      <w:bookmarkStart w:id="0" w:name="_GoBack"/>
      <w:bookmarkEnd w:id="0"/>
      <w:r w:rsidRPr="00046DDA"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="00174FAC">
        <w:rPr>
          <w:rFonts w:ascii="Times New Roman" w:hAnsi="Times New Roman" w:cs="Times New Roman"/>
          <w:color w:val="000000" w:themeColor="text1"/>
          <w:sz w:val="28"/>
          <w:szCs w:val="28"/>
        </w:rPr>
        <w:t>****</w:t>
      </w:r>
      <w:r w:rsidRPr="00046D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произведено списание в размере 12 500 рублей на карту Ф.</w:t>
      </w:r>
      <w:proofErr w:type="gramEnd"/>
    </w:p>
    <w:p w:rsidR="007A4D2E" w:rsidRPr="00046DDA" w:rsidRDefault="007A4D2E" w:rsidP="007A4D2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6D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Таким образом, судебная коллегия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046DDA">
        <w:rPr>
          <w:rFonts w:ascii="Times New Roman" w:hAnsi="Times New Roman" w:cs="Times New Roman"/>
          <w:color w:val="000000" w:themeColor="text1"/>
          <w:sz w:val="28"/>
          <w:szCs w:val="28"/>
        </w:rPr>
        <w:t>олагает, что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046D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вопреки выводам суда первой инстанции, мать Ф. наследник первой очереди Ф. фактически приняла наследство, оставшееся после смерти наследодателя</w:t>
      </w:r>
      <w:r w:rsidR="006B33E9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046D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размере 4 901 рубля 16 копеек.</w:t>
      </w:r>
    </w:p>
    <w:p w:rsidR="007A4D2E" w:rsidRPr="00046DDA" w:rsidRDefault="007A4D2E" w:rsidP="007A4D2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6D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со </w:t>
      </w:r>
      <w:hyperlink r:id="rId12">
        <w:r w:rsidRPr="00046DDA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</w:t>
        </w:r>
        <w:r w:rsidR="006E1257">
          <w:rPr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r w:rsidRPr="00046DDA">
          <w:rPr>
            <w:rFonts w:ascii="Times New Roman" w:hAnsi="Times New Roman" w:cs="Times New Roman"/>
            <w:color w:val="000000" w:themeColor="text1"/>
            <w:sz w:val="28"/>
            <w:szCs w:val="28"/>
          </w:rPr>
          <w:t>141</w:t>
        </w:r>
      </w:hyperlink>
      <w:r w:rsidRPr="00046D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ТК РФ заработная плата, не полученная ко дню смерти работника, выдается членам его семьи или лицу, находящемуся на </w:t>
      </w:r>
      <w:proofErr w:type="gramStart"/>
      <w:r w:rsidRPr="00046DDA">
        <w:rPr>
          <w:rFonts w:ascii="Times New Roman" w:hAnsi="Times New Roman" w:cs="Times New Roman"/>
          <w:color w:val="000000" w:themeColor="text1"/>
          <w:sz w:val="28"/>
          <w:szCs w:val="28"/>
        </w:rPr>
        <w:t>иждивении умершего на</w:t>
      </w:r>
      <w:proofErr w:type="gramEnd"/>
      <w:r w:rsidRPr="00046D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день его смерти. Включение неполученной заработной платы в наследственную массу ТК РФ не предусмотрено. Вместе с тем при отсутствии у наследодателя членов семьи, проживавших совместно с ним, а также лиц, находящихся на его иждивении, либо в случае </w:t>
      </w:r>
      <w:proofErr w:type="spellStart"/>
      <w:r w:rsidRPr="00046DDA">
        <w:rPr>
          <w:rFonts w:ascii="Times New Roman" w:hAnsi="Times New Roman" w:cs="Times New Roman"/>
          <w:color w:val="000000" w:themeColor="text1"/>
          <w:sz w:val="28"/>
          <w:szCs w:val="28"/>
        </w:rPr>
        <w:t>непредъявления</w:t>
      </w:r>
      <w:proofErr w:type="spellEnd"/>
      <w:r w:rsidRPr="00046D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ими требований обязанным лицам соответствующие денежные суммы включаются в наследственную массу.</w:t>
      </w:r>
    </w:p>
    <w:p w:rsidR="007A4D2E" w:rsidRPr="00046DDA" w:rsidRDefault="007A4D2E" w:rsidP="007A4D2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046D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Согласно </w:t>
      </w:r>
      <w:hyperlink r:id="rId13">
        <w:r w:rsidRPr="00046DDA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</w:t>
        </w:r>
        <w:r w:rsidR="006E1257">
          <w:rPr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r w:rsidRPr="00046DDA">
          <w:rPr>
            <w:rFonts w:ascii="Times New Roman" w:hAnsi="Times New Roman" w:cs="Times New Roman"/>
            <w:color w:val="000000" w:themeColor="text1"/>
            <w:sz w:val="28"/>
            <w:szCs w:val="28"/>
          </w:rPr>
          <w:t>1183</w:t>
        </w:r>
      </w:hyperlink>
      <w:r w:rsidRPr="00046D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ГК РФ право на получение подлежавших выплате наследодателю, но не полученных им при жизни по какой-либо причине сумм заработной платы и приравненных к ней платежей, пенсий, стипендий, пособий по социальному страхованию, возмещения вреда, причиненного жизни или здоровью, алиментов и иных денежных сумм, предоставленных гражданину в качестве средств к существованию, принадлежит проживавшим совместно с умершим членам его семьи</w:t>
      </w:r>
      <w:proofErr w:type="gramEnd"/>
      <w:r w:rsidRPr="00046DDA">
        <w:rPr>
          <w:rFonts w:ascii="Times New Roman" w:hAnsi="Times New Roman" w:cs="Times New Roman"/>
          <w:color w:val="000000" w:themeColor="text1"/>
          <w:sz w:val="28"/>
          <w:szCs w:val="28"/>
        </w:rPr>
        <w:t>, а также его нетрудоспособным иждивенцам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046D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независимо от того, проживали они совместно </w:t>
      </w:r>
      <w:proofErr w:type="gramStart"/>
      <w:r w:rsidRPr="00046DDA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proofErr w:type="gramEnd"/>
      <w:r w:rsidRPr="00046D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умершим или не проживали. Требования о выплате сумм на основании </w:t>
      </w:r>
      <w:hyperlink r:id="rId14">
        <w:r w:rsidRPr="00046DD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пункта 1 данной статьи</w:t>
        </w:r>
      </w:hyperlink>
      <w:r w:rsidRPr="00046D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должны быть предъявлены обязанным лицам в течение 4 месяцев со дня открытия наследства.</w:t>
      </w:r>
    </w:p>
    <w:p w:rsidR="007A4D2E" w:rsidRPr="00046DDA" w:rsidRDefault="007A4D2E" w:rsidP="007A4D2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046DDA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proofErr w:type="gramEnd"/>
      <w:r w:rsidR="000F4F2A">
        <w:fldChar w:fldCharType="begin"/>
      </w:r>
      <w:r w:rsidR="000F4F2A">
        <w:instrText xml:space="preserve"> HYPERLINK "https://login.consultant.ru/link/?req=doc&amp;base=LAW&amp;n=320450&amp;dst=100376" \h </w:instrText>
      </w:r>
      <w:r w:rsidR="000F4F2A">
        <w:fldChar w:fldCharType="separate"/>
      </w:r>
      <w:r w:rsidRPr="00046DDA">
        <w:rPr>
          <w:rFonts w:ascii="Times New Roman" w:hAnsi="Times New Roman" w:cs="Times New Roman"/>
          <w:color w:val="000000" w:themeColor="text1"/>
          <w:sz w:val="28"/>
          <w:szCs w:val="28"/>
        </w:rPr>
        <w:t>унктами 2</w:t>
      </w:r>
      <w:r w:rsidR="000F4F2A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Pr="00046D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r:id="rId15">
        <w:r w:rsidRPr="00046DDA">
          <w:rPr>
            <w:rFonts w:ascii="Times New Roman" w:hAnsi="Times New Roman" w:cs="Times New Roman"/>
            <w:color w:val="000000" w:themeColor="text1"/>
            <w:sz w:val="28"/>
            <w:szCs w:val="28"/>
          </w:rPr>
          <w:t>3 ст</w:t>
        </w:r>
        <w:r w:rsidR="006E1257">
          <w:rPr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r w:rsidRPr="00046DDA">
          <w:rPr>
            <w:rFonts w:ascii="Times New Roman" w:hAnsi="Times New Roman" w:cs="Times New Roman"/>
            <w:color w:val="000000" w:themeColor="text1"/>
            <w:sz w:val="28"/>
            <w:szCs w:val="28"/>
          </w:rPr>
          <w:t>1183</w:t>
        </w:r>
      </w:hyperlink>
      <w:r w:rsidRPr="00046D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ГК РФ определено, что при отсутствии указанных лиц или при </w:t>
      </w:r>
      <w:proofErr w:type="spellStart"/>
      <w:r w:rsidRPr="00046DDA">
        <w:rPr>
          <w:rFonts w:ascii="Times New Roman" w:hAnsi="Times New Roman" w:cs="Times New Roman"/>
          <w:color w:val="000000" w:themeColor="text1"/>
          <w:sz w:val="28"/>
          <w:szCs w:val="28"/>
        </w:rPr>
        <w:t>непредъявлении</w:t>
      </w:r>
      <w:proofErr w:type="spellEnd"/>
      <w:r w:rsidRPr="00046D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этими лицами требований о </w:t>
      </w:r>
      <w:r w:rsidRPr="00046DD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выплате таких сумм в течение четырех месяцев со дня открытия наследства соответствующие суммы включаются в состав наследства и наследуются на общих основаниях, установленных Гражданским кодексом.</w:t>
      </w:r>
    </w:p>
    <w:p w:rsidR="007A4D2E" w:rsidRPr="00046DDA" w:rsidRDefault="007A4D2E" w:rsidP="007A4D2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4F6927">
        <w:rPr>
          <w:rFonts w:ascii="Times New Roman" w:hAnsi="Times New Roman" w:cs="Times New Roman"/>
          <w:color w:val="000000" w:themeColor="text1"/>
          <w:sz w:val="28"/>
          <w:szCs w:val="28"/>
        </w:rPr>
        <w:t>Как следует из разъяснений, данных в п</w:t>
      </w:r>
      <w:r w:rsidR="00D01E4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4F6927">
        <w:rPr>
          <w:rFonts w:ascii="Times New Roman" w:hAnsi="Times New Roman" w:cs="Times New Roman"/>
          <w:color w:val="000000" w:themeColor="text1"/>
          <w:sz w:val="28"/>
          <w:szCs w:val="28"/>
        </w:rPr>
        <w:t>68</w:t>
      </w:r>
      <w:hyperlink r:id="rId16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r w:rsidRPr="004F6927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постановления Пленума Верховного Суда РФ от 29</w:t>
        </w:r>
        <w:r w:rsidR="00D01E4A">
          <w:rPr>
            <w:rFonts w:ascii="Times New Roman" w:hAnsi="Times New Roman" w:cs="Times New Roman"/>
            <w:color w:val="000000" w:themeColor="text1"/>
            <w:sz w:val="28"/>
            <w:szCs w:val="28"/>
          </w:rPr>
          <w:t>.05.</w:t>
        </w:r>
        <w:r w:rsidRPr="004F6927">
          <w:rPr>
            <w:rFonts w:ascii="Times New Roman" w:hAnsi="Times New Roman" w:cs="Times New Roman"/>
            <w:color w:val="000000" w:themeColor="text1"/>
            <w:sz w:val="28"/>
            <w:szCs w:val="28"/>
          </w:rPr>
          <w:t>2012 № 9 «О судебной практике по делам о наследовании»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4F69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смыслу</w:t>
      </w:r>
      <w:r w:rsidRPr="00046D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17">
        <w:r w:rsidRPr="00046DD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</w:t>
        </w:r>
        <w:r w:rsidR="00D01E4A">
          <w:rPr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r w:rsidRPr="00046DDA">
          <w:rPr>
            <w:rFonts w:ascii="Times New Roman" w:hAnsi="Times New Roman" w:cs="Times New Roman"/>
            <w:color w:val="000000" w:themeColor="text1"/>
            <w:sz w:val="28"/>
            <w:szCs w:val="28"/>
          </w:rPr>
          <w:t>3 ст</w:t>
        </w:r>
        <w:r w:rsidR="00D01E4A">
          <w:rPr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r w:rsidRPr="00046DDA">
          <w:rPr>
            <w:rFonts w:ascii="Times New Roman" w:hAnsi="Times New Roman" w:cs="Times New Roman"/>
            <w:color w:val="000000" w:themeColor="text1"/>
            <w:sz w:val="28"/>
            <w:szCs w:val="28"/>
          </w:rPr>
          <w:t>1183</w:t>
        </w:r>
      </w:hyperlink>
      <w:r w:rsidRPr="00046D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ГК РФ, подлежавшие выплате, но не полученные наследодателем при жизни денежные суммы, предоставленные ему в качестве средств к существованию, включаются в состав наследства и наследуются на общих основаниях при отсутствии лиц</w:t>
      </w:r>
      <w:proofErr w:type="gramEnd"/>
      <w:r w:rsidRPr="00046D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gramStart"/>
      <w:r w:rsidRPr="00046D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которыми признается право на их получение в соответствии с </w:t>
      </w:r>
      <w:hyperlink r:id="rId18">
        <w:r w:rsidRPr="00046DD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</w:t>
        </w:r>
        <w:r w:rsidR="00544301">
          <w:rPr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r w:rsidRPr="00046DDA">
          <w:rPr>
            <w:rFonts w:ascii="Times New Roman" w:hAnsi="Times New Roman" w:cs="Times New Roman"/>
            <w:color w:val="000000" w:themeColor="text1"/>
            <w:sz w:val="28"/>
            <w:szCs w:val="28"/>
          </w:rPr>
          <w:t>1</w:t>
        </w:r>
      </w:hyperlink>
      <w:r w:rsidRPr="00046D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данной статьи либо специальными федеральными законами, иными нормативными правовыми актами, регламентирующими их выплату, или при </w:t>
      </w:r>
      <w:proofErr w:type="spellStart"/>
      <w:r w:rsidRPr="00046DDA">
        <w:rPr>
          <w:rFonts w:ascii="Times New Roman" w:hAnsi="Times New Roman" w:cs="Times New Roman"/>
          <w:color w:val="000000" w:themeColor="text1"/>
          <w:sz w:val="28"/>
          <w:szCs w:val="28"/>
        </w:rPr>
        <w:t>непредъявлении</w:t>
      </w:r>
      <w:proofErr w:type="spellEnd"/>
      <w:r w:rsidRPr="00046D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этими лицами требований о выплате указанных сумм соответственно в четырехмесячный срок со дня открытия наследства или в срок, установленный указанными федеральными законами, иными нормативными правовыми актами.</w:t>
      </w:r>
      <w:proofErr w:type="gramEnd"/>
    </w:p>
    <w:p w:rsidR="007A4D2E" w:rsidRPr="00046DDA" w:rsidRDefault="007A4D2E" w:rsidP="007A4D2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6DDA">
        <w:rPr>
          <w:rFonts w:ascii="Times New Roman" w:hAnsi="Times New Roman" w:cs="Times New Roman"/>
          <w:color w:val="000000" w:themeColor="text1"/>
          <w:sz w:val="28"/>
          <w:szCs w:val="28"/>
        </w:rPr>
        <w:t>На осно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046DDA">
        <w:rPr>
          <w:rFonts w:ascii="Times New Roman" w:hAnsi="Times New Roman" w:cs="Times New Roman"/>
          <w:color w:val="000000" w:themeColor="text1"/>
          <w:sz w:val="28"/>
          <w:szCs w:val="28"/>
        </w:rPr>
        <w:t>ании изложенного судебная коллегия при</w:t>
      </w:r>
      <w:r w:rsidR="00544301">
        <w:rPr>
          <w:rFonts w:ascii="Times New Roman" w:hAnsi="Times New Roman" w:cs="Times New Roman"/>
          <w:color w:val="000000" w:themeColor="text1"/>
          <w:sz w:val="28"/>
          <w:szCs w:val="28"/>
        </w:rPr>
        <w:t>шла</w:t>
      </w:r>
      <w:r w:rsidRPr="00046D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выводу о том, что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046D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поскольку заработная плата в размере 52 000 рублей поступила на счёт Ф. 27</w:t>
      </w:r>
      <w:r w:rsidR="00544301">
        <w:rPr>
          <w:rFonts w:ascii="Times New Roman" w:hAnsi="Times New Roman" w:cs="Times New Roman"/>
          <w:color w:val="000000" w:themeColor="text1"/>
          <w:sz w:val="28"/>
          <w:szCs w:val="28"/>
        </w:rPr>
        <w:t>.11.</w:t>
      </w:r>
      <w:r w:rsidRPr="00046D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2023, то есть после даты открытия наследства, но до истечения четырёх месяцев с этой даты, она не входит </w:t>
      </w:r>
      <w:r w:rsidRPr="00046DD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</w:t>
      </w:r>
      <w:r w:rsidRPr="00046D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состав наследства.  </w:t>
      </w:r>
    </w:p>
    <w:p w:rsidR="007A4D2E" w:rsidRPr="00046DDA" w:rsidRDefault="007A4D2E" w:rsidP="007A4D2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6DDA">
        <w:rPr>
          <w:rFonts w:ascii="Times New Roman" w:hAnsi="Times New Roman" w:cs="Times New Roman"/>
          <w:color w:val="000000" w:themeColor="text1"/>
          <w:sz w:val="28"/>
          <w:szCs w:val="28"/>
        </w:rPr>
        <w:t>Доказательств того, что иные лица приняли наследство</w:t>
      </w:r>
      <w:r w:rsidR="00A200B0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046D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оставшееся после смерти Ф</w:t>
      </w:r>
      <w:r w:rsidR="0012029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046DDA">
        <w:rPr>
          <w:rFonts w:ascii="Times New Roman" w:hAnsi="Times New Roman" w:cs="Times New Roman"/>
          <w:color w:val="000000" w:themeColor="text1"/>
          <w:sz w:val="28"/>
          <w:szCs w:val="28"/>
        </w:rPr>
        <w:t>, в материалах гражданского дела не имеется.</w:t>
      </w:r>
    </w:p>
    <w:p w:rsidR="007A4D2E" w:rsidRPr="00046DDA" w:rsidRDefault="007A4D2E" w:rsidP="007A4D2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6DDA">
        <w:rPr>
          <w:rFonts w:ascii="Times New Roman" w:hAnsi="Times New Roman" w:cs="Times New Roman"/>
          <w:color w:val="000000" w:themeColor="text1"/>
          <w:sz w:val="28"/>
          <w:szCs w:val="28"/>
        </w:rPr>
        <w:t>Согласно п</w:t>
      </w:r>
      <w:r w:rsidR="00A200B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046DDA">
        <w:rPr>
          <w:rFonts w:ascii="Times New Roman" w:hAnsi="Times New Roman" w:cs="Times New Roman"/>
          <w:color w:val="000000" w:themeColor="text1"/>
          <w:sz w:val="28"/>
          <w:szCs w:val="28"/>
        </w:rPr>
        <w:t>60 постановления Пленума Верховного Суда РФ от 29</w:t>
      </w:r>
      <w:r w:rsidR="00A200B0">
        <w:rPr>
          <w:rFonts w:ascii="Times New Roman" w:hAnsi="Times New Roman" w:cs="Times New Roman"/>
          <w:color w:val="000000" w:themeColor="text1"/>
          <w:sz w:val="28"/>
          <w:szCs w:val="28"/>
        </w:rPr>
        <w:t>.05.</w:t>
      </w:r>
      <w:r w:rsidRPr="00046DDA">
        <w:rPr>
          <w:rFonts w:ascii="Times New Roman" w:hAnsi="Times New Roman" w:cs="Times New Roman"/>
          <w:color w:val="000000" w:themeColor="text1"/>
          <w:sz w:val="28"/>
          <w:szCs w:val="28"/>
        </w:rPr>
        <w:t>2012 № 9 «О судебной практике по делам о наследовании» наследники, совершившие действия, свидетельствующие о фактическом принятии наследства, отвечают по долгам наследодателя в пределах стоимости всего причитающегося им наследственного имущества. При отсутствии или недостаточности наследственного имущества требования кредиторов по обязательствам наследодателя не подлежат удовлетворению за счет имущества наследников и обязательства по долгам наследодателя прекращаются невозможностью исполнения полностью или в недостающей части наследственного имущества (п</w:t>
      </w:r>
      <w:r w:rsidR="00A200B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046DDA">
        <w:rPr>
          <w:rFonts w:ascii="Times New Roman" w:hAnsi="Times New Roman" w:cs="Times New Roman"/>
          <w:color w:val="000000" w:themeColor="text1"/>
          <w:sz w:val="28"/>
          <w:szCs w:val="28"/>
        </w:rPr>
        <w:t>1 ст</w:t>
      </w:r>
      <w:r w:rsidR="00A200B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046DDA">
        <w:rPr>
          <w:rFonts w:ascii="Times New Roman" w:hAnsi="Times New Roman" w:cs="Times New Roman"/>
          <w:color w:val="000000" w:themeColor="text1"/>
          <w:sz w:val="28"/>
          <w:szCs w:val="28"/>
        </w:rPr>
        <w:t>416 ГК РФ).</w:t>
      </w:r>
    </w:p>
    <w:p w:rsidR="007A4D2E" w:rsidRPr="00046DDA" w:rsidRDefault="007A4D2E" w:rsidP="007A4D2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46DDA">
        <w:rPr>
          <w:rFonts w:ascii="Times New Roman" w:hAnsi="Times New Roman" w:cs="Times New Roman"/>
          <w:color w:val="000000" w:themeColor="text1"/>
          <w:sz w:val="28"/>
          <w:szCs w:val="28"/>
        </w:rPr>
        <w:t>Принимая во внимание установление факта принятия Ф</w:t>
      </w:r>
      <w:r w:rsidR="0012029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046D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наследства, отсутствие иного имущества, входящего в состав наследства, </w:t>
      </w:r>
      <w:r w:rsidRPr="00046D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наличи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046D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 наследодателя задолженности по кредиту в размере 170 992 рублей 29 копеек</w:t>
      </w:r>
      <w:r w:rsidRPr="00046DDA">
        <w:rPr>
          <w:rFonts w:ascii="Times New Roman" w:hAnsi="Times New Roman" w:cs="Times New Roman"/>
          <w:color w:val="000000" w:themeColor="text1"/>
          <w:sz w:val="28"/>
          <w:szCs w:val="28"/>
        </w:rPr>
        <w:t>, судебн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ая </w:t>
      </w:r>
      <w:r w:rsidRPr="00046DDA">
        <w:rPr>
          <w:rFonts w:ascii="Times New Roman" w:hAnsi="Times New Roman" w:cs="Times New Roman"/>
          <w:color w:val="000000" w:themeColor="text1"/>
          <w:sz w:val="28"/>
          <w:szCs w:val="28"/>
        </w:rPr>
        <w:t>коллеги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046D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шла</w:t>
      </w:r>
      <w:r w:rsidRPr="00046D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выводу 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необходимости</w:t>
      </w:r>
      <w:r w:rsidRPr="00046D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частично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046D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удовлетворени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046D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исковых требований ПАО «Сбербанк» к Ф.</w:t>
      </w:r>
      <w:r w:rsidR="00834B9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046D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взыскании с неё в пользу банка </w:t>
      </w:r>
      <w:proofErr w:type="gramStart"/>
      <w:r w:rsidRPr="00046D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задолженности</w:t>
      </w:r>
      <w:proofErr w:type="gramEnd"/>
      <w:r w:rsidRPr="00046D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размере перешедшего к ней имущества</w:t>
      </w:r>
      <w:r w:rsidRPr="00046D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4 901 рубля 16 копеек.</w:t>
      </w:r>
    </w:p>
    <w:p w:rsidR="00191A4B" w:rsidRDefault="00191A4B" w:rsidP="00230E96">
      <w:pPr>
        <w:pStyle w:val="ae"/>
        <w:ind w:firstLine="851"/>
        <w:jc w:val="right"/>
        <w:rPr>
          <w:rFonts w:ascii="Times New Roman" w:hAnsi="Times New Roman"/>
          <w:sz w:val="28"/>
          <w:szCs w:val="28"/>
        </w:rPr>
      </w:pPr>
    </w:p>
    <w:p w:rsidR="00F21686" w:rsidRDefault="007A4D2E" w:rsidP="001A697B">
      <w:pPr>
        <w:pStyle w:val="ae"/>
        <w:ind w:firstLine="85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ab/>
      </w:r>
    </w:p>
    <w:p w:rsidR="00F21686" w:rsidRPr="005154CC" w:rsidRDefault="001A697B" w:rsidP="00F216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9F3CC4">
        <w:rPr>
          <w:rFonts w:ascii="Times New Roman" w:hAnsi="Times New Roman" w:cs="Times New Roman"/>
          <w:b/>
          <w:sz w:val="28"/>
          <w:szCs w:val="28"/>
        </w:rPr>
        <w:t xml:space="preserve">.2. </w:t>
      </w:r>
      <w:r w:rsidR="00F21686" w:rsidRPr="000C7CF2">
        <w:rPr>
          <w:rFonts w:ascii="Times New Roman" w:hAnsi="Times New Roman" w:cs="Times New Roman"/>
          <w:b/>
          <w:sz w:val="28"/>
          <w:szCs w:val="28"/>
        </w:rPr>
        <w:t>Д</w:t>
      </w:r>
      <w:r w:rsidR="00F21686" w:rsidRPr="000C7CF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ля уменьшения стоимости</w:t>
      </w:r>
      <w:r w:rsidR="00F21686" w:rsidRPr="005154C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товара</w:t>
      </w:r>
      <w:r w:rsidR="00F2168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в порядке,</w:t>
      </w:r>
      <w:r w:rsidR="00F21686" w:rsidRPr="005154C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F2168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предусмотренном </w:t>
      </w:r>
      <w:r w:rsidR="00F21686">
        <w:rPr>
          <w:rFonts w:ascii="Times New Roman" w:hAnsi="Times New Roman" w:cs="Times New Roman"/>
          <w:b/>
          <w:sz w:val="28"/>
          <w:szCs w:val="28"/>
        </w:rPr>
        <w:t>Законом</w:t>
      </w:r>
      <w:r w:rsidR="00F21686" w:rsidRPr="00F21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21686" w:rsidRPr="00F216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Российской Федерации</w:t>
      </w:r>
      <w:r w:rsidR="00F216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«О защите прав потребителей», </w:t>
      </w:r>
      <w:r w:rsidR="00F21686" w:rsidRPr="005154C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должна учитываться его фактическая стоимость на момент </w:t>
      </w:r>
      <w:r w:rsidR="00F2168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исполнения обязательства</w:t>
      </w:r>
      <w:r w:rsidR="00F21686" w:rsidRPr="005154C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</w:t>
      </w:r>
    </w:p>
    <w:p w:rsidR="00F21686" w:rsidRDefault="00F21686" w:rsidP="00F21686">
      <w:pPr>
        <w:tabs>
          <w:tab w:val="right" w:pos="949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1686" w:rsidRPr="000F318E" w:rsidRDefault="00F21686" w:rsidP="00F21686">
      <w:pPr>
        <w:tabs>
          <w:tab w:val="right" w:pos="949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Т. обратился в Анадырский городской суд с иском к </w:t>
      </w:r>
      <w:r w:rsidR="001A6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ИП П. </w:t>
      </w:r>
      <w:r w:rsidRPr="000F318E">
        <w:rPr>
          <w:rFonts w:ascii="Times New Roman" w:eastAsia="Times New Roman" w:hAnsi="Times New Roman" w:cs="Times New Roman"/>
          <w:sz w:val="28"/>
          <w:szCs w:val="28"/>
          <w:lang w:eastAsia="ru-RU"/>
        </w:rPr>
        <w:t>о защите прав потребителя.</w:t>
      </w:r>
    </w:p>
    <w:p w:rsidR="00F21686" w:rsidRPr="000F318E" w:rsidRDefault="00F21686" w:rsidP="00F21686">
      <w:pPr>
        <w:tabs>
          <w:tab w:val="right" w:pos="949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F318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Разрешая исковое заявление, суд первой инстанции, руководствуясь ст</w:t>
      </w:r>
      <w:r w:rsidR="0036308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F318E">
        <w:rPr>
          <w:rFonts w:ascii="Times New Roman" w:eastAsia="Times New Roman" w:hAnsi="Times New Roman" w:cs="Times New Roman"/>
          <w:sz w:val="28"/>
          <w:szCs w:val="28"/>
          <w:lang w:eastAsia="ru-RU"/>
        </w:rPr>
        <w:t>151, 431, 454, 455, 730, 1099-1101 ГК РФ</w:t>
      </w:r>
      <w:r w:rsidR="00AD07A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F3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главой 37 ГК РФ, положениями Закона Российской Федерации от </w:t>
      </w:r>
      <w:r w:rsidR="0036308A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0F318E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36308A">
        <w:rPr>
          <w:rFonts w:ascii="Times New Roman" w:eastAsia="Times New Roman" w:hAnsi="Times New Roman" w:cs="Times New Roman"/>
          <w:sz w:val="28"/>
          <w:szCs w:val="28"/>
          <w:lang w:eastAsia="ru-RU"/>
        </w:rPr>
        <w:t>.02.</w:t>
      </w:r>
      <w:r w:rsidRPr="000F318E">
        <w:rPr>
          <w:rFonts w:ascii="Times New Roman" w:eastAsia="Times New Roman" w:hAnsi="Times New Roman" w:cs="Times New Roman"/>
          <w:sz w:val="28"/>
          <w:szCs w:val="28"/>
          <w:lang w:eastAsia="ru-RU"/>
        </w:rPr>
        <w:t>1992 № 2300-1 «О защите прав потребителей»</w:t>
      </w:r>
      <w:r w:rsidR="00AD07A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F3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разъяснениями, данными в постановлениях Пленума Верховного Суда РФ от 25</w:t>
      </w:r>
      <w:r w:rsidR="0036308A">
        <w:rPr>
          <w:rFonts w:ascii="Times New Roman" w:eastAsia="Times New Roman" w:hAnsi="Times New Roman" w:cs="Times New Roman"/>
          <w:sz w:val="28"/>
          <w:szCs w:val="28"/>
          <w:lang w:eastAsia="ru-RU"/>
        </w:rPr>
        <w:t>.12.</w:t>
      </w:r>
      <w:r w:rsidRPr="000F3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2018 № 49 «О некоторых вопросах применения общих положений Гражданского кодекса Российской Федерации о заключении и толковании договора», </w:t>
      </w:r>
      <w:r w:rsidRPr="000F318E">
        <w:rPr>
          <w:rFonts w:ascii="Times New Roman" w:hAnsi="Times New Roman" w:cs="Times New Roman"/>
          <w:sz w:val="28"/>
          <w:szCs w:val="28"/>
        </w:rPr>
        <w:t>от 28</w:t>
      </w:r>
      <w:r w:rsidR="00A67F64">
        <w:rPr>
          <w:rFonts w:ascii="Times New Roman" w:hAnsi="Times New Roman" w:cs="Times New Roman"/>
          <w:sz w:val="28"/>
          <w:szCs w:val="28"/>
        </w:rPr>
        <w:t>.06.</w:t>
      </w:r>
      <w:r w:rsidRPr="000F318E">
        <w:rPr>
          <w:rFonts w:ascii="Times New Roman" w:hAnsi="Times New Roman" w:cs="Times New Roman"/>
          <w:sz w:val="28"/>
          <w:szCs w:val="28"/>
        </w:rPr>
        <w:t>2012 № 17</w:t>
      </w:r>
      <w:proofErr w:type="gramEnd"/>
      <w:r w:rsidRPr="000F318E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Pr="000F318E">
        <w:rPr>
          <w:rFonts w:ascii="Times New Roman" w:hAnsi="Times New Roman" w:cs="Times New Roman"/>
          <w:sz w:val="28"/>
          <w:szCs w:val="28"/>
        </w:rPr>
        <w:t xml:space="preserve">О рассмотрении судами гражданских дел по спорам о защите прав потребителей» и </w:t>
      </w:r>
      <w:r w:rsidRPr="000F318E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15</w:t>
      </w:r>
      <w:r w:rsidR="00A67F64">
        <w:rPr>
          <w:rFonts w:ascii="Times New Roman" w:eastAsia="Times New Roman" w:hAnsi="Times New Roman" w:cs="Times New Roman"/>
          <w:sz w:val="28"/>
          <w:szCs w:val="28"/>
          <w:lang w:eastAsia="ru-RU"/>
        </w:rPr>
        <w:t>.10.</w:t>
      </w:r>
      <w:r w:rsidRPr="000F318E">
        <w:rPr>
          <w:rFonts w:ascii="Times New Roman" w:eastAsia="Times New Roman" w:hAnsi="Times New Roman" w:cs="Times New Roman"/>
          <w:sz w:val="28"/>
          <w:szCs w:val="28"/>
          <w:lang w:eastAsia="ru-RU"/>
        </w:rPr>
        <w:t>2022 № 33</w:t>
      </w:r>
      <w:r w:rsidRPr="000F318E">
        <w:rPr>
          <w:rFonts w:ascii="Times New Roman" w:hAnsi="Times New Roman" w:cs="Times New Roman"/>
          <w:sz w:val="28"/>
          <w:szCs w:val="28"/>
          <w:lang w:eastAsia="ru-RU"/>
        </w:rPr>
        <w:t xml:space="preserve"> «О практике применения судами норм о компенсации морального вреда»</w:t>
      </w:r>
      <w:r w:rsidRPr="000F318E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проанализировав условия заключенного сторонами по делу договора от 12</w:t>
      </w:r>
      <w:r w:rsidR="00A67F64">
        <w:rPr>
          <w:rFonts w:ascii="Times New Roman" w:eastAsia="Times New Roman" w:hAnsi="Times New Roman" w:cs="Times New Roman"/>
          <w:sz w:val="28"/>
          <w:szCs w:val="28"/>
          <w:lang w:eastAsia="ru-RU"/>
        </w:rPr>
        <w:t>.07.</w:t>
      </w:r>
      <w:r w:rsidRPr="000F318E">
        <w:rPr>
          <w:rFonts w:ascii="Times New Roman" w:eastAsia="Times New Roman" w:hAnsi="Times New Roman" w:cs="Times New Roman"/>
          <w:sz w:val="28"/>
          <w:szCs w:val="28"/>
          <w:lang w:eastAsia="ru-RU"/>
        </w:rPr>
        <w:t>2024 № 12/07-67, принимая во внимание буквальное значение содержащихся в нём терминов, слов и выражений, сопоставив эти условия с подписанными сторонами дополнением к этому же договору, приложением № 1</w:t>
      </w:r>
      <w:proofErr w:type="gramEnd"/>
      <w:r w:rsidRPr="000F3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0F3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характеристика товара), приложением № 2 (прайс-лист на дополнительные работы по подготовке помещения к установке кухонного гарнитура), приложением № 3 (эскиз), квалифицировал данный договор как договор подряда, предметом которого являлось выполнение ИП П. работ по изготовлению и монтажу кухонного гарнитура, обладающего </w:t>
      </w:r>
      <w:r w:rsidRPr="000F318E">
        <w:rPr>
          <w:rFonts w:ascii="Times New Roman" w:hAnsi="Times New Roman" w:cs="Times New Roman"/>
          <w:sz w:val="28"/>
          <w:szCs w:val="28"/>
        </w:rPr>
        <w:t xml:space="preserve">индивидуально-определенными (а не родовыми) признаками, по индивидуальному проекту, и, </w:t>
      </w:r>
      <w:r w:rsidRPr="000F318E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установив факт нарушения ИП П. определённого договором срока выполнения работ, удовлетворил исковые требования</w:t>
      </w:r>
      <w:proofErr w:type="gramEnd"/>
      <w:r w:rsidRPr="000F3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 о взыскании с ответчика денежных сре</w:t>
      </w:r>
      <w:proofErr w:type="gramStart"/>
      <w:r w:rsidRPr="000F318E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в сч</w:t>
      </w:r>
      <w:proofErr w:type="gramEnd"/>
      <w:r w:rsidRPr="000F3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ёт уменьшения стоимости выполненных работ, неустойки за нарушение срока окончания выполнения работ и за нарушение срока выплаты истцу указанных денежных средств в добровольном порядке. </w:t>
      </w:r>
    </w:p>
    <w:p w:rsidR="00F21686" w:rsidRPr="000F318E" w:rsidRDefault="00F21686" w:rsidP="00F21686">
      <w:pPr>
        <w:tabs>
          <w:tab w:val="right" w:pos="949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F318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 суд принял во внимание доводы ИП П. о чрезмерности и явной несоразмерности заявленной неустойки и, исходя из компенсационного характера неустойки, предусмотренной п</w:t>
      </w:r>
      <w:r w:rsidR="005E75F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F318E">
        <w:rPr>
          <w:rFonts w:ascii="Times New Roman" w:eastAsia="Times New Roman" w:hAnsi="Times New Roman" w:cs="Times New Roman"/>
          <w:sz w:val="28"/>
          <w:szCs w:val="28"/>
          <w:lang w:eastAsia="ru-RU"/>
        </w:rPr>
        <w:t>3 ст</w:t>
      </w:r>
      <w:r w:rsidR="005E75F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F318E">
        <w:rPr>
          <w:rFonts w:ascii="Times New Roman" w:eastAsia="Times New Roman" w:hAnsi="Times New Roman" w:cs="Times New Roman"/>
          <w:sz w:val="28"/>
          <w:szCs w:val="28"/>
          <w:lang w:eastAsia="ru-RU"/>
        </w:rPr>
        <w:t>31 Закона о защите прав потребителей в качестве меры гражданско-правовой ответственности исполнителя за нарушение им срока удовлетворения отдельных требований потребителя, учитывая наличие у ответчика на иждивении двух несовершеннолетних детей</w:t>
      </w:r>
      <w:r w:rsidR="005E75F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F3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2015 и 2017 года рождения</w:t>
      </w:r>
      <w:proofErr w:type="gramEnd"/>
      <w:r w:rsidRPr="000F3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факт призыва ее супруга на военную службу по мобилизации в ряды Вооруженных </w:t>
      </w:r>
      <w:r w:rsidR="00AD07A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0F318E">
        <w:rPr>
          <w:rFonts w:ascii="Times New Roman" w:eastAsia="Times New Roman" w:hAnsi="Times New Roman" w:cs="Times New Roman"/>
          <w:sz w:val="28"/>
          <w:szCs w:val="28"/>
          <w:lang w:eastAsia="ru-RU"/>
        </w:rPr>
        <w:t>ил РФ, пришел к выводу об уменьшении подлежащей взысканию в пользу Т. неустойки.</w:t>
      </w:r>
    </w:p>
    <w:p w:rsidR="00F21686" w:rsidRPr="000F318E" w:rsidRDefault="00F21686" w:rsidP="00F21686">
      <w:pPr>
        <w:tabs>
          <w:tab w:val="right" w:pos="949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Оценив степень вины ИП П., длительность нарушения прав истца как потребителя, характер и степень нравственных страданий, суд удовлетворил требование Т. и взыскал с ответчика в его пользу денежную компенсацию морального вреда в заявленном истцом размере 10 000 рублей, полагая данную денежную сумму разумной и справедливой. </w:t>
      </w:r>
    </w:p>
    <w:p w:rsidR="00F21686" w:rsidRPr="000F318E" w:rsidRDefault="00F21686" w:rsidP="00F21686">
      <w:pPr>
        <w:tabs>
          <w:tab w:val="right" w:pos="949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F3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учётом указанных обстоятельств суд первой инстанции удовлетворил требования истца о взыскании с ИП П. 30 000 рублей в счет </w:t>
      </w:r>
      <w:r w:rsidRPr="000F318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уменьшения стоимости выполненных работ по договору от 12</w:t>
      </w:r>
      <w:r w:rsidR="009E3A00">
        <w:rPr>
          <w:rFonts w:ascii="Times New Roman" w:eastAsia="Times New Roman" w:hAnsi="Times New Roman" w:cs="Times New Roman"/>
          <w:sz w:val="28"/>
          <w:szCs w:val="28"/>
          <w:lang w:eastAsia="ru-RU"/>
        </w:rPr>
        <w:t>.07.</w:t>
      </w:r>
      <w:r w:rsidRPr="000F318E">
        <w:rPr>
          <w:rFonts w:ascii="Times New Roman" w:eastAsia="Times New Roman" w:hAnsi="Times New Roman" w:cs="Times New Roman"/>
          <w:sz w:val="28"/>
          <w:szCs w:val="28"/>
          <w:lang w:eastAsia="ru-RU"/>
        </w:rPr>
        <w:t>2024, неустойки за нарушение срока выполнения работ по указанному договору в размере 100 000 рублей, неустойки за нарушение срока удовлетворения требований потребителя в размере 25 000 рублей и компенсации морального вреда в размере</w:t>
      </w:r>
      <w:proofErr w:type="gramEnd"/>
      <w:r w:rsidRPr="000F3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10 000 рублей, а в связи с удовлетворением указанных исковых требований Т. с ИП П. в пользу истца взыскан штраф в размере 50% от данных сумм, то есть в размере 82 500 рублей.</w:t>
      </w:r>
    </w:p>
    <w:p w:rsidR="00F21686" w:rsidRPr="005154CC" w:rsidRDefault="00F21686" w:rsidP="00D4497F">
      <w:pPr>
        <w:tabs>
          <w:tab w:val="right" w:pos="9498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Судебная коллегия, отменяя </w:t>
      </w:r>
      <w:r w:rsidRPr="000F318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Анадырского городского суда</w:t>
      </w:r>
      <w:r w:rsidR="009E3A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3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настоящему делу в части взыскания с </w:t>
      </w:r>
      <w:r w:rsidR="009E3A00">
        <w:rPr>
          <w:rFonts w:ascii="Times New Roman" w:eastAsia="Times New Roman" w:hAnsi="Times New Roman" w:cs="Times New Roman"/>
          <w:sz w:val="28"/>
          <w:szCs w:val="28"/>
          <w:lang w:eastAsia="ru-RU"/>
        </w:rPr>
        <w:t>ИП</w:t>
      </w:r>
      <w:r w:rsidRPr="000F3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="009E3A0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F3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пользу Т</w:t>
      </w:r>
      <w:r w:rsidR="009E3A0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F3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размера уменьшения стоимости выполненных работ и неустойки за нарушение срока удовлетворения требований потребителя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изменяя решение</w:t>
      </w:r>
      <w:r w:rsidRPr="000F3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части штрафа и возмещения судебных расходов</w:t>
      </w:r>
      <w:r w:rsidR="00D4497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F3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D07A5">
        <w:rPr>
          <w:rFonts w:ascii="Times New Roman" w:eastAsia="Times New Roman" w:hAnsi="Times New Roman" w:cs="Times New Roman"/>
          <w:sz w:val="28"/>
          <w:szCs w:val="28"/>
          <w:lang w:eastAsia="ru-RU"/>
        </w:rPr>
        <w:t>сочла</w:t>
      </w:r>
      <w:r w:rsidRPr="00404D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заслуживающим внимани</w:t>
      </w:r>
      <w:r w:rsidR="00D449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</w:t>
      </w:r>
      <w:r w:rsidRPr="00404D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довод апелляционной жалобы </w:t>
      </w:r>
      <w:r w:rsidR="00AD07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ответчика </w:t>
      </w:r>
      <w:r w:rsidRPr="00404D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том, что для уменьшения стоимости товара должна учитываться фактическая его</w:t>
      </w:r>
      <w:proofErr w:type="gramEnd"/>
      <w:r w:rsidRPr="00404D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стоимость на момент исполнения обязательства</w:t>
      </w:r>
      <w:r w:rsidRPr="005154C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</w:t>
      </w:r>
    </w:p>
    <w:p w:rsidR="00F21686" w:rsidRPr="005154CC" w:rsidRDefault="00F21686" w:rsidP="00F216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5154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Так, в силу п</w:t>
      </w:r>
      <w:r w:rsidR="00D449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5154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 ст</w:t>
      </w:r>
      <w:r w:rsidR="00D449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5154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28 Закона о защите прав потребителей цена выполненной работы (оказанной услуги), возвращаемая потребителю при отказе от исполнения договора о выполнении работы (оказании услуги), а также учитываемая при уменьшении цены выполненной работы (оказанной услуги), определяется в соответствии с </w:t>
      </w:r>
      <w:hyperlink r:id="rId19">
        <w:r w:rsidRPr="005154C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пунктами 3</w:t>
        </w:r>
      </w:hyperlink>
      <w:r w:rsidRPr="005154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hyperlink r:id="rId20">
        <w:r w:rsidRPr="005154C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4</w:t>
        </w:r>
      </w:hyperlink>
      <w:r w:rsidRPr="005154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</w:t>
      </w:r>
      <w:hyperlink r:id="rId21">
        <w:r w:rsidRPr="005154C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5 ст</w:t>
        </w:r>
        <w:r w:rsidR="00D4497F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.</w:t>
        </w:r>
        <w:r w:rsidRPr="005154C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24</w:t>
        </w:r>
      </w:hyperlink>
      <w:r w:rsidRPr="005154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данного  Закона.</w:t>
      </w:r>
      <w:proofErr w:type="gramEnd"/>
    </w:p>
    <w:p w:rsidR="00F21686" w:rsidRPr="005154CC" w:rsidRDefault="00B82112" w:rsidP="00F216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22">
        <w:proofErr w:type="gramStart"/>
        <w:r w:rsidR="00F21686" w:rsidRPr="005154C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К</w:t>
        </w:r>
      </w:hyperlink>
      <w:r w:rsidR="00F21686" w:rsidRPr="005154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ак</w:t>
      </w:r>
      <w:proofErr w:type="gramEnd"/>
      <w:r w:rsidR="00F21686" w:rsidRPr="005154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следует из п</w:t>
      </w:r>
      <w:r w:rsidR="00D449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F21686" w:rsidRPr="005154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 ст</w:t>
      </w:r>
      <w:r w:rsidR="00D449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F21686" w:rsidRPr="005154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28 Закона о защите прав потребителей, в случае предъявления потребителем требования о соразмерном уменьшении покупной цены товара в расчет принимается цена товара на момент предъявления потребителем требования об уценке или, если оно добровольно не удовлетворено, на момент вынесения судом решения о соразмерном уменьшении покупной цены.</w:t>
      </w:r>
    </w:p>
    <w:p w:rsidR="00F21686" w:rsidRPr="005154CC" w:rsidRDefault="00F21686" w:rsidP="00F216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154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Согласно определению о принятии искового заявления к производству суда и подготовке дела к судебному разбирательству от 15</w:t>
      </w:r>
      <w:r w:rsidR="008F14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.11.</w:t>
      </w:r>
      <w:r w:rsidRPr="005154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2024 судь</w:t>
      </w:r>
      <w:r w:rsidR="008F14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</w:t>
      </w:r>
      <w:r w:rsidRPr="005154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Анадырского городского суда определил юридически значимы</w:t>
      </w:r>
      <w:r w:rsidR="008F14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</w:t>
      </w:r>
      <w:r w:rsidRPr="005154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5154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обстоятельства</w:t>
      </w:r>
      <w:r w:rsidR="008F14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</w:t>
      </w:r>
      <w:proofErr w:type="gramEnd"/>
      <w:r w:rsidRPr="005154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том числе наличие или отсутствие правовых оснований для взыскания с ИП П. в счёт уменьшения стоимости выполненных работ суммы в размере 30 000 рублей (подпункт 11 п</w:t>
      </w:r>
      <w:r w:rsidR="008228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5154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5), указав, что они подлежат доказыванию истцом Т. (абз</w:t>
      </w:r>
      <w:r w:rsidR="008228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5154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21 п</w:t>
      </w:r>
      <w:r w:rsidR="008228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5154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5). </w:t>
      </w:r>
    </w:p>
    <w:p w:rsidR="00B43ABE" w:rsidRDefault="00F21686" w:rsidP="00B43AB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5154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Поскольку стороной истца в суд не представлены какие-либо доказательства, подтверждающие тот факт, что на дату направления в адрес ответчика претензии (23</w:t>
      </w:r>
      <w:r w:rsidR="008228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.10.</w:t>
      </w:r>
      <w:r w:rsidRPr="005154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2024) с требованием об уменьшении цены выполненных работ (оказанных услуги) цена этой мебели была на 30 000 рублей ниже, чем определенная в договоре от 12</w:t>
      </w:r>
      <w:r w:rsidR="008228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.07.</w:t>
      </w:r>
      <w:r w:rsidRPr="005154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2024 № 12/07-67, и именно на такой размер она подлежала снижению, то судебная коллегия</w:t>
      </w:r>
      <w:r w:rsidR="007605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пришла к</w:t>
      </w:r>
      <w:proofErr w:type="gramEnd"/>
      <w:r w:rsidR="007605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выводу</w:t>
      </w:r>
      <w:r w:rsidR="003306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 том</w:t>
      </w:r>
      <w:r w:rsidRPr="005154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что основани</w:t>
      </w:r>
      <w:r w:rsidR="003306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</w:t>
      </w:r>
      <w:r w:rsidRPr="005154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5154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</w:t>
      </w:r>
      <w:proofErr w:type="gramEnd"/>
      <w:r w:rsidRPr="005154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5154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удовлетворении</w:t>
      </w:r>
      <w:proofErr w:type="gramEnd"/>
      <w:r w:rsidRPr="005154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требования Т. в части</w:t>
      </w:r>
      <w:r w:rsidRPr="00515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уменьшения цены за выполнение работы (оказание </w:t>
      </w:r>
      <w:r w:rsidRPr="00B43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услуги) </w:t>
      </w:r>
      <w:r w:rsidR="0033066A" w:rsidRPr="00B43ABE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отсутствуют</w:t>
      </w:r>
      <w:r w:rsidRPr="00B43A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B43ABE" w:rsidRDefault="00B43ABE" w:rsidP="00B43AB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Также коллегия указала, что </w:t>
      </w:r>
      <w:r w:rsidRPr="00B43AB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 силу пунктов 1 и 3 статья 31 Закона о защите прав потребителей т</w:t>
      </w:r>
      <w:r w:rsidRPr="00B43A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ребования потребителя об уменьшении цены за </w:t>
      </w:r>
      <w:r w:rsidRPr="00B43AB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выполненную работу (оказанную услугу), о возмещении расходов по устранению недостатков выполненной работы (оказанной услуги) своими силами или третьими лицами, а также о возврате уплаченной за работу (услугу) денежной суммы и возмещении убытков, причиненных в связи с отказом</w:t>
      </w:r>
      <w:proofErr w:type="gramEnd"/>
      <w:r w:rsidRPr="00B43A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исполнения договора, предусмотренные </w:t>
      </w:r>
      <w:hyperlink r:id="rId23" w:history="1">
        <w:r w:rsidRPr="00B43ABE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1 статьи 28</w:t>
        </w:r>
      </w:hyperlink>
      <w:r w:rsidRPr="00B43A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r:id="rId24" w:history="1">
        <w:r w:rsidRPr="00B43ABE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пунктами 1</w:t>
        </w:r>
      </w:hyperlink>
      <w:r w:rsidRPr="00B43A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r:id="rId25" w:history="1">
        <w:r w:rsidRPr="00B43ABE">
          <w:rPr>
            <w:rFonts w:ascii="Times New Roman" w:hAnsi="Times New Roman" w:cs="Times New Roman"/>
            <w:color w:val="000000" w:themeColor="text1"/>
            <w:sz w:val="28"/>
            <w:szCs w:val="28"/>
          </w:rPr>
          <w:t>4 статьи 29</w:t>
        </w:r>
      </w:hyperlink>
      <w:r w:rsidRPr="00B43A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данного Закона, подлежат удовлетворению в десятидневный срок со дня предъявления соответствующего требования.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43ABE">
        <w:rPr>
          <w:rFonts w:ascii="Times New Roman" w:hAnsi="Times New Roman" w:cs="Times New Roman"/>
          <w:sz w:val="28"/>
          <w:szCs w:val="28"/>
        </w:rPr>
        <w:t>За нарушение предусмотренных этой статьей сроков удовлетворения отдельных требований потребителя исполнитель уплачивает потребителю за каждый день просрочки неустойку (пеню), размер и порядок исчисления которой определяются 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пунктом 5 статьи 28</w:t>
      </w:r>
      <w:r w:rsidRPr="00B43ABE">
        <w:rPr>
          <w:rFonts w:ascii="Times New Roman" w:hAnsi="Times New Roman" w:cs="Times New Roman"/>
          <w:sz w:val="28"/>
          <w:szCs w:val="28"/>
        </w:rPr>
        <w:t xml:space="preserve"> данного Закона.</w:t>
      </w:r>
    </w:p>
    <w:p w:rsidR="00B43ABE" w:rsidRPr="00B43ABE" w:rsidRDefault="00B43ABE" w:rsidP="00B43AB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3ABE">
        <w:rPr>
          <w:rFonts w:ascii="Times New Roman" w:hAnsi="Times New Roman" w:cs="Times New Roman"/>
          <w:sz w:val="28"/>
          <w:szCs w:val="28"/>
        </w:rPr>
        <w:t>Поскольку оснований для уменьшения цены за выполненную работу (оказанную услугу) по договору купли-продажи мебели по индивидуальному заказу от 12 июля 2024 года № 12/07-67 ввиду недоказанности не име</w:t>
      </w:r>
      <w:r>
        <w:rPr>
          <w:rFonts w:ascii="Times New Roman" w:hAnsi="Times New Roman" w:cs="Times New Roman"/>
          <w:sz w:val="28"/>
          <w:szCs w:val="28"/>
        </w:rPr>
        <w:t>лось</w:t>
      </w:r>
      <w:r w:rsidRPr="00B43AB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соответственно, отсутствовали и </w:t>
      </w:r>
      <w:r w:rsidRPr="00B43ABE">
        <w:rPr>
          <w:rFonts w:ascii="Times New Roman" w:hAnsi="Times New Roman" w:cs="Times New Roman"/>
          <w:sz w:val="28"/>
          <w:szCs w:val="28"/>
        </w:rPr>
        <w:t>основани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B43ABE">
        <w:rPr>
          <w:rFonts w:ascii="Times New Roman" w:hAnsi="Times New Roman" w:cs="Times New Roman"/>
          <w:sz w:val="28"/>
          <w:szCs w:val="28"/>
        </w:rPr>
        <w:t xml:space="preserve"> для взыскания неустойки за нарушение сроков удовлетворения требования потребителя </w:t>
      </w:r>
      <w:r w:rsidRPr="00B43A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Т. об уменьшении </w:t>
      </w:r>
      <w:r w:rsidRPr="00B43ABE">
        <w:rPr>
          <w:rFonts w:ascii="Times New Roman" w:hAnsi="Times New Roman" w:cs="Times New Roman"/>
          <w:sz w:val="28"/>
          <w:szCs w:val="28"/>
        </w:rPr>
        <w:t>цены.</w:t>
      </w:r>
    </w:p>
    <w:p w:rsidR="004F3FF1" w:rsidRDefault="004F3FF1" w:rsidP="00F21686">
      <w:pPr>
        <w:pStyle w:val="a3"/>
        <w:tabs>
          <w:tab w:val="right" w:pos="-2977"/>
        </w:tabs>
        <w:jc w:val="right"/>
      </w:pPr>
    </w:p>
    <w:p w:rsidR="00230E96" w:rsidRPr="00230E96" w:rsidRDefault="00230E96" w:rsidP="00230E96">
      <w:pPr>
        <w:pStyle w:val="ae"/>
        <w:ind w:firstLine="851"/>
        <w:jc w:val="right"/>
        <w:rPr>
          <w:rFonts w:ascii="Times New Roman" w:hAnsi="Times New Roman"/>
          <w:sz w:val="24"/>
          <w:szCs w:val="24"/>
        </w:rPr>
      </w:pPr>
    </w:p>
    <w:p w:rsidR="004F3FF1" w:rsidRDefault="004F3FF1" w:rsidP="009F3CC4">
      <w:pPr>
        <w:pStyle w:val="a7"/>
        <w:numPr>
          <w:ilvl w:val="0"/>
          <w:numId w:val="23"/>
        </w:numPr>
        <w:ind w:right="164"/>
        <w:jc w:val="center"/>
        <w:rPr>
          <w:b/>
          <w:sz w:val="28"/>
          <w:szCs w:val="28"/>
        </w:rPr>
      </w:pPr>
      <w:r w:rsidRPr="009F3CC4">
        <w:rPr>
          <w:b/>
          <w:sz w:val="28"/>
          <w:szCs w:val="28"/>
        </w:rPr>
        <w:t>Дела, возникающие из трудовых правоотношений</w:t>
      </w:r>
    </w:p>
    <w:p w:rsidR="009626C0" w:rsidRDefault="009626C0" w:rsidP="003239C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239C6" w:rsidRDefault="00E0217A" w:rsidP="003239C6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 w:rsidR="003239C6" w:rsidRPr="00E018A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  <w:r w:rsidR="004123F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="003239C6" w:rsidRPr="004C6CF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="003239C6" w:rsidRPr="004C6CF6">
        <w:rPr>
          <w:rFonts w:ascii="Times New Roman" w:eastAsia="Times New Roman" w:hAnsi="Times New Roman"/>
          <w:b/>
          <w:sz w:val="28"/>
          <w:szCs w:val="28"/>
          <w:lang w:eastAsia="ru-RU"/>
        </w:rPr>
        <w:t>Неначисление</w:t>
      </w:r>
      <w:proofErr w:type="spellEnd"/>
      <w:r w:rsidR="003239C6" w:rsidRPr="004C6CF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районного коэффициента и процентной надбавки на единовременную выплату при предоставлении ежегодного оплачиваемого отпуска и материальную помощь для лиц, проживающих и осуществляющих свою трудовую деятельность в районах Крайнего </w:t>
      </w:r>
      <w:r w:rsidR="00E96F65">
        <w:rPr>
          <w:rFonts w:ascii="Times New Roman" w:eastAsia="Times New Roman" w:hAnsi="Times New Roman"/>
          <w:b/>
          <w:sz w:val="28"/>
          <w:szCs w:val="28"/>
          <w:lang w:eastAsia="ru-RU"/>
        </w:rPr>
        <w:t>С</w:t>
      </w:r>
      <w:r w:rsidR="003239C6" w:rsidRPr="004C6CF6">
        <w:rPr>
          <w:rFonts w:ascii="Times New Roman" w:eastAsia="Times New Roman" w:hAnsi="Times New Roman"/>
          <w:b/>
          <w:sz w:val="28"/>
          <w:szCs w:val="28"/>
          <w:lang w:eastAsia="ru-RU"/>
        </w:rPr>
        <w:t>евера, незаконно.</w:t>
      </w:r>
    </w:p>
    <w:p w:rsidR="003239C6" w:rsidRPr="004C6CF6" w:rsidRDefault="003239C6" w:rsidP="003239C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239C6" w:rsidRDefault="003239C6" w:rsidP="003239C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В</w:t>
      </w:r>
      <w:r w:rsidRPr="000429C3">
        <w:rPr>
          <w:rFonts w:ascii="Times New Roman" w:eastAsia="Times New Roman" w:hAnsi="Times New Roman"/>
          <w:sz w:val="28"/>
          <w:szCs w:val="28"/>
          <w:lang w:eastAsia="ru-RU"/>
        </w:rPr>
        <w:t xml:space="preserve">. обратилась в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Билибинский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районный</w:t>
      </w:r>
      <w:r w:rsidRPr="000429C3">
        <w:rPr>
          <w:rFonts w:ascii="Times New Roman" w:eastAsia="Times New Roman" w:hAnsi="Times New Roman"/>
          <w:sz w:val="28"/>
          <w:szCs w:val="28"/>
          <w:lang w:eastAsia="ru-RU"/>
        </w:rPr>
        <w:t xml:space="preserve"> суд с иском к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ОСФР</w:t>
      </w:r>
      <w:r w:rsidRPr="000429C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 ЧАО, в котором, в том числе</w:t>
      </w:r>
      <w:r w:rsidR="00EB09F7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просила взыскать материальную помощь и единовременную выплату при предоставлении очередных оплачиваемых отпусков в 2023 и 2024 годах.</w:t>
      </w:r>
    </w:p>
    <w:p w:rsidR="003239C6" w:rsidRDefault="003239C6" w:rsidP="003239C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Судебная коллегия, соглашаясь с выводом</w:t>
      </w:r>
      <w:r w:rsidRPr="00C14134">
        <w:rPr>
          <w:rFonts w:ascii="Times New Roman" w:eastAsia="Times New Roman" w:hAnsi="Times New Roman"/>
          <w:sz w:val="28"/>
          <w:szCs w:val="28"/>
          <w:lang w:eastAsia="ru-RU"/>
        </w:rPr>
        <w:t xml:space="preserve"> суд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C14134">
        <w:rPr>
          <w:rFonts w:ascii="Times New Roman" w:eastAsia="Times New Roman" w:hAnsi="Times New Roman"/>
          <w:sz w:val="28"/>
          <w:szCs w:val="28"/>
          <w:lang w:eastAsia="ru-RU"/>
        </w:rPr>
        <w:t xml:space="preserve"> первой инстанции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 том, что </w:t>
      </w:r>
      <w:r w:rsidRPr="00C14134">
        <w:rPr>
          <w:rFonts w:ascii="Times New Roman" w:eastAsia="Times New Roman" w:hAnsi="Times New Roman"/>
          <w:sz w:val="28"/>
          <w:szCs w:val="28"/>
          <w:lang w:eastAsia="ru-RU"/>
        </w:rPr>
        <w:t xml:space="preserve">единовременная выплата к отпуску и материальная помощь входят в систему оплаты труда работников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ОСФР</w:t>
      </w:r>
      <w:r w:rsidRPr="000429C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 ЧАО</w:t>
      </w:r>
      <w:r w:rsidRPr="00C14134">
        <w:rPr>
          <w:rFonts w:ascii="Times New Roman" w:eastAsia="Times New Roman" w:hAnsi="Times New Roman"/>
          <w:sz w:val="28"/>
          <w:szCs w:val="28"/>
          <w:lang w:eastAsia="ru-RU"/>
        </w:rPr>
        <w:t>, поскольку являются постоянными ежегодными (систематическими) выплатами, носят обязательный и гарантированный характер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входят в фонд оплаты труда, отменила решение суда первой инстанции в части взысканных сумм за 2023 года</w:t>
      </w:r>
      <w:r w:rsidR="00D41DB8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исход</w:t>
      </w:r>
      <w:r w:rsidR="00D41DB8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из следующего.</w:t>
      </w:r>
      <w:proofErr w:type="gramEnd"/>
    </w:p>
    <w:p w:rsidR="003239C6" w:rsidRDefault="00DC4B3F" w:rsidP="003239C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="003239C6" w:rsidRPr="003A6F6B">
        <w:rPr>
          <w:rFonts w:ascii="Times New Roman" w:eastAsia="Times New Roman" w:hAnsi="Times New Roman"/>
          <w:sz w:val="28"/>
          <w:szCs w:val="28"/>
          <w:lang w:eastAsia="ru-RU"/>
        </w:rPr>
        <w:t xml:space="preserve">азрешая исковые требования </w:t>
      </w:r>
      <w:r w:rsidR="003239C6" w:rsidRPr="003A6F6B">
        <w:rPr>
          <w:rFonts w:ascii="Times New Roman" w:hAnsi="Times New Roman"/>
          <w:sz w:val="28"/>
          <w:szCs w:val="28"/>
        </w:rPr>
        <w:t xml:space="preserve">В.,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суд первой инстанции </w:t>
      </w:r>
      <w:r w:rsidR="003239C6" w:rsidRPr="003A6F6B">
        <w:rPr>
          <w:rFonts w:ascii="Times New Roman" w:eastAsia="Times New Roman" w:hAnsi="Times New Roman"/>
          <w:sz w:val="28"/>
          <w:szCs w:val="28"/>
          <w:lang w:eastAsia="ru-RU"/>
        </w:rPr>
        <w:t>отказал ответчику в применени</w:t>
      </w:r>
      <w:r w:rsidR="003239C6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3239C6" w:rsidRPr="003A6F6B">
        <w:rPr>
          <w:rFonts w:ascii="Times New Roman" w:eastAsia="Times New Roman" w:hAnsi="Times New Roman"/>
          <w:sz w:val="28"/>
          <w:szCs w:val="28"/>
          <w:lang w:eastAsia="ru-RU"/>
        </w:rPr>
        <w:t xml:space="preserve"> к </w:t>
      </w:r>
      <w:r w:rsidR="003239C6">
        <w:rPr>
          <w:rFonts w:ascii="Times New Roman" w:eastAsia="Times New Roman" w:hAnsi="Times New Roman"/>
          <w:sz w:val="28"/>
          <w:szCs w:val="28"/>
          <w:lang w:eastAsia="ru-RU"/>
        </w:rPr>
        <w:t xml:space="preserve">исковым требованиям за 2023 год </w:t>
      </w:r>
      <w:r w:rsidR="003239C6" w:rsidRPr="003A6F6B">
        <w:rPr>
          <w:rFonts w:ascii="Times New Roman" w:eastAsia="Times New Roman" w:hAnsi="Times New Roman"/>
          <w:sz w:val="28"/>
          <w:szCs w:val="28"/>
          <w:lang w:eastAsia="ru-RU"/>
        </w:rPr>
        <w:t xml:space="preserve">срока </w:t>
      </w:r>
      <w:r w:rsidR="003239C6">
        <w:rPr>
          <w:rFonts w:ascii="Times New Roman" w:eastAsia="Times New Roman" w:hAnsi="Times New Roman"/>
          <w:sz w:val="28"/>
          <w:szCs w:val="28"/>
          <w:lang w:eastAsia="ru-RU"/>
        </w:rPr>
        <w:t>для обращения</w:t>
      </w:r>
      <w:r w:rsidR="003239C6" w:rsidRPr="003A6F6B">
        <w:rPr>
          <w:rFonts w:ascii="Times New Roman" w:eastAsia="Times New Roman" w:hAnsi="Times New Roman"/>
          <w:sz w:val="28"/>
          <w:szCs w:val="28"/>
          <w:lang w:eastAsia="ru-RU"/>
        </w:rPr>
        <w:t xml:space="preserve"> в суд, указав, что</w:t>
      </w:r>
      <w:r w:rsidR="003239C6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3239C6" w:rsidRPr="003A6F6B">
        <w:rPr>
          <w:rFonts w:ascii="Times New Roman" w:eastAsia="Times New Roman" w:hAnsi="Times New Roman"/>
          <w:sz w:val="28"/>
          <w:szCs w:val="28"/>
          <w:lang w:eastAsia="ru-RU"/>
        </w:rPr>
        <w:t xml:space="preserve"> поскольку в рамках настоящего дела разрешался спор о выплате заработной платы не в полном объёме, срок обращения подлежит исчислению в соответствии с положениями п</w:t>
      </w:r>
      <w:r w:rsidR="00B95F96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3239C6" w:rsidRPr="003A6F6B">
        <w:rPr>
          <w:rFonts w:ascii="Times New Roman" w:eastAsia="Times New Roman" w:hAnsi="Times New Roman"/>
          <w:sz w:val="28"/>
          <w:szCs w:val="28"/>
          <w:lang w:eastAsia="ru-RU"/>
        </w:rPr>
        <w:t>56 постановления Пленума Верховного Суда РФ от 17</w:t>
      </w:r>
      <w:r w:rsidR="00B95F96">
        <w:rPr>
          <w:rFonts w:ascii="Times New Roman" w:eastAsia="Times New Roman" w:hAnsi="Times New Roman"/>
          <w:sz w:val="28"/>
          <w:szCs w:val="28"/>
          <w:lang w:eastAsia="ru-RU"/>
        </w:rPr>
        <w:t>.03.</w:t>
      </w:r>
      <w:r w:rsidR="003239C6" w:rsidRPr="003A6F6B">
        <w:rPr>
          <w:rFonts w:ascii="Times New Roman" w:eastAsia="Times New Roman" w:hAnsi="Times New Roman"/>
          <w:sz w:val="28"/>
          <w:szCs w:val="28"/>
          <w:lang w:eastAsia="ru-RU"/>
        </w:rPr>
        <w:t xml:space="preserve">2004 № 2 «О </w:t>
      </w:r>
      <w:r w:rsidR="003239C6" w:rsidRPr="003A6F6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применении судами</w:t>
      </w:r>
      <w:proofErr w:type="gramEnd"/>
      <w:r w:rsidR="003239C6" w:rsidRPr="003A6F6B">
        <w:rPr>
          <w:rFonts w:ascii="Times New Roman" w:eastAsia="Times New Roman" w:hAnsi="Times New Roman"/>
          <w:sz w:val="28"/>
          <w:szCs w:val="28"/>
          <w:lang w:eastAsia="ru-RU"/>
        </w:rPr>
        <w:t xml:space="preserve"> Российской Федерации Трудового кодекса Российской Федерации». </w:t>
      </w:r>
    </w:p>
    <w:p w:rsidR="003239C6" w:rsidRDefault="003239C6" w:rsidP="003239C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При этом судом первой инстанции не учтено, что в</w:t>
      </w:r>
      <w:r w:rsidRPr="001B3D79">
        <w:rPr>
          <w:rFonts w:ascii="Times New Roman" w:eastAsia="Times New Roman" w:hAnsi="Times New Roman"/>
          <w:sz w:val="28"/>
          <w:szCs w:val="28"/>
          <w:lang w:eastAsia="ru-RU"/>
        </w:rPr>
        <w:t xml:space="preserve"> соответствии со ст</w:t>
      </w:r>
      <w:r w:rsidR="00B95F96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1B3D79">
        <w:rPr>
          <w:rFonts w:ascii="Times New Roman" w:eastAsia="Times New Roman" w:hAnsi="Times New Roman"/>
          <w:sz w:val="28"/>
          <w:szCs w:val="28"/>
          <w:lang w:eastAsia="ru-RU"/>
        </w:rPr>
        <w:t xml:space="preserve">392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ТК РФ</w:t>
      </w:r>
      <w:r w:rsidRPr="001B3D7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1B3D79">
        <w:rPr>
          <w:rFonts w:ascii="Times New Roman" w:eastAsia="Times New Roman" w:hAnsi="Times New Roman"/>
          <w:sz w:val="28"/>
          <w:szCs w:val="28"/>
          <w:lang w:eastAsia="ru-RU"/>
        </w:rPr>
        <w:t>аботник имеет право обратиться в суд за разрешением индивидуального трудового спора в течение трех месяцев со дня, когда он узнал или должен был узнать о нарушении своего права, а по спорам об увольнении - в течение одного месяца со дня вручения ему копии приказа об увольнении</w:t>
      </w:r>
      <w:proofErr w:type="gramEnd"/>
      <w:r w:rsidRPr="001B3D79">
        <w:rPr>
          <w:rFonts w:ascii="Times New Roman" w:eastAsia="Times New Roman" w:hAnsi="Times New Roman"/>
          <w:sz w:val="28"/>
          <w:szCs w:val="28"/>
          <w:lang w:eastAsia="ru-RU"/>
        </w:rPr>
        <w:t xml:space="preserve"> либо со дня выдачи трудовой книжки или со дня предоставления работнику в связи с его увольнением сведений о трудовой деятельности (ст</w:t>
      </w:r>
      <w:r w:rsidR="00B95F96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1B3D79">
        <w:rPr>
          <w:rFonts w:ascii="Times New Roman" w:eastAsia="Times New Roman" w:hAnsi="Times New Roman"/>
          <w:sz w:val="28"/>
          <w:szCs w:val="28"/>
          <w:lang w:eastAsia="ru-RU"/>
        </w:rPr>
        <w:t xml:space="preserve">66.1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ТК РФ</w:t>
      </w:r>
      <w:r w:rsidRPr="001B3D79">
        <w:rPr>
          <w:rFonts w:ascii="Times New Roman" w:eastAsia="Times New Roman" w:hAnsi="Times New Roman"/>
          <w:sz w:val="28"/>
          <w:szCs w:val="28"/>
          <w:lang w:eastAsia="ru-RU"/>
        </w:rPr>
        <w:t>) у работодателя по по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следнему месту работы</w:t>
      </w:r>
      <w:r w:rsidRPr="001B3D79">
        <w:rPr>
          <w:rFonts w:ascii="Times New Roman" w:eastAsia="Times New Roman" w:hAnsi="Times New Roman"/>
          <w:sz w:val="28"/>
          <w:szCs w:val="28"/>
          <w:lang w:eastAsia="ru-RU"/>
        </w:rPr>
        <w:t xml:space="preserve"> (ч</w:t>
      </w:r>
      <w:r w:rsidR="00B95F96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1B3D79">
        <w:rPr>
          <w:rFonts w:ascii="Times New Roman" w:eastAsia="Times New Roman" w:hAnsi="Times New Roman"/>
          <w:sz w:val="28"/>
          <w:szCs w:val="28"/>
          <w:lang w:eastAsia="ru-RU"/>
        </w:rPr>
        <w:t xml:space="preserve">1). </w:t>
      </w:r>
    </w:p>
    <w:p w:rsidR="003239C6" w:rsidRDefault="003239C6" w:rsidP="003239C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1B3D79">
        <w:rPr>
          <w:rFonts w:ascii="Times New Roman" w:eastAsia="Times New Roman" w:hAnsi="Times New Roman"/>
          <w:sz w:val="28"/>
          <w:szCs w:val="28"/>
          <w:lang w:eastAsia="ru-RU"/>
        </w:rPr>
        <w:t>За разрешением индивидуального трудового спора о невыплате или неполной выплате заработной платы и других выплат, причитающихся работнику, он имеет право обратиться в суд в течение одного года со дня установленного срока выплаты указанных сумм, в том числе в случае невыплаты или неполной выплаты заработной платы и других выплат, причитающихся работ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нику при увольнении</w:t>
      </w:r>
      <w:r w:rsidRPr="001B3D79">
        <w:rPr>
          <w:rFonts w:ascii="Times New Roman" w:eastAsia="Times New Roman" w:hAnsi="Times New Roman"/>
          <w:sz w:val="28"/>
          <w:szCs w:val="28"/>
          <w:lang w:eastAsia="ru-RU"/>
        </w:rPr>
        <w:t xml:space="preserve"> (ч</w:t>
      </w:r>
      <w:r w:rsidR="00B95F96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1B3D79">
        <w:rPr>
          <w:rFonts w:ascii="Times New Roman" w:eastAsia="Times New Roman" w:hAnsi="Times New Roman"/>
          <w:sz w:val="28"/>
          <w:szCs w:val="28"/>
          <w:lang w:eastAsia="ru-RU"/>
        </w:rPr>
        <w:t xml:space="preserve">2). </w:t>
      </w:r>
      <w:proofErr w:type="gramEnd"/>
    </w:p>
    <w:p w:rsidR="003239C6" w:rsidRDefault="003239C6" w:rsidP="003239C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3D79">
        <w:rPr>
          <w:rFonts w:ascii="Times New Roman" w:eastAsia="Times New Roman" w:hAnsi="Times New Roman"/>
          <w:sz w:val="28"/>
          <w:szCs w:val="28"/>
          <w:lang w:eastAsia="ru-RU"/>
        </w:rPr>
        <w:t>При пропуске по уважительным причинам сроков, установленных частями первой и второй данной статьи, они могут быть восстановлены судом (ч</w:t>
      </w:r>
      <w:r w:rsidR="00B95F96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1B3D79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ст</w:t>
      </w:r>
      <w:r w:rsidR="00B95F96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392 ТК РФ</w:t>
      </w:r>
      <w:r w:rsidRPr="001B3D79">
        <w:rPr>
          <w:rFonts w:ascii="Times New Roman" w:eastAsia="Times New Roman" w:hAnsi="Times New Roman"/>
          <w:sz w:val="28"/>
          <w:szCs w:val="28"/>
          <w:lang w:eastAsia="ru-RU"/>
        </w:rPr>
        <w:t>).</w:t>
      </w:r>
    </w:p>
    <w:p w:rsidR="003239C6" w:rsidRDefault="003239C6" w:rsidP="003239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Из приведенных </w:t>
      </w:r>
      <w:r w:rsidRPr="002D614C">
        <w:rPr>
          <w:rFonts w:ascii="Times New Roman" w:hAnsi="Times New Roman"/>
          <w:sz w:val="28"/>
          <w:szCs w:val="28"/>
          <w:lang w:eastAsia="ru-RU"/>
        </w:rPr>
        <w:t xml:space="preserve">положений </w:t>
      </w:r>
      <w:hyperlink r:id="rId26" w:history="1">
        <w:r w:rsidRPr="002D614C">
          <w:rPr>
            <w:rFonts w:ascii="Times New Roman" w:hAnsi="Times New Roman"/>
            <w:sz w:val="28"/>
            <w:szCs w:val="28"/>
            <w:lang w:eastAsia="ru-RU"/>
          </w:rPr>
          <w:t>ст</w:t>
        </w:r>
        <w:r w:rsidR="00B95F96">
          <w:rPr>
            <w:rFonts w:ascii="Times New Roman" w:hAnsi="Times New Roman"/>
            <w:sz w:val="28"/>
            <w:szCs w:val="28"/>
            <w:lang w:eastAsia="ru-RU"/>
          </w:rPr>
          <w:t>.</w:t>
        </w:r>
        <w:r w:rsidRPr="002D614C">
          <w:rPr>
            <w:rFonts w:ascii="Times New Roman" w:hAnsi="Times New Roman"/>
            <w:sz w:val="28"/>
            <w:szCs w:val="28"/>
            <w:lang w:eastAsia="ru-RU"/>
          </w:rPr>
          <w:t>392</w:t>
        </w:r>
      </w:hyperlink>
      <w:r w:rsidRPr="002D614C">
        <w:rPr>
          <w:rFonts w:ascii="Times New Roman" w:hAnsi="Times New Roman"/>
          <w:sz w:val="28"/>
          <w:szCs w:val="28"/>
          <w:lang w:eastAsia="ru-RU"/>
        </w:rPr>
        <w:t xml:space="preserve"> ТК </w:t>
      </w:r>
      <w:r>
        <w:rPr>
          <w:rFonts w:ascii="Times New Roman" w:hAnsi="Times New Roman"/>
          <w:sz w:val="28"/>
          <w:szCs w:val="28"/>
          <w:lang w:eastAsia="ru-RU"/>
        </w:rPr>
        <w:t xml:space="preserve">РФ следует, что срок на обращение работника в суд за разрешением индивидуального трудового спора, в том числе касающегося </w:t>
      </w:r>
      <w:r w:rsidRPr="001B3D79">
        <w:rPr>
          <w:rFonts w:ascii="Times New Roman" w:hAnsi="Times New Roman"/>
          <w:sz w:val="28"/>
          <w:szCs w:val="28"/>
          <w:lang w:eastAsia="ru-RU"/>
        </w:rPr>
        <w:t>невыплат</w:t>
      </w:r>
      <w:r>
        <w:rPr>
          <w:rFonts w:ascii="Times New Roman" w:hAnsi="Times New Roman"/>
          <w:sz w:val="28"/>
          <w:szCs w:val="28"/>
          <w:lang w:eastAsia="ru-RU"/>
        </w:rPr>
        <w:t>ы</w:t>
      </w:r>
      <w:r w:rsidRPr="001B3D79">
        <w:rPr>
          <w:rFonts w:ascii="Times New Roman" w:hAnsi="Times New Roman"/>
          <w:sz w:val="28"/>
          <w:szCs w:val="28"/>
          <w:lang w:eastAsia="ru-RU"/>
        </w:rPr>
        <w:t xml:space="preserve"> или неполной выплат</w:t>
      </w:r>
      <w:r>
        <w:rPr>
          <w:rFonts w:ascii="Times New Roman" w:hAnsi="Times New Roman"/>
          <w:sz w:val="28"/>
          <w:szCs w:val="28"/>
          <w:lang w:eastAsia="ru-RU"/>
        </w:rPr>
        <w:t>ы</w:t>
      </w:r>
      <w:r w:rsidRPr="001B3D79">
        <w:rPr>
          <w:rFonts w:ascii="Times New Roman" w:hAnsi="Times New Roman"/>
          <w:sz w:val="28"/>
          <w:szCs w:val="28"/>
          <w:lang w:eastAsia="ru-RU"/>
        </w:rPr>
        <w:t xml:space="preserve"> заработной платы</w:t>
      </w:r>
      <w:r>
        <w:rPr>
          <w:rFonts w:ascii="Times New Roman" w:hAnsi="Times New Roman"/>
          <w:sz w:val="28"/>
          <w:szCs w:val="28"/>
          <w:lang w:eastAsia="ru-RU"/>
        </w:rPr>
        <w:t>, составля</w:t>
      </w:r>
      <w:r w:rsidR="00904D7A">
        <w:rPr>
          <w:rFonts w:ascii="Times New Roman" w:hAnsi="Times New Roman"/>
          <w:sz w:val="28"/>
          <w:szCs w:val="28"/>
          <w:lang w:eastAsia="ru-RU"/>
        </w:rPr>
        <w:t>ет</w:t>
      </w:r>
      <w:r>
        <w:rPr>
          <w:rFonts w:ascii="Times New Roman" w:hAnsi="Times New Roman"/>
          <w:sz w:val="28"/>
          <w:szCs w:val="28"/>
          <w:lang w:eastAsia="ru-RU"/>
        </w:rPr>
        <w:t xml:space="preserve"> один год. Течение этого срока начинается со дня, когда работник узнал или должен был узнать о том, что его право нарушено.</w:t>
      </w:r>
    </w:p>
    <w:p w:rsidR="003239C6" w:rsidRPr="00C22C77" w:rsidRDefault="003239C6" w:rsidP="003239C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C22C77">
        <w:rPr>
          <w:rFonts w:ascii="Times New Roman" w:eastAsia="Times New Roman" w:hAnsi="Times New Roman"/>
          <w:sz w:val="28"/>
          <w:szCs w:val="28"/>
          <w:lang w:eastAsia="ru-RU"/>
        </w:rPr>
        <w:t>В п</w:t>
      </w:r>
      <w:r w:rsidR="00B95F96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C22C77">
        <w:rPr>
          <w:rFonts w:ascii="Times New Roman" w:eastAsia="Times New Roman" w:hAnsi="Times New Roman"/>
          <w:sz w:val="28"/>
          <w:szCs w:val="28"/>
          <w:lang w:eastAsia="ru-RU"/>
        </w:rPr>
        <w:t>56 постановления Пленума Верховного Суда РФ от 17</w:t>
      </w:r>
      <w:r w:rsidR="00B95F96">
        <w:rPr>
          <w:rFonts w:ascii="Times New Roman" w:eastAsia="Times New Roman" w:hAnsi="Times New Roman"/>
          <w:sz w:val="28"/>
          <w:szCs w:val="28"/>
          <w:lang w:eastAsia="ru-RU"/>
        </w:rPr>
        <w:t>.03.</w:t>
      </w:r>
      <w:r w:rsidRPr="00C22C77">
        <w:rPr>
          <w:rFonts w:ascii="Times New Roman" w:eastAsia="Times New Roman" w:hAnsi="Times New Roman"/>
          <w:sz w:val="28"/>
          <w:szCs w:val="28"/>
          <w:lang w:eastAsia="ru-RU"/>
        </w:rPr>
        <w:t>2004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№</w:t>
      </w:r>
      <w:r w:rsidR="00B95F9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22C77">
        <w:rPr>
          <w:rFonts w:ascii="Times New Roman" w:eastAsia="Times New Roman" w:hAnsi="Times New Roman"/>
          <w:sz w:val="28"/>
          <w:szCs w:val="28"/>
          <w:lang w:eastAsia="ru-RU"/>
        </w:rPr>
        <w:t xml:space="preserve">2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C22C77">
        <w:rPr>
          <w:rFonts w:ascii="Times New Roman" w:eastAsia="Times New Roman" w:hAnsi="Times New Roman"/>
          <w:sz w:val="28"/>
          <w:szCs w:val="28"/>
          <w:lang w:eastAsia="ru-RU"/>
        </w:rPr>
        <w:t>О применении судами Российской Федерации Трудового кодекса Российской Федерации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C22C77">
        <w:rPr>
          <w:rFonts w:ascii="Times New Roman" w:eastAsia="Times New Roman" w:hAnsi="Times New Roman"/>
          <w:sz w:val="28"/>
          <w:szCs w:val="28"/>
          <w:lang w:eastAsia="ru-RU"/>
        </w:rPr>
        <w:t xml:space="preserve"> содержатся разъяснения о том, что при рассмотрении дела по иску работника, трудовые отношения с которым не прекращены, о взыскании начисленной, но не выплаченной заработной платы надлежит учитывать, что заявление работодателя о пропуске работником срока на обращение в суд само по</w:t>
      </w:r>
      <w:proofErr w:type="gramEnd"/>
      <w:r w:rsidRPr="00C22C7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C22C77">
        <w:rPr>
          <w:rFonts w:ascii="Times New Roman" w:eastAsia="Times New Roman" w:hAnsi="Times New Roman"/>
          <w:sz w:val="28"/>
          <w:szCs w:val="28"/>
          <w:lang w:eastAsia="ru-RU"/>
        </w:rPr>
        <w:t>себе не может служить основанием для отказа в удовлетворении требования, поскольку в указанном случае срок на обращение в суд не пропущен, так как нарушение носит длящийся характер и обязанность работодателя по своевременной и в полном объеме выплате работнику заработной платы, а тем более задержанных сумм, сохраняется в течение всего периода действия трудового договора.</w:t>
      </w:r>
      <w:proofErr w:type="gramEnd"/>
    </w:p>
    <w:p w:rsidR="003239C6" w:rsidRDefault="003239C6" w:rsidP="003239C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Таким образом,</w:t>
      </w:r>
      <w:r w:rsidRPr="00C22C77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признания длящимся нарушения работодателем трудовых прав работника при рассмотрении дела по иску работника о взыскании невыплаченной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22C77">
        <w:rPr>
          <w:rFonts w:ascii="Times New Roman" w:eastAsia="Times New Roman" w:hAnsi="Times New Roman"/>
          <w:sz w:val="28"/>
          <w:szCs w:val="28"/>
          <w:lang w:eastAsia="ru-RU"/>
        </w:rPr>
        <w:t>заработной платы необходимо наличие определенного условия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а именно</w:t>
      </w:r>
      <w:r w:rsidRPr="00C22C77">
        <w:rPr>
          <w:rFonts w:ascii="Times New Roman" w:eastAsia="Times New Roman" w:hAnsi="Times New Roman"/>
          <w:sz w:val="28"/>
          <w:szCs w:val="28"/>
          <w:lang w:eastAsia="ru-RU"/>
        </w:rPr>
        <w:t>: заработная плата работнику должна быть начислена, но не выплачена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3239C6" w:rsidRDefault="003239C6" w:rsidP="003239C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Эт</w:t>
      </w:r>
      <w:r w:rsidR="00690F68">
        <w:rPr>
          <w:rFonts w:ascii="Times New Roman" w:eastAsia="Times New Roman" w:hAnsi="Times New Roman"/>
          <w:sz w:val="28"/>
          <w:szCs w:val="28"/>
          <w:lang w:eastAsia="ru-RU"/>
        </w:rPr>
        <w:t xml:space="preserve">от вывод </w:t>
      </w:r>
      <w:r w:rsidR="00520B8E">
        <w:rPr>
          <w:rFonts w:ascii="Times New Roman" w:eastAsia="Times New Roman" w:hAnsi="Times New Roman"/>
          <w:sz w:val="28"/>
          <w:szCs w:val="28"/>
          <w:lang w:eastAsia="ru-RU"/>
        </w:rPr>
        <w:t>подтверждается также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</w:t>
      </w:r>
      <w:r w:rsidR="00690F68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10 </w:t>
      </w:r>
      <w:r w:rsidRPr="002D614C">
        <w:rPr>
          <w:rFonts w:ascii="Times New Roman" w:eastAsia="Times New Roman" w:hAnsi="Times New Roman"/>
          <w:sz w:val="28"/>
          <w:szCs w:val="28"/>
          <w:lang w:eastAsia="ru-RU"/>
        </w:rPr>
        <w:t>Обзор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2D614C">
        <w:rPr>
          <w:rFonts w:ascii="Times New Roman" w:eastAsia="Times New Roman" w:hAnsi="Times New Roman"/>
          <w:sz w:val="28"/>
          <w:szCs w:val="28"/>
          <w:lang w:eastAsia="ru-RU"/>
        </w:rPr>
        <w:t xml:space="preserve"> судебной практики Верховного Суда РФ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2D614C">
        <w:rPr>
          <w:rFonts w:ascii="Times New Roman" w:eastAsia="Times New Roman" w:hAnsi="Times New Roman"/>
          <w:sz w:val="28"/>
          <w:szCs w:val="28"/>
          <w:lang w:eastAsia="ru-RU"/>
        </w:rPr>
        <w:t>4 (2017)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2D614C">
        <w:rPr>
          <w:rFonts w:ascii="Times New Roman" w:eastAsia="Times New Roman" w:hAnsi="Times New Roman"/>
          <w:sz w:val="28"/>
          <w:szCs w:val="28"/>
          <w:lang w:eastAsia="ru-RU"/>
        </w:rPr>
        <w:t xml:space="preserve"> утв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ерждённого</w:t>
      </w:r>
      <w:r w:rsidRPr="002D614C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Президиумом Верховного Суда РФ 15</w:t>
      </w:r>
      <w:r w:rsidR="00520B8E">
        <w:rPr>
          <w:rFonts w:ascii="Times New Roman" w:eastAsia="Times New Roman" w:hAnsi="Times New Roman"/>
          <w:sz w:val="28"/>
          <w:szCs w:val="28"/>
          <w:lang w:eastAsia="ru-RU"/>
        </w:rPr>
        <w:t>.11.</w:t>
      </w:r>
      <w:r w:rsidRPr="002D614C">
        <w:rPr>
          <w:rFonts w:ascii="Times New Roman" w:eastAsia="Times New Roman" w:hAnsi="Times New Roman"/>
          <w:sz w:val="28"/>
          <w:szCs w:val="28"/>
          <w:lang w:eastAsia="ru-RU"/>
        </w:rPr>
        <w:t>2017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3239C6" w:rsidRDefault="003239C6" w:rsidP="003239C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69AF">
        <w:rPr>
          <w:rFonts w:ascii="Times New Roman" w:eastAsia="Times New Roman" w:hAnsi="Times New Roman"/>
          <w:sz w:val="28"/>
          <w:szCs w:val="28"/>
          <w:lang w:eastAsia="ru-RU"/>
        </w:rPr>
        <w:t>Между тем из представленных в материалы дела доказатель</w:t>
      </w:r>
      <w:proofErr w:type="gramStart"/>
      <w:r w:rsidRPr="003069AF">
        <w:rPr>
          <w:rFonts w:ascii="Times New Roman" w:eastAsia="Times New Roman" w:hAnsi="Times New Roman"/>
          <w:sz w:val="28"/>
          <w:szCs w:val="28"/>
          <w:lang w:eastAsia="ru-RU"/>
        </w:rPr>
        <w:t>ств сл</w:t>
      </w:r>
      <w:proofErr w:type="gramEnd"/>
      <w:r w:rsidRPr="003069AF">
        <w:rPr>
          <w:rFonts w:ascii="Times New Roman" w:eastAsia="Times New Roman" w:hAnsi="Times New Roman"/>
          <w:sz w:val="28"/>
          <w:szCs w:val="28"/>
          <w:lang w:eastAsia="ru-RU"/>
        </w:rPr>
        <w:t xml:space="preserve">едует, что спор возник относительно выплаты </w:t>
      </w:r>
      <w:r w:rsidRPr="0005289B">
        <w:rPr>
          <w:rFonts w:ascii="Times New Roman" w:eastAsia="Times New Roman" w:hAnsi="Times New Roman"/>
          <w:sz w:val="28"/>
          <w:szCs w:val="28"/>
          <w:lang w:eastAsia="ru-RU"/>
        </w:rPr>
        <w:t>единовременн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ой</w:t>
      </w:r>
      <w:r w:rsidRPr="0005289B">
        <w:rPr>
          <w:rFonts w:ascii="Times New Roman" w:eastAsia="Times New Roman" w:hAnsi="Times New Roman"/>
          <w:sz w:val="28"/>
          <w:szCs w:val="28"/>
          <w:lang w:eastAsia="ru-RU"/>
        </w:rPr>
        <w:t xml:space="preserve"> выплат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Pr="0005289B">
        <w:rPr>
          <w:rFonts w:ascii="Times New Roman" w:eastAsia="Times New Roman" w:hAnsi="Times New Roman"/>
          <w:sz w:val="28"/>
          <w:szCs w:val="28"/>
          <w:lang w:eastAsia="ru-RU"/>
        </w:rPr>
        <w:t xml:space="preserve"> к отпуску и материальн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ой</w:t>
      </w:r>
      <w:r w:rsidRPr="0005289B">
        <w:rPr>
          <w:rFonts w:ascii="Times New Roman" w:eastAsia="Times New Roman" w:hAnsi="Times New Roman"/>
          <w:sz w:val="28"/>
          <w:szCs w:val="28"/>
          <w:lang w:eastAsia="ru-RU"/>
        </w:rPr>
        <w:t xml:space="preserve"> помощ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3069AF">
        <w:rPr>
          <w:rFonts w:ascii="Times New Roman" w:eastAsia="Times New Roman" w:hAnsi="Times New Roman"/>
          <w:sz w:val="28"/>
          <w:szCs w:val="28"/>
          <w:lang w:eastAsia="ru-RU"/>
        </w:rPr>
        <w:t xml:space="preserve"> в той части, которая работодателем не начислялась и не выплачивалась. Соответственно, данные нарушения не являются длящимися.</w:t>
      </w:r>
    </w:p>
    <w:p w:rsidR="003239C6" w:rsidRDefault="003239C6" w:rsidP="003239C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Из материалов дела следует, что с </w:t>
      </w:r>
      <w:r w:rsidRPr="005D5A60">
        <w:rPr>
          <w:rFonts w:ascii="Times New Roman" w:eastAsia="Times New Roman" w:hAnsi="Times New Roman"/>
          <w:sz w:val="28"/>
          <w:szCs w:val="28"/>
          <w:lang w:eastAsia="ru-RU"/>
        </w:rPr>
        <w:t>21</w:t>
      </w:r>
      <w:r w:rsidR="00520B8E">
        <w:rPr>
          <w:rFonts w:ascii="Times New Roman" w:eastAsia="Times New Roman" w:hAnsi="Times New Roman"/>
          <w:sz w:val="28"/>
          <w:szCs w:val="28"/>
          <w:lang w:eastAsia="ru-RU"/>
        </w:rPr>
        <w:t>.10.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2019</w:t>
      </w:r>
      <w:r w:rsidRPr="005D5A60">
        <w:rPr>
          <w:rFonts w:ascii="Times New Roman" w:eastAsia="Times New Roman" w:hAnsi="Times New Roman"/>
          <w:sz w:val="28"/>
          <w:szCs w:val="28"/>
          <w:lang w:eastAsia="ru-RU"/>
        </w:rPr>
        <w:t xml:space="preserve"> истец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состоит в трудовых отношениях с</w:t>
      </w:r>
      <w:r w:rsidRPr="005D5A60">
        <w:rPr>
          <w:rFonts w:ascii="Times New Roman" w:eastAsia="Times New Roman" w:hAnsi="Times New Roman"/>
          <w:sz w:val="28"/>
          <w:szCs w:val="28"/>
          <w:lang w:eastAsia="ru-RU"/>
        </w:rPr>
        <w:t xml:space="preserve"> Государственным учреждением – Управлением Пенсионного фонда РФ по </w:t>
      </w:r>
      <w:proofErr w:type="spellStart"/>
      <w:r w:rsidRPr="005D5A60">
        <w:rPr>
          <w:rFonts w:ascii="Times New Roman" w:eastAsia="Times New Roman" w:hAnsi="Times New Roman"/>
          <w:sz w:val="28"/>
          <w:szCs w:val="28"/>
          <w:lang w:eastAsia="ru-RU"/>
        </w:rPr>
        <w:t>Билибинскому</w:t>
      </w:r>
      <w:proofErr w:type="spellEnd"/>
      <w:r w:rsidRPr="005D5A60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району Ч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укотского </w:t>
      </w:r>
      <w:r w:rsidR="00D9126E">
        <w:rPr>
          <w:rFonts w:ascii="Times New Roman" w:eastAsia="Times New Roman" w:hAnsi="Times New Roman"/>
          <w:sz w:val="28"/>
          <w:szCs w:val="28"/>
          <w:lang w:eastAsia="ru-RU"/>
        </w:rPr>
        <w:t>АО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а</w:t>
      </w:r>
      <w:r w:rsidRPr="005D5A6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после</w:t>
      </w:r>
      <w:r w:rsidRPr="005D5A60">
        <w:rPr>
          <w:rFonts w:ascii="Times New Roman" w:eastAsia="Times New Roman" w:hAnsi="Times New Roman"/>
          <w:sz w:val="28"/>
          <w:szCs w:val="28"/>
          <w:lang w:eastAsia="ru-RU"/>
        </w:rPr>
        <w:t xml:space="preserve"> реорганизаци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5D5A60">
        <w:rPr>
          <w:rFonts w:ascii="Times New Roman" w:eastAsia="Times New Roman" w:hAnsi="Times New Roman"/>
          <w:sz w:val="28"/>
          <w:szCs w:val="28"/>
          <w:lang w:eastAsia="ru-RU"/>
        </w:rPr>
        <w:t xml:space="preserve"> учреждения её новым работодателем стало Отделение Фонда пенсионного и социального страхования по Ч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укотскому </w:t>
      </w:r>
      <w:r w:rsidR="00D9126E">
        <w:rPr>
          <w:rFonts w:ascii="Times New Roman" w:eastAsia="Times New Roman" w:hAnsi="Times New Roman"/>
          <w:sz w:val="28"/>
          <w:szCs w:val="28"/>
          <w:lang w:eastAsia="ru-RU"/>
        </w:rPr>
        <w:t>АО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3239C6" w:rsidRDefault="003239C6" w:rsidP="003239C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Приказом ОСФР </w:t>
      </w:r>
      <w:r w:rsidRPr="005D5A60">
        <w:rPr>
          <w:rFonts w:ascii="Times New Roman" w:eastAsia="Times New Roman" w:hAnsi="Times New Roman"/>
          <w:sz w:val="28"/>
          <w:szCs w:val="28"/>
          <w:lang w:eastAsia="ru-RU"/>
        </w:rPr>
        <w:t xml:space="preserve">по Чукотскому </w:t>
      </w:r>
      <w:r w:rsidR="00D9126E">
        <w:rPr>
          <w:rFonts w:ascii="Times New Roman" w:eastAsia="Times New Roman" w:hAnsi="Times New Roman"/>
          <w:sz w:val="28"/>
          <w:szCs w:val="28"/>
          <w:lang w:eastAsia="ru-RU"/>
        </w:rPr>
        <w:t>АО</w:t>
      </w:r>
      <w:r w:rsidRPr="005D5A60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27</w:t>
      </w:r>
      <w:r w:rsidR="00D9126E">
        <w:rPr>
          <w:rFonts w:ascii="Times New Roman" w:eastAsia="Times New Roman" w:hAnsi="Times New Roman"/>
          <w:sz w:val="28"/>
          <w:szCs w:val="28"/>
          <w:lang w:eastAsia="ru-RU"/>
        </w:rPr>
        <w:t>.05.</w:t>
      </w:r>
      <w:r w:rsidRPr="005D5A60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 №</w:t>
      </w:r>
      <w:r w:rsidR="00D9126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149/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Отделении введен электронный кадровый документооборот.</w:t>
      </w:r>
    </w:p>
    <w:p w:rsidR="003239C6" w:rsidRPr="005D2143" w:rsidRDefault="003239C6" w:rsidP="003239C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2143">
        <w:rPr>
          <w:rFonts w:ascii="Times New Roman" w:hAnsi="Times New Roman"/>
          <w:sz w:val="28"/>
          <w:szCs w:val="28"/>
        </w:rPr>
        <w:t>Согласно п</w:t>
      </w:r>
      <w:r w:rsidR="00D9126E">
        <w:rPr>
          <w:rFonts w:ascii="Times New Roman" w:hAnsi="Times New Roman"/>
          <w:sz w:val="28"/>
          <w:szCs w:val="28"/>
        </w:rPr>
        <w:t>.</w:t>
      </w:r>
      <w:r w:rsidRPr="005D2143">
        <w:rPr>
          <w:rFonts w:ascii="Times New Roman" w:hAnsi="Times New Roman"/>
          <w:sz w:val="28"/>
          <w:szCs w:val="28"/>
        </w:rPr>
        <w:t>3.1. указанного приказа электронный кадровый документооборот осуществляется в отношении работников Отделения, выразивших письменное согласие на взаимодействие с работодателем посредством электронного кадрового документооборота.</w:t>
      </w:r>
    </w:p>
    <w:p w:rsidR="003239C6" w:rsidRDefault="003239C6" w:rsidP="003239C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2143">
        <w:rPr>
          <w:rFonts w:ascii="Times New Roman" w:eastAsia="Times New Roman" w:hAnsi="Times New Roman"/>
          <w:sz w:val="28"/>
          <w:szCs w:val="28"/>
          <w:lang w:eastAsia="ru-RU"/>
        </w:rPr>
        <w:t>В заявлении от 16</w:t>
      </w:r>
      <w:r w:rsidR="00D9126E">
        <w:rPr>
          <w:rFonts w:ascii="Times New Roman" w:eastAsia="Times New Roman" w:hAnsi="Times New Roman"/>
          <w:sz w:val="28"/>
          <w:szCs w:val="28"/>
          <w:lang w:eastAsia="ru-RU"/>
        </w:rPr>
        <w:t>.12.</w:t>
      </w:r>
      <w:r w:rsidRPr="005D2143">
        <w:rPr>
          <w:rFonts w:ascii="Times New Roman" w:eastAsia="Times New Roman" w:hAnsi="Times New Roman"/>
          <w:sz w:val="28"/>
          <w:szCs w:val="28"/>
          <w:lang w:eastAsia="ru-RU"/>
        </w:rPr>
        <w:t>2021 В. выразила согласие на информирование о составных частях заработной платы (направление расчетного листка установленной формы) через личный кабинет программного комплекса «1C: Зарплата и Кадры», а также взяла на себя обязательство в случае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D2143">
        <w:rPr>
          <w:rFonts w:ascii="Times New Roman" w:eastAsia="Times New Roman" w:hAnsi="Times New Roman"/>
          <w:sz w:val="28"/>
          <w:szCs w:val="28"/>
          <w:lang w:eastAsia="ru-RU"/>
        </w:rPr>
        <w:t>неполучения расчетного листка в личном кабинете уведомить работодателя в письменной форме не позднее дня выдачи заработной платы (зачисления денежных средств на расчетный счет).</w:t>
      </w:r>
    </w:p>
    <w:p w:rsidR="003239C6" w:rsidRPr="00904D7A" w:rsidRDefault="003239C6" w:rsidP="003239C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214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Согласно п</w:t>
      </w:r>
      <w:r w:rsidR="000748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Pr="005D214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32 Правил внутреннего трудового распорядка Отделения, утвержденных приказами Отделения от 30</w:t>
      </w:r>
      <w:r w:rsidR="000748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.09.</w:t>
      </w:r>
      <w:r w:rsidRPr="005D214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2021 №</w:t>
      </w:r>
      <w:r w:rsidR="000748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5D214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305/</w:t>
      </w:r>
      <w:proofErr w:type="gramStart"/>
      <w:r w:rsidRPr="005D214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</w:t>
      </w:r>
      <w:proofErr w:type="gramEnd"/>
      <w:r w:rsidRPr="005D214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от 30</w:t>
      </w:r>
      <w:r w:rsidR="000748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.01.</w:t>
      </w:r>
      <w:r w:rsidRPr="005D214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2024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5D214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№ 33/п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Pr="005D214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работник </w:t>
      </w:r>
      <w:r w:rsidRPr="00904D7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обязан </w:t>
      </w:r>
      <w:r w:rsidRPr="00904D7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за день до установленного срока выплаты заработной платы получать расчетный листок.</w:t>
      </w:r>
    </w:p>
    <w:p w:rsidR="003239C6" w:rsidRPr="005D2143" w:rsidRDefault="003239C6" w:rsidP="003239C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214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Опубликование расчетных листов в личном кабинете работника осуществляется в день, предшествующий дню выдачи заработной платы.</w:t>
      </w:r>
    </w:p>
    <w:p w:rsidR="003239C6" w:rsidRDefault="003239C6" w:rsidP="003239C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D214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Заработная плата </w:t>
      </w:r>
      <w:r w:rsidRPr="00904D7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выплачивается работникам </w:t>
      </w:r>
      <w:r w:rsidRPr="00904D7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седьмого и двадцать второго числа </w:t>
      </w:r>
      <w:r w:rsidRPr="00904D7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каждого месяца</w:t>
      </w:r>
      <w:r w:rsidRPr="005D214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(п</w:t>
      </w:r>
      <w:r w:rsidR="000748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Pr="005D214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56 Правил).</w:t>
      </w:r>
    </w:p>
    <w:p w:rsidR="003239C6" w:rsidRDefault="003239C6" w:rsidP="003239C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D2143">
        <w:rPr>
          <w:rFonts w:ascii="Times New Roman" w:hAnsi="Times New Roman"/>
          <w:sz w:val="28"/>
          <w:szCs w:val="28"/>
        </w:rPr>
        <w:t xml:space="preserve">Оплата отпуска относится к доходам, выплачиваемым в </w:t>
      </w:r>
      <w:proofErr w:type="spellStart"/>
      <w:r w:rsidRPr="005D2143">
        <w:rPr>
          <w:rFonts w:ascii="Times New Roman" w:hAnsi="Times New Roman"/>
          <w:sz w:val="28"/>
          <w:szCs w:val="28"/>
        </w:rPr>
        <w:t>межрасчетный</w:t>
      </w:r>
      <w:proofErr w:type="spellEnd"/>
      <w:r w:rsidRPr="005D2143">
        <w:rPr>
          <w:rFonts w:ascii="Times New Roman" w:hAnsi="Times New Roman"/>
          <w:sz w:val="28"/>
          <w:szCs w:val="28"/>
        </w:rPr>
        <w:t xml:space="preserve"> период (так называемые </w:t>
      </w:r>
      <w:proofErr w:type="spellStart"/>
      <w:r w:rsidRPr="005D2143">
        <w:rPr>
          <w:rFonts w:ascii="Times New Roman" w:hAnsi="Times New Roman"/>
          <w:sz w:val="28"/>
          <w:szCs w:val="28"/>
        </w:rPr>
        <w:t>межрасч</w:t>
      </w:r>
      <w:r>
        <w:rPr>
          <w:rFonts w:ascii="Times New Roman" w:hAnsi="Times New Roman"/>
          <w:sz w:val="28"/>
          <w:szCs w:val="28"/>
        </w:rPr>
        <w:t>ё</w:t>
      </w:r>
      <w:r w:rsidRPr="005D2143">
        <w:rPr>
          <w:rFonts w:ascii="Times New Roman" w:hAnsi="Times New Roman"/>
          <w:sz w:val="28"/>
          <w:szCs w:val="28"/>
        </w:rPr>
        <w:t>тные</w:t>
      </w:r>
      <w:proofErr w:type="spellEnd"/>
      <w:r w:rsidRPr="005D2143">
        <w:rPr>
          <w:rFonts w:ascii="Times New Roman" w:hAnsi="Times New Roman"/>
          <w:sz w:val="28"/>
          <w:szCs w:val="28"/>
        </w:rPr>
        <w:t xml:space="preserve"> выплаты), на которые также распространяется требование об ознакомлении работника с расчетными листками в личном кабинете работника «1C: Зарплата и Кадры» за день до установленного срока выплаты.</w:t>
      </w:r>
    </w:p>
    <w:p w:rsidR="003239C6" w:rsidRPr="005D2143" w:rsidRDefault="003239C6" w:rsidP="003239C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2143">
        <w:rPr>
          <w:rFonts w:ascii="Times New Roman" w:eastAsia="Times New Roman" w:hAnsi="Times New Roman"/>
          <w:sz w:val="28"/>
          <w:szCs w:val="28"/>
          <w:lang w:eastAsia="ru-RU"/>
        </w:rPr>
        <w:t>Таким образом, ознакомление В. с расчетным листком, содержащим сведения о начисленном размере отпускных выплат в 2023 году, в личном кабинете стало возможным 29</w:t>
      </w:r>
      <w:r w:rsidR="00FB6CE3">
        <w:rPr>
          <w:rFonts w:ascii="Times New Roman" w:eastAsia="Times New Roman" w:hAnsi="Times New Roman"/>
          <w:sz w:val="28"/>
          <w:szCs w:val="28"/>
          <w:lang w:eastAsia="ru-RU"/>
        </w:rPr>
        <w:t>.06.</w:t>
      </w:r>
      <w:r w:rsidRPr="005D2143">
        <w:rPr>
          <w:rFonts w:ascii="Times New Roman" w:eastAsia="Times New Roman" w:hAnsi="Times New Roman"/>
          <w:sz w:val="28"/>
          <w:szCs w:val="28"/>
          <w:lang w:eastAsia="ru-RU"/>
        </w:rPr>
        <w:t>2023 (за день до установленного срока выплаты по банковской ведомости № 127 от 30</w:t>
      </w:r>
      <w:r w:rsidR="00FB6CE3">
        <w:rPr>
          <w:rFonts w:ascii="Times New Roman" w:eastAsia="Times New Roman" w:hAnsi="Times New Roman"/>
          <w:sz w:val="28"/>
          <w:szCs w:val="28"/>
          <w:lang w:eastAsia="ru-RU"/>
        </w:rPr>
        <w:t>.06.</w:t>
      </w:r>
      <w:r w:rsidRPr="005D2143">
        <w:rPr>
          <w:rFonts w:ascii="Times New Roman" w:eastAsia="Times New Roman" w:hAnsi="Times New Roman"/>
          <w:sz w:val="28"/>
          <w:szCs w:val="28"/>
          <w:lang w:eastAsia="ru-RU"/>
        </w:rPr>
        <w:t>2023).</w:t>
      </w:r>
    </w:p>
    <w:p w:rsidR="003239C6" w:rsidRDefault="003239C6" w:rsidP="003239C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Кроме того, п</w:t>
      </w:r>
      <w:r w:rsidRPr="005D5A60">
        <w:rPr>
          <w:rFonts w:ascii="Times New Roman" w:eastAsia="Times New Roman" w:hAnsi="Times New Roman"/>
          <w:sz w:val="28"/>
          <w:szCs w:val="28"/>
          <w:lang w:eastAsia="ru-RU"/>
        </w:rPr>
        <w:t>риказ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Pr="005D5A60">
        <w:rPr>
          <w:rFonts w:ascii="Times New Roman" w:eastAsia="Times New Roman" w:hAnsi="Times New Roman"/>
          <w:sz w:val="28"/>
          <w:szCs w:val="28"/>
          <w:lang w:eastAsia="ru-RU"/>
        </w:rPr>
        <w:t xml:space="preserve"> ОСФР по Ч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АО</w:t>
      </w:r>
      <w:r w:rsidRPr="005D5A60">
        <w:rPr>
          <w:rFonts w:ascii="Times New Roman" w:eastAsia="Times New Roman" w:hAnsi="Times New Roman"/>
          <w:sz w:val="28"/>
          <w:szCs w:val="28"/>
          <w:lang w:eastAsia="ru-RU"/>
        </w:rPr>
        <w:t xml:space="preserve"> от 19</w:t>
      </w:r>
      <w:r w:rsidR="00FB6CE3">
        <w:rPr>
          <w:rFonts w:ascii="Times New Roman" w:eastAsia="Times New Roman" w:hAnsi="Times New Roman"/>
          <w:sz w:val="28"/>
          <w:szCs w:val="28"/>
          <w:lang w:eastAsia="ru-RU"/>
        </w:rPr>
        <w:t>.06.</w:t>
      </w:r>
      <w:r w:rsidRPr="005D5A60">
        <w:rPr>
          <w:rFonts w:ascii="Times New Roman" w:eastAsia="Times New Roman" w:hAnsi="Times New Roman"/>
          <w:sz w:val="28"/>
          <w:szCs w:val="28"/>
          <w:lang w:eastAsia="ru-RU"/>
        </w:rPr>
        <w:t xml:space="preserve">2023 № 188/о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В. предоставлен ежегодный оплачиваемый отпуск с </w:t>
      </w:r>
      <w:r w:rsidR="00904D7A">
        <w:rPr>
          <w:rFonts w:ascii="Times New Roman" w:eastAsia="Times New Roman" w:hAnsi="Times New Roman"/>
          <w:sz w:val="28"/>
          <w:szCs w:val="28"/>
          <w:lang w:eastAsia="ru-RU"/>
        </w:rPr>
        <w:t xml:space="preserve">4 июля по 11 сентября </w:t>
      </w:r>
      <w:r w:rsidRPr="005D5A60">
        <w:rPr>
          <w:rFonts w:ascii="Times New Roman" w:eastAsia="Times New Roman" w:hAnsi="Times New Roman"/>
          <w:sz w:val="28"/>
          <w:szCs w:val="28"/>
          <w:lang w:eastAsia="ru-RU"/>
        </w:rPr>
        <w:t>2023 с единовременной выплат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ой</w:t>
      </w:r>
      <w:r w:rsidRPr="005D5A60">
        <w:rPr>
          <w:rFonts w:ascii="Times New Roman" w:eastAsia="Times New Roman" w:hAnsi="Times New Roman"/>
          <w:sz w:val="28"/>
          <w:szCs w:val="28"/>
          <w:lang w:eastAsia="ru-RU"/>
        </w:rPr>
        <w:t xml:space="preserve"> в размере двух должностных окладов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3239C6" w:rsidRDefault="003239C6" w:rsidP="003239C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214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Электронный образ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данного </w:t>
      </w:r>
      <w:r w:rsidRPr="005D214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приказа 22</w:t>
      </w:r>
      <w:r w:rsidR="00FB6CE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.06.</w:t>
      </w:r>
      <w:r w:rsidRPr="005D214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2023 был направлен по корпоративной системе передачи данных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</w:t>
      </w:r>
      <w:r w:rsidRPr="005D2143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Lotus</w:t>
      </w:r>
      <w:r w:rsidRPr="005D214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5D2143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Notes</w:t>
      </w:r>
      <w:r>
        <w:rPr>
          <w:rFonts w:ascii="Times New Roman" w:eastAsia="Times New Roman" w:hAnsi="Times New Roman"/>
          <w:color w:val="000000"/>
          <w:sz w:val="28"/>
          <w:szCs w:val="28"/>
        </w:rPr>
        <w:t>»</w:t>
      </w:r>
      <w:r w:rsidRPr="005D214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5D214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адрес В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для ознакомления, однако В. не</w:t>
      </w:r>
      <w:r w:rsidRPr="005D214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направ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ила</w:t>
      </w:r>
      <w:r w:rsidRPr="005D214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адрес </w:t>
      </w:r>
      <w:proofErr w:type="gramStart"/>
      <w:r w:rsidRPr="005D214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работодателя</w:t>
      </w:r>
      <w:proofErr w:type="gramEnd"/>
      <w:r w:rsidRPr="005D214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подписанн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ый</w:t>
      </w:r>
      <w:r w:rsidRPr="005D214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электронн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ый образ</w:t>
      </w:r>
      <w:r w:rsidRPr="005D214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приказ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</w:t>
      </w:r>
      <w:r w:rsidRPr="005D214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от 19</w:t>
      </w:r>
      <w:r w:rsidR="00A170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.06.</w:t>
      </w:r>
      <w:r w:rsidRPr="005D214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2023 № 188/о.</w:t>
      </w:r>
    </w:p>
    <w:p w:rsidR="003239C6" w:rsidRDefault="003239C6" w:rsidP="003239C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056E">
        <w:rPr>
          <w:rFonts w:ascii="Times New Roman" w:hAnsi="Times New Roman"/>
          <w:sz w:val="28"/>
          <w:szCs w:val="28"/>
        </w:rPr>
        <w:t xml:space="preserve">Вместе с тем факт ознакомления </w:t>
      </w:r>
      <w:r w:rsidRPr="000E05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В.</w:t>
      </w:r>
      <w:r w:rsidRPr="000E056E">
        <w:rPr>
          <w:rFonts w:ascii="Times New Roman" w:hAnsi="Times New Roman"/>
          <w:sz w:val="28"/>
          <w:szCs w:val="28"/>
        </w:rPr>
        <w:t xml:space="preserve"> с указанным приказом подтверждается направленным </w:t>
      </w:r>
      <w:r>
        <w:rPr>
          <w:rFonts w:ascii="Times New Roman" w:hAnsi="Times New Roman"/>
          <w:sz w:val="28"/>
          <w:szCs w:val="28"/>
        </w:rPr>
        <w:t>ею</w:t>
      </w:r>
      <w:r w:rsidRPr="000E056E">
        <w:rPr>
          <w:rFonts w:ascii="Times New Roman" w:hAnsi="Times New Roman"/>
          <w:sz w:val="28"/>
          <w:szCs w:val="28"/>
        </w:rPr>
        <w:t xml:space="preserve"> в тот же день (22</w:t>
      </w:r>
      <w:r w:rsidR="00A17032">
        <w:rPr>
          <w:rFonts w:ascii="Times New Roman" w:hAnsi="Times New Roman"/>
          <w:sz w:val="28"/>
          <w:szCs w:val="28"/>
        </w:rPr>
        <w:t>.06.</w:t>
      </w:r>
      <w:r w:rsidRPr="000E056E">
        <w:rPr>
          <w:rFonts w:ascii="Times New Roman" w:hAnsi="Times New Roman"/>
          <w:sz w:val="28"/>
          <w:szCs w:val="28"/>
        </w:rPr>
        <w:t>2023) заявлением на выдачу денег в подотч</w:t>
      </w:r>
      <w:r>
        <w:rPr>
          <w:rFonts w:ascii="Times New Roman" w:hAnsi="Times New Roman"/>
          <w:sz w:val="28"/>
          <w:szCs w:val="28"/>
        </w:rPr>
        <w:t>ё</w:t>
      </w:r>
      <w:r w:rsidRPr="000E056E">
        <w:rPr>
          <w:rFonts w:ascii="Times New Roman" w:hAnsi="Times New Roman"/>
          <w:sz w:val="28"/>
          <w:szCs w:val="28"/>
        </w:rPr>
        <w:t>т с указанием реквизитов приказа, как основания.</w:t>
      </w:r>
    </w:p>
    <w:p w:rsidR="003239C6" w:rsidRDefault="003239C6" w:rsidP="003239C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Таким образом, с размером полагавшихся В. в 2023 году выплат к отпуску последняя была ознакомлена в июне 2023 года, о чём свидетельствует как </w:t>
      </w:r>
      <w:r w:rsidRPr="005F72BF">
        <w:rPr>
          <w:rFonts w:ascii="Times New Roman" w:hAnsi="Times New Roman"/>
          <w:sz w:val="28"/>
          <w:szCs w:val="28"/>
        </w:rPr>
        <w:t>заявлени</w:t>
      </w:r>
      <w:r>
        <w:rPr>
          <w:rFonts w:ascii="Times New Roman" w:hAnsi="Times New Roman"/>
          <w:sz w:val="28"/>
          <w:szCs w:val="28"/>
        </w:rPr>
        <w:t>е</w:t>
      </w:r>
      <w:r w:rsidRPr="005F72BF">
        <w:rPr>
          <w:rFonts w:ascii="Times New Roman" w:hAnsi="Times New Roman"/>
          <w:sz w:val="28"/>
          <w:szCs w:val="28"/>
        </w:rPr>
        <w:t xml:space="preserve"> В.</w:t>
      </w:r>
      <w:r>
        <w:rPr>
          <w:rFonts w:ascii="Times New Roman" w:hAnsi="Times New Roman"/>
          <w:sz w:val="28"/>
          <w:szCs w:val="28"/>
        </w:rPr>
        <w:t xml:space="preserve">, в котором она указала </w:t>
      </w:r>
      <w:r w:rsidRPr="006D2111">
        <w:rPr>
          <w:rFonts w:ascii="Times New Roman" w:hAnsi="Times New Roman"/>
          <w:sz w:val="28"/>
          <w:szCs w:val="28"/>
        </w:rPr>
        <w:t xml:space="preserve">реквизиты </w:t>
      </w:r>
      <w:r>
        <w:rPr>
          <w:rFonts w:ascii="Times New Roman" w:hAnsi="Times New Roman"/>
          <w:sz w:val="28"/>
          <w:szCs w:val="28"/>
        </w:rPr>
        <w:t>приказа</w:t>
      </w:r>
      <w:r w:rsidRPr="005F72BF">
        <w:rPr>
          <w:rFonts w:ascii="Times New Roman" w:hAnsi="Times New Roman"/>
          <w:sz w:val="28"/>
          <w:szCs w:val="28"/>
        </w:rPr>
        <w:t xml:space="preserve"> от 19</w:t>
      </w:r>
      <w:r w:rsidR="00A17032">
        <w:rPr>
          <w:rFonts w:ascii="Times New Roman" w:hAnsi="Times New Roman"/>
          <w:sz w:val="28"/>
          <w:szCs w:val="28"/>
        </w:rPr>
        <w:t>.06.</w:t>
      </w:r>
      <w:r w:rsidRPr="005F72BF">
        <w:rPr>
          <w:rFonts w:ascii="Times New Roman" w:hAnsi="Times New Roman"/>
          <w:sz w:val="28"/>
          <w:szCs w:val="28"/>
        </w:rPr>
        <w:t>2023 № 188/о</w:t>
      </w:r>
      <w:r>
        <w:rPr>
          <w:rFonts w:ascii="Times New Roman" w:hAnsi="Times New Roman"/>
          <w:sz w:val="28"/>
          <w:szCs w:val="28"/>
        </w:rPr>
        <w:t xml:space="preserve">, так и отсутствие от неё </w:t>
      </w:r>
      <w:r w:rsidRPr="005F72BF">
        <w:rPr>
          <w:rFonts w:ascii="Times New Roman" w:hAnsi="Times New Roman"/>
          <w:sz w:val="28"/>
          <w:szCs w:val="28"/>
        </w:rPr>
        <w:t>уведом</w:t>
      </w:r>
      <w:r>
        <w:rPr>
          <w:rFonts w:ascii="Times New Roman" w:hAnsi="Times New Roman"/>
          <w:sz w:val="28"/>
          <w:szCs w:val="28"/>
        </w:rPr>
        <w:t>ления в адрес</w:t>
      </w:r>
      <w:r w:rsidRPr="005F72BF">
        <w:rPr>
          <w:rFonts w:ascii="Times New Roman" w:hAnsi="Times New Roman"/>
          <w:sz w:val="28"/>
          <w:szCs w:val="28"/>
        </w:rPr>
        <w:t xml:space="preserve"> работодателя </w:t>
      </w:r>
      <w:r>
        <w:rPr>
          <w:rFonts w:ascii="Times New Roman" w:hAnsi="Times New Roman"/>
          <w:sz w:val="28"/>
          <w:szCs w:val="28"/>
        </w:rPr>
        <w:t xml:space="preserve">о </w:t>
      </w:r>
      <w:r w:rsidRPr="00CB6AB7">
        <w:rPr>
          <w:rFonts w:ascii="Times New Roman" w:hAnsi="Times New Roman"/>
          <w:sz w:val="28"/>
          <w:szCs w:val="28"/>
        </w:rPr>
        <w:t>неполучени</w:t>
      </w:r>
      <w:r>
        <w:rPr>
          <w:rFonts w:ascii="Times New Roman" w:hAnsi="Times New Roman"/>
          <w:sz w:val="28"/>
          <w:szCs w:val="28"/>
        </w:rPr>
        <w:t>и</w:t>
      </w:r>
      <w:r w:rsidRPr="00CB6AB7">
        <w:rPr>
          <w:rFonts w:ascii="Times New Roman" w:hAnsi="Times New Roman"/>
          <w:sz w:val="28"/>
          <w:szCs w:val="28"/>
        </w:rPr>
        <w:t xml:space="preserve"> в личном кабинете расч</w:t>
      </w:r>
      <w:r>
        <w:rPr>
          <w:rFonts w:ascii="Times New Roman" w:hAnsi="Times New Roman"/>
          <w:sz w:val="28"/>
          <w:szCs w:val="28"/>
        </w:rPr>
        <w:t>ё</w:t>
      </w:r>
      <w:r w:rsidRPr="00CB6AB7">
        <w:rPr>
          <w:rFonts w:ascii="Times New Roman" w:hAnsi="Times New Roman"/>
          <w:sz w:val="28"/>
          <w:szCs w:val="28"/>
        </w:rPr>
        <w:t>тного листка</w:t>
      </w:r>
      <w:r>
        <w:rPr>
          <w:rFonts w:ascii="Times New Roman" w:hAnsi="Times New Roman"/>
          <w:sz w:val="28"/>
          <w:szCs w:val="28"/>
        </w:rPr>
        <w:t xml:space="preserve"> с приведением составных частей отпускных выплат.</w:t>
      </w:r>
      <w:proofErr w:type="gramEnd"/>
    </w:p>
    <w:p w:rsidR="003239C6" w:rsidRDefault="003239C6" w:rsidP="003239C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6D2111">
        <w:rPr>
          <w:rFonts w:ascii="Times New Roman" w:eastAsia="Times New Roman" w:hAnsi="Times New Roman"/>
          <w:sz w:val="28"/>
          <w:szCs w:val="28"/>
          <w:lang w:eastAsia="ru-RU"/>
        </w:rPr>
        <w:t xml:space="preserve">При таких обстоятельствах,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принимая во внимание, что с настоящим иском, </w:t>
      </w:r>
      <w:r>
        <w:rPr>
          <w:rFonts w:ascii="Times New Roman" w:hAnsi="Times New Roman"/>
          <w:sz w:val="28"/>
          <w:szCs w:val="28"/>
        </w:rPr>
        <w:t xml:space="preserve">в том числе с </w:t>
      </w:r>
      <w:r w:rsidRPr="00CB6AB7">
        <w:rPr>
          <w:rFonts w:ascii="Times New Roman" w:eastAsia="Times New Roman" w:hAnsi="Times New Roman"/>
          <w:sz w:val="28"/>
          <w:szCs w:val="28"/>
          <w:lang w:eastAsia="ru-RU"/>
        </w:rPr>
        <w:t>требованиям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CB6AB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 взыскании невыплаченных ей в июне </w:t>
      </w:r>
      <w:r w:rsidRPr="00CB6AB7">
        <w:rPr>
          <w:rFonts w:ascii="Times New Roman" w:eastAsia="Times New Roman" w:hAnsi="Times New Roman"/>
          <w:sz w:val="28"/>
          <w:szCs w:val="28"/>
          <w:lang w:eastAsia="ru-RU"/>
        </w:rPr>
        <w:t>2023 год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6D211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сумм, о которых истцу стало известно не позднее 29</w:t>
      </w:r>
      <w:r w:rsidR="00A17032">
        <w:rPr>
          <w:rFonts w:ascii="Times New Roman" w:hAnsi="Times New Roman"/>
          <w:sz w:val="28"/>
          <w:szCs w:val="28"/>
        </w:rPr>
        <w:t>.06.</w:t>
      </w:r>
      <w:r>
        <w:rPr>
          <w:rFonts w:ascii="Times New Roman" w:hAnsi="Times New Roman"/>
          <w:sz w:val="28"/>
          <w:szCs w:val="28"/>
        </w:rPr>
        <w:t xml:space="preserve">2023, </w:t>
      </w:r>
      <w:r w:rsidRPr="006D2111">
        <w:rPr>
          <w:rFonts w:ascii="Times New Roman" w:hAnsi="Times New Roman"/>
          <w:sz w:val="28"/>
          <w:szCs w:val="28"/>
        </w:rPr>
        <w:t>В</w:t>
      </w:r>
      <w:r w:rsidR="00EB4BD1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 </w:t>
      </w:r>
      <w:r w:rsidRPr="006D2111">
        <w:rPr>
          <w:rFonts w:ascii="Times New Roman" w:hAnsi="Times New Roman"/>
          <w:sz w:val="28"/>
          <w:szCs w:val="28"/>
        </w:rPr>
        <w:t>обрати</w:t>
      </w:r>
      <w:r>
        <w:rPr>
          <w:rFonts w:ascii="Times New Roman" w:hAnsi="Times New Roman"/>
          <w:sz w:val="28"/>
          <w:szCs w:val="28"/>
        </w:rPr>
        <w:t xml:space="preserve">лась </w:t>
      </w:r>
      <w:r w:rsidRPr="006D2111">
        <w:rPr>
          <w:rFonts w:ascii="Times New Roman" w:hAnsi="Times New Roman"/>
          <w:sz w:val="28"/>
          <w:szCs w:val="28"/>
        </w:rPr>
        <w:t xml:space="preserve">в </w:t>
      </w:r>
      <w:proofErr w:type="spellStart"/>
      <w:r w:rsidRPr="006D2111">
        <w:rPr>
          <w:rFonts w:ascii="Times New Roman" w:hAnsi="Times New Roman"/>
          <w:sz w:val="28"/>
          <w:szCs w:val="28"/>
        </w:rPr>
        <w:t>Билибинский</w:t>
      </w:r>
      <w:proofErr w:type="spellEnd"/>
      <w:r w:rsidRPr="006D2111">
        <w:rPr>
          <w:rFonts w:ascii="Times New Roman" w:hAnsi="Times New Roman"/>
          <w:sz w:val="28"/>
          <w:szCs w:val="28"/>
        </w:rPr>
        <w:t xml:space="preserve"> районный суд</w:t>
      </w:r>
      <w:r>
        <w:rPr>
          <w:rFonts w:ascii="Times New Roman" w:hAnsi="Times New Roman"/>
          <w:sz w:val="28"/>
          <w:szCs w:val="28"/>
        </w:rPr>
        <w:t xml:space="preserve"> </w:t>
      </w:r>
      <w:r w:rsidRPr="006D2111">
        <w:rPr>
          <w:rFonts w:ascii="Times New Roman" w:hAnsi="Times New Roman"/>
          <w:sz w:val="28"/>
          <w:szCs w:val="28"/>
        </w:rPr>
        <w:t>только 18</w:t>
      </w:r>
      <w:r w:rsidR="00A17032">
        <w:rPr>
          <w:rFonts w:ascii="Times New Roman" w:hAnsi="Times New Roman"/>
          <w:sz w:val="28"/>
          <w:szCs w:val="28"/>
        </w:rPr>
        <w:t>.11.</w:t>
      </w:r>
      <w:r w:rsidRPr="006D2111">
        <w:rPr>
          <w:rFonts w:ascii="Times New Roman" w:hAnsi="Times New Roman"/>
          <w:sz w:val="28"/>
          <w:szCs w:val="28"/>
        </w:rPr>
        <w:t>2024</w:t>
      </w:r>
      <w:r>
        <w:rPr>
          <w:rFonts w:ascii="Times New Roman" w:hAnsi="Times New Roman"/>
          <w:sz w:val="28"/>
          <w:szCs w:val="28"/>
        </w:rPr>
        <w:t xml:space="preserve">, </w:t>
      </w:r>
      <w:r w:rsidR="00904D7A">
        <w:rPr>
          <w:rFonts w:ascii="Times New Roman" w:hAnsi="Times New Roman"/>
          <w:sz w:val="28"/>
          <w:szCs w:val="28"/>
        </w:rPr>
        <w:t>судебная коллегия пришла к выводу о том, что,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D2111">
        <w:rPr>
          <w:rFonts w:ascii="Times New Roman" w:eastAsia="Times New Roman" w:hAnsi="Times New Roman"/>
          <w:sz w:val="28"/>
          <w:szCs w:val="28"/>
          <w:lang w:eastAsia="ru-RU"/>
        </w:rPr>
        <w:t>с уч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ё</w:t>
      </w:r>
      <w:r w:rsidRPr="006D2111">
        <w:rPr>
          <w:rFonts w:ascii="Times New Roman" w:eastAsia="Times New Roman" w:hAnsi="Times New Roman"/>
          <w:sz w:val="28"/>
          <w:szCs w:val="28"/>
          <w:lang w:eastAsia="ru-RU"/>
        </w:rPr>
        <w:t>том положений ч</w:t>
      </w:r>
      <w:r w:rsidR="003722DC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6D2111">
        <w:rPr>
          <w:rFonts w:ascii="Times New Roman" w:eastAsia="Times New Roman" w:hAnsi="Times New Roman"/>
          <w:sz w:val="28"/>
          <w:szCs w:val="28"/>
          <w:lang w:eastAsia="ru-RU"/>
        </w:rPr>
        <w:t xml:space="preserve"> ст</w:t>
      </w:r>
      <w:r w:rsidR="003722DC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6D2111">
        <w:rPr>
          <w:rFonts w:ascii="Times New Roman" w:eastAsia="Times New Roman" w:hAnsi="Times New Roman"/>
          <w:sz w:val="28"/>
          <w:szCs w:val="28"/>
          <w:lang w:eastAsia="ru-RU"/>
        </w:rPr>
        <w:t xml:space="preserve">392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ТК</w:t>
      </w:r>
      <w:r w:rsidRPr="006D2111">
        <w:rPr>
          <w:rFonts w:ascii="Times New Roman" w:eastAsia="Times New Roman" w:hAnsi="Times New Roman"/>
          <w:sz w:val="28"/>
          <w:szCs w:val="28"/>
          <w:lang w:eastAsia="ru-RU"/>
        </w:rPr>
        <w:t xml:space="preserve"> РФ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6D211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она пропустила с</w:t>
      </w:r>
      <w:r w:rsidRPr="00CB6AB7">
        <w:rPr>
          <w:rFonts w:ascii="Times New Roman" w:eastAsia="Times New Roman" w:hAnsi="Times New Roman"/>
          <w:sz w:val="28"/>
          <w:szCs w:val="28"/>
          <w:lang w:eastAsia="ru-RU"/>
        </w:rPr>
        <w:t>рок</w:t>
      </w:r>
      <w:proofErr w:type="gramEnd"/>
      <w:r w:rsidRPr="00CB6AB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</w:t>
      </w:r>
      <w:r w:rsidRPr="00CB6AB7">
        <w:rPr>
          <w:rFonts w:ascii="Times New Roman" w:eastAsia="Times New Roman" w:hAnsi="Times New Roman"/>
          <w:sz w:val="28"/>
          <w:szCs w:val="28"/>
          <w:lang w:eastAsia="ru-RU"/>
        </w:rPr>
        <w:t>обращени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 </w:t>
      </w:r>
      <w:r w:rsidRPr="00CB6AB7">
        <w:rPr>
          <w:rFonts w:ascii="Times New Roman" w:eastAsia="Times New Roman" w:hAnsi="Times New Roman"/>
          <w:sz w:val="28"/>
          <w:szCs w:val="28"/>
          <w:lang w:eastAsia="ru-RU"/>
        </w:rPr>
        <w:t xml:space="preserve">в суд с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этим исковым требованием</w:t>
      </w:r>
      <w:r w:rsidRPr="006D211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3239C6" w:rsidRDefault="003239C6" w:rsidP="003239C6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Оснований для восстановления пропущенного срока суд апелляционной инстанции не усм</w:t>
      </w:r>
      <w:r w:rsidR="00904D7A">
        <w:rPr>
          <w:rFonts w:ascii="Times New Roman" w:hAnsi="Times New Roman"/>
          <w:sz w:val="28"/>
          <w:szCs w:val="28"/>
          <w:lang w:eastAsia="ru-RU"/>
        </w:rPr>
        <w:t>отрел</w:t>
      </w:r>
      <w:r>
        <w:rPr>
          <w:rFonts w:ascii="Times New Roman" w:hAnsi="Times New Roman"/>
          <w:sz w:val="28"/>
          <w:szCs w:val="28"/>
          <w:lang w:eastAsia="ru-RU"/>
        </w:rPr>
        <w:t>, так как на наличие уважительных причин пропуска срока истец в своих заявлениях, направленных в суд первой и апелляционной инстанций, не указ</w:t>
      </w:r>
      <w:r w:rsidR="00904D7A">
        <w:rPr>
          <w:rFonts w:ascii="Times New Roman" w:hAnsi="Times New Roman"/>
          <w:sz w:val="28"/>
          <w:szCs w:val="28"/>
          <w:lang w:eastAsia="ru-RU"/>
        </w:rPr>
        <w:t>ала</w:t>
      </w:r>
      <w:r>
        <w:rPr>
          <w:rFonts w:ascii="Times New Roman" w:hAnsi="Times New Roman"/>
          <w:sz w:val="28"/>
          <w:szCs w:val="28"/>
          <w:lang w:eastAsia="ru-RU"/>
        </w:rPr>
        <w:t xml:space="preserve">, доказательств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ненаправления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ей </w:t>
      </w:r>
      <w:r w:rsidR="002804F5">
        <w:rPr>
          <w:rFonts w:ascii="Times New Roman" w:hAnsi="Times New Roman"/>
          <w:sz w:val="28"/>
          <w:szCs w:val="28"/>
          <w:lang w:eastAsia="ru-RU"/>
        </w:rPr>
        <w:t xml:space="preserve">работодателем </w:t>
      </w:r>
      <w:r>
        <w:rPr>
          <w:rFonts w:ascii="Times New Roman" w:hAnsi="Times New Roman"/>
          <w:sz w:val="28"/>
          <w:szCs w:val="28"/>
          <w:lang w:eastAsia="ru-RU"/>
        </w:rPr>
        <w:t>в соответствии с действующим документооборотом расчетного лист</w:t>
      </w:r>
      <w:r w:rsidR="003722DC">
        <w:rPr>
          <w:rFonts w:ascii="Times New Roman" w:hAnsi="Times New Roman"/>
          <w:sz w:val="28"/>
          <w:szCs w:val="28"/>
          <w:lang w:eastAsia="ru-RU"/>
        </w:rPr>
        <w:t>к</w:t>
      </w:r>
      <w:r>
        <w:rPr>
          <w:rFonts w:ascii="Times New Roman" w:hAnsi="Times New Roman"/>
          <w:sz w:val="28"/>
          <w:szCs w:val="28"/>
          <w:lang w:eastAsia="ru-RU"/>
        </w:rPr>
        <w:t>а и приказа об отпуске</w:t>
      </w:r>
      <w:r w:rsidRPr="00BF4C36">
        <w:rPr>
          <w:rFonts w:ascii="Times New Roman" w:hAnsi="Times New Roman"/>
          <w:sz w:val="28"/>
          <w:szCs w:val="28"/>
        </w:rPr>
        <w:t xml:space="preserve"> </w:t>
      </w:r>
      <w:r w:rsidRPr="006D2111">
        <w:rPr>
          <w:rFonts w:ascii="Times New Roman" w:hAnsi="Times New Roman"/>
          <w:sz w:val="28"/>
          <w:szCs w:val="28"/>
        </w:rPr>
        <w:t>В.</w:t>
      </w:r>
      <w:r>
        <w:rPr>
          <w:rFonts w:ascii="Times New Roman" w:hAnsi="Times New Roman"/>
          <w:sz w:val="28"/>
          <w:szCs w:val="28"/>
        </w:rPr>
        <w:t xml:space="preserve"> не представила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3239C6" w:rsidRPr="00033BCB" w:rsidRDefault="003239C6" w:rsidP="003239C6">
      <w:pPr>
        <w:pStyle w:val="a7"/>
        <w:tabs>
          <w:tab w:val="left" w:pos="709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ab/>
      </w:r>
      <w:r w:rsidRPr="00033BCB">
        <w:rPr>
          <w:sz w:val="28"/>
          <w:szCs w:val="28"/>
        </w:rPr>
        <w:t>Учитывая</w:t>
      </w:r>
      <w:r>
        <w:rPr>
          <w:sz w:val="28"/>
          <w:szCs w:val="28"/>
        </w:rPr>
        <w:t xml:space="preserve"> изложенное</w:t>
      </w:r>
      <w:r w:rsidRPr="00033BCB">
        <w:rPr>
          <w:sz w:val="28"/>
          <w:szCs w:val="28"/>
        </w:rPr>
        <w:t>, судебная коллегия на основании п</w:t>
      </w:r>
      <w:r w:rsidR="002804F5">
        <w:rPr>
          <w:sz w:val="28"/>
          <w:szCs w:val="28"/>
        </w:rPr>
        <w:t>.</w:t>
      </w:r>
      <w:r w:rsidRPr="00033BCB">
        <w:rPr>
          <w:sz w:val="28"/>
          <w:szCs w:val="28"/>
        </w:rPr>
        <w:t>2 ст</w:t>
      </w:r>
      <w:r w:rsidR="002804F5">
        <w:rPr>
          <w:sz w:val="28"/>
          <w:szCs w:val="28"/>
        </w:rPr>
        <w:t>.</w:t>
      </w:r>
      <w:r w:rsidRPr="00033BCB">
        <w:rPr>
          <w:sz w:val="28"/>
          <w:szCs w:val="28"/>
        </w:rPr>
        <w:t>328 ГПК РФ приня</w:t>
      </w:r>
      <w:r>
        <w:rPr>
          <w:sz w:val="28"/>
          <w:szCs w:val="28"/>
        </w:rPr>
        <w:t>ла</w:t>
      </w:r>
      <w:r w:rsidRPr="00033BCB">
        <w:rPr>
          <w:sz w:val="28"/>
          <w:szCs w:val="28"/>
        </w:rPr>
        <w:t xml:space="preserve"> по делу новое решение об </w:t>
      </w:r>
      <w:r>
        <w:rPr>
          <w:sz w:val="28"/>
          <w:szCs w:val="28"/>
        </w:rPr>
        <w:t xml:space="preserve">отказе в </w:t>
      </w:r>
      <w:r w:rsidRPr="00033BCB">
        <w:rPr>
          <w:sz w:val="28"/>
          <w:szCs w:val="28"/>
        </w:rPr>
        <w:t xml:space="preserve">удовлетворении </w:t>
      </w:r>
      <w:r w:rsidRPr="00D73575">
        <w:rPr>
          <w:rFonts w:eastAsia="Times New Roman"/>
          <w:sz w:val="28"/>
          <w:szCs w:val="28"/>
        </w:rPr>
        <w:t>требовани</w:t>
      </w:r>
      <w:r>
        <w:rPr>
          <w:rFonts w:eastAsia="Times New Roman"/>
          <w:sz w:val="28"/>
          <w:szCs w:val="28"/>
        </w:rPr>
        <w:t>й</w:t>
      </w:r>
      <w:r w:rsidRPr="00D73575">
        <w:rPr>
          <w:rFonts w:eastAsia="Times New Roman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6D2111">
        <w:rPr>
          <w:sz w:val="28"/>
          <w:szCs w:val="28"/>
        </w:rPr>
        <w:t>.</w:t>
      </w:r>
      <w:r>
        <w:rPr>
          <w:sz w:val="28"/>
          <w:szCs w:val="28"/>
        </w:rPr>
        <w:t xml:space="preserve"> в части</w:t>
      </w:r>
      <w:r w:rsidR="002804F5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касающихся выплат </w:t>
      </w:r>
      <w:r w:rsidRPr="00D73575">
        <w:rPr>
          <w:rFonts w:eastAsia="Times New Roman"/>
          <w:sz w:val="28"/>
          <w:szCs w:val="28"/>
        </w:rPr>
        <w:t>за 2023 год</w:t>
      </w:r>
      <w:r w:rsidRPr="00033BCB">
        <w:rPr>
          <w:sz w:val="28"/>
          <w:szCs w:val="28"/>
        </w:rPr>
        <w:t xml:space="preserve">. </w:t>
      </w:r>
    </w:p>
    <w:p w:rsidR="004123F3" w:rsidRDefault="004123F3" w:rsidP="003239C6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B4BD1" w:rsidRPr="00042EFB" w:rsidRDefault="00EB4BD1" w:rsidP="003239C6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167AA" w:rsidRDefault="00EB4BD1" w:rsidP="000C06DA">
      <w:pPr>
        <w:tabs>
          <w:tab w:val="left" w:pos="-2127"/>
        </w:tabs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3</w:t>
      </w:r>
      <w:r w:rsidR="000C06DA" w:rsidRPr="000C06DA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.</w:t>
      </w:r>
      <w:r w:rsidR="000C06DA" w:rsidRPr="000C06D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2167AA">
        <w:rPr>
          <w:rFonts w:ascii="Times New Roman" w:hAnsi="Times New Roman" w:cs="Times New Roman"/>
          <w:b/>
          <w:color w:val="000000"/>
          <w:sz w:val="28"/>
          <w:szCs w:val="28"/>
        </w:rPr>
        <w:t>Дела, возникающие из семейных правоотношений</w:t>
      </w:r>
    </w:p>
    <w:p w:rsidR="002167AA" w:rsidRPr="000A58C5" w:rsidRDefault="00EB4BD1" w:rsidP="002167AA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58131D">
        <w:rPr>
          <w:rFonts w:ascii="Times New Roman" w:hAnsi="Times New Roman" w:cs="Times New Roman"/>
          <w:b/>
          <w:sz w:val="28"/>
          <w:szCs w:val="28"/>
        </w:rPr>
        <w:t xml:space="preserve">.1. </w:t>
      </w:r>
      <w:r w:rsidR="002167AA" w:rsidRPr="000A58C5">
        <w:rPr>
          <w:rFonts w:ascii="Times New Roman" w:hAnsi="Times New Roman" w:cs="Times New Roman"/>
          <w:b/>
          <w:sz w:val="28"/>
          <w:szCs w:val="28"/>
        </w:rPr>
        <w:t xml:space="preserve">При определении размера взыскиваемых алиментов необходимо </w:t>
      </w:r>
      <w:r w:rsidR="002167AA" w:rsidRPr="000A58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исходить из максимально возможного сохранения ребенку прежнего уровня его обеспечения с учётом материального и семейного положения сторон и других заслуживающих внимания обстоятельств.</w:t>
      </w:r>
    </w:p>
    <w:p w:rsidR="002167AA" w:rsidRPr="000A58C5" w:rsidRDefault="002167AA" w:rsidP="002167AA">
      <w:pPr>
        <w:tabs>
          <w:tab w:val="left" w:pos="3119"/>
        </w:tabs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167AA" w:rsidRPr="0000652C" w:rsidRDefault="002167AA" w:rsidP="002167AA">
      <w:pPr>
        <w:widowControl w:val="0"/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652C">
        <w:rPr>
          <w:rFonts w:ascii="Times New Roman" w:hAnsi="Times New Roman" w:cs="Times New Roman"/>
          <w:sz w:val="28"/>
          <w:szCs w:val="28"/>
        </w:rPr>
        <w:t xml:space="preserve">Департамент социальной политики Чукотского </w:t>
      </w:r>
      <w:r w:rsidR="00B550DE">
        <w:rPr>
          <w:rFonts w:ascii="Times New Roman" w:hAnsi="Times New Roman" w:cs="Times New Roman"/>
          <w:sz w:val="28"/>
          <w:szCs w:val="28"/>
        </w:rPr>
        <w:t>АО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0652C">
        <w:rPr>
          <w:rFonts w:ascii="Times New Roman" w:hAnsi="Times New Roman" w:cs="Times New Roman"/>
          <w:sz w:val="28"/>
          <w:szCs w:val="28"/>
        </w:rPr>
        <w:t xml:space="preserve"> действуя в интересах несовершеннолетнего </w:t>
      </w:r>
      <w:r w:rsidR="00EB4BD1">
        <w:rPr>
          <w:rFonts w:ascii="Times New Roman" w:hAnsi="Times New Roman" w:cs="Times New Roman"/>
          <w:sz w:val="28"/>
          <w:szCs w:val="28"/>
        </w:rPr>
        <w:t>А.</w:t>
      </w:r>
      <w:r w:rsidRPr="0000652C">
        <w:rPr>
          <w:rFonts w:ascii="Times New Roman" w:hAnsi="Times New Roman" w:cs="Times New Roman"/>
          <w:sz w:val="28"/>
          <w:szCs w:val="28"/>
        </w:rPr>
        <w:t xml:space="preserve">, обратился в </w:t>
      </w:r>
      <w:proofErr w:type="spellStart"/>
      <w:r w:rsidRPr="0000652C">
        <w:rPr>
          <w:rFonts w:ascii="Times New Roman" w:hAnsi="Times New Roman" w:cs="Times New Roman"/>
          <w:sz w:val="28"/>
          <w:szCs w:val="28"/>
        </w:rPr>
        <w:t>Чаунский</w:t>
      </w:r>
      <w:proofErr w:type="spellEnd"/>
      <w:r w:rsidRPr="0000652C">
        <w:rPr>
          <w:rFonts w:ascii="Times New Roman" w:hAnsi="Times New Roman" w:cs="Times New Roman"/>
          <w:sz w:val="28"/>
          <w:szCs w:val="28"/>
        </w:rPr>
        <w:t xml:space="preserve"> районный суд с иском к А</w:t>
      </w:r>
      <w:r w:rsidR="00EB4BD1">
        <w:rPr>
          <w:rFonts w:ascii="Times New Roman" w:hAnsi="Times New Roman" w:cs="Times New Roman"/>
          <w:sz w:val="28"/>
          <w:szCs w:val="28"/>
        </w:rPr>
        <w:t>.</w:t>
      </w:r>
      <w:r w:rsidRPr="0000652C">
        <w:rPr>
          <w:rFonts w:ascii="Times New Roman" w:hAnsi="Times New Roman" w:cs="Times New Roman"/>
          <w:sz w:val="28"/>
          <w:szCs w:val="28"/>
        </w:rPr>
        <w:t xml:space="preserve"> и П. о лишении родительских прав и передаче ребенка органу опеки и попечительства, взыскании алиментов. </w:t>
      </w:r>
    </w:p>
    <w:p w:rsidR="002167AA" w:rsidRPr="0000652C" w:rsidRDefault="002167AA" w:rsidP="002167AA">
      <w:pPr>
        <w:spacing w:after="0" w:line="240" w:lineRule="auto"/>
        <w:ind w:right="-45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652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Удовлетворяя исковые требования Департамента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части взыскания алиментов,</w:t>
      </w:r>
      <w:r w:rsidRPr="000065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суд первой инстанции, </w:t>
      </w:r>
      <w:r w:rsidRPr="0000652C">
        <w:rPr>
          <w:rFonts w:ascii="Times New Roman" w:hAnsi="Times New Roman" w:cs="Times New Roman"/>
          <w:color w:val="000000"/>
          <w:sz w:val="28"/>
          <w:szCs w:val="28"/>
        </w:rPr>
        <w:t>руководствуясь ст</w:t>
      </w:r>
      <w:r w:rsidR="00B12545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00652C">
        <w:rPr>
          <w:rFonts w:ascii="Times New Roman" w:hAnsi="Times New Roman" w:cs="Times New Roman"/>
          <w:color w:val="000000"/>
          <w:sz w:val="28"/>
          <w:szCs w:val="28"/>
        </w:rPr>
        <w:t xml:space="preserve">70, 81 и 107 </w:t>
      </w:r>
      <w:r w:rsidRPr="0000652C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B12545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0065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РФ</w:t>
      </w:r>
      <w:r w:rsidRPr="0000652C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00652C">
        <w:rPr>
          <w:rFonts w:ascii="Times New Roman" w:hAnsi="Times New Roman" w:cs="Times New Roman"/>
          <w:sz w:val="28"/>
          <w:szCs w:val="28"/>
        </w:rPr>
        <w:t xml:space="preserve"> разъяснениями</w:t>
      </w:r>
      <w:r w:rsidR="00B12545">
        <w:rPr>
          <w:rFonts w:ascii="Times New Roman" w:hAnsi="Times New Roman" w:cs="Times New Roman"/>
          <w:sz w:val="28"/>
          <w:szCs w:val="28"/>
        </w:rPr>
        <w:t>,</w:t>
      </w:r>
      <w:r w:rsidRPr="0000652C">
        <w:rPr>
          <w:rFonts w:ascii="Times New Roman" w:hAnsi="Times New Roman" w:cs="Times New Roman"/>
          <w:sz w:val="28"/>
          <w:szCs w:val="28"/>
        </w:rPr>
        <w:t xml:space="preserve"> данными в постановлении Пленума Верховного Суда РФ от 26</w:t>
      </w:r>
      <w:r w:rsidR="00B12545">
        <w:rPr>
          <w:rFonts w:ascii="Times New Roman" w:hAnsi="Times New Roman" w:cs="Times New Roman"/>
          <w:sz w:val="28"/>
          <w:szCs w:val="28"/>
        </w:rPr>
        <w:t>.12.</w:t>
      </w:r>
      <w:r w:rsidRPr="0000652C">
        <w:rPr>
          <w:rFonts w:ascii="Times New Roman" w:hAnsi="Times New Roman" w:cs="Times New Roman"/>
          <w:sz w:val="28"/>
          <w:szCs w:val="28"/>
        </w:rPr>
        <w:t xml:space="preserve">2017 № 56 «О применении судами законодательства при рассмотрении дел, связанных </w:t>
      </w:r>
      <w:proofErr w:type="gramStart"/>
      <w:r w:rsidRPr="0000652C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00652C">
        <w:rPr>
          <w:rFonts w:ascii="Times New Roman" w:hAnsi="Times New Roman" w:cs="Times New Roman"/>
          <w:sz w:val="28"/>
          <w:szCs w:val="28"/>
        </w:rPr>
        <w:t xml:space="preserve"> взысканием алиментов»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0652C">
        <w:rPr>
          <w:rFonts w:ascii="Times New Roman" w:hAnsi="Times New Roman" w:cs="Times New Roman"/>
          <w:sz w:val="28"/>
          <w:szCs w:val="28"/>
        </w:rPr>
        <w:t xml:space="preserve"> взыскал с П. алименты на содержание А. в твердой денежной сумме в размере 9 780 рублей 50 копеек, то есть в размере ¼ части величины прожиточного минимума по Чукотскому </w:t>
      </w:r>
      <w:r w:rsidR="00B12545">
        <w:rPr>
          <w:rFonts w:ascii="Times New Roman" w:hAnsi="Times New Roman" w:cs="Times New Roman"/>
          <w:sz w:val="28"/>
          <w:szCs w:val="28"/>
        </w:rPr>
        <w:t>АО</w:t>
      </w:r>
      <w:r w:rsidRPr="0000652C">
        <w:rPr>
          <w:rFonts w:ascii="Times New Roman" w:hAnsi="Times New Roman" w:cs="Times New Roman"/>
          <w:sz w:val="28"/>
          <w:szCs w:val="28"/>
        </w:rPr>
        <w:t xml:space="preserve"> для детей, установленной на 2024 год, ежемесячно, с последующей индексаций, а с</w:t>
      </w:r>
      <w:r w:rsidR="00EB4BD1">
        <w:rPr>
          <w:rFonts w:ascii="Times New Roman" w:hAnsi="Times New Roman" w:cs="Times New Roman"/>
          <w:sz w:val="28"/>
          <w:szCs w:val="28"/>
        </w:rPr>
        <w:t xml:space="preserve"> </w:t>
      </w:r>
      <w:r w:rsidRPr="0000652C">
        <w:rPr>
          <w:rFonts w:ascii="Times New Roman" w:eastAsia="Calibri" w:hAnsi="Times New Roman" w:cs="Times New Roman"/>
          <w:color w:val="000000"/>
          <w:sz w:val="28"/>
          <w:szCs w:val="28"/>
        </w:rPr>
        <w:t>А.</w:t>
      </w:r>
      <w:r w:rsidRPr="0000652C">
        <w:rPr>
          <w:rFonts w:ascii="Times New Roman" w:hAnsi="Times New Roman" w:cs="Times New Roman"/>
          <w:sz w:val="28"/>
          <w:szCs w:val="28"/>
        </w:rPr>
        <w:t xml:space="preserve"> </w:t>
      </w:r>
      <w:r w:rsidR="00BF56D9">
        <w:rPr>
          <w:rFonts w:ascii="Times New Roman" w:hAnsi="Times New Roman" w:cs="Times New Roman"/>
          <w:sz w:val="28"/>
          <w:szCs w:val="28"/>
        </w:rPr>
        <w:t>–</w:t>
      </w:r>
      <w:r w:rsidRPr="0000652C">
        <w:rPr>
          <w:rFonts w:ascii="Times New Roman" w:hAnsi="Times New Roman" w:cs="Times New Roman"/>
          <w:sz w:val="28"/>
          <w:szCs w:val="28"/>
        </w:rPr>
        <w:t xml:space="preserve"> в</w:t>
      </w:r>
      <w:r w:rsidR="00BF56D9">
        <w:rPr>
          <w:rFonts w:ascii="Times New Roman" w:hAnsi="Times New Roman" w:cs="Times New Roman"/>
          <w:sz w:val="28"/>
          <w:szCs w:val="28"/>
        </w:rPr>
        <w:t xml:space="preserve"> </w:t>
      </w:r>
      <w:r w:rsidRPr="0000652C">
        <w:rPr>
          <w:rFonts w:ascii="Times New Roman" w:hAnsi="Times New Roman" w:cs="Times New Roman"/>
          <w:sz w:val="28"/>
          <w:szCs w:val="28"/>
        </w:rPr>
        <w:t>размере ¼ части заработка и (или) иного дохода ежемесячно</w:t>
      </w:r>
      <w:r w:rsidRPr="0000652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167AA" w:rsidRDefault="002167AA" w:rsidP="002167AA">
      <w:pPr>
        <w:tabs>
          <w:tab w:val="left" w:pos="3119"/>
        </w:tabs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52C">
        <w:rPr>
          <w:rFonts w:ascii="Times New Roman" w:eastAsia="Calibri" w:hAnsi="Times New Roman" w:cs="Times New Roman"/>
          <w:color w:val="000000"/>
          <w:sz w:val="28"/>
          <w:szCs w:val="28"/>
        </w:rPr>
        <w:t>Соглашаясь с выводом суда первой инстанции в части лишения П. и А. родительских прав в отношении несовершеннолетнего А. и взыскания с них алиментов, судебная коллегия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нашла</w:t>
      </w:r>
      <w:r w:rsidRPr="0000652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ошибочным</w:t>
      </w:r>
      <w:r w:rsidRPr="0000652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вывод суда о размере алиментов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,</w:t>
      </w:r>
      <w:r w:rsidRPr="0000652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подлежащих взысканию с П. в твердой денежной сумме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2167AA" w:rsidRPr="0000652C" w:rsidRDefault="002167AA" w:rsidP="002167AA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Судебной коллегией приняты во внимание </w:t>
      </w:r>
      <w:r w:rsidRPr="0000652C">
        <w:rPr>
          <w:rFonts w:ascii="Times New Roman" w:hAnsi="Times New Roman" w:cs="Times New Roman"/>
          <w:color w:val="000000" w:themeColor="text1"/>
          <w:sz w:val="28"/>
          <w:szCs w:val="28"/>
        </w:rPr>
        <w:t>разъяснени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я,</w:t>
      </w:r>
      <w:r w:rsidRPr="000065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данны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0065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Пленумом Верховного Суда РФ в п</w:t>
      </w:r>
      <w:r w:rsidR="00761B6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00652C">
        <w:rPr>
          <w:rFonts w:ascii="Times New Roman" w:hAnsi="Times New Roman" w:cs="Times New Roman"/>
          <w:color w:val="000000" w:themeColor="text1"/>
          <w:sz w:val="28"/>
          <w:szCs w:val="28"/>
        </w:rPr>
        <w:t>27 постановления от 26</w:t>
      </w:r>
      <w:r w:rsidR="00761B63">
        <w:rPr>
          <w:rFonts w:ascii="Times New Roman" w:hAnsi="Times New Roman" w:cs="Times New Roman"/>
          <w:color w:val="000000" w:themeColor="text1"/>
          <w:sz w:val="28"/>
          <w:szCs w:val="28"/>
        </w:rPr>
        <w:t>.12.</w:t>
      </w:r>
      <w:r w:rsidRPr="0000652C">
        <w:rPr>
          <w:rFonts w:ascii="Times New Roman" w:hAnsi="Times New Roman" w:cs="Times New Roman"/>
          <w:color w:val="000000" w:themeColor="text1"/>
          <w:sz w:val="28"/>
          <w:szCs w:val="28"/>
        </w:rPr>
        <w:t>2017 № 56 «О применении судами законодательства при рассмотрении дел, связанных с взысканием алиментов»</w:t>
      </w:r>
      <w:r w:rsidR="00AE0A4F">
        <w:rPr>
          <w:rFonts w:ascii="Times New Roman" w:hAnsi="Times New Roman" w:cs="Times New Roman"/>
          <w:color w:val="000000" w:themeColor="text1"/>
          <w:sz w:val="28"/>
          <w:szCs w:val="28"/>
        </w:rPr>
        <w:t>, а именно: в</w:t>
      </w:r>
      <w:r w:rsidRPr="000065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силу </w:t>
      </w:r>
      <w:hyperlink r:id="rId27" w:history="1">
        <w:r w:rsidRPr="0000652C">
          <w:rPr>
            <w:rFonts w:ascii="Times New Roman" w:hAnsi="Times New Roman" w:cs="Times New Roman"/>
            <w:color w:val="000000" w:themeColor="text1"/>
            <w:sz w:val="28"/>
            <w:szCs w:val="28"/>
          </w:rPr>
          <w:t>п</w:t>
        </w:r>
        <w:r w:rsidR="00761B63">
          <w:rPr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r w:rsidRPr="0000652C">
          <w:rPr>
            <w:rFonts w:ascii="Times New Roman" w:hAnsi="Times New Roman" w:cs="Times New Roman"/>
            <w:color w:val="000000" w:themeColor="text1"/>
            <w:sz w:val="28"/>
            <w:szCs w:val="28"/>
          </w:rPr>
          <w:t>2 ст</w:t>
        </w:r>
        <w:r w:rsidR="00761B63">
          <w:rPr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r w:rsidRPr="0000652C">
          <w:rPr>
            <w:rFonts w:ascii="Times New Roman" w:hAnsi="Times New Roman" w:cs="Times New Roman"/>
            <w:color w:val="000000" w:themeColor="text1"/>
            <w:sz w:val="28"/>
            <w:szCs w:val="28"/>
          </w:rPr>
          <w:t>83</w:t>
        </w:r>
      </w:hyperlink>
      <w:r w:rsidRPr="000065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СК РФ размер алиментов, взыскиваемых в твердой денежной сумме на несовершеннолетних детей с родителей, а также с бывших усыновителей при отмене усыновления (</w:t>
      </w:r>
      <w:hyperlink r:id="rId28" w:history="1">
        <w:r w:rsidRPr="0000652C">
          <w:rPr>
            <w:rFonts w:ascii="Times New Roman" w:hAnsi="Times New Roman" w:cs="Times New Roman"/>
            <w:color w:val="000000" w:themeColor="text1"/>
            <w:sz w:val="28"/>
            <w:szCs w:val="28"/>
          </w:rPr>
          <w:t>п</w:t>
        </w:r>
        <w:proofErr w:type="gramEnd"/>
        <w:r w:rsidR="001C1816">
          <w:rPr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proofErr w:type="gramStart"/>
        <w:r w:rsidRPr="0000652C">
          <w:rPr>
            <w:rFonts w:ascii="Times New Roman" w:hAnsi="Times New Roman" w:cs="Times New Roman"/>
            <w:color w:val="000000" w:themeColor="text1"/>
            <w:sz w:val="28"/>
            <w:szCs w:val="28"/>
          </w:rPr>
          <w:t>4 ст</w:t>
        </w:r>
        <w:r w:rsidR="001C1816">
          <w:rPr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r w:rsidRPr="0000652C">
          <w:rPr>
            <w:rFonts w:ascii="Times New Roman" w:hAnsi="Times New Roman" w:cs="Times New Roman"/>
            <w:color w:val="000000" w:themeColor="text1"/>
            <w:sz w:val="28"/>
            <w:szCs w:val="28"/>
          </w:rPr>
          <w:t>143</w:t>
        </w:r>
      </w:hyperlink>
      <w:r w:rsidRPr="000065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СК РФ), определяется судом исходя из максимально возможного сохранения ребенку прежнего уровня его обеспечения с учётом материального и семейного положения сторон и других заслуживающих внимания обстоятельств.</w:t>
      </w:r>
      <w:proofErr w:type="gramEnd"/>
      <w:r w:rsidR="00AE0A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0065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этом следует иметь в виду, что с учетом положений </w:t>
      </w:r>
      <w:hyperlink r:id="rId29" w:history="1">
        <w:r w:rsidRPr="0000652C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</w:t>
        </w:r>
        <w:r w:rsidR="00AE0A4F">
          <w:rPr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r w:rsidRPr="0000652C">
          <w:rPr>
            <w:rFonts w:ascii="Times New Roman" w:hAnsi="Times New Roman" w:cs="Times New Roman"/>
            <w:color w:val="000000" w:themeColor="text1"/>
            <w:sz w:val="28"/>
            <w:szCs w:val="28"/>
          </w:rPr>
          <w:t>1</w:t>
        </w:r>
      </w:hyperlink>
      <w:r w:rsidRPr="0000652C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hyperlink r:id="rId30" w:history="1">
        <w:r w:rsidRPr="0000652C">
          <w:rPr>
            <w:rFonts w:ascii="Times New Roman" w:hAnsi="Times New Roman" w:cs="Times New Roman"/>
            <w:color w:val="000000" w:themeColor="text1"/>
            <w:sz w:val="28"/>
            <w:szCs w:val="28"/>
          </w:rPr>
          <w:t>3</w:t>
        </w:r>
      </w:hyperlink>
      <w:r w:rsidRPr="000065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от 24</w:t>
      </w:r>
      <w:r w:rsidR="00AE0A4F">
        <w:rPr>
          <w:rFonts w:ascii="Times New Roman" w:hAnsi="Times New Roman" w:cs="Times New Roman"/>
          <w:color w:val="000000" w:themeColor="text1"/>
          <w:sz w:val="28"/>
          <w:szCs w:val="28"/>
        </w:rPr>
        <w:t>.10.</w:t>
      </w:r>
      <w:r w:rsidRPr="000065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1997 № 134-ФЗ «О прожиточном минимуме в Российской Федерации», а также равной обязанности родителей по содержанию своих несовершеннолетних детей установление судом алиментов, подлежащих взысканию с одного из родителей ребенка, в размере менее половины соответствующей </w:t>
      </w:r>
      <w:r w:rsidRPr="0000652C">
        <w:rPr>
          <w:rFonts w:ascii="Times New Roman" w:hAnsi="Times New Roman" w:cs="Times New Roman"/>
          <w:sz w:val="28"/>
          <w:szCs w:val="28"/>
        </w:rPr>
        <w:t>величины прожиточного минимума для детей может иметь место в случае, когда</w:t>
      </w:r>
      <w:proofErr w:type="gramEnd"/>
      <w:r w:rsidRPr="0000652C">
        <w:rPr>
          <w:rFonts w:ascii="Times New Roman" w:hAnsi="Times New Roman" w:cs="Times New Roman"/>
          <w:sz w:val="28"/>
          <w:szCs w:val="28"/>
        </w:rPr>
        <w:t xml:space="preserve"> материальное и (или) семейное положение плательщика алиментов либо иные заслуживающие внимания обстоятельства объективно не позволяют произвести с него взыскание алиментов в размере половины соответствующей величины прожиточного минимума для детей.</w:t>
      </w:r>
    </w:p>
    <w:p w:rsidR="002167AA" w:rsidRDefault="002167AA" w:rsidP="002167A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0652C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Судебная коллегия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разрешая доводы апелляционного представления прокурора и изменяя решение суда первой инстанции</w:t>
      </w:r>
      <w:r w:rsidR="0075303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пришла к выводу</w:t>
      </w:r>
      <w:r w:rsidR="00350C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том</w:t>
      </w:r>
      <w:r w:rsidRPr="000065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</w:t>
      </w:r>
      <w:r w:rsidR="00350C6D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 проживания</w:t>
      </w:r>
      <w:r w:rsidRPr="000065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ответчик</w:t>
      </w:r>
      <w:r w:rsidR="00350C6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065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0652C">
        <w:rPr>
          <w:rFonts w:ascii="Times New Roman" w:eastAsia="Calibri" w:hAnsi="Times New Roman" w:cs="Times New Roman"/>
          <w:sz w:val="28"/>
          <w:szCs w:val="28"/>
        </w:rPr>
        <w:t xml:space="preserve">П. </w:t>
      </w:r>
      <w:r w:rsidRPr="0000652C">
        <w:rPr>
          <w:rFonts w:ascii="Times New Roman" w:hAnsi="Times New Roman" w:cs="Times New Roman"/>
          <w:sz w:val="28"/>
          <w:szCs w:val="28"/>
        </w:rPr>
        <w:t xml:space="preserve">в Донецкой Народной Республике РФ в </w:t>
      </w:r>
      <w:r w:rsidRPr="0000652C">
        <w:rPr>
          <w:rFonts w:ascii="Times New Roman" w:eastAsia="Calibri" w:hAnsi="Times New Roman" w:cs="Times New Roman"/>
          <w:sz w:val="28"/>
          <w:szCs w:val="28"/>
        </w:rPr>
        <w:t>г</w:t>
      </w:r>
      <w:r w:rsidRPr="0000652C">
        <w:rPr>
          <w:rFonts w:ascii="Times New Roman" w:hAnsi="Times New Roman" w:cs="Times New Roman"/>
          <w:sz w:val="28"/>
          <w:szCs w:val="28"/>
        </w:rPr>
        <w:t>ороде</w:t>
      </w:r>
      <w:r w:rsidRPr="0000652C">
        <w:rPr>
          <w:rFonts w:ascii="Times New Roman" w:eastAsia="Calibri" w:hAnsi="Times New Roman" w:cs="Times New Roman"/>
          <w:sz w:val="28"/>
          <w:szCs w:val="28"/>
        </w:rPr>
        <w:t xml:space="preserve"> Горловка,</w:t>
      </w:r>
      <w:r w:rsidRPr="000065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5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наличие </w:t>
      </w:r>
      <w:r w:rsidRPr="0000652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иждивении малолетн</w:t>
      </w:r>
      <w:r w:rsidR="00BF56D9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0065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доч</w:t>
      </w:r>
      <w:r w:rsidR="00BF56D9">
        <w:rPr>
          <w:rFonts w:ascii="Times New Roman" w:eastAsia="Times New Roman" w:hAnsi="Times New Roman" w:cs="Times New Roman"/>
          <w:sz w:val="28"/>
          <w:szCs w:val="28"/>
          <w:lang w:eastAsia="ru-RU"/>
        </w:rPr>
        <w:t>ери</w:t>
      </w:r>
      <w:r w:rsidRPr="0000652C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 отсутствии доказательств, подтверждающих, что она в силу состояния своего здоровья либо иных обстоятельств не может получать доход, не может свидетельствовать о наличии оснований</w:t>
      </w:r>
      <w:proofErr w:type="gramEnd"/>
      <w:r w:rsidRPr="000065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взыскания с неё алиментов в </w:t>
      </w:r>
      <w:r w:rsidRPr="0000652C">
        <w:rPr>
          <w:rFonts w:ascii="Times New Roman" w:hAnsi="Times New Roman" w:cs="Times New Roman"/>
          <w:sz w:val="28"/>
          <w:szCs w:val="28"/>
        </w:rPr>
        <w:t>размере менее половины соответствующей величины прожиточного минимума для детей.</w:t>
      </w:r>
    </w:p>
    <w:p w:rsidR="00EC4887" w:rsidRDefault="00EC4887" w:rsidP="002167AA">
      <w:pPr>
        <w:tabs>
          <w:tab w:val="left" w:pos="3119"/>
        </w:tabs>
        <w:autoSpaceDE w:val="0"/>
        <w:autoSpaceDN w:val="0"/>
        <w:adjustRightInd w:val="0"/>
        <w:spacing w:after="0" w:line="240" w:lineRule="auto"/>
        <w:ind w:right="-2"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2167AA" w:rsidRPr="00DF041E" w:rsidRDefault="002167AA" w:rsidP="002167AA">
      <w:pPr>
        <w:tabs>
          <w:tab w:val="left" w:pos="3119"/>
        </w:tabs>
        <w:autoSpaceDE w:val="0"/>
        <w:autoSpaceDN w:val="0"/>
        <w:adjustRightInd w:val="0"/>
        <w:spacing w:after="0" w:line="240" w:lineRule="auto"/>
        <w:ind w:right="-2"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2167AA" w:rsidRPr="000A58C5" w:rsidRDefault="003B0295" w:rsidP="002167AA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</w:t>
      </w:r>
      <w:r w:rsidR="0058131D">
        <w:rPr>
          <w:rFonts w:ascii="Times New Roman" w:hAnsi="Times New Roman" w:cs="Times New Roman"/>
          <w:b/>
          <w:sz w:val="28"/>
          <w:szCs w:val="28"/>
        </w:rPr>
        <w:t>.2</w:t>
      </w:r>
      <w:r w:rsidR="002167AA" w:rsidRPr="000A58C5">
        <w:rPr>
          <w:rFonts w:ascii="Times New Roman" w:hAnsi="Times New Roman" w:cs="Times New Roman"/>
          <w:b/>
          <w:sz w:val="28"/>
          <w:szCs w:val="28"/>
        </w:rPr>
        <w:t>.</w:t>
      </w:r>
      <w:r w:rsidR="002167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167AA" w:rsidRPr="000A58C5">
        <w:rPr>
          <w:rFonts w:ascii="Times New Roman" w:hAnsi="Times New Roman" w:cs="Times New Roman"/>
          <w:b/>
          <w:sz w:val="28"/>
          <w:szCs w:val="28"/>
        </w:rPr>
        <w:t xml:space="preserve">При определении размера алиментов </w:t>
      </w:r>
      <w:r w:rsidR="002167AA">
        <w:rPr>
          <w:rFonts w:ascii="Times New Roman" w:hAnsi="Times New Roman" w:cs="Times New Roman"/>
          <w:b/>
          <w:sz w:val="28"/>
          <w:szCs w:val="28"/>
        </w:rPr>
        <w:t xml:space="preserve">в твёрдой денежной сумме </w:t>
      </w:r>
      <w:r w:rsidR="002167AA" w:rsidRPr="000A58C5">
        <w:rPr>
          <w:rFonts w:ascii="Times New Roman" w:hAnsi="Times New Roman" w:cs="Times New Roman"/>
          <w:b/>
          <w:sz w:val="28"/>
          <w:szCs w:val="28"/>
        </w:rPr>
        <w:t xml:space="preserve">необходимо </w:t>
      </w:r>
      <w:r w:rsidR="002167AA" w:rsidRPr="000A58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исходить из </w:t>
      </w:r>
      <w:r w:rsidR="002167A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места фактического проживания ребёнка, на содержание которого они взыскиваются</w:t>
      </w:r>
      <w:r w:rsidR="002167AA" w:rsidRPr="000A58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</w:p>
    <w:p w:rsidR="002167AA" w:rsidRPr="00206A19" w:rsidRDefault="002167AA" w:rsidP="002167AA">
      <w:pPr>
        <w:tabs>
          <w:tab w:val="left" w:pos="3119"/>
        </w:tabs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167AA" w:rsidRDefault="002167AA" w:rsidP="002167A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00434F">
        <w:rPr>
          <w:rFonts w:ascii="Times New Roman" w:hAnsi="Times New Roman" w:cs="Times New Roman"/>
          <w:sz w:val="28"/>
          <w:szCs w:val="28"/>
        </w:rPr>
        <w:t>Департамент социальной политики Чукотског</w:t>
      </w:r>
      <w:proofErr w:type="gramStart"/>
      <w:r w:rsidRPr="0000434F">
        <w:rPr>
          <w:rFonts w:ascii="Times New Roman" w:hAnsi="Times New Roman" w:cs="Times New Roman"/>
          <w:sz w:val="28"/>
          <w:szCs w:val="28"/>
        </w:rPr>
        <w:t xml:space="preserve">о </w:t>
      </w:r>
      <w:r w:rsidR="00E03A7B">
        <w:rPr>
          <w:rFonts w:ascii="Times New Roman" w:hAnsi="Times New Roman" w:cs="Times New Roman"/>
          <w:sz w:val="28"/>
          <w:szCs w:val="28"/>
        </w:rPr>
        <w:t>АО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434F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00434F">
        <w:rPr>
          <w:rFonts w:ascii="Times New Roman" w:hAnsi="Times New Roman" w:cs="Times New Roman"/>
          <w:sz w:val="28"/>
          <w:szCs w:val="28"/>
        </w:rPr>
        <w:t xml:space="preserve">братился с иском в суд в интересах </w:t>
      </w:r>
      <w:r w:rsidRPr="0000434F">
        <w:rPr>
          <w:rFonts w:ascii="Times New Roman" w:hAnsi="Times New Roman" w:cs="Times New Roman"/>
          <w:sz w:val="28"/>
          <w:szCs w:val="28"/>
          <w:lang w:eastAsia="ar-SA"/>
        </w:rPr>
        <w:t xml:space="preserve">несовершеннолетних детей </w:t>
      </w:r>
      <w:r w:rsidR="003B0295">
        <w:rPr>
          <w:rFonts w:ascii="Times New Roman" w:hAnsi="Times New Roman" w:cs="Times New Roman"/>
          <w:sz w:val="28"/>
          <w:szCs w:val="28"/>
          <w:lang w:eastAsia="ar-SA"/>
        </w:rPr>
        <w:t>1</w:t>
      </w:r>
      <w:r w:rsidRPr="0000434F">
        <w:rPr>
          <w:rFonts w:ascii="Times New Roman" w:hAnsi="Times New Roman" w:cs="Times New Roman"/>
          <w:sz w:val="28"/>
          <w:szCs w:val="28"/>
          <w:lang w:eastAsia="ar-SA"/>
        </w:rPr>
        <w:t xml:space="preserve">, </w:t>
      </w:r>
      <w:r w:rsidR="003B0295">
        <w:rPr>
          <w:rFonts w:ascii="Times New Roman" w:hAnsi="Times New Roman" w:cs="Times New Roman"/>
          <w:sz w:val="28"/>
          <w:szCs w:val="28"/>
          <w:lang w:eastAsia="ar-SA"/>
        </w:rPr>
        <w:t>2</w:t>
      </w:r>
      <w:r w:rsidRPr="0000434F">
        <w:rPr>
          <w:rFonts w:ascii="Times New Roman" w:hAnsi="Times New Roman" w:cs="Times New Roman"/>
          <w:sz w:val="28"/>
          <w:szCs w:val="28"/>
          <w:lang w:eastAsia="ar-SA"/>
        </w:rPr>
        <w:t xml:space="preserve">, </w:t>
      </w:r>
      <w:r w:rsidR="003B0295">
        <w:rPr>
          <w:rFonts w:ascii="Times New Roman" w:hAnsi="Times New Roman" w:cs="Times New Roman"/>
          <w:sz w:val="28"/>
          <w:szCs w:val="28"/>
          <w:lang w:eastAsia="ar-SA"/>
        </w:rPr>
        <w:t>3</w:t>
      </w:r>
      <w:r w:rsidRPr="0000434F">
        <w:rPr>
          <w:rFonts w:ascii="Times New Roman" w:hAnsi="Times New Roman" w:cs="Times New Roman"/>
          <w:sz w:val="28"/>
          <w:szCs w:val="28"/>
          <w:lang w:eastAsia="ar-SA"/>
        </w:rPr>
        <w:t xml:space="preserve">, </w:t>
      </w:r>
      <w:r w:rsidR="003B0295">
        <w:rPr>
          <w:rFonts w:ascii="Times New Roman" w:hAnsi="Times New Roman" w:cs="Times New Roman"/>
          <w:sz w:val="28"/>
          <w:szCs w:val="28"/>
          <w:lang w:eastAsia="ar-SA"/>
        </w:rPr>
        <w:t>4</w:t>
      </w:r>
      <w:r w:rsidRPr="0000434F">
        <w:rPr>
          <w:rFonts w:ascii="Times New Roman" w:hAnsi="Times New Roman" w:cs="Times New Roman"/>
          <w:sz w:val="28"/>
          <w:szCs w:val="28"/>
          <w:lang w:eastAsia="ar-SA"/>
        </w:rPr>
        <w:t xml:space="preserve"> к Н</w:t>
      </w:r>
      <w:r>
        <w:rPr>
          <w:rFonts w:ascii="Times New Roman" w:hAnsi="Times New Roman" w:cs="Times New Roman"/>
          <w:sz w:val="28"/>
          <w:szCs w:val="28"/>
          <w:lang w:eastAsia="ar-SA"/>
        </w:rPr>
        <w:t>.</w:t>
      </w:r>
      <w:r w:rsidRPr="0000434F">
        <w:rPr>
          <w:rFonts w:ascii="Times New Roman" w:hAnsi="Times New Roman" w:cs="Times New Roman"/>
          <w:sz w:val="28"/>
          <w:szCs w:val="28"/>
          <w:lang w:eastAsia="ar-SA"/>
        </w:rPr>
        <w:t xml:space="preserve"> о лишении её родительских прав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и</w:t>
      </w:r>
      <w:r w:rsidRPr="0000434F">
        <w:rPr>
          <w:rFonts w:ascii="Times New Roman" w:hAnsi="Times New Roman" w:cs="Times New Roman"/>
          <w:sz w:val="28"/>
          <w:szCs w:val="28"/>
          <w:lang w:eastAsia="ar-SA"/>
        </w:rPr>
        <w:t xml:space="preserve"> взыскании алиментов на содержание детей</w:t>
      </w:r>
      <w:r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:rsidR="002167AA" w:rsidRPr="00A86541" w:rsidRDefault="002167AA" w:rsidP="002167AA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r w:rsidRPr="00A86541">
        <w:rPr>
          <w:rFonts w:ascii="Times New Roman" w:hAnsi="Times New Roman" w:cs="Times New Roman"/>
          <w:sz w:val="28"/>
          <w:szCs w:val="28"/>
          <w:lang w:eastAsia="ar-SA"/>
        </w:rPr>
        <w:t xml:space="preserve">пределяя размер подлежащих взысканию с </w:t>
      </w:r>
      <w:r w:rsidRPr="00A86541">
        <w:rPr>
          <w:rFonts w:ascii="Times New Roman" w:eastAsia="Times New Roman" w:hAnsi="Times New Roman" w:cs="Times New Roman"/>
          <w:sz w:val="28"/>
          <w:szCs w:val="28"/>
          <w:lang w:eastAsia="ru-RU"/>
        </w:rPr>
        <w:t>Н. алиментов</w:t>
      </w:r>
      <w:r w:rsidRPr="00281911">
        <w:rPr>
          <w:rFonts w:ascii="Times New Roman" w:hAnsi="Times New Roman" w:cs="Times New Roman"/>
          <w:sz w:val="28"/>
          <w:szCs w:val="28"/>
        </w:rPr>
        <w:t>, суд первой</w:t>
      </w:r>
      <w:r w:rsidRPr="00411D6B">
        <w:rPr>
          <w:rFonts w:ascii="Times New Roman" w:hAnsi="Times New Roman"/>
          <w:sz w:val="28"/>
          <w:szCs w:val="28"/>
        </w:rPr>
        <w:t xml:space="preserve"> инстанции, руководствуясь ст</w:t>
      </w:r>
      <w:r w:rsidR="00E03A7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81, 83, 84 и 107</w:t>
      </w:r>
      <w:r w:rsidRPr="00411D6B">
        <w:rPr>
          <w:rFonts w:ascii="Times New Roman" w:hAnsi="Times New Roman"/>
          <w:sz w:val="28"/>
          <w:szCs w:val="28"/>
        </w:rPr>
        <w:t xml:space="preserve"> С</w:t>
      </w:r>
      <w:r w:rsidR="00E03A7B">
        <w:rPr>
          <w:rFonts w:ascii="Times New Roman" w:hAnsi="Times New Roman"/>
          <w:sz w:val="28"/>
          <w:szCs w:val="28"/>
        </w:rPr>
        <w:t>К РФ</w:t>
      </w:r>
      <w:r w:rsidRPr="00411D6B">
        <w:rPr>
          <w:rFonts w:ascii="Times New Roman" w:hAnsi="Times New Roman"/>
          <w:sz w:val="28"/>
          <w:szCs w:val="28"/>
        </w:rPr>
        <w:t>, разъяснениями</w:t>
      </w:r>
      <w:r w:rsidR="002B29A1">
        <w:rPr>
          <w:rFonts w:ascii="Times New Roman" w:hAnsi="Times New Roman"/>
          <w:sz w:val="28"/>
          <w:szCs w:val="28"/>
        </w:rPr>
        <w:t>,</w:t>
      </w:r>
      <w:r w:rsidRPr="00411D6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данными </w:t>
      </w:r>
      <w:r w:rsidRPr="00411D6B">
        <w:rPr>
          <w:rFonts w:ascii="Times New Roman" w:hAnsi="Times New Roman"/>
          <w:sz w:val="28"/>
          <w:szCs w:val="28"/>
        </w:rPr>
        <w:t>Пленум</w:t>
      </w:r>
      <w:r>
        <w:rPr>
          <w:rFonts w:ascii="Times New Roman" w:hAnsi="Times New Roman"/>
          <w:sz w:val="28"/>
          <w:szCs w:val="28"/>
        </w:rPr>
        <w:t>ом</w:t>
      </w:r>
      <w:r w:rsidRPr="00411D6B">
        <w:rPr>
          <w:rFonts w:ascii="Times New Roman" w:hAnsi="Times New Roman"/>
          <w:sz w:val="28"/>
          <w:szCs w:val="28"/>
        </w:rPr>
        <w:t xml:space="preserve"> Верховного Суда РФ</w:t>
      </w:r>
      <w:r>
        <w:rPr>
          <w:rFonts w:ascii="Times New Roman" w:hAnsi="Times New Roman"/>
          <w:sz w:val="28"/>
          <w:szCs w:val="28"/>
        </w:rPr>
        <w:t xml:space="preserve"> </w:t>
      </w:r>
      <w:r w:rsidRPr="00411D6B">
        <w:rPr>
          <w:rFonts w:ascii="Times New Roman" w:hAnsi="Times New Roman"/>
          <w:sz w:val="28"/>
          <w:szCs w:val="28"/>
        </w:rPr>
        <w:t>в постановлени</w:t>
      </w:r>
      <w:r>
        <w:rPr>
          <w:rFonts w:ascii="Times New Roman" w:hAnsi="Times New Roman"/>
          <w:sz w:val="28"/>
          <w:szCs w:val="28"/>
        </w:rPr>
        <w:t>и</w:t>
      </w:r>
      <w:r w:rsidRPr="00411D6B">
        <w:rPr>
          <w:rFonts w:ascii="Times New Roman" w:hAnsi="Times New Roman"/>
          <w:sz w:val="28"/>
          <w:szCs w:val="28"/>
        </w:rPr>
        <w:t xml:space="preserve"> </w:t>
      </w:r>
      <w:r w:rsidRPr="008B00BB">
        <w:rPr>
          <w:rFonts w:ascii="Times New Roman" w:hAnsi="Times New Roman" w:cs="Times New Roman"/>
          <w:sz w:val="28"/>
          <w:szCs w:val="28"/>
        </w:rPr>
        <w:t>от 26</w:t>
      </w:r>
      <w:r w:rsidR="00E03A7B">
        <w:rPr>
          <w:rFonts w:ascii="Times New Roman" w:hAnsi="Times New Roman" w:cs="Times New Roman"/>
          <w:sz w:val="28"/>
          <w:szCs w:val="28"/>
        </w:rPr>
        <w:t>.12.</w:t>
      </w:r>
      <w:r w:rsidRPr="008B00BB">
        <w:rPr>
          <w:rFonts w:ascii="Times New Roman" w:hAnsi="Times New Roman" w:cs="Times New Roman"/>
          <w:sz w:val="28"/>
          <w:szCs w:val="28"/>
        </w:rPr>
        <w:t>2017 № 56 «О применении судами законодательства при рассмотрении дел, связанных с взысканием алиментов»</w:t>
      </w:r>
      <w:r>
        <w:rPr>
          <w:rFonts w:ascii="Times New Roman" w:hAnsi="Times New Roman" w:cs="Times New Roman"/>
          <w:sz w:val="28"/>
          <w:szCs w:val="28"/>
        </w:rPr>
        <w:t>, п</w:t>
      </w:r>
      <w:r w:rsidRPr="008B00BB">
        <w:rPr>
          <w:rFonts w:ascii="Times New Roman" w:hAnsi="Times New Roman" w:cs="Times New Roman"/>
          <w:sz w:val="28"/>
          <w:szCs w:val="28"/>
        </w:rPr>
        <w:t>остановлени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8B00BB">
        <w:rPr>
          <w:rFonts w:ascii="Times New Roman" w:hAnsi="Times New Roman" w:cs="Times New Roman"/>
          <w:sz w:val="28"/>
          <w:szCs w:val="28"/>
        </w:rPr>
        <w:t xml:space="preserve"> Правительства Чукотского </w:t>
      </w:r>
      <w:r w:rsidR="00E03A7B">
        <w:rPr>
          <w:rFonts w:ascii="Times New Roman" w:hAnsi="Times New Roman" w:cs="Times New Roman"/>
          <w:sz w:val="28"/>
          <w:szCs w:val="28"/>
        </w:rPr>
        <w:t>АО</w:t>
      </w:r>
      <w:r w:rsidRPr="008B00BB">
        <w:rPr>
          <w:rFonts w:ascii="Times New Roman" w:hAnsi="Times New Roman" w:cs="Times New Roman"/>
          <w:sz w:val="28"/>
          <w:szCs w:val="28"/>
        </w:rPr>
        <w:t xml:space="preserve"> от 26</w:t>
      </w:r>
      <w:r w:rsidR="00E03A7B">
        <w:rPr>
          <w:rFonts w:ascii="Times New Roman" w:hAnsi="Times New Roman" w:cs="Times New Roman"/>
          <w:sz w:val="28"/>
          <w:szCs w:val="28"/>
        </w:rPr>
        <w:t>.04.</w:t>
      </w:r>
      <w:r w:rsidRPr="008B00BB">
        <w:rPr>
          <w:rFonts w:ascii="Times New Roman" w:hAnsi="Times New Roman" w:cs="Times New Roman"/>
          <w:sz w:val="28"/>
          <w:szCs w:val="28"/>
        </w:rPr>
        <w:t>2024 № 294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A86541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согласился с органом опеки</w:t>
      </w:r>
      <w:r w:rsidRPr="00A86541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86541">
        <w:rPr>
          <w:rFonts w:ascii="Times New Roman" w:hAnsi="Times New Roman" w:cs="Times New Roman"/>
          <w:sz w:val="28"/>
          <w:szCs w:val="28"/>
        </w:rPr>
        <w:t xml:space="preserve"> указав, что</w:t>
      </w:r>
      <w:r w:rsidR="002B29A1">
        <w:rPr>
          <w:rFonts w:ascii="Times New Roman" w:hAnsi="Times New Roman" w:cs="Times New Roman"/>
          <w:sz w:val="28"/>
          <w:szCs w:val="28"/>
        </w:rPr>
        <w:t>,</w:t>
      </w:r>
      <w:r w:rsidRPr="00A86541">
        <w:rPr>
          <w:rFonts w:ascii="Times New Roman" w:hAnsi="Times New Roman" w:cs="Times New Roman"/>
          <w:sz w:val="28"/>
          <w:szCs w:val="28"/>
        </w:rPr>
        <w:t xml:space="preserve"> поскольку у ответчика отсутствует</w:t>
      </w:r>
      <w:proofErr w:type="gramEnd"/>
      <w:r w:rsidRPr="00A8654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86541">
        <w:rPr>
          <w:rFonts w:ascii="Times New Roman" w:hAnsi="Times New Roman" w:cs="Times New Roman"/>
          <w:sz w:val="28"/>
          <w:szCs w:val="28"/>
        </w:rPr>
        <w:t xml:space="preserve">заработок и иной доход, она длительное время не предоставляет содержание своим детям, </w:t>
      </w:r>
      <w:r w:rsidR="002B29A1">
        <w:rPr>
          <w:rFonts w:ascii="Times New Roman" w:hAnsi="Times New Roman" w:cs="Times New Roman"/>
          <w:sz w:val="28"/>
          <w:szCs w:val="28"/>
        </w:rPr>
        <w:t>счёл</w:t>
      </w:r>
      <w:r w:rsidRPr="00A86541">
        <w:rPr>
          <w:rFonts w:ascii="Times New Roman" w:hAnsi="Times New Roman" w:cs="Times New Roman"/>
          <w:sz w:val="28"/>
          <w:szCs w:val="28"/>
        </w:rPr>
        <w:t>, что взыскание с неё алиментов в твердой денежной сумме будет отвечать интересам несовершеннолетних детей, установи</w:t>
      </w:r>
      <w:r w:rsidR="00031FF2">
        <w:rPr>
          <w:rFonts w:ascii="Times New Roman" w:hAnsi="Times New Roman" w:cs="Times New Roman"/>
          <w:sz w:val="28"/>
          <w:szCs w:val="28"/>
        </w:rPr>
        <w:t>в</w:t>
      </w:r>
      <w:r w:rsidRPr="00A86541">
        <w:rPr>
          <w:rFonts w:ascii="Times New Roman" w:hAnsi="Times New Roman" w:cs="Times New Roman"/>
          <w:sz w:val="28"/>
          <w:szCs w:val="28"/>
        </w:rPr>
        <w:t xml:space="preserve"> их в размере 1/2 величины прожиточного минимума по Чукотскому </w:t>
      </w:r>
      <w:r w:rsidR="00031FF2">
        <w:rPr>
          <w:rFonts w:ascii="Times New Roman" w:hAnsi="Times New Roman" w:cs="Times New Roman"/>
          <w:sz w:val="28"/>
          <w:szCs w:val="28"/>
        </w:rPr>
        <w:t>АО</w:t>
      </w:r>
      <w:r w:rsidRPr="00A86541">
        <w:rPr>
          <w:rFonts w:ascii="Times New Roman" w:hAnsi="Times New Roman" w:cs="Times New Roman"/>
          <w:sz w:val="28"/>
          <w:szCs w:val="28"/>
        </w:rPr>
        <w:t xml:space="preserve"> для детей на каждого ребёнка с 29</w:t>
      </w:r>
      <w:r w:rsidR="00031FF2">
        <w:rPr>
          <w:rFonts w:ascii="Times New Roman" w:hAnsi="Times New Roman" w:cs="Times New Roman"/>
          <w:sz w:val="28"/>
          <w:szCs w:val="28"/>
        </w:rPr>
        <w:t>.11.</w:t>
      </w:r>
      <w:r w:rsidRPr="00A86541">
        <w:rPr>
          <w:rFonts w:ascii="Times New Roman" w:hAnsi="Times New Roman" w:cs="Times New Roman"/>
          <w:sz w:val="28"/>
          <w:szCs w:val="28"/>
        </w:rPr>
        <w:t>2024 по день совершеннолетия с перечислением денежных средств на личные счета детей, открытые в отделении</w:t>
      </w:r>
      <w:proofErr w:type="gramEnd"/>
      <w:r w:rsidRPr="00A86541">
        <w:rPr>
          <w:rFonts w:ascii="Times New Roman" w:hAnsi="Times New Roman" w:cs="Times New Roman"/>
          <w:sz w:val="28"/>
          <w:szCs w:val="28"/>
        </w:rPr>
        <w:t xml:space="preserve"> Сберегательного Банка РФ, а в отношении </w:t>
      </w:r>
      <w:r w:rsidR="003B029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29A1">
        <w:rPr>
          <w:rFonts w:ascii="Times New Roman" w:hAnsi="Times New Roman" w:cs="Times New Roman"/>
          <w:sz w:val="28"/>
          <w:szCs w:val="28"/>
        </w:rPr>
        <w:t>–</w:t>
      </w:r>
      <w:r w:rsidRPr="00A86541">
        <w:rPr>
          <w:rFonts w:ascii="Times New Roman" w:hAnsi="Times New Roman" w:cs="Times New Roman"/>
          <w:sz w:val="28"/>
          <w:szCs w:val="28"/>
        </w:rPr>
        <w:t xml:space="preserve"> в</w:t>
      </w:r>
      <w:r w:rsidR="002B29A1">
        <w:rPr>
          <w:rFonts w:ascii="Times New Roman" w:hAnsi="Times New Roman" w:cs="Times New Roman"/>
          <w:sz w:val="28"/>
          <w:szCs w:val="28"/>
        </w:rPr>
        <w:t xml:space="preserve"> </w:t>
      </w:r>
      <w:r w:rsidRPr="00A86541">
        <w:rPr>
          <w:rFonts w:ascii="Times New Roman" w:hAnsi="Times New Roman" w:cs="Times New Roman"/>
          <w:sz w:val="28"/>
          <w:szCs w:val="28"/>
        </w:rPr>
        <w:t>пользу отца Н., с которым проживает ребёнок.</w:t>
      </w:r>
    </w:p>
    <w:p w:rsidR="002167AA" w:rsidRDefault="002167AA" w:rsidP="002167AA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Судебная коллегия, изменяя решение суда первой инстанции</w:t>
      </w:r>
      <w:r w:rsidR="00031FF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указала следующее.</w:t>
      </w:r>
    </w:p>
    <w:p w:rsidR="002167AA" w:rsidRDefault="002167AA" w:rsidP="002167AA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0043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ё</w:t>
      </w:r>
      <w:r w:rsidRPr="000043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том положений </w:t>
      </w:r>
      <w:hyperlink r:id="rId31" w:history="1">
        <w:r w:rsidRPr="0000434F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</w:t>
        </w:r>
        <w:r w:rsidR="00031FF2">
          <w:rPr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r w:rsidRPr="0000434F">
          <w:rPr>
            <w:rFonts w:ascii="Times New Roman" w:hAnsi="Times New Roman" w:cs="Times New Roman"/>
            <w:color w:val="000000" w:themeColor="text1"/>
            <w:sz w:val="28"/>
            <w:szCs w:val="28"/>
          </w:rPr>
          <w:t>1</w:t>
        </w:r>
      </w:hyperlink>
      <w:r w:rsidRPr="0000434F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hyperlink r:id="rId32" w:history="1">
        <w:r w:rsidRPr="0000434F">
          <w:rPr>
            <w:rFonts w:ascii="Times New Roman" w:hAnsi="Times New Roman" w:cs="Times New Roman"/>
            <w:color w:val="000000" w:themeColor="text1"/>
            <w:sz w:val="28"/>
            <w:szCs w:val="28"/>
          </w:rPr>
          <w:t>3</w:t>
        </w:r>
      </w:hyperlink>
      <w:r w:rsidRPr="000043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от 24</w:t>
      </w:r>
      <w:r w:rsidR="00031FF2">
        <w:rPr>
          <w:rFonts w:ascii="Times New Roman" w:hAnsi="Times New Roman" w:cs="Times New Roman"/>
          <w:color w:val="000000" w:themeColor="text1"/>
          <w:sz w:val="28"/>
          <w:szCs w:val="28"/>
        </w:rPr>
        <w:t>.10.</w:t>
      </w:r>
      <w:r w:rsidRPr="000043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1997 № 134-ФЗ «О прожиточном минимуме в Российской Федерации», а также равной обязанности родителей по содержанию своих несовершеннолетних детей установление судом алиментов, подлежащих взысканию с одного из родителей ребенка, в размере менее половины соответствующей </w:t>
      </w:r>
      <w:r w:rsidRPr="0000434F">
        <w:rPr>
          <w:rFonts w:ascii="Times New Roman" w:hAnsi="Times New Roman" w:cs="Times New Roman"/>
          <w:sz w:val="28"/>
          <w:szCs w:val="28"/>
        </w:rPr>
        <w:t>величины прожиточного минимума для детей может иметь место в случае, когда материальное и (или) семейное положение плательщика алиментов</w:t>
      </w:r>
      <w:proofErr w:type="gramEnd"/>
      <w:r w:rsidRPr="0000434F">
        <w:rPr>
          <w:rFonts w:ascii="Times New Roman" w:hAnsi="Times New Roman" w:cs="Times New Roman"/>
          <w:sz w:val="28"/>
          <w:szCs w:val="28"/>
        </w:rPr>
        <w:t xml:space="preserve"> либо иные заслуживающие внимания обстоятельства объективно не позволяют произвести с него взыскание алиментов в размере половины соответствующей величины прожиточного минимума для детей.</w:t>
      </w:r>
    </w:p>
    <w:p w:rsidR="002167AA" w:rsidRDefault="002167AA" w:rsidP="002167AA">
      <w:pPr>
        <w:tabs>
          <w:tab w:val="left" w:pos="170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C1A55">
        <w:rPr>
          <w:rFonts w:ascii="Times New Roman" w:hAnsi="Times New Roman" w:cs="Times New Roman"/>
          <w:color w:val="000000" w:themeColor="text1"/>
          <w:sz w:val="28"/>
          <w:szCs w:val="28"/>
        </w:rPr>
        <w:t>Согласно п</w:t>
      </w:r>
      <w:r w:rsidR="00170DC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5C1A55">
        <w:rPr>
          <w:rFonts w:ascii="Times New Roman" w:hAnsi="Times New Roman" w:cs="Times New Roman"/>
          <w:color w:val="000000" w:themeColor="text1"/>
          <w:sz w:val="28"/>
          <w:szCs w:val="28"/>
        </w:rPr>
        <w:t>13 постановления Пленума Верховного Суда РФ от 26</w:t>
      </w:r>
      <w:r w:rsidR="00170DC6">
        <w:rPr>
          <w:rFonts w:ascii="Times New Roman" w:hAnsi="Times New Roman" w:cs="Times New Roman"/>
          <w:color w:val="000000" w:themeColor="text1"/>
          <w:sz w:val="28"/>
          <w:szCs w:val="28"/>
        </w:rPr>
        <w:t>.12.</w:t>
      </w:r>
      <w:r w:rsidRPr="005C1A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2017 № 56 с учётом положений </w:t>
      </w:r>
      <w:hyperlink r:id="rId33" w:history="1">
        <w:r w:rsidRPr="005C1A55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пункта 2 статьи 117</w:t>
        </w:r>
      </w:hyperlink>
      <w:r w:rsidRPr="005C1A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СК РФ при установлении размера алиментов, подлежащих взысканию в твердой денежной сумме, судам следует исходить из действующей на день вынесения решения суда величины прожиточного минимума для соответствующей </w:t>
      </w:r>
      <w:r>
        <w:rPr>
          <w:rFonts w:ascii="Times New Roman" w:hAnsi="Times New Roman" w:cs="Times New Roman"/>
          <w:sz w:val="28"/>
          <w:szCs w:val="28"/>
        </w:rPr>
        <w:t xml:space="preserve">социально-демографической группы населения, установленной в субъекте Российской </w:t>
      </w:r>
      <w:r w:rsidRPr="00A00833">
        <w:rPr>
          <w:rFonts w:ascii="Times New Roman" w:hAnsi="Times New Roman" w:cs="Times New Roman"/>
          <w:sz w:val="28"/>
          <w:szCs w:val="28"/>
        </w:rPr>
        <w:t>Федерации по месту жительства лица, получающего алименты, а</w:t>
      </w:r>
      <w:proofErr w:type="gramEnd"/>
      <w:r w:rsidRPr="00A00833">
        <w:rPr>
          <w:rFonts w:ascii="Times New Roman" w:hAnsi="Times New Roman" w:cs="Times New Roman"/>
          <w:sz w:val="28"/>
          <w:szCs w:val="28"/>
        </w:rPr>
        <w:t xml:space="preserve"> при отсутствии указанной величины </w:t>
      </w:r>
      <w:r w:rsidR="002B29A1">
        <w:rPr>
          <w:rFonts w:ascii="Times New Roman" w:hAnsi="Times New Roman" w:cs="Times New Roman"/>
          <w:sz w:val="28"/>
          <w:szCs w:val="28"/>
        </w:rPr>
        <w:t>–</w:t>
      </w:r>
      <w:r w:rsidRPr="00A00833">
        <w:rPr>
          <w:rFonts w:ascii="Times New Roman" w:hAnsi="Times New Roman" w:cs="Times New Roman"/>
          <w:sz w:val="28"/>
          <w:szCs w:val="28"/>
        </w:rPr>
        <w:t xml:space="preserve"> величины</w:t>
      </w:r>
      <w:r w:rsidR="002B29A1">
        <w:rPr>
          <w:rFonts w:ascii="Times New Roman" w:hAnsi="Times New Roman" w:cs="Times New Roman"/>
          <w:sz w:val="28"/>
          <w:szCs w:val="28"/>
        </w:rPr>
        <w:t xml:space="preserve"> </w:t>
      </w:r>
      <w:r w:rsidRPr="00A00833">
        <w:rPr>
          <w:rFonts w:ascii="Times New Roman" w:hAnsi="Times New Roman" w:cs="Times New Roman"/>
          <w:sz w:val="28"/>
          <w:szCs w:val="28"/>
        </w:rPr>
        <w:t xml:space="preserve"> прожиточного минимума для соответствующей</w:t>
      </w:r>
      <w:r>
        <w:rPr>
          <w:rFonts w:ascii="Times New Roman" w:hAnsi="Times New Roman" w:cs="Times New Roman"/>
          <w:sz w:val="28"/>
          <w:szCs w:val="28"/>
        </w:rPr>
        <w:t xml:space="preserve"> социально-демографической группы населения в целом по Российской Федерации.</w:t>
      </w:r>
    </w:p>
    <w:p w:rsidR="002167AA" w:rsidRPr="0025628E" w:rsidRDefault="002167AA" w:rsidP="002167A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312D">
        <w:rPr>
          <w:rStyle w:val="afa"/>
          <w:rFonts w:ascii="Times New Roman" w:hAnsi="Times New Roman" w:cs="Times New Roman"/>
          <w:b w:val="0"/>
          <w:color w:val="020B22"/>
          <w:sz w:val="28"/>
          <w:szCs w:val="28"/>
          <w:shd w:val="clear" w:color="auto" w:fill="FFFFFF"/>
        </w:rPr>
        <w:t xml:space="preserve">Постановлением </w:t>
      </w:r>
      <w:r w:rsidR="00AE312D">
        <w:rPr>
          <w:rStyle w:val="afa"/>
          <w:rFonts w:ascii="Times New Roman" w:hAnsi="Times New Roman" w:cs="Times New Roman"/>
          <w:b w:val="0"/>
          <w:color w:val="020B22"/>
          <w:sz w:val="28"/>
          <w:szCs w:val="28"/>
          <w:shd w:val="clear" w:color="auto" w:fill="FFFFFF"/>
        </w:rPr>
        <w:t>П</w:t>
      </w:r>
      <w:r w:rsidRPr="00AE312D">
        <w:rPr>
          <w:rStyle w:val="afa"/>
          <w:rFonts w:ascii="Times New Roman" w:hAnsi="Times New Roman" w:cs="Times New Roman"/>
          <w:b w:val="0"/>
          <w:color w:val="020B22"/>
          <w:sz w:val="28"/>
          <w:szCs w:val="28"/>
          <w:shd w:val="clear" w:color="auto" w:fill="FFFFFF"/>
        </w:rPr>
        <w:t>равительства</w:t>
      </w:r>
      <w:r w:rsidRPr="0025628E">
        <w:rPr>
          <w:rFonts w:ascii="Times New Roman" w:hAnsi="Times New Roman" w:cs="Times New Roman"/>
          <w:sz w:val="28"/>
          <w:szCs w:val="28"/>
        </w:rPr>
        <w:t xml:space="preserve"> Ростовской области от 19</w:t>
      </w:r>
      <w:r w:rsidR="00CB1727">
        <w:rPr>
          <w:rFonts w:ascii="Times New Roman" w:hAnsi="Times New Roman" w:cs="Times New Roman"/>
          <w:sz w:val="28"/>
          <w:szCs w:val="28"/>
        </w:rPr>
        <w:t>.08.</w:t>
      </w:r>
      <w:r w:rsidRPr="0025628E">
        <w:rPr>
          <w:rFonts w:ascii="Times New Roman" w:hAnsi="Times New Roman" w:cs="Times New Roman"/>
          <w:sz w:val="28"/>
          <w:szCs w:val="28"/>
        </w:rPr>
        <w:t xml:space="preserve">2024 №547 </w:t>
      </w:r>
      <w:r w:rsidRPr="002562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«Об установлении величины прожиточного минимума на душу </w:t>
      </w:r>
      <w:r w:rsidRPr="002562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населения и по основным социально-демографическим группам населения в Ростовской области на 2025 год» величина прожиточного минимума для детей установлена в размере</w:t>
      </w:r>
      <w:r w:rsidRPr="0025628E">
        <w:rPr>
          <w:rFonts w:ascii="Times New Roman" w:hAnsi="Times New Roman" w:cs="Times New Roman"/>
          <w:sz w:val="28"/>
          <w:szCs w:val="28"/>
        </w:rPr>
        <w:t xml:space="preserve"> 16 169 рублей.</w:t>
      </w:r>
    </w:p>
    <w:p w:rsidR="002167AA" w:rsidRDefault="002167AA" w:rsidP="002167AA">
      <w:pPr>
        <w:tabs>
          <w:tab w:val="left" w:pos="170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Учитывая то обстоятельство, что несовершеннолетний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ребёнок </w:t>
      </w:r>
      <w:r w:rsidR="003B0295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проживает </w:t>
      </w:r>
      <w:r w:rsidRPr="00167B1E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Ростовской области, то размер алиментов подлежит </w:t>
      </w:r>
      <w:r>
        <w:rPr>
          <w:rFonts w:ascii="Times New Roman" w:hAnsi="Times New Roman" w:cs="Times New Roman"/>
          <w:iCs/>
          <w:sz w:val="28"/>
          <w:szCs w:val="28"/>
        </w:rPr>
        <w:t xml:space="preserve">исчислению исходя из </w:t>
      </w:r>
      <w:r>
        <w:rPr>
          <w:rFonts w:ascii="Times New Roman" w:hAnsi="Times New Roman" w:cs="Times New Roman"/>
          <w:sz w:val="28"/>
          <w:szCs w:val="28"/>
        </w:rPr>
        <w:t>величины прожиточного минимума</w:t>
      </w:r>
      <w:r w:rsidR="002B29A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установленного в регионе его проживания.</w:t>
      </w:r>
    </w:p>
    <w:p w:rsidR="00CB1727" w:rsidRDefault="00CB1727" w:rsidP="002167AA">
      <w:pPr>
        <w:tabs>
          <w:tab w:val="left" w:pos="3119"/>
        </w:tabs>
        <w:autoSpaceDE w:val="0"/>
        <w:autoSpaceDN w:val="0"/>
        <w:adjustRightInd w:val="0"/>
        <w:spacing w:after="0" w:line="240" w:lineRule="auto"/>
        <w:ind w:right="-2"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0E2E80" w:rsidRPr="000C06DA" w:rsidRDefault="003B0295" w:rsidP="000C06DA">
      <w:pPr>
        <w:tabs>
          <w:tab w:val="left" w:pos="-2127"/>
        </w:tabs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4</w:t>
      </w:r>
      <w:r w:rsidR="0058131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</w:t>
      </w:r>
      <w:r w:rsidR="000E2E80" w:rsidRPr="000C06DA">
        <w:rPr>
          <w:rFonts w:ascii="Times New Roman" w:hAnsi="Times New Roman" w:cs="Times New Roman"/>
          <w:b/>
          <w:color w:val="000000"/>
          <w:sz w:val="28"/>
          <w:szCs w:val="28"/>
        </w:rPr>
        <w:t>Процессуальные вопросы</w:t>
      </w:r>
    </w:p>
    <w:p w:rsidR="00C61191" w:rsidRDefault="003B0295" w:rsidP="00040B56">
      <w:pPr>
        <w:pStyle w:val="ae"/>
        <w:ind w:firstLine="851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4</w:t>
      </w:r>
      <w:r w:rsidR="003A6CDD" w:rsidRPr="0032336B">
        <w:rPr>
          <w:rFonts w:ascii="Times New Roman" w:hAnsi="Times New Roman"/>
          <w:b/>
          <w:color w:val="000000" w:themeColor="text1"/>
          <w:sz w:val="28"/>
          <w:szCs w:val="28"/>
        </w:rPr>
        <w:t xml:space="preserve">.1. </w:t>
      </w:r>
      <w:r w:rsidR="00C61191" w:rsidRPr="006F506D">
        <w:rPr>
          <w:rFonts w:ascii="Times New Roman" w:hAnsi="Times New Roman"/>
          <w:b/>
          <w:sz w:val="28"/>
          <w:szCs w:val="28"/>
          <w:lang w:eastAsia="ru-RU"/>
        </w:rPr>
        <w:t>Уступка права требования денежных сумм, осуществляемая участником гражданского процесса (цедентом), иному лицу, в том числе лицу, не являющемуся участником данного гражданского процесса (цессионарию), влечет за собой возникновение права требования как у цедента (</w:t>
      </w:r>
      <w:proofErr w:type="spellStart"/>
      <w:r w:rsidR="00C61191" w:rsidRPr="006F506D">
        <w:rPr>
          <w:rFonts w:ascii="Times New Roman" w:hAnsi="Times New Roman"/>
          <w:b/>
          <w:sz w:val="28"/>
          <w:szCs w:val="28"/>
          <w:lang w:eastAsia="ru-RU"/>
        </w:rPr>
        <w:t>правопредшественника</w:t>
      </w:r>
      <w:proofErr w:type="spellEnd"/>
      <w:r w:rsidR="00C61191" w:rsidRPr="006F506D">
        <w:rPr>
          <w:rFonts w:ascii="Times New Roman" w:hAnsi="Times New Roman"/>
          <w:b/>
          <w:sz w:val="28"/>
          <w:szCs w:val="28"/>
          <w:lang w:eastAsia="ru-RU"/>
        </w:rPr>
        <w:t>), так и у цессионария (правопреемника).</w:t>
      </w:r>
      <w:r w:rsidR="00263502">
        <w:rPr>
          <w:rFonts w:ascii="Times New Roman" w:hAnsi="Times New Roman"/>
          <w:b/>
          <w:sz w:val="28"/>
          <w:szCs w:val="28"/>
          <w:lang w:eastAsia="ru-RU"/>
        </w:rPr>
        <w:t xml:space="preserve"> В</w:t>
      </w:r>
      <w:r w:rsidR="00263502" w:rsidRPr="00263502">
        <w:rPr>
          <w:rFonts w:ascii="Times New Roman" w:hAnsi="Times New Roman"/>
          <w:b/>
          <w:sz w:val="28"/>
          <w:szCs w:val="28"/>
          <w:lang w:eastAsia="ru-RU"/>
        </w:rPr>
        <w:t xml:space="preserve"> том случае, когда дело рассмотрено по существу в пользу ответчика (цедента), но вопрос о распределении судебных издержек не рассматривался, и ответчик уступает свое право требования взыскания судебных издержек другому лицу (цессионарию), с заявлением о взыскании судебных издержек вправе обратиться цессионарий, приобретший это право требования по договору уступки.</w:t>
      </w:r>
    </w:p>
    <w:p w:rsidR="00C61191" w:rsidRDefault="00C61191" w:rsidP="00C61191">
      <w:pPr>
        <w:spacing w:after="0" w:line="240" w:lineRule="auto"/>
        <w:ind w:right="-44"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61191" w:rsidRDefault="00C61191" w:rsidP="00C61191">
      <w:pPr>
        <w:spacing w:after="0" w:line="240" w:lineRule="auto"/>
        <w:ind w:right="-44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Определением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Билибинского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районного суда от 21</w:t>
      </w:r>
      <w:r w:rsidR="00171520">
        <w:rPr>
          <w:rFonts w:ascii="Times New Roman" w:hAnsi="Times New Roman"/>
          <w:sz w:val="28"/>
          <w:szCs w:val="28"/>
          <w:lang w:eastAsia="ru-RU"/>
        </w:rPr>
        <w:t>.05.</w:t>
      </w:r>
      <w:r>
        <w:rPr>
          <w:rFonts w:ascii="Times New Roman" w:hAnsi="Times New Roman"/>
          <w:sz w:val="28"/>
          <w:szCs w:val="28"/>
          <w:lang w:eastAsia="ru-RU"/>
        </w:rPr>
        <w:t>2024 оставлен без рассмотрения иск общества с ограниченной ответственностью «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Нэйва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» к Б</w:t>
      </w:r>
      <w:r w:rsidR="003B0295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 xml:space="preserve"> о взыскании задолженности по договору кредитной карты и судебных расходов.</w:t>
      </w:r>
    </w:p>
    <w:p w:rsidR="00C61191" w:rsidRDefault="00171520" w:rsidP="00C61191">
      <w:pPr>
        <w:spacing w:after="0" w:line="240" w:lineRule="auto"/>
        <w:ind w:right="-44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0</w:t>
      </w:r>
      <w:r w:rsidR="00C61191">
        <w:rPr>
          <w:rFonts w:ascii="Times New Roman" w:hAnsi="Times New Roman"/>
          <w:sz w:val="28"/>
          <w:szCs w:val="28"/>
          <w:lang w:eastAsia="ru-RU"/>
        </w:rPr>
        <w:t>4</w:t>
      </w:r>
      <w:r>
        <w:rPr>
          <w:rFonts w:ascii="Times New Roman" w:hAnsi="Times New Roman"/>
          <w:sz w:val="28"/>
          <w:szCs w:val="28"/>
          <w:lang w:eastAsia="ru-RU"/>
        </w:rPr>
        <w:t>.09.</w:t>
      </w:r>
      <w:r w:rsidR="00C61191">
        <w:rPr>
          <w:rFonts w:ascii="Times New Roman" w:hAnsi="Times New Roman"/>
          <w:sz w:val="28"/>
          <w:szCs w:val="28"/>
          <w:lang w:eastAsia="ru-RU"/>
        </w:rPr>
        <w:t xml:space="preserve">2024 в </w:t>
      </w:r>
      <w:proofErr w:type="spellStart"/>
      <w:r w:rsidR="00C61191">
        <w:rPr>
          <w:rFonts w:ascii="Times New Roman" w:hAnsi="Times New Roman"/>
          <w:sz w:val="28"/>
          <w:szCs w:val="28"/>
          <w:lang w:eastAsia="ru-RU"/>
        </w:rPr>
        <w:t>Билибинский</w:t>
      </w:r>
      <w:proofErr w:type="spellEnd"/>
      <w:r w:rsidR="00C61191">
        <w:rPr>
          <w:rFonts w:ascii="Times New Roman" w:hAnsi="Times New Roman"/>
          <w:sz w:val="28"/>
          <w:szCs w:val="28"/>
          <w:lang w:eastAsia="ru-RU"/>
        </w:rPr>
        <w:t xml:space="preserve"> районный суд поступило заявление К. о взыскании с ООО «</w:t>
      </w:r>
      <w:proofErr w:type="spellStart"/>
      <w:r w:rsidR="00C61191">
        <w:rPr>
          <w:rFonts w:ascii="Times New Roman" w:hAnsi="Times New Roman"/>
          <w:sz w:val="28"/>
          <w:szCs w:val="28"/>
          <w:lang w:eastAsia="ru-RU"/>
        </w:rPr>
        <w:t>Нэйва</w:t>
      </w:r>
      <w:proofErr w:type="spellEnd"/>
      <w:r w:rsidR="00C61191">
        <w:rPr>
          <w:rFonts w:ascii="Times New Roman" w:hAnsi="Times New Roman"/>
          <w:sz w:val="28"/>
          <w:szCs w:val="28"/>
          <w:lang w:eastAsia="ru-RU"/>
        </w:rPr>
        <w:t>» в пользу К. судебных расходов в размере 35 000 руб., понесённых Б. на оплату услуг представителя.</w:t>
      </w:r>
    </w:p>
    <w:p w:rsidR="00C61191" w:rsidRDefault="00C61191" w:rsidP="00C61191">
      <w:pPr>
        <w:spacing w:after="0" w:line="240" w:lineRule="auto"/>
        <w:ind w:right="-44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</w:t>
      </w:r>
      <w:r w:rsidRPr="00F626B5">
        <w:rPr>
          <w:rFonts w:ascii="Times New Roman" w:hAnsi="Times New Roman"/>
          <w:sz w:val="28"/>
          <w:szCs w:val="28"/>
          <w:lang w:eastAsia="ru-RU"/>
        </w:rPr>
        <w:t>озвра</w:t>
      </w:r>
      <w:r>
        <w:rPr>
          <w:rFonts w:ascii="Times New Roman" w:hAnsi="Times New Roman"/>
          <w:sz w:val="28"/>
          <w:szCs w:val="28"/>
          <w:lang w:eastAsia="ru-RU"/>
        </w:rPr>
        <w:t>щая</w:t>
      </w:r>
      <w:r w:rsidRPr="00F626B5">
        <w:rPr>
          <w:rFonts w:ascii="Times New Roman" w:hAnsi="Times New Roman"/>
          <w:sz w:val="28"/>
          <w:szCs w:val="28"/>
          <w:lang w:eastAsia="ru-RU"/>
        </w:rPr>
        <w:t xml:space="preserve"> К</w:t>
      </w:r>
      <w:r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F626B5">
        <w:rPr>
          <w:rFonts w:ascii="Times New Roman" w:hAnsi="Times New Roman"/>
          <w:sz w:val="28"/>
          <w:szCs w:val="28"/>
          <w:lang w:eastAsia="ru-RU"/>
        </w:rPr>
        <w:t>его заявлени</w:t>
      </w:r>
      <w:r w:rsidR="00171520">
        <w:rPr>
          <w:rFonts w:ascii="Times New Roman" w:hAnsi="Times New Roman"/>
          <w:sz w:val="28"/>
          <w:szCs w:val="28"/>
          <w:lang w:eastAsia="ru-RU"/>
        </w:rPr>
        <w:t>е</w:t>
      </w:r>
      <w:r w:rsidRPr="00F626B5">
        <w:rPr>
          <w:rFonts w:ascii="Times New Roman" w:hAnsi="Times New Roman"/>
          <w:sz w:val="28"/>
          <w:szCs w:val="28"/>
          <w:lang w:eastAsia="ru-RU"/>
        </w:rPr>
        <w:t xml:space="preserve"> о взыскании с ООО</w:t>
      </w:r>
      <w:r>
        <w:rPr>
          <w:rFonts w:ascii="Times New Roman" w:hAnsi="Times New Roman"/>
          <w:sz w:val="28"/>
          <w:szCs w:val="28"/>
          <w:lang w:eastAsia="ru-RU"/>
        </w:rPr>
        <w:t> </w:t>
      </w:r>
      <w:r w:rsidRPr="00F626B5">
        <w:rPr>
          <w:rFonts w:ascii="Times New Roman" w:hAnsi="Times New Roman"/>
          <w:sz w:val="28"/>
          <w:szCs w:val="28"/>
          <w:lang w:eastAsia="ru-RU"/>
        </w:rPr>
        <w:t>«</w:t>
      </w:r>
      <w:proofErr w:type="spellStart"/>
      <w:r w:rsidRPr="00F626B5">
        <w:rPr>
          <w:rFonts w:ascii="Times New Roman" w:hAnsi="Times New Roman"/>
          <w:sz w:val="28"/>
          <w:szCs w:val="28"/>
          <w:lang w:eastAsia="ru-RU"/>
        </w:rPr>
        <w:t>Нэйва</w:t>
      </w:r>
      <w:proofErr w:type="spellEnd"/>
      <w:r w:rsidRPr="00F626B5">
        <w:rPr>
          <w:rFonts w:ascii="Times New Roman" w:hAnsi="Times New Roman"/>
          <w:sz w:val="28"/>
          <w:szCs w:val="28"/>
          <w:lang w:eastAsia="ru-RU"/>
        </w:rPr>
        <w:t>» судебных издержек</w:t>
      </w:r>
      <w:r>
        <w:rPr>
          <w:rFonts w:ascii="Times New Roman" w:hAnsi="Times New Roman"/>
          <w:sz w:val="28"/>
          <w:szCs w:val="28"/>
          <w:lang w:eastAsia="ru-RU"/>
        </w:rPr>
        <w:t xml:space="preserve">, судья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Билибинского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районного</w:t>
      </w:r>
      <w:r w:rsidRPr="004F171A">
        <w:rPr>
          <w:rFonts w:ascii="Times New Roman" w:hAnsi="Times New Roman"/>
          <w:sz w:val="28"/>
          <w:szCs w:val="28"/>
          <w:lang w:eastAsia="ru-RU"/>
        </w:rPr>
        <w:t xml:space="preserve"> суда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24253">
        <w:rPr>
          <w:rFonts w:ascii="Times New Roman" w:hAnsi="Times New Roman"/>
          <w:sz w:val="28"/>
          <w:szCs w:val="28"/>
          <w:lang w:eastAsia="ru-RU"/>
        </w:rPr>
        <w:t>в определении от</w:t>
      </w:r>
      <w:r w:rsidR="00724253" w:rsidRPr="00F626B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24253">
        <w:rPr>
          <w:rFonts w:ascii="Times New Roman" w:hAnsi="Times New Roman"/>
          <w:sz w:val="28"/>
          <w:szCs w:val="28"/>
          <w:lang w:eastAsia="ru-RU"/>
        </w:rPr>
        <w:t xml:space="preserve">06.09.2024 </w:t>
      </w:r>
      <w:r>
        <w:rPr>
          <w:rFonts w:ascii="Times New Roman" w:hAnsi="Times New Roman"/>
          <w:sz w:val="28"/>
          <w:szCs w:val="28"/>
          <w:lang w:eastAsia="ru-RU"/>
        </w:rPr>
        <w:t xml:space="preserve">указал, что заявитель не является стороной по делу, в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связи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с чем не имеет права на взыскание судебных расходов. Доверенность от Б. на К. не наделяет последнего правом на получение присуждённого имущества или денег.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Договор уступки права (цессии) от 29</w:t>
      </w:r>
      <w:r w:rsidR="00724253">
        <w:rPr>
          <w:rFonts w:ascii="Times New Roman" w:hAnsi="Times New Roman"/>
          <w:sz w:val="28"/>
          <w:szCs w:val="28"/>
          <w:lang w:eastAsia="ru-RU"/>
        </w:rPr>
        <w:t>.05.</w:t>
      </w:r>
      <w:r>
        <w:rPr>
          <w:rFonts w:ascii="Times New Roman" w:hAnsi="Times New Roman"/>
          <w:sz w:val="28"/>
          <w:szCs w:val="28"/>
          <w:lang w:eastAsia="ru-RU"/>
        </w:rPr>
        <w:t>2024, в соответствии с которым Б. уступил, а К. принял право требовани</w:t>
      </w:r>
      <w:r w:rsidR="00724253">
        <w:rPr>
          <w:rFonts w:ascii="Times New Roman" w:hAnsi="Times New Roman"/>
          <w:sz w:val="28"/>
          <w:szCs w:val="28"/>
          <w:lang w:eastAsia="ru-RU"/>
        </w:rPr>
        <w:t>я</w:t>
      </w:r>
      <w:r>
        <w:rPr>
          <w:rFonts w:ascii="Times New Roman" w:hAnsi="Times New Roman"/>
          <w:sz w:val="28"/>
          <w:szCs w:val="28"/>
          <w:lang w:eastAsia="ru-RU"/>
        </w:rPr>
        <w:t xml:space="preserve"> суммы долга, образовавшейся по результатам понесённых судебных издержек в связи с рассмотрением гражданского дела, не принят во внимание в связи с тем, что заявителем не представлен вступивший в законную силу судебный акт о взыскании судебных расходов с истца ООО «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Нэйва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» в пользу ответчика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Б.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По мнению судьи районного суда, уступка права требования судебных издержек, состоявшаяся до их присуждения и до рассмотрения дела по существу, хотя и возможна, но это требование должно сначала возникнуть у цедента и только после этого переходит к цессионарию. </w:t>
      </w:r>
    </w:p>
    <w:p w:rsidR="00C61191" w:rsidRDefault="00C61191" w:rsidP="00C61191">
      <w:pPr>
        <w:spacing w:after="0" w:line="240" w:lineRule="auto"/>
        <w:ind w:right="-44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Отменяя </w:t>
      </w:r>
      <w:proofErr w:type="gramStart"/>
      <w:r>
        <w:rPr>
          <w:rFonts w:ascii="Times New Roman" w:hAnsi="Times New Roman"/>
          <w:sz w:val="28"/>
          <w:szCs w:val="28"/>
        </w:rPr>
        <w:t>определение судьи и направляя</w:t>
      </w:r>
      <w:proofErr w:type="gramEnd"/>
      <w:r>
        <w:rPr>
          <w:rFonts w:ascii="Times New Roman" w:hAnsi="Times New Roman"/>
          <w:sz w:val="28"/>
          <w:szCs w:val="28"/>
        </w:rPr>
        <w:t xml:space="preserve"> заявление </w:t>
      </w:r>
      <w:r>
        <w:rPr>
          <w:rFonts w:ascii="Times New Roman" w:hAnsi="Times New Roman"/>
          <w:sz w:val="28"/>
          <w:szCs w:val="28"/>
          <w:lang w:eastAsia="ru-RU"/>
        </w:rPr>
        <w:t xml:space="preserve">с материалами дела на рассмотрение в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Билибинский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районный суд,</w:t>
      </w:r>
      <w:r>
        <w:rPr>
          <w:rFonts w:ascii="Times New Roman" w:hAnsi="Times New Roman"/>
          <w:sz w:val="28"/>
          <w:szCs w:val="28"/>
        </w:rPr>
        <w:t xml:space="preserve"> с</w:t>
      </w:r>
      <w:r w:rsidRPr="00177406">
        <w:rPr>
          <w:rFonts w:ascii="Times New Roman" w:hAnsi="Times New Roman"/>
          <w:sz w:val="28"/>
          <w:szCs w:val="28"/>
        </w:rPr>
        <w:t>уд апелляционной инстанции</w:t>
      </w:r>
      <w:r w:rsidRPr="008A352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указал следующее</w:t>
      </w:r>
      <w:r w:rsidRPr="005E6BFA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61191" w:rsidRPr="00D06D9D" w:rsidRDefault="00C61191" w:rsidP="00C61191">
      <w:pPr>
        <w:spacing w:after="0" w:line="240" w:lineRule="auto"/>
        <w:ind w:right="-44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06D9D">
        <w:rPr>
          <w:rFonts w:ascii="Times New Roman" w:hAnsi="Times New Roman"/>
          <w:sz w:val="28"/>
          <w:szCs w:val="28"/>
          <w:lang w:eastAsia="ru-RU"/>
        </w:rPr>
        <w:t xml:space="preserve">В силу </w:t>
      </w:r>
      <w:hyperlink r:id="rId34" w:history="1">
        <w:r w:rsidRPr="00D06D9D">
          <w:rPr>
            <w:rFonts w:ascii="Times New Roman" w:hAnsi="Times New Roman"/>
            <w:sz w:val="28"/>
            <w:szCs w:val="28"/>
            <w:lang w:eastAsia="ru-RU"/>
          </w:rPr>
          <w:t>п</w:t>
        </w:r>
        <w:r w:rsidR="00514A01">
          <w:rPr>
            <w:rFonts w:ascii="Times New Roman" w:hAnsi="Times New Roman"/>
            <w:sz w:val="28"/>
            <w:szCs w:val="28"/>
            <w:lang w:eastAsia="ru-RU"/>
          </w:rPr>
          <w:t>.</w:t>
        </w:r>
        <w:r w:rsidRPr="00D06D9D">
          <w:rPr>
            <w:rFonts w:ascii="Times New Roman" w:hAnsi="Times New Roman"/>
            <w:sz w:val="28"/>
            <w:szCs w:val="28"/>
            <w:lang w:eastAsia="ru-RU"/>
          </w:rPr>
          <w:t>1 ст</w:t>
        </w:r>
        <w:r w:rsidR="00514A01">
          <w:rPr>
            <w:rFonts w:ascii="Times New Roman" w:hAnsi="Times New Roman"/>
            <w:sz w:val="28"/>
            <w:szCs w:val="28"/>
            <w:lang w:eastAsia="ru-RU"/>
          </w:rPr>
          <w:t>.</w:t>
        </w:r>
        <w:r w:rsidRPr="00D06D9D">
          <w:rPr>
            <w:rFonts w:ascii="Times New Roman" w:hAnsi="Times New Roman"/>
            <w:sz w:val="28"/>
            <w:szCs w:val="28"/>
            <w:lang w:eastAsia="ru-RU"/>
          </w:rPr>
          <w:t>388</w:t>
        </w:r>
      </w:hyperlink>
      <w:r w:rsidRPr="00D06D9D">
        <w:rPr>
          <w:rFonts w:ascii="Times New Roman" w:hAnsi="Times New Roman"/>
          <w:sz w:val="28"/>
          <w:szCs w:val="28"/>
          <w:lang w:eastAsia="ru-RU"/>
        </w:rPr>
        <w:t xml:space="preserve"> Г</w:t>
      </w:r>
      <w:r>
        <w:rPr>
          <w:rFonts w:ascii="Times New Roman" w:hAnsi="Times New Roman"/>
          <w:sz w:val="28"/>
          <w:szCs w:val="28"/>
          <w:lang w:eastAsia="ru-RU"/>
        </w:rPr>
        <w:t xml:space="preserve">К РФ </w:t>
      </w:r>
      <w:r w:rsidRPr="00D06D9D">
        <w:rPr>
          <w:rFonts w:ascii="Times New Roman" w:hAnsi="Times New Roman"/>
          <w:sz w:val="28"/>
          <w:szCs w:val="28"/>
          <w:lang w:eastAsia="ru-RU"/>
        </w:rPr>
        <w:t>уступка требования кредитором (цедентом) другому лицу (цессионарию) допускается, если она не противоречит закону.</w:t>
      </w:r>
    </w:p>
    <w:p w:rsidR="00C61191" w:rsidRPr="00D06D9D" w:rsidRDefault="00C61191" w:rsidP="00C61191">
      <w:pPr>
        <w:spacing w:after="0" w:line="240" w:lineRule="auto"/>
        <w:ind w:right="-44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D06D9D">
        <w:rPr>
          <w:rFonts w:ascii="Times New Roman" w:hAnsi="Times New Roman"/>
          <w:sz w:val="28"/>
          <w:szCs w:val="28"/>
          <w:lang w:eastAsia="ru-RU"/>
        </w:rPr>
        <w:t xml:space="preserve">Исходя из разъяснений, изложенных в </w:t>
      </w:r>
      <w:hyperlink r:id="rId35" w:history="1">
        <w:r w:rsidRPr="00D06D9D">
          <w:rPr>
            <w:rFonts w:ascii="Times New Roman" w:hAnsi="Times New Roman"/>
            <w:sz w:val="28"/>
            <w:szCs w:val="28"/>
            <w:lang w:eastAsia="ru-RU"/>
          </w:rPr>
          <w:t>п</w:t>
        </w:r>
        <w:r w:rsidR="00514A01">
          <w:rPr>
            <w:rFonts w:ascii="Times New Roman" w:hAnsi="Times New Roman"/>
            <w:sz w:val="28"/>
            <w:szCs w:val="28"/>
            <w:lang w:eastAsia="ru-RU"/>
          </w:rPr>
          <w:t>.</w:t>
        </w:r>
        <w:r w:rsidRPr="00D06D9D">
          <w:rPr>
            <w:rFonts w:ascii="Times New Roman" w:hAnsi="Times New Roman"/>
            <w:sz w:val="28"/>
            <w:szCs w:val="28"/>
            <w:lang w:eastAsia="ru-RU"/>
          </w:rPr>
          <w:t>6</w:t>
        </w:r>
      </w:hyperlink>
      <w:r w:rsidRPr="00D06D9D">
        <w:rPr>
          <w:rFonts w:ascii="Times New Roman" w:hAnsi="Times New Roman"/>
          <w:sz w:val="28"/>
          <w:szCs w:val="28"/>
          <w:lang w:eastAsia="ru-RU"/>
        </w:rPr>
        <w:t xml:space="preserve"> постановления Пленума Верховного Суда РФ от 21</w:t>
      </w:r>
      <w:r w:rsidR="00514A01">
        <w:rPr>
          <w:rFonts w:ascii="Times New Roman" w:hAnsi="Times New Roman"/>
          <w:sz w:val="28"/>
          <w:szCs w:val="28"/>
          <w:lang w:eastAsia="ru-RU"/>
        </w:rPr>
        <w:t>.12.</w:t>
      </w:r>
      <w:r w:rsidRPr="00D06D9D">
        <w:rPr>
          <w:rFonts w:ascii="Times New Roman" w:hAnsi="Times New Roman"/>
          <w:sz w:val="28"/>
          <w:szCs w:val="28"/>
          <w:lang w:eastAsia="ru-RU"/>
        </w:rPr>
        <w:t xml:space="preserve">2017 </w:t>
      </w:r>
      <w:r>
        <w:rPr>
          <w:rFonts w:ascii="Times New Roman" w:hAnsi="Times New Roman"/>
          <w:sz w:val="28"/>
          <w:szCs w:val="28"/>
          <w:lang w:eastAsia="ru-RU"/>
        </w:rPr>
        <w:t>№</w:t>
      </w:r>
      <w:r w:rsidRPr="00D06D9D">
        <w:rPr>
          <w:rFonts w:ascii="Times New Roman" w:hAnsi="Times New Roman"/>
          <w:sz w:val="28"/>
          <w:szCs w:val="28"/>
          <w:lang w:eastAsia="ru-RU"/>
        </w:rPr>
        <w:t xml:space="preserve"> 54 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r w:rsidRPr="00D06D9D">
        <w:rPr>
          <w:rFonts w:ascii="Times New Roman" w:hAnsi="Times New Roman"/>
          <w:sz w:val="28"/>
          <w:szCs w:val="28"/>
          <w:lang w:eastAsia="ru-RU"/>
        </w:rPr>
        <w:t>О некоторых вопросах применения положений главы 24 Гражданского кодекса Российской Федерации о перемене лиц в обязательстве на основании сделки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 w:rsidRPr="00D06D9D">
        <w:rPr>
          <w:rFonts w:ascii="Times New Roman" w:hAnsi="Times New Roman"/>
          <w:sz w:val="28"/>
          <w:szCs w:val="28"/>
          <w:lang w:eastAsia="ru-RU"/>
        </w:rPr>
        <w:t>, договор, на основании которого производится уступка, может быть заключен не только в отношении требования, принадлежащего цеденту в момент заключения договора, но и в отношении требования, которое</w:t>
      </w:r>
      <w:proofErr w:type="gramEnd"/>
      <w:r w:rsidRPr="00D06D9D">
        <w:rPr>
          <w:rFonts w:ascii="Times New Roman" w:hAnsi="Times New Roman"/>
          <w:sz w:val="28"/>
          <w:szCs w:val="28"/>
          <w:lang w:eastAsia="ru-RU"/>
        </w:rPr>
        <w:t xml:space="preserve"> возникнет в будущем или будет приобретено цедентом у третьего лица (будущее требование). Если иное не установлено законом, будущее требование переходит к цессионарию, соответственно, непосредственно после момента его возникновения или его приобретения цедентом. Соглашением сторон может быть предусмотрено, что будущее требование переходит позднее (</w:t>
      </w:r>
      <w:hyperlink r:id="rId36" w:history="1">
        <w:r w:rsidRPr="00D06D9D">
          <w:rPr>
            <w:rFonts w:ascii="Times New Roman" w:hAnsi="Times New Roman"/>
            <w:sz w:val="28"/>
            <w:szCs w:val="28"/>
            <w:lang w:eastAsia="ru-RU"/>
          </w:rPr>
          <w:t>п</w:t>
        </w:r>
        <w:r w:rsidR="005A0645">
          <w:rPr>
            <w:rFonts w:ascii="Times New Roman" w:hAnsi="Times New Roman"/>
            <w:sz w:val="28"/>
            <w:szCs w:val="28"/>
            <w:lang w:eastAsia="ru-RU"/>
          </w:rPr>
          <w:t>.</w:t>
        </w:r>
        <w:r w:rsidRPr="00D06D9D">
          <w:rPr>
            <w:rFonts w:ascii="Times New Roman" w:hAnsi="Times New Roman"/>
            <w:sz w:val="28"/>
            <w:szCs w:val="28"/>
            <w:lang w:eastAsia="ru-RU"/>
          </w:rPr>
          <w:t>2 ст</w:t>
        </w:r>
        <w:r w:rsidR="005A0645">
          <w:rPr>
            <w:rFonts w:ascii="Times New Roman" w:hAnsi="Times New Roman"/>
            <w:sz w:val="28"/>
            <w:szCs w:val="28"/>
            <w:lang w:eastAsia="ru-RU"/>
          </w:rPr>
          <w:t>.</w:t>
        </w:r>
        <w:r w:rsidRPr="00D06D9D">
          <w:rPr>
            <w:rFonts w:ascii="Times New Roman" w:hAnsi="Times New Roman"/>
            <w:sz w:val="28"/>
            <w:szCs w:val="28"/>
            <w:lang w:eastAsia="ru-RU"/>
          </w:rPr>
          <w:t>388.1</w:t>
        </w:r>
      </w:hyperlink>
      <w:r w:rsidRPr="00D06D9D">
        <w:rPr>
          <w:rFonts w:ascii="Times New Roman" w:hAnsi="Times New Roman"/>
          <w:sz w:val="28"/>
          <w:szCs w:val="28"/>
          <w:lang w:eastAsia="ru-RU"/>
        </w:rPr>
        <w:t xml:space="preserve"> Г</w:t>
      </w:r>
      <w:r>
        <w:rPr>
          <w:rFonts w:ascii="Times New Roman" w:hAnsi="Times New Roman"/>
          <w:sz w:val="28"/>
          <w:szCs w:val="28"/>
          <w:lang w:eastAsia="ru-RU"/>
        </w:rPr>
        <w:t>К РФ</w:t>
      </w:r>
      <w:r w:rsidRPr="00D06D9D">
        <w:rPr>
          <w:rFonts w:ascii="Times New Roman" w:hAnsi="Times New Roman"/>
          <w:sz w:val="28"/>
          <w:szCs w:val="28"/>
          <w:lang w:eastAsia="ru-RU"/>
        </w:rPr>
        <w:t>).</w:t>
      </w:r>
    </w:p>
    <w:p w:rsidR="00C61191" w:rsidRDefault="00C61191" w:rsidP="00C61191">
      <w:pPr>
        <w:spacing w:after="0" w:line="240" w:lineRule="auto"/>
        <w:ind w:right="-44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Согласно разъяснениям, данным в п</w:t>
      </w:r>
      <w:r w:rsidR="005A064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9 постановления Пленума Верховного Суда РФ от 21</w:t>
      </w:r>
      <w:r w:rsidR="005A0645">
        <w:rPr>
          <w:rFonts w:ascii="Times New Roman" w:hAnsi="Times New Roman"/>
          <w:sz w:val="28"/>
          <w:szCs w:val="28"/>
        </w:rPr>
        <w:t>.01.</w:t>
      </w:r>
      <w:r>
        <w:rPr>
          <w:rFonts w:ascii="Times New Roman" w:hAnsi="Times New Roman"/>
          <w:sz w:val="28"/>
          <w:szCs w:val="28"/>
        </w:rPr>
        <w:t>2016 № 1 «О некоторых вопросах применения законодательства о возмещении издержек, связанных с рассмотрением дела», переход права, защищаемого в суде, в порядке универсального или сингулярного правопреемства (наследование, реорганизация юридического лица, переход права собственности на вещь, уступка права требования и пр.) влечет переход права на возмещение судебных издержек, поскольку право</w:t>
      </w:r>
      <w:proofErr w:type="gramEnd"/>
      <w:r>
        <w:rPr>
          <w:rFonts w:ascii="Times New Roman" w:hAnsi="Times New Roman"/>
          <w:sz w:val="28"/>
          <w:szCs w:val="28"/>
        </w:rPr>
        <w:t xml:space="preserve"> на такое возмещение не связано неразрывно с личностью участника процесса (</w:t>
      </w:r>
      <w:hyperlink r:id="rId37" w:history="1">
        <w:r w:rsidRPr="00B34974">
          <w:rPr>
            <w:rFonts w:ascii="Times New Roman" w:hAnsi="Times New Roman"/>
            <w:sz w:val="28"/>
            <w:szCs w:val="28"/>
          </w:rPr>
          <w:t>ст</w:t>
        </w:r>
        <w:r w:rsidR="0092070C">
          <w:rPr>
            <w:rFonts w:ascii="Times New Roman" w:hAnsi="Times New Roman"/>
            <w:sz w:val="28"/>
            <w:szCs w:val="28"/>
          </w:rPr>
          <w:t>.</w:t>
        </w:r>
        <w:r w:rsidRPr="00B34974">
          <w:rPr>
            <w:rFonts w:ascii="Times New Roman" w:hAnsi="Times New Roman"/>
            <w:sz w:val="28"/>
            <w:szCs w:val="28"/>
          </w:rPr>
          <w:t>58</w:t>
        </w:r>
      </w:hyperlink>
      <w:r>
        <w:rPr>
          <w:rFonts w:ascii="Times New Roman" w:hAnsi="Times New Roman"/>
          <w:sz w:val="28"/>
          <w:szCs w:val="28"/>
        </w:rPr>
        <w:t xml:space="preserve">, </w:t>
      </w:r>
      <w:hyperlink r:id="rId38" w:history="1">
        <w:r w:rsidRPr="00B34974">
          <w:rPr>
            <w:rFonts w:ascii="Times New Roman" w:hAnsi="Times New Roman"/>
            <w:sz w:val="28"/>
            <w:szCs w:val="28"/>
          </w:rPr>
          <w:t>382</w:t>
        </w:r>
      </w:hyperlink>
      <w:r>
        <w:rPr>
          <w:rFonts w:ascii="Times New Roman" w:hAnsi="Times New Roman"/>
          <w:sz w:val="28"/>
          <w:szCs w:val="28"/>
        </w:rPr>
        <w:t xml:space="preserve">, </w:t>
      </w:r>
      <w:hyperlink r:id="rId39" w:history="1">
        <w:r w:rsidRPr="00B34974">
          <w:rPr>
            <w:rFonts w:ascii="Times New Roman" w:hAnsi="Times New Roman"/>
            <w:sz w:val="28"/>
            <w:szCs w:val="28"/>
          </w:rPr>
          <w:t>383</w:t>
        </w:r>
      </w:hyperlink>
      <w:r>
        <w:rPr>
          <w:rFonts w:ascii="Times New Roman" w:hAnsi="Times New Roman"/>
          <w:sz w:val="28"/>
          <w:szCs w:val="28"/>
        </w:rPr>
        <w:t xml:space="preserve">, </w:t>
      </w:r>
      <w:hyperlink r:id="rId40" w:history="1">
        <w:r w:rsidRPr="00B34974">
          <w:rPr>
            <w:rFonts w:ascii="Times New Roman" w:hAnsi="Times New Roman"/>
            <w:sz w:val="28"/>
            <w:szCs w:val="28"/>
          </w:rPr>
          <w:t>1112</w:t>
        </w:r>
      </w:hyperlink>
      <w:r>
        <w:rPr>
          <w:rFonts w:ascii="Times New Roman" w:hAnsi="Times New Roman"/>
          <w:sz w:val="28"/>
          <w:szCs w:val="28"/>
        </w:rPr>
        <w:t xml:space="preserve"> ГК РФ). В указанном случае суд производит замену лица, участвующего в деле, его правопреемником (</w:t>
      </w:r>
      <w:hyperlink r:id="rId41" w:history="1">
        <w:r w:rsidRPr="00B34974">
          <w:rPr>
            <w:rFonts w:ascii="Times New Roman" w:hAnsi="Times New Roman"/>
            <w:sz w:val="28"/>
            <w:szCs w:val="28"/>
          </w:rPr>
          <w:t>ст</w:t>
        </w:r>
        <w:r w:rsidR="005A0645">
          <w:rPr>
            <w:rFonts w:ascii="Times New Roman" w:hAnsi="Times New Roman"/>
            <w:sz w:val="28"/>
            <w:szCs w:val="28"/>
          </w:rPr>
          <w:t>.</w:t>
        </w:r>
        <w:r w:rsidRPr="00B34974">
          <w:rPr>
            <w:rFonts w:ascii="Times New Roman" w:hAnsi="Times New Roman"/>
            <w:sz w:val="28"/>
            <w:szCs w:val="28"/>
          </w:rPr>
          <w:t>44</w:t>
        </w:r>
      </w:hyperlink>
      <w:r>
        <w:rPr>
          <w:rFonts w:ascii="Times New Roman" w:hAnsi="Times New Roman"/>
          <w:sz w:val="28"/>
          <w:szCs w:val="28"/>
        </w:rPr>
        <w:t xml:space="preserve"> ГПК РФ, </w:t>
      </w:r>
      <w:hyperlink r:id="rId42" w:history="1">
        <w:r w:rsidRPr="00B34974">
          <w:rPr>
            <w:rFonts w:ascii="Times New Roman" w:hAnsi="Times New Roman"/>
            <w:sz w:val="28"/>
            <w:szCs w:val="28"/>
          </w:rPr>
          <w:t>ст</w:t>
        </w:r>
        <w:r w:rsidR="005A0645">
          <w:rPr>
            <w:rFonts w:ascii="Times New Roman" w:hAnsi="Times New Roman"/>
            <w:sz w:val="28"/>
            <w:szCs w:val="28"/>
          </w:rPr>
          <w:t>.</w:t>
        </w:r>
        <w:r w:rsidRPr="00B34974">
          <w:rPr>
            <w:rFonts w:ascii="Times New Roman" w:hAnsi="Times New Roman"/>
            <w:sz w:val="28"/>
            <w:szCs w:val="28"/>
          </w:rPr>
          <w:t>44</w:t>
        </w:r>
      </w:hyperlink>
      <w:r>
        <w:rPr>
          <w:rFonts w:ascii="Times New Roman" w:hAnsi="Times New Roman"/>
          <w:sz w:val="28"/>
          <w:szCs w:val="28"/>
        </w:rPr>
        <w:t xml:space="preserve"> КАС РФ, </w:t>
      </w:r>
      <w:hyperlink r:id="rId43" w:history="1">
        <w:r w:rsidRPr="00B34974">
          <w:rPr>
            <w:rFonts w:ascii="Times New Roman" w:hAnsi="Times New Roman"/>
            <w:sz w:val="28"/>
            <w:szCs w:val="28"/>
          </w:rPr>
          <w:t>ст</w:t>
        </w:r>
        <w:r w:rsidR="005A0645">
          <w:rPr>
            <w:rFonts w:ascii="Times New Roman" w:hAnsi="Times New Roman"/>
            <w:sz w:val="28"/>
            <w:szCs w:val="28"/>
          </w:rPr>
          <w:t>.</w:t>
        </w:r>
        <w:r w:rsidRPr="00B34974">
          <w:rPr>
            <w:rFonts w:ascii="Times New Roman" w:hAnsi="Times New Roman"/>
            <w:sz w:val="28"/>
            <w:szCs w:val="28"/>
          </w:rPr>
          <w:t>48</w:t>
        </w:r>
      </w:hyperlink>
      <w:r>
        <w:rPr>
          <w:rFonts w:ascii="Times New Roman" w:hAnsi="Times New Roman"/>
          <w:sz w:val="28"/>
          <w:szCs w:val="28"/>
        </w:rPr>
        <w:t xml:space="preserve"> АПК РФ). Уступка права на возмещение судебных издержек как такового допускается не только после их присуждения лицу, участвующему в деле, но и в период рассмотрения дела судом (</w:t>
      </w:r>
      <w:hyperlink r:id="rId44" w:history="1">
        <w:r w:rsidRPr="00B34974">
          <w:rPr>
            <w:rFonts w:ascii="Times New Roman" w:hAnsi="Times New Roman"/>
            <w:sz w:val="28"/>
            <w:szCs w:val="28"/>
          </w:rPr>
          <w:t>ст</w:t>
        </w:r>
        <w:r w:rsidR="005A0645">
          <w:rPr>
            <w:rFonts w:ascii="Times New Roman" w:hAnsi="Times New Roman"/>
            <w:sz w:val="28"/>
            <w:szCs w:val="28"/>
          </w:rPr>
          <w:t>.</w:t>
        </w:r>
        <w:r w:rsidRPr="00B34974">
          <w:rPr>
            <w:rFonts w:ascii="Times New Roman" w:hAnsi="Times New Roman"/>
            <w:sz w:val="28"/>
            <w:szCs w:val="28"/>
          </w:rPr>
          <w:t>382</w:t>
        </w:r>
      </w:hyperlink>
      <w:r>
        <w:rPr>
          <w:rFonts w:ascii="Times New Roman" w:hAnsi="Times New Roman"/>
          <w:sz w:val="28"/>
          <w:szCs w:val="28"/>
        </w:rPr>
        <w:t xml:space="preserve">, </w:t>
      </w:r>
      <w:hyperlink r:id="rId45" w:history="1">
        <w:r w:rsidRPr="00B34974">
          <w:rPr>
            <w:rFonts w:ascii="Times New Roman" w:hAnsi="Times New Roman"/>
            <w:sz w:val="28"/>
            <w:szCs w:val="28"/>
          </w:rPr>
          <w:t>383</w:t>
        </w:r>
      </w:hyperlink>
      <w:r>
        <w:rPr>
          <w:rFonts w:ascii="Times New Roman" w:hAnsi="Times New Roman"/>
          <w:sz w:val="28"/>
          <w:szCs w:val="28"/>
        </w:rPr>
        <w:t xml:space="preserve">, </w:t>
      </w:r>
      <w:hyperlink r:id="rId46" w:history="1">
        <w:r w:rsidRPr="00B34974">
          <w:rPr>
            <w:rFonts w:ascii="Times New Roman" w:hAnsi="Times New Roman"/>
            <w:sz w:val="28"/>
            <w:szCs w:val="28"/>
          </w:rPr>
          <w:t>388.1</w:t>
        </w:r>
      </w:hyperlink>
      <w:r>
        <w:rPr>
          <w:rFonts w:ascii="Times New Roman" w:hAnsi="Times New Roman"/>
          <w:sz w:val="28"/>
          <w:szCs w:val="28"/>
        </w:rPr>
        <w:t xml:space="preserve"> ГК РФ). Заключение указанного соглашения до присуждения судебных издержек не влечет процессуальную замену лица, участвующего в деле и уступившего право на возмещение судебных издержек, его правопреемником, поскольку такое право возникает и переходит к правопреемнику лишь в момент присуждения судебных издержек в пользу </w:t>
      </w:r>
      <w:proofErr w:type="spellStart"/>
      <w:r>
        <w:rPr>
          <w:rFonts w:ascii="Times New Roman" w:hAnsi="Times New Roman"/>
          <w:sz w:val="28"/>
          <w:szCs w:val="28"/>
        </w:rPr>
        <w:t>правопредшественника</w:t>
      </w:r>
      <w:proofErr w:type="spellEnd"/>
      <w:r>
        <w:rPr>
          <w:rFonts w:ascii="Times New Roman" w:hAnsi="Times New Roman"/>
          <w:sz w:val="28"/>
          <w:szCs w:val="28"/>
        </w:rPr>
        <w:t xml:space="preserve"> (</w:t>
      </w:r>
      <w:hyperlink r:id="rId47" w:history="1">
        <w:r w:rsidRPr="00B34974">
          <w:rPr>
            <w:rFonts w:ascii="Times New Roman" w:hAnsi="Times New Roman"/>
            <w:sz w:val="28"/>
            <w:szCs w:val="28"/>
          </w:rPr>
          <w:t>п</w:t>
        </w:r>
        <w:r w:rsidR="005A0645">
          <w:rPr>
            <w:rFonts w:ascii="Times New Roman" w:hAnsi="Times New Roman"/>
            <w:sz w:val="28"/>
            <w:szCs w:val="28"/>
          </w:rPr>
          <w:t>.</w:t>
        </w:r>
        <w:r w:rsidRPr="00B34974">
          <w:rPr>
            <w:rFonts w:ascii="Times New Roman" w:hAnsi="Times New Roman"/>
            <w:sz w:val="28"/>
            <w:szCs w:val="28"/>
          </w:rPr>
          <w:t>2 ст</w:t>
        </w:r>
        <w:r w:rsidR="005A0645">
          <w:rPr>
            <w:rFonts w:ascii="Times New Roman" w:hAnsi="Times New Roman"/>
            <w:sz w:val="28"/>
            <w:szCs w:val="28"/>
          </w:rPr>
          <w:t>.</w:t>
        </w:r>
        <w:r w:rsidRPr="00B34974">
          <w:rPr>
            <w:rFonts w:ascii="Times New Roman" w:hAnsi="Times New Roman"/>
            <w:sz w:val="28"/>
            <w:szCs w:val="28"/>
          </w:rPr>
          <w:t>388.1</w:t>
        </w:r>
      </w:hyperlink>
      <w:r>
        <w:rPr>
          <w:rFonts w:ascii="Times New Roman" w:hAnsi="Times New Roman"/>
          <w:sz w:val="28"/>
          <w:szCs w:val="28"/>
        </w:rPr>
        <w:t xml:space="preserve"> ГК РФ). Переход права на возмещение судебных издержек в порядке универсального или сингулярного правопреемства возможен как к лицам, участвующим в деле, так и к иным лицам</w:t>
      </w:r>
    </w:p>
    <w:p w:rsidR="00C61191" w:rsidRDefault="00C61191" w:rsidP="00C61191">
      <w:pPr>
        <w:spacing w:after="0" w:line="240" w:lineRule="auto"/>
        <w:ind w:right="-44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Исходя из анализа приведённых норм права и разъяснений по их применению, </w:t>
      </w:r>
      <w:r w:rsidR="00F80182">
        <w:rPr>
          <w:rFonts w:ascii="Times New Roman" w:hAnsi="Times New Roman"/>
          <w:sz w:val="28"/>
          <w:szCs w:val="28"/>
        </w:rPr>
        <w:t xml:space="preserve">судебная коллегия пришла к выводу, что </w:t>
      </w:r>
      <w:r>
        <w:rPr>
          <w:rFonts w:ascii="Times New Roman" w:hAnsi="Times New Roman"/>
          <w:sz w:val="28"/>
          <w:szCs w:val="28"/>
        </w:rPr>
        <w:t xml:space="preserve">в том случае, когда дело рассмотрено по существу в пользу ответчика (цедента), но вопрос о распределении судебных издержек не рассматривался, и ответчик уступает свое право требования взыскания судебных издержек другому лицу (цессионарию), с заявлением о взыскании судебных издержек вправе </w:t>
      </w:r>
      <w:r>
        <w:rPr>
          <w:rFonts w:ascii="Times New Roman" w:hAnsi="Times New Roman"/>
          <w:sz w:val="28"/>
          <w:szCs w:val="28"/>
        </w:rPr>
        <w:lastRenderedPageBreak/>
        <w:t>обратиться цессионарий, приобретший это</w:t>
      </w:r>
      <w:proofErr w:type="gramEnd"/>
      <w:r>
        <w:rPr>
          <w:rFonts w:ascii="Times New Roman" w:hAnsi="Times New Roman"/>
          <w:sz w:val="28"/>
          <w:szCs w:val="28"/>
        </w:rPr>
        <w:t xml:space="preserve"> право требования по договору уступки.</w:t>
      </w:r>
    </w:p>
    <w:p w:rsidR="00C61191" w:rsidRDefault="00C61191" w:rsidP="00C61191">
      <w:pPr>
        <w:spacing w:after="0" w:line="240" w:lineRule="auto"/>
        <w:ind w:right="-44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Предоставление цессионарию права на взыскание судебных издержек обусловлено защитой цессионария как добросовестного участника гражданского оборота, так как цедент в связи с уступкой права требования и получением за него денежных средств или иного предоставления утрачивает интерес к присуждению издержек в свою пользу.</w:t>
      </w:r>
    </w:p>
    <w:p w:rsidR="00C61191" w:rsidRDefault="00C61191" w:rsidP="00C61191">
      <w:pPr>
        <w:spacing w:after="0" w:line="240" w:lineRule="auto"/>
        <w:ind w:right="-44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Таким образом, заявителем по требованию о возмещении судебных издержек может выступать как цедент (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правопредшественник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), так и цессионарий (правопреемник).</w:t>
      </w:r>
    </w:p>
    <w:p w:rsidR="00C61191" w:rsidRDefault="00C61191" w:rsidP="00C61191">
      <w:pPr>
        <w:spacing w:after="0" w:line="240" w:lineRule="auto"/>
        <w:ind w:right="-44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Поскольку заявление К. о взыскании судебных расходов было подано на основании договора уступки права требования от 29</w:t>
      </w:r>
      <w:r w:rsidR="0092070C">
        <w:rPr>
          <w:rFonts w:ascii="Times New Roman" w:hAnsi="Times New Roman"/>
          <w:sz w:val="28"/>
          <w:szCs w:val="28"/>
          <w:lang w:eastAsia="ru-RU"/>
        </w:rPr>
        <w:t>.05.</w:t>
      </w:r>
      <w:r>
        <w:rPr>
          <w:rFonts w:ascii="Times New Roman" w:hAnsi="Times New Roman"/>
          <w:sz w:val="28"/>
          <w:szCs w:val="28"/>
          <w:lang w:eastAsia="ru-RU"/>
        </w:rPr>
        <w:t>2024, у судьи районного суда не было законных оснований для возвращения данного заявления К. со ссылкой на отсутствие полномочий на его подачу.</w:t>
      </w:r>
    </w:p>
    <w:p w:rsidR="00F43CF2" w:rsidRDefault="00F43CF2" w:rsidP="00F43CF2">
      <w:pPr>
        <w:spacing w:after="0" w:line="240" w:lineRule="auto"/>
        <w:ind w:right="-1" w:firstLine="85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6DFF" w:rsidRDefault="007B6DFF" w:rsidP="00F80182">
      <w:pPr>
        <w:pStyle w:val="ae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F80182" w:rsidRDefault="007B6DFF" w:rsidP="00F80182">
      <w:pPr>
        <w:pStyle w:val="ae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4</w:t>
      </w:r>
      <w:r w:rsidR="005D43E2">
        <w:rPr>
          <w:rFonts w:ascii="Times New Roman" w:hAnsi="Times New Roman"/>
          <w:b/>
          <w:sz w:val="28"/>
          <w:szCs w:val="28"/>
          <w:lang w:eastAsia="ru-RU"/>
        </w:rPr>
        <w:t>.2.</w:t>
      </w:r>
      <w:r w:rsidR="00EB2716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A138F3">
        <w:rPr>
          <w:rFonts w:ascii="Times New Roman" w:hAnsi="Times New Roman"/>
          <w:b/>
          <w:sz w:val="28"/>
          <w:szCs w:val="28"/>
          <w:lang w:eastAsia="ru-RU"/>
        </w:rPr>
        <w:t xml:space="preserve">Рассмотрение дела </w:t>
      </w:r>
      <w:r w:rsidR="007B63F7">
        <w:rPr>
          <w:rFonts w:ascii="Times New Roman" w:hAnsi="Times New Roman"/>
          <w:b/>
          <w:sz w:val="28"/>
          <w:szCs w:val="28"/>
          <w:lang w:eastAsia="ru-RU"/>
        </w:rPr>
        <w:t xml:space="preserve">в отсутствие лица, участвующего в деле, не извещённого </w:t>
      </w:r>
      <w:r w:rsidR="00BD77CA">
        <w:rPr>
          <w:rFonts w:ascii="Times New Roman" w:hAnsi="Times New Roman"/>
          <w:b/>
          <w:sz w:val="28"/>
          <w:szCs w:val="28"/>
          <w:lang w:eastAsia="ru-RU"/>
        </w:rPr>
        <w:t>надлежащим образом о времени и месте судебного заседания, является безусловным основанием для</w:t>
      </w:r>
      <w:r w:rsidR="00C91D63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BD77CA">
        <w:rPr>
          <w:rFonts w:ascii="Times New Roman" w:hAnsi="Times New Roman"/>
          <w:b/>
          <w:sz w:val="28"/>
          <w:szCs w:val="28"/>
          <w:lang w:eastAsia="ru-RU"/>
        </w:rPr>
        <w:t>отмены судебного решения.</w:t>
      </w:r>
    </w:p>
    <w:p w:rsidR="002A7AD3" w:rsidRPr="00F80182" w:rsidRDefault="002A7AD3" w:rsidP="00F80182">
      <w:pPr>
        <w:pStyle w:val="ae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Т</w:t>
      </w:r>
      <w:r w:rsidRPr="00172915">
        <w:rPr>
          <w:rFonts w:ascii="Times New Roman" w:eastAsiaTheme="minorEastAsia" w:hAnsi="Times New Roman"/>
          <w:b/>
          <w:color w:val="000000" w:themeColor="text1"/>
          <w:sz w:val="28"/>
          <w:szCs w:val="28"/>
          <w:lang w:eastAsia="ru-RU"/>
        </w:rPr>
        <w:t>ребование о взыскании средств на содержание несовершеннолетнего ребенка может быть предъявлено в суд до достижения ребенком возраста восемнадцати лет либо до приобретения им полной дееспособности в результате эмансипации или вступления в брак</w:t>
      </w:r>
      <w:r>
        <w:rPr>
          <w:rFonts w:ascii="Times New Roman" w:eastAsiaTheme="minorEastAsia" w:hAnsi="Times New Roman"/>
          <w:b/>
          <w:color w:val="000000" w:themeColor="text1"/>
          <w:sz w:val="28"/>
          <w:szCs w:val="28"/>
          <w:lang w:eastAsia="ru-RU"/>
        </w:rPr>
        <w:t>.</w:t>
      </w:r>
    </w:p>
    <w:p w:rsidR="002A7AD3" w:rsidRDefault="002A7AD3" w:rsidP="002A7AD3">
      <w:pPr>
        <w:tabs>
          <w:tab w:val="left" w:pos="3119"/>
        </w:tabs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2A7AD3" w:rsidRPr="00D60DC2" w:rsidRDefault="002A7AD3" w:rsidP="002A7AD3">
      <w:pPr>
        <w:pStyle w:val="210"/>
        <w:shd w:val="clear" w:color="auto" w:fill="auto"/>
        <w:spacing w:after="0" w:line="320" w:lineRule="exact"/>
        <w:ind w:firstLine="740"/>
        <w:jc w:val="both"/>
      </w:pPr>
      <w:r w:rsidRPr="00D60DC2">
        <w:t>М</w:t>
      </w:r>
      <w:r w:rsidR="007B6DFF">
        <w:t>.</w:t>
      </w:r>
      <w:r w:rsidR="007D520D">
        <w:t>,</w:t>
      </w:r>
      <w:r w:rsidRPr="00D60DC2">
        <w:rPr>
          <w:rFonts w:eastAsia="Calibri"/>
          <w:color w:val="000000"/>
          <w:lang w:eastAsia="en-US"/>
        </w:rPr>
        <w:t xml:space="preserve"> законный представитель несовершеннолетней </w:t>
      </w:r>
      <w:r w:rsidR="007B6DFF">
        <w:rPr>
          <w:rFonts w:eastAsia="Calibri"/>
          <w:color w:val="000000"/>
          <w:lang w:eastAsia="en-US"/>
        </w:rPr>
        <w:t>М.</w:t>
      </w:r>
      <w:r w:rsidRPr="00D60DC2">
        <w:rPr>
          <w:rFonts w:eastAsia="Calibri"/>
          <w:color w:val="000000"/>
          <w:lang w:eastAsia="en-US"/>
        </w:rPr>
        <w:t xml:space="preserve">, </w:t>
      </w:r>
      <w:r w:rsidRPr="00D60DC2">
        <w:t>обратился в суд с иском к М. об изменении размера алиментов на содержание несовершеннолетней дочери.</w:t>
      </w:r>
    </w:p>
    <w:p w:rsidR="002A7AD3" w:rsidRPr="00803919" w:rsidRDefault="002A7AD3" w:rsidP="002A7A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 первой инстанции отказал </w:t>
      </w:r>
      <w:r w:rsidRPr="00803919">
        <w:rPr>
          <w:rFonts w:ascii="Times New Roman" w:hAnsi="Times New Roman" w:cs="Times New Roman"/>
          <w:sz w:val="28"/>
          <w:szCs w:val="28"/>
        </w:rPr>
        <w:t xml:space="preserve">в удовлетворении </w:t>
      </w:r>
      <w:r>
        <w:rPr>
          <w:rFonts w:ascii="Times New Roman" w:hAnsi="Times New Roman" w:cs="Times New Roman"/>
          <w:sz w:val="28"/>
          <w:szCs w:val="28"/>
        </w:rPr>
        <w:t xml:space="preserve">заявленных </w:t>
      </w:r>
      <w:r w:rsidRPr="00803919">
        <w:rPr>
          <w:rFonts w:ascii="Times New Roman" w:hAnsi="Times New Roman" w:cs="Times New Roman"/>
          <w:sz w:val="28"/>
          <w:szCs w:val="28"/>
        </w:rPr>
        <w:t>исковых требований М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803919">
        <w:rPr>
          <w:rFonts w:ascii="Times New Roman" w:hAnsi="Times New Roman" w:cs="Times New Roman"/>
          <w:sz w:val="28"/>
          <w:szCs w:val="28"/>
        </w:rPr>
        <w:t>к М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803919">
        <w:rPr>
          <w:rFonts w:ascii="Times New Roman" w:hAnsi="Times New Roman" w:cs="Times New Roman"/>
          <w:sz w:val="28"/>
          <w:szCs w:val="28"/>
        </w:rPr>
        <w:t xml:space="preserve">об изменении размера алиментов на содержание несовершеннолетней </w:t>
      </w:r>
      <w:r w:rsidR="007B6DFF">
        <w:rPr>
          <w:rFonts w:ascii="Times New Roman" w:hAnsi="Times New Roman" w:cs="Times New Roman"/>
          <w:sz w:val="28"/>
          <w:szCs w:val="28"/>
        </w:rPr>
        <w:t>М.</w:t>
      </w:r>
      <w:r w:rsidRPr="00803919">
        <w:rPr>
          <w:rFonts w:ascii="Times New Roman" w:hAnsi="Times New Roman" w:cs="Times New Roman"/>
          <w:bCs/>
          <w:sz w:val="28"/>
          <w:szCs w:val="28"/>
        </w:rPr>
        <w:t xml:space="preserve"> с 26.07.2023 в размере 39</w:t>
      </w:r>
      <w:r w:rsidR="007D520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03919">
        <w:rPr>
          <w:rFonts w:ascii="Times New Roman" w:hAnsi="Times New Roman" w:cs="Times New Roman"/>
          <w:bCs/>
          <w:sz w:val="28"/>
          <w:szCs w:val="28"/>
        </w:rPr>
        <w:t xml:space="preserve">813 рублей ежемесячно, что эквивалентно величине прожиточного минимума для детей в Чукотском </w:t>
      </w:r>
      <w:r w:rsidR="007D520D">
        <w:rPr>
          <w:rFonts w:ascii="Times New Roman" w:hAnsi="Times New Roman" w:cs="Times New Roman"/>
          <w:bCs/>
          <w:sz w:val="28"/>
          <w:szCs w:val="28"/>
        </w:rPr>
        <w:t>АО</w:t>
      </w:r>
      <w:r w:rsidRPr="00803919">
        <w:rPr>
          <w:rFonts w:ascii="Times New Roman" w:hAnsi="Times New Roman" w:cs="Times New Roman"/>
          <w:sz w:val="28"/>
          <w:szCs w:val="28"/>
        </w:rPr>
        <w:t>.</w:t>
      </w:r>
    </w:p>
    <w:p w:rsidR="002A7AD3" w:rsidRDefault="002A7AD3" w:rsidP="002A7AD3">
      <w:pPr>
        <w:tabs>
          <w:tab w:val="left" w:pos="3119"/>
        </w:tabs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1F4C">
        <w:rPr>
          <w:rFonts w:ascii="Times New Roman" w:hAnsi="Times New Roman" w:cs="Times New Roman"/>
          <w:color w:val="000000" w:themeColor="text1"/>
          <w:sz w:val="28"/>
          <w:szCs w:val="28"/>
        </w:rPr>
        <w:t>Суд рассмотрел дело по существу в отсутствие лица, участвующего в деле, не извещенного надлежащим образом о месте и времени судебного заседания, поскольку судебная корреспонденция и извещения ответчику М</w:t>
      </w:r>
      <w:r w:rsidR="007B6D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C81F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были доставлены, по установленному судебным приставом-исполнителем фактическому адресу места жительства ответчика извещения не направлялись. </w:t>
      </w:r>
    </w:p>
    <w:p w:rsidR="002A7AD3" w:rsidRPr="00C81F4C" w:rsidRDefault="002A7AD3" w:rsidP="002A7AD3">
      <w:pPr>
        <w:tabs>
          <w:tab w:val="left" w:pos="3119"/>
        </w:tabs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1F4C">
        <w:rPr>
          <w:rFonts w:ascii="Times New Roman" w:hAnsi="Times New Roman" w:cs="Times New Roman"/>
          <w:color w:val="000000" w:themeColor="text1"/>
          <w:sz w:val="28"/>
          <w:szCs w:val="28"/>
        </w:rPr>
        <w:t>Кроме того, суд в нарушение ч</w:t>
      </w:r>
      <w:r w:rsidR="00E07E3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C81F4C">
        <w:rPr>
          <w:rFonts w:ascii="Times New Roman" w:hAnsi="Times New Roman" w:cs="Times New Roman"/>
          <w:color w:val="000000" w:themeColor="text1"/>
          <w:sz w:val="28"/>
          <w:szCs w:val="28"/>
        </w:rPr>
        <w:t>3 ст</w:t>
      </w:r>
      <w:r w:rsidR="00E07E3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C81F4C">
        <w:rPr>
          <w:rFonts w:ascii="Times New Roman" w:hAnsi="Times New Roman" w:cs="Times New Roman"/>
          <w:color w:val="000000" w:themeColor="text1"/>
          <w:sz w:val="28"/>
          <w:szCs w:val="28"/>
        </w:rPr>
        <w:t>37 и ч</w:t>
      </w:r>
      <w:r w:rsidR="00E07E3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C81F4C">
        <w:rPr>
          <w:rFonts w:ascii="Times New Roman" w:hAnsi="Times New Roman" w:cs="Times New Roman"/>
          <w:color w:val="000000" w:themeColor="text1"/>
          <w:sz w:val="28"/>
          <w:szCs w:val="28"/>
        </w:rPr>
        <w:t>2 ст</w:t>
      </w:r>
      <w:r w:rsidR="00E07E3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C81F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38 ГПК РФ не привлёк к участию в деле истца </w:t>
      </w:r>
      <w:r w:rsidRPr="00C81F4C">
        <w:rPr>
          <w:rFonts w:ascii="Times New Roman" w:hAnsi="Times New Roman" w:cs="Times New Roman"/>
          <w:sz w:val="28"/>
          <w:szCs w:val="28"/>
        </w:rPr>
        <w:t xml:space="preserve">несовершеннолетнюю М., тем самым </w:t>
      </w:r>
      <w:r w:rsidRPr="00C81F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вынес решение о правах и об обязанностях лица, не привлеченного к участию в деле, допустив нарушение прав истца и ответчика на справедливое </w:t>
      </w:r>
      <w:r w:rsidRPr="00C81F4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разбирательство, </w:t>
      </w:r>
      <w:proofErr w:type="gramStart"/>
      <w:r w:rsidRPr="00C81F4C">
        <w:rPr>
          <w:rFonts w:ascii="Times New Roman" w:hAnsi="Times New Roman" w:cs="Times New Roman"/>
          <w:color w:val="000000" w:themeColor="text1"/>
          <w:sz w:val="28"/>
          <w:szCs w:val="28"/>
        </w:rPr>
        <w:t>гарантированное</w:t>
      </w:r>
      <w:proofErr w:type="gramEnd"/>
      <w:r w:rsidRPr="00C81F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том числе п</w:t>
      </w:r>
      <w:r w:rsidR="00E07E3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C81F4C">
        <w:rPr>
          <w:rFonts w:ascii="Times New Roman" w:hAnsi="Times New Roman" w:cs="Times New Roman"/>
          <w:color w:val="000000" w:themeColor="text1"/>
          <w:sz w:val="28"/>
          <w:szCs w:val="28"/>
        </w:rPr>
        <w:t>1 ст</w:t>
      </w:r>
      <w:r w:rsidR="00E07E3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C81F4C">
        <w:rPr>
          <w:rFonts w:ascii="Times New Roman" w:hAnsi="Times New Roman" w:cs="Times New Roman"/>
          <w:color w:val="000000" w:themeColor="text1"/>
          <w:sz w:val="28"/>
          <w:szCs w:val="28"/>
        </w:rPr>
        <w:t>6 Конвенции о защите прав человека и основных свобод.</w:t>
      </w:r>
    </w:p>
    <w:p w:rsidR="002A7AD3" w:rsidRPr="00C81F4C" w:rsidRDefault="002A7AD3" w:rsidP="002A7AD3">
      <w:pPr>
        <w:pStyle w:val="ConsPlusNormal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proofErr w:type="gramStart"/>
      <w:r w:rsidRPr="00C81F4C">
        <w:rPr>
          <w:rFonts w:ascii="Times New Roman" w:hAnsi="Times New Roman" w:cs="Times New Roman"/>
          <w:color w:val="000000" w:themeColor="text1"/>
          <w:sz w:val="28"/>
          <w:szCs w:val="28"/>
        </w:rPr>
        <w:t>Судебная коллегия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C81F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прекращая производство по делу, исходила из того, что т</w:t>
      </w:r>
      <w:r w:rsidRPr="00C81F4C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ребование о взыскании средств на содержание несовершеннолетнего ребенка может быть предъявлено в суд до достижения ребенком возраста восемнадцати лет либо до приобретения им полной дееспособности в результате эмансипации или вступления в брак (</w:t>
      </w:r>
      <w:hyperlink r:id="rId48">
        <w:r w:rsidRPr="00C81F4C">
          <w:rPr>
            <w:rFonts w:ascii="Times New Roman" w:eastAsiaTheme="minorEastAsia" w:hAnsi="Times New Roman" w:cs="Times New Roman"/>
            <w:color w:val="000000" w:themeColor="text1"/>
            <w:sz w:val="28"/>
            <w:szCs w:val="28"/>
          </w:rPr>
          <w:t>п</w:t>
        </w:r>
        <w:r w:rsidR="00E07E33">
          <w:rPr>
            <w:rFonts w:ascii="Times New Roman" w:eastAsiaTheme="minorEastAsia" w:hAnsi="Times New Roman" w:cs="Times New Roman"/>
            <w:color w:val="000000" w:themeColor="text1"/>
            <w:sz w:val="28"/>
            <w:szCs w:val="28"/>
          </w:rPr>
          <w:t>.</w:t>
        </w:r>
        <w:r w:rsidRPr="00C81F4C">
          <w:rPr>
            <w:rFonts w:ascii="Times New Roman" w:eastAsiaTheme="minorEastAsia" w:hAnsi="Times New Roman" w:cs="Times New Roman"/>
            <w:color w:val="000000" w:themeColor="text1"/>
            <w:sz w:val="28"/>
            <w:szCs w:val="28"/>
          </w:rPr>
          <w:t>2 ст</w:t>
        </w:r>
        <w:r w:rsidR="00E07E33">
          <w:rPr>
            <w:rFonts w:ascii="Times New Roman" w:eastAsiaTheme="minorEastAsia" w:hAnsi="Times New Roman" w:cs="Times New Roman"/>
            <w:color w:val="000000" w:themeColor="text1"/>
            <w:sz w:val="28"/>
            <w:szCs w:val="28"/>
          </w:rPr>
          <w:t>.</w:t>
        </w:r>
        <w:r w:rsidRPr="00C81F4C">
          <w:rPr>
            <w:rFonts w:ascii="Times New Roman" w:eastAsiaTheme="minorEastAsia" w:hAnsi="Times New Roman" w:cs="Times New Roman"/>
            <w:color w:val="000000" w:themeColor="text1"/>
            <w:sz w:val="28"/>
            <w:szCs w:val="28"/>
          </w:rPr>
          <w:t>21</w:t>
        </w:r>
      </w:hyperlink>
      <w:r w:rsidRPr="00C81F4C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, </w:t>
      </w:r>
      <w:hyperlink r:id="rId49">
        <w:r w:rsidRPr="00C81F4C">
          <w:rPr>
            <w:rFonts w:ascii="Times New Roman" w:eastAsiaTheme="minorEastAsia" w:hAnsi="Times New Roman" w:cs="Times New Roman"/>
            <w:color w:val="000000" w:themeColor="text1"/>
            <w:sz w:val="28"/>
            <w:szCs w:val="28"/>
          </w:rPr>
          <w:t>п</w:t>
        </w:r>
        <w:r w:rsidR="00E07E33">
          <w:rPr>
            <w:rFonts w:ascii="Times New Roman" w:eastAsiaTheme="minorEastAsia" w:hAnsi="Times New Roman" w:cs="Times New Roman"/>
            <w:color w:val="000000" w:themeColor="text1"/>
            <w:sz w:val="28"/>
            <w:szCs w:val="28"/>
          </w:rPr>
          <w:t>.</w:t>
        </w:r>
        <w:r w:rsidRPr="00C81F4C">
          <w:rPr>
            <w:rFonts w:ascii="Times New Roman" w:eastAsiaTheme="minorEastAsia" w:hAnsi="Times New Roman" w:cs="Times New Roman"/>
            <w:color w:val="000000" w:themeColor="text1"/>
            <w:sz w:val="28"/>
            <w:szCs w:val="28"/>
          </w:rPr>
          <w:t>1 ст</w:t>
        </w:r>
        <w:r w:rsidR="00E07E33">
          <w:rPr>
            <w:rFonts w:ascii="Times New Roman" w:eastAsiaTheme="minorEastAsia" w:hAnsi="Times New Roman" w:cs="Times New Roman"/>
            <w:color w:val="000000" w:themeColor="text1"/>
            <w:sz w:val="28"/>
            <w:szCs w:val="28"/>
          </w:rPr>
          <w:t>.</w:t>
        </w:r>
        <w:r w:rsidRPr="00C81F4C">
          <w:rPr>
            <w:rFonts w:ascii="Times New Roman" w:eastAsiaTheme="minorEastAsia" w:hAnsi="Times New Roman" w:cs="Times New Roman"/>
            <w:color w:val="000000" w:themeColor="text1"/>
            <w:sz w:val="28"/>
            <w:szCs w:val="28"/>
          </w:rPr>
          <w:t>27</w:t>
        </w:r>
      </w:hyperlink>
      <w:r w:rsidRPr="00C81F4C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 ГК РФ). </w:t>
      </w:r>
      <w:proofErr w:type="gramEnd"/>
    </w:p>
    <w:p w:rsidR="002A7AD3" w:rsidRPr="001A0DC7" w:rsidRDefault="002A7AD3" w:rsidP="002A7AD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1A0DC7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Если на момент подачи в суд заявления ребенок достиг возраста восемнадцати лет либо приобрел полную дееспособность до достижения указанного возраста в результате эмансипации или вступления в брак, судья отказывает в принятии заявления (</w:t>
      </w:r>
      <w:proofErr w:type="spellStart"/>
      <w:r w:rsidR="000F4F2A">
        <w:fldChar w:fldCharType="begin"/>
      </w:r>
      <w:r w:rsidR="000F4F2A">
        <w:instrText xml:space="preserve"> HYPERLINK "https://login.consultant.ru/link/?req=doc&amp;base=LAW&amp;n=502255&amp;dst=701" \h </w:instrText>
      </w:r>
      <w:r w:rsidR="000F4F2A">
        <w:fldChar w:fldCharType="separate"/>
      </w:r>
      <w:r w:rsidRPr="001A0DC7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абз</w:t>
      </w:r>
      <w:proofErr w:type="spellEnd"/>
      <w:r w:rsidR="002870DC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1A0DC7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первый ч</w:t>
      </w:r>
      <w:r w:rsidR="002870DC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1A0DC7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3 ст</w:t>
      </w:r>
      <w:r w:rsidR="002870DC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1A0DC7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125</w:t>
      </w:r>
      <w:r w:rsidR="000F4F2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fldChar w:fldCharType="end"/>
      </w:r>
      <w:r w:rsidRPr="001A0DC7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hyperlink r:id="rId50">
        <w:r w:rsidRPr="001A0DC7">
          <w:rPr>
            <w:rFonts w:ascii="Times New Roman" w:eastAsiaTheme="minorEastAsia" w:hAnsi="Times New Roman" w:cs="Times New Roman"/>
            <w:color w:val="000000" w:themeColor="text1"/>
            <w:sz w:val="28"/>
            <w:szCs w:val="28"/>
            <w:lang w:eastAsia="ru-RU"/>
          </w:rPr>
          <w:t>п</w:t>
        </w:r>
        <w:r w:rsidR="002870DC">
          <w:rPr>
            <w:rFonts w:ascii="Times New Roman" w:eastAsiaTheme="minorEastAsia" w:hAnsi="Times New Roman" w:cs="Times New Roman"/>
            <w:color w:val="000000" w:themeColor="text1"/>
            <w:sz w:val="28"/>
            <w:szCs w:val="28"/>
            <w:lang w:eastAsia="ru-RU"/>
          </w:rPr>
          <w:t>.</w:t>
        </w:r>
        <w:r w:rsidRPr="001A0DC7">
          <w:rPr>
            <w:rFonts w:ascii="Times New Roman" w:eastAsiaTheme="minorEastAsia" w:hAnsi="Times New Roman" w:cs="Times New Roman"/>
            <w:color w:val="000000" w:themeColor="text1"/>
            <w:sz w:val="28"/>
            <w:szCs w:val="28"/>
            <w:lang w:eastAsia="ru-RU"/>
          </w:rPr>
          <w:t>1 ч</w:t>
        </w:r>
        <w:r w:rsidR="002870DC">
          <w:rPr>
            <w:rFonts w:ascii="Times New Roman" w:eastAsiaTheme="minorEastAsia" w:hAnsi="Times New Roman" w:cs="Times New Roman"/>
            <w:color w:val="000000" w:themeColor="text1"/>
            <w:sz w:val="28"/>
            <w:szCs w:val="28"/>
            <w:lang w:eastAsia="ru-RU"/>
          </w:rPr>
          <w:t>.</w:t>
        </w:r>
        <w:r w:rsidRPr="001A0DC7">
          <w:rPr>
            <w:rFonts w:ascii="Times New Roman" w:eastAsiaTheme="minorEastAsia" w:hAnsi="Times New Roman" w:cs="Times New Roman"/>
            <w:color w:val="000000" w:themeColor="text1"/>
            <w:sz w:val="28"/>
            <w:szCs w:val="28"/>
            <w:lang w:eastAsia="ru-RU"/>
          </w:rPr>
          <w:t>1 ст</w:t>
        </w:r>
        <w:r w:rsidR="002870DC">
          <w:rPr>
            <w:rFonts w:ascii="Times New Roman" w:eastAsiaTheme="minorEastAsia" w:hAnsi="Times New Roman" w:cs="Times New Roman"/>
            <w:color w:val="000000" w:themeColor="text1"/>
            <w:sz w:val="28"/>
            <w:szCs w:val="28"/>
            <w:lang w:eastAsia="ru-RU"/>
          </w:rPr>
          <w:t>.</w:t>
        </w:r>
        <w:r w:rsidRPr="001A0DC7">
          <w:rPr>
            <w:rFonts w:ascii="Times New Roman" w:eastAsiaTheme="minorEastAsia" w:hAnsi="Times New Roman" w:cs="Times New Roman"/>
            <w:color w:val="000000" w:themeColor="text1"/>
            <w:sz w:val="28"/>
            <w:szCs w:val="28"/>
            <w:lang w:eastAsia="ru-RU"/>
          </w:rPr>
          <w:t>134</w:t>
        </w:r>
      </w:hyperlink>
      <w:r w:rsidRPr="001A0DC7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ГПК РФ), а если исковое производство по делу возбуждено, суд прекращает производство по делу в соответствии</w:t>
      </w:r>
      <w:proofErr w:type="gramEnd"/>
      <w:r w:rsidRPr="001A0DC7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с </w:t>
      </w:r>
      <w:hyperlink r:id="rId51">
        <w:proofErr w:type="spellStart"/>
        <w:r w:rsidRPr="001A0DC7">
          <w:rPr>
            <w:rFonts w:ascii="Times New Roman" w:eastAsiaTheme="minorEastAsia" w:hAnsi="Times New Roman" w:cs="Times New Roman"/>
            <w:color w:val="000000" w:themeColor="text1"/>
            <w:sz w:val="28"/>
            <w:szCs w:val="28"/>
            <w:lang w:eastAsia="ru-RU"/>
          </w:rPr>
          <w:t>абз</w:t>
        </w:r>
        <w:proofErr w:type="spellEnd"/>
        <w:r w:rsidR="002870DC">
          <w:rPr>
            <w:rFonts w:ascii="Times New Roman" w:eastAsiaTheme="minorEastAsia" w:hAnsi="Times New Roman" w:cs="Times New Roman"/>
            <w:color w:val="000000" w:themeColor="text1"/>
            <w:sz w:val="28"/>
            <w:szCs w:val="28"/>
            <w:lang w:eastAsia="ru-RU"/>
          </w:rPr>
          <w:t>.</w:t>
        </w:r>
        <w:r w:rsidRPr="001A0DC7">
          <w:rPr>
            <w:rFonts w:ascii="Times New Roman" w:eastAsiaTheme="minorEastAsia" w:hAnsi="Times New Roman" w:cs="Times New Roman"/>
            <w:color w:val="000000" w:themeColor="text1"/>
            <w:sz w:val="28"/>
            <w:szCs w:val="28"/>
            <w:lang w:eastAsia="ru-RU"/>
          </w:rPr>
          <w:t xml:space="preserve"> вторым ст</w:t>
        </w:r>
        <w:r w:rsidR="002870DC">
          <w:rPr>
            <w:rFonts w:ascii="Times New Roman" w:eastAsiaTheme="minorEastAsia" w:hAnsi="Times New Roman" w:cs="Times New Roman"/>
            <w:color w:val="000000" w:themeColor="text1"/>
            <w:sz w:val="28"/>
            <w:szCs w:val="28"/>
            <w:lang w:eastAsia="ru-RU"/>
          </w:rPr>
          <w:t>.</w:t>
        </w:r>
        <w:r w:rsidRPr="001A0DC7">
          <w:rPr>
            <w:rFonts w:ascii="Times New Roman" w:eastAsiaTheme="minorEastAsia" w:hAnsi="Times New Roman" w:cs="Times New Roman"/>
            <w:color w:val="000000" w:themeColor="text1"/>
            <w:sz w:val="28"/>
            <w:szCs w:val="28"/>
            <w:lang w:eastAsia="ru-RU"/>
          </w:rPr>
          <w:t>220</w:t>
        </w:r>
      </w:hyperlink>
      <w:r w:rsidRPr="001A0DC7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ГПК РФ.</w:t>
      </w:r>
    </w:p>
    <w:p w:rsidR="002A7AD3" w:rsidRPr="001A0DC7" w:rsidRDefault="002A7AD3" w:rsidP="002A7AD3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A0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Согласно </w:t>
      </w:r>
      <w:proofErr w:type="spellStart"/>
      <w:r w:rsidRPr="001A0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абз</w:t>
      </w:r>
      <w:proofErr w:type="spellEnd"/>
      <w:r w:rsidR="002870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1A0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второму ст</w:t>
      </w:r>
      <w:r w:rsidR="002870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1A0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220 ГПК РФ суд прекращает производство по делу в случае, если имеются основания, предусмотренные </w:t>
      </w:r>
      <w:hyperlink r:id="rId52">
        <w:r w:rsidRPr="001A0DC7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</w:t>
        </w:r>
        <w:r w:rsidR="00D836E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.</w:t>
        </w:r>
        <w:r w:rsidRPr="001A0DC7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1 ч</w:t>
        </w:r>
        <w:r w:rsidR="00D836E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.1</w:t>
        </w:r>
        <w:r w:rsidRPr="001A0DC7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 ст</w:t>
        </w:r>
        <w:r w:rsidR="00D836E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.</w:t>
        </w:r>
        <w:r w:rsidRPr="001A0DC7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134</w:t>
        </w:r>
      </w:hyperlink>
      <w:r w:rsidRPr="001A0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данного Кодекса.</w:t>
      </w:r>
    </w:p>
    <w:p w:rsidR="002A7AD3" w:rsidRPr="00E92A25" w:rsidRDefault="002A7AD3" w:rsidP="002A7A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A0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М. родилась</w:t>
      </w:r>
      <w:r w:rsidR="00EF75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A0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2006. </w:t>
      </w:r>
      <w:proofErr w:type="gramStart"/>
      <w:r w:rsidR="00B555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Поскольку н</w:t>
      </w:r>
      <w:r w:rsidRPr="001A0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 момент рассмотрения дела судом апелляционной инстанции ей исполнилось восемнадцать лет, в связи с чем взыскание алиментов на её содержание по решению </w:t>
      </w:r>
      <w:r w:rsidRPr="001A0DC7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Анадырского городского суда от 19</w:t>
      </w:r>
      <w:r w:rsidR="00D836EC">
        <w:rPr>
          <w:rFonts w:ascii="Times New Roman" w:eastAsia="Times New Roman" w:hAnsi="Times New Roman" w:cs="Times New Roman"/>
          <w:sz w:val="28"/>
          <w:szCs w:val="28"/>
          <w:lang w:eastAsia="ru-RU"/>
        </w:rPr>
        <w:t>.04.</w:t>
      </w:r>
      <w:r w:rsidRPr="001A0DC7">
        <w:rPr>
          <w:rFonts w:ascii="Times New Roman" w:eastAsia="Times New Roman" w:hAnsi="Times New Roman" w:cs="Times New Roman"/>
          <w:sz w:val="28"/>
          <w:szCs w:val="28"/>
          <w:lang w:eastAsia="ru-RU"/>
        </w:rPr>
        <w:t>2024 окончено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то </w:t>
      </w:r>
      <w:r w:rsidRPr="00E92A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силу норм семейного законодательства и разъяснений Пленума Верховного Суда РФ о порядке его применения производство по гражданскому делу </w:t>
      </w:r>
      <w:r w:rsidRPr="00E92A2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исковому заявлению М</w:t>
      </w:r>
      <w:r w:rsidR="00EF756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92A25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поданному её законным представителем М., об изменении</w:t>
      </w:r>
      <w:proofErr w:type="gramEnd"/>
      <w:r w:rsidRPr="00E9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размера алиментов, взыскиваемых на её содержание, прекращен</w:t>
      </w:r>
      <w:r w:rsidR="003229D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E92A2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D3C74" w:rsidRDefault="00AD3C74" w:rsidP="002A7AD3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4637F" w:rsidRDefault="00F4637F" w:rsidP="009C0C57">
      <w:pPr>
        <w:pStyle w:val="ae"/>
        <w:ind w:firstLine="851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0F5378" w:rsidRPr="00467179" w:rsidRDefault="00EF756D" w:rsidP="00DD3781">
      <w:pPr>
        <w:spacing w:line="240" w:lineRule="auto"/>
        <w:ind w:right="-1"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</w:t>
      </w:r>
      <w:r w:rsidR="0032336B" w:rsidRPr="0032336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="002E3A5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</w:t>
      </w:r>
      <w:r w:rsidR="0032336B" w:rsidRPr="0032336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 </w:t>
      </w:r>
      <w:r w:rsidR="000F5378" w:rsidRPr="0046717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При приостановлении производства по административному делу в ситуации, когда рассмотрение данного дела невозможно до разрешения другого дела, суду следует учитывать не просто наличие взаимосвязи между предметами нескольких дел, но и фактическую невозможность рассмотрения одного дела без предварительного разрешения другого.</w:t>
      </w:r>
    </w:p>
    <w:p w:rsidR="00DD3781" w:rsidRDefault="000F5378" w:rsidP="00DD3781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0F5378">
        <w:rPr>
          <w:rFonts w:ascii="Times New Roman" w:hAnsi="Times New Roman"/>
          <w:sz w:val="28"/>
          <w:szCs w:val="28"/>
        </w:rPr>
        <w:t xml:space="preserve">Анадырский межрайонный прокурор обратился в Анадырский районный суд в защиту интересов неопределённого круга лиц с административным исковым заявлением к главе сельского поселения </w:t>
      </w:r>
      <w:proofErr w:type="spellStart"/>
      <w:r w:rsidRPr="000F5378">
        <w:rPr>
          <w:rFonts w:ascii="Times New Roman" w:hAnsi="Times New Roman"/>
          <w:sz w:val="28"/>
          <w:szCs w:val="28"/>
        </w:rPr>
        <w:t>Ваеги</w:t>
      </w:r>
      <w:proofErr w:type="spellEnd"/>
      <w:r w:rsidRPr="000F5378">
        <w:rPr>
          <w:rFonts w:ascii="Times New Roman" w:hAnsi="Times New Roman"/>
          <w:sz w:val="28"/>
          <w:szCs w:val="28"/>
        </w:rPr>
        <w:t xml:space="preserve"> Б</w:t>
      </w:r>
      <w:r w:rsidR="003229DA">
        <w:rPr>
          <w:rFonts w:ascii="Times New Roman" w:hAnsi="Times New Roman"/>
          <w:sz w:val="28"/>
          <w:szCs w:val="28"/>
        </w:rPr>
        <w:t>.</w:t>
      </w:r>
      <w:r w:rsidRPr="000F5378">
        <w:rPr>
          <w:rFonts w:ascii="Times New Roman" w:hAnsi="Times New Roman"/>
          <w:sz w:val="28"/>
          <w:szCs w:val="28"/>
        </w:rPr>
        <w:t xml:space="preserve">, Совету депутатов сельского поселения </w:t>
      </w:r>
      <w:proofErr w:type="spellStart"/>
      <w:r w:rsidRPr="000F5378">
        <w:rPr>
          <w:rFonts w:ascii="Times New Roman" w:hAnsi="Times New Roman"/>
          <w:sz w:val="28"/>
          <w:szCs w:val="28"/>
        </w:rPr>
        <w:t>Ваеги</w:t>
      </w:r>
      <w:proofErr w:type="spellEnd"/>
      <w:r w:rsidRPr="000F5378">
        <w:rPr>
          <w:rFonts w:ascii="Times New Roman" w:hAnsi="Times New Roman"/>
          <w:sz w:val="28"/>
          <w:szCs w:val="28"/>
        </w:rPr>
        <w:t xml:space="preserve"> Анадырского муниципального района о признании решения от 12</w:t>
      </w:r>
      <w:r w:rsidR="00A749D4">
        <w:rPr>
          <w:rFonts w:ascii="Times New Roman" w:hAnsi="Times New Roman"/>
          <w:sz w:val="28"/>
          <w:szCs w:val="28"/>
        </w:rPr>
        <w:t>.07.</w:t>
      </w:r>
      <w:r w:rsidRPr="000F5378">
        <w:rPr>
          <w:rFonts w:ascii="Times New Roman" w:hAnsi="Times New Roman"/>
          <w:sz w:val="28"/>
          <w:szCs w:val="28"/>
        </w:rPr>
        <w:t xml:space="preserve">2024 № 35 «О применении мер ответственности к Б., Главе сельского поселения </w:t>
      </w:r>
      <w:proofErr w:type="spellStart"/>
      <w:r w:rsidRPr="000F5378">
        <w:rPr>
          <w:rFonts w:ascii="Times New Roman" w:hAnsi="Times New Roman"/>
          <w:sz w:val="28"/>
          <w:szCs w:val="28"/>
        </w:rPr>
        <w:t>Ваеги</w:t>
      </w:r>
      <w:proofErr w:type="spellEnd"/>
      <w:r w:rsidRPr="000F5378">
        <w:rPr>
          <w:rFonts w:ascii="Times New Roman" w:hAnsi="Times New Roman"/>
          <w:sz w:val="28"/>
          <w:szCs w:val="28"/>
        </w:rPr>
        <w:t>» незаконным и его отмене, признании бездействия Совета депутатов по непринятию решения о</w:t>
      </w:r>
      <w:proofErr w:type="gramEnd"/>
      <w:r w:rsidRPr="000F537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0F5378">
        <w:rPr>
          <w:rFonts w:ascii="Times New Roman" w:hAnsi="Times New Roman"/>
          <w:sz w:val="28"/>
          <w:szCs w:val="28"/>
        </w:rPr>
        <w:t xml:space="preserve">досрочном прекращении полномочий Главы сельского поселения </w:t>
      </w:r>
      <w:proofErr w:type="spellStart"/>
      <w:r w:rsidRPr="000F5378">
        <w:rPr>
          <w:rFonts w:ascii="Times New Roman" w:hAnsi="Times New Roman"/>
          <w:sz w:val="28"/>
          <w:szCs w:val="28"/>
        </w:rPr>
        <w:t>Ваеги</w:t>
      </w:r>
      <w:proofErr w:type="spellEnd"/>
      <w:r w:rsidRPr="000F5378">
        <w:rPr>
          <w:rFonts w:ascii="Times New Roman" w:hAnsi="Times New Roman"/>
          <w:sz w:val="28"/>
          <w:szCs w:val="28"/>
        </w:rPr>
        <w:t xml:space="preserve"> Анадырского муниципального района Б. незаконным, о досрочном прекращении полномочий Главы сельского поселения </w:t>
      </w:r>
      <w:proofErr w:type="spellStart"/>
      <w:r w:rsidRPr="000F5378">
        <w:rPr>
          <w:rFonts w:ascii="Times New Roman" w:hAnsi="Times New Roman"/>
          <w:sz w:val="28"/>
          <w:szCs w:val="28"/>
        </w:rPr>
        <w:t>Ваеги</w:t>
      </w:r>
      <w:proofErr w:type="spellEnd"/>
      <w:r w:rsidRPr="000F5378">
        <w:rPr>
          <w:rFonts w:ascii="Times New Roman" w:hAnsi="Times New Roman"/>
          <w:sz w:val="28"/>
          <w:szCs w:val="28"/>
        </w:rPr>
        <w:t xml:space="preserve"> Анадырского муниципального района Б. за неисполнение </w:t>
      </w:r>
      <w:r w:rsidRPr="000F5378">
        <w:rPr>
          <w:rFonts w:ascii="Times New Roman" w:hAnsi="Times New Roman"/>
          <w:sz w:val="28"/>
          <w:szCs w:val="28"/>
        </w:rPr>
        <w:lastRenderedPageBreak/>
        <w:t>обязанности по сообщению (уведомлению) о возможном возникновении у него конфликта интересов и по принятию мер по его предотвращению и урегулированию.</w:t>
      </w:r>
      <w:proofErr w:type="gramEnd"/>
    </w:p>
    <w:p w:rsidR="00DD3781" w:rsidRDefault="000F5378" w:rsidP="00DD3781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r w:rsidRPr="000F5378">
        <w:rPr>
          <w:rFonts w:ascii="Times New Roman" w:hAnsi="Times New Roman"/>
          <w:sz w:val="28"/>
          <w:szCs w:val="28"/>
        </w:rPr>
        <w:t xml:space="preserve">В ходе производства по делу от представителя Б. по доверенности Г., заинтересованного лица Администрации Анадырского муниципального района поступили ходатайства о приостановлении производства по данному делу до рассмотрения Арбитражным судом Чукотского </w:t>
      </w:r>
      <w:r w:rsidR="00002902">
        <w:rPr>
          <w:rFonts w:ascii="Times New Roman" w:hAnsi="Times New Roman"/>
          <w:sz w:val="28"/>
          <w:szCs w:val="28"/>
        </w:rPr>
        <w:t>АО</w:t>
      </w:r>
      <w:r w:rsidRPr="000F5378">
        <w:rPr>
          <w:rFonts w:ascii="Times New Roman" w:hAnsi="Times New Roman"/>
          <w:sz w:val="28"/>
          <w:szCs w:val="28"/>
        </w:rPr>
        <w:t xml:space="preserve"> гражданского дела № А80-849/2024.</w:t>
      </w:r>
    </w:p>
    <w:p w:rsidR="00DD3781" w:rsidRDefault="000F5378" w:rsidP="00DD3781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0F5378">
        <w:rPr>
          <w:rFonts w:ascii="Times New Roman" w:hAnsi="Times New Roman"/>
          <w:sz w:val="28"/>
          <w:szCs w:val="28"/>
        </w:rPr>
        <w:t>Судом первой инстанции 25</w:t>
      </w:r>
      <w:r w:rsidR="00002902">
        <w:rPr>
          <w:rFonts w:ascii="Times New Roman" w:hAnsi="Times New Roman"/>
          <w:sz w:val="28"/>
          <w:szCs w:val="28"/>
        </w:rPr>
        <w:t>.03.</w:t>
      </w:r>
      <w:r w:rsidRPr="000F5378">
        <w:rPr>
          <w:rFonts w:ascii="Times New Roman" w:hAnsi="Times New Roman"/>
          <w:sz w:val="28"/>
          <w:szCs w:val="28"/>
        </w:rPr>
        <w:t>2025 постановлено определение о приостановлении производства по делу, в обосновани</w:t>
      </w:r>
      <w:r w:rsidR="00002902">
        <w:rPr>
          <w:rFonts w:ascii="Times New Roman" w:hAnsi="Times New Roman"/>
          <w:sz w:val="28"/>
          <w:szCs w:val="28"/>
        </w:rPr>
        <w:t>е</w:t>
      </w:r>
      <w:r w:rsidRPr="000F5378">
        <w:rPr>
          <w:rFonts w:ascii="Times New Roman" w:hAnsi="Times New Roman"/>
          <w:sz w:val="28"/>
          <w:szCs w:val="28"/>
        </w:rPr>
        <w:t xml:space="preserve"> которого </w:t>
      </w:r>
      <w:r w:rsidR="00DD212D" w:rsidRPr="000F5378">
        <w:rPr>
          <w:rFonts w:ascii="Times New Roman" w:hAnsi="Times New Roman"/>
          <w:sz w:val="28"/>
          <w:szCs w:val="28"/>
        </w:rPr>
        <w:t xml:space="preserve">районный </w:t>
      </w:r>
      <w:r w:rsidRPr="000F5378">
        <w:rPr>
          <w:rFonts w:ascii="Times New Roman" w:hAnsi="Times New Roman"/>
          <w:sz w:val="28"/>
          <w:szCs w:val="28"/>
        </w:rPr>
        <w:t>суд</w:t>
      </w:r>
      <w:r w:rsidR="00DD212D">
        <w:rPr>
          <w:rFonts w:ascii="Times New Roman" w:hAnsi="Times New Roman"/>
          <w:sz w:val="28"/>
          <w:szCs w:val="28"/>
        </w:rPr>
        <w:t>,</w:t>
      </w:r>
      <w:r w:rsidRPr="000F5378">
        <w:rPr>
          <w:rFonts w:ascii="Times New Roman" w:hAnsi="Times New Roman"/>
          <w:sz w:val="28"/>
          <w:szCs w:val="28"/>
        </w:rPr>
        <w:t xml:space="preserve"> признав, что предмет</w:t>
      </w:r>
      <w:r w:rsidR="00DD3781">
        <w:rPr>
          <w:rFonts w:ascii="Times New Roman" w:hAnsi="Times New Roman"/>
          <w:sz w:val="28"/>
          <w:szCs w:val="28"/>
        </w:rPr>
        <w:t>ы</w:t>
      </w:r>
      <w:r w:rsidRPr="000F5378">
        <w:rPr>
          <w:rFonts w:ascii="Times New Roman" w:hAnsi="Times New Roman"/>
          <w:sz w:val="28"/>
          <w:szCs w:val="28"/>
        </w:rPr>
        <w:t xml:space="preserve"> рассмотрения дела </w:t>
      </w:r>
      <w:r w:rsidR="00DD212D">
        <w:rPr>
          <w:rFonts w:ascii="Times New Roman" w:hAnsi="Times New Roman"/>
          <w:sz w:val="28"/>
          <w:szCs w:val="28"/>
        </w:rPr>
        <w:t xml:space="preserve">№ </w:t>
      </w:r>
      <w:r w:rsidRPr="000F5378">
        <w:rPr>
          <w:rFonts w:ascii="Times New Roman" w:hAnsi="Times New Roman"/>
          <w:sz w:val="28"/>
          <w:szCs w:val="28"/>
        </w:rPr>
        <w:t>А80-849/2024 в арбитражном суде и настоящего дела непосредственно связаны, пришёл к выводу о необходимости приостановления на основании п</w:t>
      </w:r>
      <w:r w:rsidR="00002902">
        <w:rPr>
          <w:rFonts w:ascii="Times New Roman" w:hAnsi="Times New Roman"/>
          <w:sz w:val="28"/>
          <w:szCs w:val="28"/>
        </w:rPr>
        <w:t>.</w:t>
      </w:r>
      <w:r w:rsidRPr="000F5378">
        <w:rPr>
          <w:rFonts w:ascii="Times New Roman" w:hAnsi="Times New Roman"/>
          <w:sz w:val="28"/>
          <w:szCs w:val="28"/>
        </w:rPr>
        <w:t>4 ч</w:t>
      </w:r>
      <w:r w:rsidR="00002902">
        <w:rPr>
          <w:rFonts w:ascii="Times New Roman" w:hAnsi="Times New Roman"/>
          <w:sz w:val="28"/>
          <w:szCs w:val="28"/>
        </w:rPr>
        <w:t>.</w:t>
      </w:r>
      <w:r w:rsidRPr="000F5378">
        <w:rPr>
          <w:rFonts w:ascii="Times New Roman" w:hAnsi="Times New Roman"/>
          <w:sz w:val="28"/>
          <w:szCs w:val="28"/>
        </w:rPr>
        <w:t>1 ст</w:t>
      </w:r>
      <w:r w:rsidR="00002902">
        <w:rPr>
          <w:rFonts w:ascii="Times New Roman" w:hAnsi="Times New Roman"/>
          <w:sz w:val="28"/>
          <w:szCs w:val="28"/>
        </w:rPr>
        <w:t>.</w:t>
      </w:r>
      <w:r w:rsidRPr="000F5378">
        <w:rPr>
          <w:rFonts w:ascii="Times New Roman" w:hAnsi="Times New Roman"/>
          <w:sz w:val="28"/>
          <w:szCs w:val="28"/>
        </w:rPr>
        <w:t>190 КАС РФ производства по делу до рассмотрения арбитражным судом гражданского дела № А80-849/2024.</w:t>
      </w:r>
      <w:proofErr w:type="gramEnd"/>
    </w:p>
    <w:p w:rsidR="00DD3781" w:rsidRDefault="000F5378" w:rsidP="00DD3781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r w:rsidRPr="000F5378">
        <w:rPr>
          <w:rFonts w:ascii="Times New Roman" w:hAnsi="Times New Roman"/>
          <w:sz w:val="28"/>
          <w:szCs w:val="28"/>
        </w:rPr>
        <w:t>Отменяя данное определение и направляя дело на рассмотрение в Анадырский районный суд, суд апелляционной инстанции указал следующее.</w:t>
      </w:r>
    </w:p>
    <w:p w:rsidR="00DD3781" w:rsidRDefault="000F5378" w:rsidP="00DD3781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r w:rsidRPr="000F5378">
        <w:rPr>
          <w:rFonts w:ascii="Times New Roman" w:hAnsi="Times New Roman"/>
          <w:sz w:val="28"/>
          <w:szCs w:val="28"/>
        </w:rPr>
        <w:t>Согласно п</w:t>
      </w:r>
      <w:r w:rsidR="0093001B">
        <w:rPr>
          <w:rFonts w:ascii="Times New Roman" w:hAnsi="Times New Roman"/>
          <w:sz w:val="28"/>
          <w:szCs w:val="28"/>
        </w:rPr>
        <w:t>.</w:t>
      </w:r>
      <w:r w:rsidRPr="000F5378">
        <w:rPr>
          <w:rFonts w:ascii="Times New Roman" w:hAnsi="Times New Roman"/>
          <w:sz w:val="28"/>
          <w:szCs w:val="28"/>
        </w:rPr>
        <w:t>4 ч</w:t>
      </w:r>
      <w:r w:rsidR="0093001B">
        <w:rPr>
          <w:rFonts w:ascii="Times New Roman" w:hAnsi="Times New Roman"/>
          <w:sz w:val="28"/>
          <w:szCs w:val="28"/>
        </w:rPr>
        <w:t>.</w:t>
      </w:r>
      <w:r w:rsidRPr="000F5378">
        <w:rPr>
          <w:rFonts w:ascii="Times New Roman" w:hAnsi="Times New Roman"/>
          <w:sz w:val="28"/>
          <w:szCs w:val="28"/>
        </w:rPr>
        <w:t>1 ст</w:t>
      </w:r>
      <w:r w:rsidR="0093001B">
        <w:rPr>
          <w:rFonts w:ascii="Times New Roman" w:hAnsi="Times New Roman"/>
          <w:sz w:val="28"/>
          <w:szCs w:val="28"/>
        </w:rPr>
        <w:t>.</w:t>
      </w:r>
      <w:r w:rsidRPr="000F5378">
        <w:rPr>
          <w:rFonts w:ascii="Times New Roman" w:hAnsi="Times New Roman"/>
          <w:sz w:val="28"/>
          <w:szCs w:val="28"/>
        </w:rPr>
        <w:t>190 КАС РФ суд обязан приостановить производство по административному делу в случае невозможности рассмотрения данного административного дела до разрешения другого дела, рассматриваемого Верховным Судом Российской Федерации, судом общей юрисдикции, арбитражным судом (до вступления в законную силу соответствующего судебного акта).</w:t>
      </w:r>
    </w:p>
    <w:p w:rsidR="00DD3781" w:rsidRDefault="000F5378" w:rsidP="00DD3781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r w:rsidRPr="000F5378">
        <w:rPr>
          <w:rFonts w:ascii="Times New Roman" w:hAnsi="Times New Roman"/>
          <w:sz w:val="28"/>
          <w:szCs w:val="28"/>
        </w:rPr>
        <w:t>Исходя из содержания указанной нормы, для приостановления производства по делу по указанному основанию необходимо не просто наличие связи между предметами нескольких дел, а невозможность рассмотрения одного дела до рассмотрения другого.</w:t>
      </w:r>
    </w:p>
    <w:p w:rsidR="00DD3781" w:rsidRDefault="000F5378" w:rsidP="00DD3781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r w:rsidRPr="000F5378">
        <w:rPr>
          <w:rFonts w:ascii="Times New Roman" w:hAnsi="Times New Roman"/>
          <w:sz w:val="28"/>
          <w:szCs w:val="28"/>
        </w:rPr>
        <w:t>Суд первой инстанции, приостанавливая производство по делу, невозможность рассмотрения настоящего дела до рассмотрения дела № А80-849/2024 в арбитражном суде ничем не мотивировал.</w:t>
      </w:r>
    </w:p>
    <w:p w:rsidR="00DD3781" w:rsidRDefault="000F5378" w:rsidP="00DD3781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r w:rsidRPr="000F5378">
        <w:rPr>
          <w:rFonts w:ascii="Times New Roman" w:hAnsi="Times New Roman"/>
          <w:sz w:val="28"/>
          <w:szCs w:val="28"/>
        </w:rPr>
        <w:t xml:space="preserve">Между тем предметом гражданского дела № А80-849/2024 является признание недействительными ряда сделок, заключенных между </w:t>
      </w:r>
      <w:r w:rsidR="0093001B">
        <w:rPr>
          <w:rFonts w:ascii="Times New Roman" w:hAnsi="Times New Roman"/>
          <w:sz w:val="28"/>
          <w:szCs w:val="28"/>
        </w:rPr>
        <w:t>А</w:t>
      </w:r>
      <w:r w:rsidRPr="000F5378">
        <w:rPr>
          <w:rFonts w:ascii="Times New Roman" w:hAnsi="Times New Roman"/>
          <w:sz w:val="28"/>
          <w:szCs w:val="28"/>
        </w:rPr>
        <w:t xml:space="preserve">дминистрацией муниципального образования сельское поселение </w:t>
      </w:r>
      <w:proofErr w:type="spellStart"/>
      <w:r w:rsidRPr="000F5378">
        <w:rPr>
          <w:rFonts w:ascii="Times New Roman" w:hAnsi="Times New Roman"/>
          <w:sz w:val="28"/>
          <w:szCs w:val="28"/>
        </w:rPr>
        <w:t>Ваеги</w:t>
      </w:r>
      <w:proofErr w:type="spellEnd"/>
      <w:r w:rsidRPr="000F5378">
        <w:rPr>
          <w:rFonts w:ascii="Times New Roman" w:hAnsi="Times New Roman"/>
          <w:sz w:val="28"/>
          <w:szCs w:val="28"/>
        </w:rPr>
        <w:t xml:space="preserve"> и </w:t>
      </w:r>
      <w:r w:rsidR="00263CE8">
        <w:rPr>
          <w:rFonts w:ascii="Times New Roman" w:hAnsi="Times New Roman"/>
          <w:sz w:val="28"/>
          <w:szCs w:val="28"/>
        </w:rPr>
        <w:t>ИП К.</w:t>
      </w:r>
      <w:r w:rsidRPr="000F5378">
        <w:rPr>
          <w:rFonts w:ascii="Times New Roman" w:hAnsi="Times New Roman"/>
          <w:sz w:val="28"/>
          <w:szCs w:val="28"/>
        </w:rPr>
        <w:t xml:space="preserve">, и возвращение последней в бюджет полученных по этим сделкам денежных средств. </w:t>
      </w:r>
    </w:p>
    <w:p w:rsidR="00DD3781" w:rsidRDefault="000F5378" w:rsidP="00DD3781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0F5378">
        <w:rPr>
          <w:rFonts w:ascii="Times New Roman" w:hAnsi="Times New Roman"/>
          <w:sz w:val="28"/>
          <w:szCs w:val="28"/>
        </w:rPr>
        <w:t xml:space="preserve">Предметом настоящего административного дела является оспаривание решения Совета депутатов о вынесении предупреждения Б., бездействия Совета депутатов, который, установив нарушение главой сельского поселения Б. законодательства о противодействии коррупции, не принял решения о применении безальтернативного последствия в виде досрочного прекращения его полномочий в связи с утратой доверия, а также разрешение вопроса о досрочном прекращении полномочий главы сельского поселения </w:t>
      </w:r>
      <w:proofErr w:type="spellStart"/>
      <w:r w:rsidRPr="000F5378">
        <w:rPr>
          <w:rFonts w:ascii="Times New Roman" w:hAnsi="Times New Roman"/>
          <w:sz w:val="28"/>
          <w:szCs w:val="28"/>
        </w:rPr>
        <w:t>Ваеги</w:t>
      </w:r>
      <w:proofErr w:type="spellEnd"/>
      <w:r w:rsidRPr="000F5378">
        <w:rPr>
          <w:rFonts w:ascii="Times New Roman" w:hAnsi="Times New Roman"/>
          <w:sz w:val="28"/>
          <w:szCs w:val="28"/>
        </w:rPr>
        <w:t xml:space="preserve"> Б. за неисполнение</w:t>
      </w:r>
      <w:proofErr w:type="gramEnd"/>
      <w:r w:rsidRPr="000F5378">
        <w:rPr>
          <w:rFonts w:ascii="Times New Roman" w:hAnsi="Times New Roman"/>
          <w:sz w:val="28"/>
          <w:szCs w:val="28"/>
        </w:rPr>
        <w:t xml:space="preserve"> обязанности по сообщению (уведомлению) о </w:t>
      </w:r>
      <w:r w:rsidRPr="000F5378">
        <w:rPr>
          <w:rFonts w:ascii="Times New Roman" w:hAnsi="Times New Roman"/>
          <w:sz w:val="28"/>
          <w:szCs w:val="28"/>
        </w:rPr>
        <w:lastRenderedPageBreak/>
        <w:t>возможном конфликте интересов и по принятию мер по его предотвращению и урегулированию.</w:t>
      </w:r>
    </w:p>
    <w:p w:rsidR="00DD3781" w:rsidRDefault="000F5378" w:rsidP="00DD3781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0F5378">
        <w:rPr>
          <w:rFonts w:ascii="Times New Roman" w:hAnsi="Times New Roman"/>
          <w:sz w:val="28"/>
          <w:szCs w:val="28"/>
        </w:rPr>
        <w:t xml:space="preserve">Рассмотрение настоящего иска не зависит от результатов рассмотрения дела № А80-849/2024 в арбитражном суде, поскольку ничтожность или действительность оспариваемых по указанному делу сделок не имеет правового значения для разрешения вопроса о соблюдении или нарушении Б. законодательства о противодействии коррупции, а, следовательно, </w:t>
      </w:r>
      <w:r w:rsidR="0059069A">
        <w:rPr>
          <w:rFonts w:ascii="Times New Roman" w:hAnsi="Times New Roman"/>
          <w:sz w:val="28"/>
          <w:szCs w:val="28"/>
        </w:rPr>
        <w:t xml:space="preserve">и </w:t>
      </w:r>
      <w:r w:rsidRPr="000F5378">
        <w:rPr>
          <w:rFonts w:ascii="Times New Roman" w:hAnsi="Times New Roman"/>
          <w:sz w:val="28"/>
          <w:szCs w:val="28"/>
        </w:rPr>
        <w:t>для оценки законности оспариваемых действий (бездействия) Совета депутатов и не может повлиять на результаты рассмотрения настоящего дела.</w:t>
      </w:r>
      <w:proofErr w:type="gramEnd"/>
    </w:p>
    <w:p w:rsidR="000F5378" w:rsidRPr="000F5378" w:rsidRDefault="000F5378" w:rsidP="00DD3781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r w:rsidRPr="000F5378">
        <w:rPr>
          <w:rFonts w:ascii="Times New Roman" w:hAnsi="Times New Roman"/>
          <w:sz w:val="28"/>
          <w:szCs w:val="28"/>
        </w:rPr>
        <w:t>Таким образом, у суда первой инстанции отсутствовали законные основани</w:t>
      </w:r>
      <w:r w:rsidR="0059069A">
        <w:rPr>
          <w:rFonts w:ascii="Times New Roman" w:hAnsi="Times New Roman"/>
          <w:sz w:val="28"/>
          <w:szCs w:val="28"/>
        </w:rPr>
        <w:t>я</w:t>
      </w:r>
      <w:r w:rsidRPr="000F5378">
        <w:rPr>
          <w:rFonts w:ascii="Times New Roman" w:hAnsi="Times New Roman"/>
          <w:sz w:val="28"/>
          <w:szCs w:val="28"/>
        </w:rPr>
        <w:t xml:space="preserve"> для приостановления производства по делу. </w:t>
      </w:r>
    </w:p>
    <w:p w:rsidR="00DD3781" w:rsidRDefault="00DD3781" w:rsidP="00F07B2B">
      <w:pPr>
        <w:spacing w:after="0" w:line="240" w:lineRule="auto"/>
        <w:ind w:right="-1" w:firstLine="85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336B" w:rsidRPr="006C1EB3" w:rsidRDefault="0032336B" w:rsidP="006C1EB3">
      <w:pPr>
        <w:spacing w:after="0" w:line="240" w:lineRule="atLeast"/>
        <w:ind w:left="4956" w:right="-144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A20BD4" w:rsidRPr="0032336B" w:rsidRDefault="00263CE8" w:rsidP="00A20BD4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A20BD4" w:rsidRPr="0032336B">
        <w:rPr>
          <w:rFonts w:ascii="Times New Roman" w:hAnsi="Times New Roman" w:cs="Times New Roman"/>
          <w:b/>
          <w:sz w:val="28"/>
          <w:szCs w:val="28"/>
        </w:rPr>
        <w:t>. Дела об административных правонарушениях</w:t>
      </w:r>
    </w:p>
    <w:p w:rsidR="00F07B2B" w:rsidRDefault="00F07B2B" w:rsidP="00A20BD4">
      <w:pPr>
        <w:autoSpaceDE w:val="0"/>
        <w:autoSpaceDN w:val="0"/>
        <w:adjustRightInd w:val="0"/>
        <w:spacing w:after="0" w:line="240" w:lineRule="auto"/>
        <w:ind w:right="-2"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D3781" w:rsidRDefault="00263CE8" w:rsidP="00DD3781">
      <w:pPr>
        <w:spacing w:line="240" w:lineRule="auto"/>
        <w:ind w:right="-1"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</w:t>
      </w:r>
      <w:r w:rsidR="00627CB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.1. </w:t>
      </w:r>
      <w:r w:rsidR="00B37620" w:rsidRPr="00627CB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Закон, смягчающий или отменяющий административную ответственность за административное правонарушение либо иным образом улучшающий положение лица, совершившего административное правонарушение, имеет обратную силу, то есть распространяется и на лицо, которое совершило административное правонарушение до вступления такого закона в силу и в отношении которого постановление о назначении административного наказания не исполнено.</w:t>
      </w:r>
    </w:p>
    <w:p w:rsidR="00DD3781" w:rsidRDefault="0009158A" w:rsidP="00DD3781">
      <w:pPr>
        <w:spacing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B3A7D">
        <w:rPr>
          <w:rFonts w:ascii="Times New Roman" w:hAnsi="Times New Roman"/>
          <w:sz w:val="28"/>
          <w:szCs w:val="28"/>
        </w:rPr>
        <w:t>Постановлением Анадырского межрайонного прокурора от 15</w:t>
      </w:r>
      <w:r w:rsidR="00FA56B6">
        <w:rPr>
          <w:rFonts w:ascii="Times New Roman" w:hAnsi="Times New Roman"/>
          <w:sz w:val="28"/>
          <w:szCs w:val="28"/>
        </w:rPr>
        <w:t>.11.</w:t>
      </w:r>
      <w:r w:rsidRPr="000B3A7D">
        <w:rPr>
          <w:rFonts w:ascii="Times New Roman" w:hAnsi="Times New Roman"/>
          <w:sz w:val="28"/>
          <w:szCs w:val="28"/>
        </w:rPr>
        <w:t>2024 возбужден</w:t>
      </w:r>
      <w:r w:rsidR="000312B3" w:rsidRPr="000B3A7D">
        <w:rPr>
          <w:rFonts w:ascii="Times New Roman" w:hAnsi="Times New Roman"/>
          <w:sz w:val="28"/>
          <w:szCs w:val="28"/>
        </w:rPr>
        <w:t>о</w:t>
      </w:r>
      <w:r w:rsidRPr="000B3A7D">
        <w:rPr>
          <w:rFonts w:ascii="Times New Roman" w:hAnsi="Times New Roman"/>
          <w:sz w:val="28"/>
          <w:szCs w:val="28"/>
        </w:rPr>
        <w:t xml:space="preserve"> дел</w:t>
      </w:r>
      <w:r w:rsidR="000312B3" w:rsidRPr="000B3A7D">
        <w:rPr>
          <w:rFonts w:ascii="Times New Roman" w:hAnsi="Times New Roman"/>
          <w:sz w:val="28"/>
          <w:szCs w:val="28"/>
        </w:rPr>
        <w:t>о</w:t>
      </w:r>
      <w:r w:rsidRPr="000B3A7D">
        <w:rPr>
          <w:rFonts w:ascii="Times New Roman" w:hAnsi="Times New Roman"/>
          <w:sz w:val="28"/>
          <w:szCs w:val="28"/>
        </w:rPr>
        <w:t xml:space="preserve"> об административном правонарушении</w:t>
      </w:r>
      <w:r w:rsidR="000312B3" w:rsidRPr="000B3A7D">
        <w:rPr>
          <w:rFonts w:ascii="Times New Roman" w:hAnsi="Times New Roman"/>
          <w:sz w:val="28"/>
          <w:szCs w:val="28"/>
        </w:rPr>
        <w:t xml:space="preserve"> в отношении должностного лица – директора МБОУ «Центр образования села </w:t>
      </w:r>
      <w:proofErr w:type="spellStart"/>
      <w:r w:rsidR="000312B3" w:rsidRPr="000B3A7D">
        <w:rPr>
          <w:rFonts w:ascii="Times New Roman" w:hAnsi="Times New Roman"/>
          <w:sz w:val="28"/>
          <w:szCs w:val="28"/>
        </w:rPr>
        <w:t>Ваеги</w:t>
      </w:r>
      <w:proofErr w:type="spellEnd"/>
      <w:r w:rsidR="000312B3" w:rsidRPr="000B3A7D">
        <w:rPr>
          <w:rFonts w:ascii="Times New Roman" w:hAnsi="Times New Roman"/>
          <w:sz w:val="28"/>
          <w:szCs w:val="28"/>
        </w:rPr>
        <w:t xml:space="preserve">» </w:t>
      </w:r>
      <w:r w:rsidR="00263CE8">
        <w:rPr>
          <w:rFonts w:ascii="Times New Roman" w:hAnsi="Times New Roman"/>
          <w:sz w:val="28"/>
          <w:szCs w:val="28"/>
        </w:rPr>
        <w:t>К.</w:t>
      </w:r>
      <w:r w:rsidR="009D4F0E" w:rsidRPr="000B3A7D">
        <w:rPr>
          <w:rFonts w:ascii="Times New Roman" w:hAnsi="Times New Roman"/>
          <w:sz w:val="28"/>
          <w:szCs w:val="28"/>
        </w:rPr>
        <w:t>, согласно которому</w:t>
      </w:r>
      <w:r w:rsidR="000312B3" w:rsidRPr="000B3A7D">
        <w:rPr>
          <w:rFonts w:ascii="Times New Roman" w:hAnsi="Times New Roman"/>
          <w:sz w:val="28"/>
          <w:szCs w:val="28"/>
        </w:rPr>
        <w:t xml:space="preserve"> </w:t>
      </w:r>
      <w:r w:rsidRPr="000B3A7D">
        <w:rPr>
          <w:rFonts w:ascii="Times New Roman" w:hAnsi="Times New Roman"/>
          <w:sz w:val="28"/>
          <w:szCs w:val="28"/>
        </w:rPr>
        <w:t xml:space="preserve">в рамках реализации мероприятия по </w:t>
      </w:r>
      <w:r w:rsidR="00EA3CFA">
        <w:rPr>
          <w:rFonts w:ascii="Times New Roman" w:hAnsi="Times New Roman"/>
          <w:sz w:val="28"/>
          <w:szCs w:val="28"/>
        </w:rPr>
        <w:t>регионально</w:t>
      </w:r>
      <w:r w:rsidRPr="000B3A7D">
        <w:rPr>
          <w:rFonts w:ascii="Times New Roman" w:hAnsi="Times New Roman"/>
          <w:sz w:val="28"/>
          <w:szCs w:val="28"/>
        </w:rPr>
        <w:t>м</w:t>
      </w:r>
      <w:r w:rsidR="00EA3CFA">
        <w:rPr>
          <w:rFonts w:ascii="Times New Roman" w:hAnsi="Times New Roman"/>
          <w:sz w:val="28"/>
          <w:szCs w:val="28"/>
        </w:rPr>
        <w:t>у</w:t>
      </w:r>
      <w:r w:rsidRPr="000B3A7D">
        <w:rPr>
          <w:rFonts w:ascii="Times New Roman" w:hAnsi="Times New Roman"/>
          <w:sz w:val="28"/>
          <w:szCs w:val="28"/>
        </w:rPr>
        <w:t xml:space="preserve"> проект</w:t>
      </w:r>
      <w:r w:rsidR="00EA3CFA">
        <w:rPr>
          <w:rFonts w:ascii="Times New Roman" w:hAnsi="Times New Roman"/>
          <w:sz w:val="28"/>
          <w:szCs w:val="28"/>
        </w:rPr>
        <w:t>у</w:t>
      </w:r>
      <w:r w:rsidRPr="000B3A7D">
        <w:rPr>
          <w:rFonts w:ascii="Times New Roman" w:hAnsi="Times New Roman"/>
          <w:sz w:val="28"/>
          <w:szCs w:val="28"/>
        </w:rPr>
        <w:t xml:space="preserve"> «Успех каждого ребёнка», входящ</w:t>
      </w:r>
      <w:r w:rsidR="004C7A9E">
        <w:rPr>
          <w:rFonts w:ascii="Times New Roman" w:hAnsi="Times New Roman"/>
          <w:sz w:val="28"/>
          <w:szCs w:val="28"/>
        </w:rPr>
        <w:t>его</w:t>
      </w:r>
      <w:r w:rsidRPr="000B3A7D">
        <w:rPr>
          <w:rFonts w:ascii="Times New Roman" w:hAnsi="Times New Roman"/>
          <w:sz w:val="28"/>
          <w:szCs w:val="28"/>
        </w:rPr>
        <w:t xml:space="preserve"> в национальный проект «Образование», МБОУ «ЦО </w:t>
      </w:r>
      <w:proofErr w:type="spellStart"/>
      <w:r w:rsidRPr="000B3A7D">
        <w:rPr>
          <w:rFonts w:ascii="Times New Roman" w:hAnsi="Times New Roman"/>
          <w:sz w:val="28"/>
          <w:szCs w:val="28"/>
        </w:rPr>
        <w:t>с</w:t>
      </w:r>
      <w:proofErr w:type="gramStart"/>
      <w:r w:rsidRPr="000B3A7D">
        <w:rPr>
          <w:rFonts w:ascii="Times New Roman" w:hAnsi="Times New Roman"/>
          <w:sz w:val="28"/>
          <w:szCs w:val="28"/>
        </w:rPr>
        <w:t>.В</w:t>
      </w:r>
      <w:proofErr w:type="gramEnd"/>
      <w:r w:rsidRPr="000B3A7D">
        <w:rPr>
          <w:rFonts w:ascii="Times New Roman" w:hAnsi="Times New Roman"/>
          <w:sz w:val="28"/>
          <w:szCs w:val="28"/>
        </w:rPr>
        <w:t>аеги</w:t>
      </w:r>
      <w:proofErr w:type="spellEnd"/>
      <w:r w:rsidRPr="000B3A7D">
        <w:rPr>
          <w:rFonts w:ascii="Times New Roman" w:hAnsi="Times New Roman"/>
          <w:sz w:val="28"/>
          <w:szCs w:val="28"/>
        </w:rPr>
        <w:t>» осуществлены закупки спортивного инвентаря: 11</w:t>
      </w:r>
      <w:r w:rsidR="00FA56B6">
        <w:rPr>
          <w:rFonts w:ascii="Times New Roman" w:hAnsi="Times New Roman"/>
          <w:sz w:val="28"/>
          <w:szCs w:val="28"/>
        </w:rPr>
        <w:t>.03.</w:t>
      </w:r>
      <w:r w:rsidRPr="000B3A7D">
        <w:rPr>
          <w:rFonts w:ascii="Times New Roman" w:hAnsi="Times New Roman"/>
          <w:sz w:val="28"/>
          <w:szCs w:val="28"/>
        </w:rPr>
        <w:t xml:space="preserve">2024 между Учреждением и </w:t>
      </w:r>
      <w:r w:rsidR="00263CE8">
        <w:rPr>
          <w:rFonts w:ascii="Times New Roman" w:hAnsi="Times New Roman"/>
          <w:sz w:val="28"/>
          <w:szCs w:val="28"/>
        </w:rPr>
        <w:t>ИП П.</w:t>
      </w:r>
      <w:r w:rsidRPr="000B3A7D">
        <w:rPr>
          <w:rFonts w:ascii="Times New Roman" w:hAnsi="Times New Roman"/>
          <w:sz w:val="28"/>
          <w:szCs w:val="28"/>
        </w:rPr>
        <w:t xml:space="preserve"> заключены четыре контракта на общую сумму 2211100 рублей на поставку спортивного инвентаря и оборудования (№</w:t>
      </w:r>
      <w:r w:rsidR="008C1763">
        <w:rPr>
          <w:rFonts w:ascii="Times New Roman" w:hAnsi="Times New Roman"/>
          <w:sz w:val="28"/>
          <w:szCs w:val="28"/>
        </w:rPr>
        <w:t xml:space="preserve"> </w:t>
      </w:r>
      <w:r w:rsidRPr="000B3A7D">
        <w:rPr>
          <w:rFonts w:ascii="Times New Roman" w:hAnsi="Times New Roman"/>
          <w:sz w:val="28"/>
          <w:szCs w:val="28"/>
        </w:rPr>
        <w:t>44 – 579022 руб.; №</w:t>
      </w:r>
      <w:r w:rsidR="008C1763">
        <w:rPr>
          <w:rFonts w:ascii="Times New Roman" w:hAnsi="Times New Roman"/>
          <w:sz w:val="28"/>
          <w:szCs w:val="28"/>
        </w:rPr>
        <w:t xml:space="preserve"> </w:t>
      </w:r>
      <w:r w:rsidRPr="000B3A7D">
        <w:rPr>
          <w:rFonts w:ascii="Times New Roman" w:hAnsi="Times New Roman"/>
          <w:sz w:val="28"/>
          <w:szCs w:val="28"/>
        </w:rPr>
        <w:t>45 – 598675 руб.; №</w:t>
      </w:r>
      <w:r w:rsidR="008C1763">
        <w:rPr>
          <w:rFonts w:ascii="Times New Roman" w:hAnsi="Times New Roman"/>
          <w:sz w:val="28"/>
          <w:szCs w:val="28"/>
        </w:rPr>
        <w:t xml:space="preserve"> </w:t>
      </w:r>
      <w:r w:rsidRPr="000B3A7D">
        <w:rPr>
          <w:rFonts w:ascii="Times New Roman" w:hAnsi="Times New Roman"/>
          <w:sz w:val="28"/>
          <w:szCs w:val="28"/>
        </w:rPr>
        <w:t>46 – 597000 руб.; №</w:t>
      </w:r>
      <w:r w:rsidR="008C1763">
        <w:rPr>
          <w:rFonts w:ascii="Times New Roman" w:hAnsi="Times New Roman"/>
          <w:sz w:val="28"/>
          <w:szCs w:val="28"/>
        </w:rPr>
        <w:t xml:space="preserve"> </w:t>
      </w:r>
      <w:r w:rsidRPr="000B3A7D">
        <w:rPr>
          <w:rFonts w:ascii="Times New Roman" w:hAnsi="Times New Roman"/>
          <w:sz w:val="28"/>
          <w:szCs w:val="28"/>
        </w:rPr>
        <w:t xml:space="preserve">47 – 436403 руб.). </w:t>
      </w:r>
      <w:r w:rsidR="004C7A9E">
        <w:rPr>
          <w:rFonts w:ascii="Times New Roman" w:hAnsi="Times New Roman"/>
          <w:sz w:val="28"/>
          <w:szCs w:val="28"/>
        </w:rPr>
        <w:t>Согласно данным</w:t>
      </w:r>
      <w:r w:rsidRPr="000B3A7D">
        <w:rPr>
          <w:rFonts w:ascii="Times New Roman" w:hAnsi="Times New Roman"/>
          <w:sz w:val="28"/>
          <w:szCs w:val="28"/>
        </w:rPr>
        <w:t xml:space="preserve"> контракт</w:t>
      </w:r>
      <w:r w:rsidR="004C7A9E">
        <w:rPr>
          <w:rFonts w:ascii="Times New Roman" w:hAnsi="Times New Roman"/>
          <w:sz w:val="28"/>
          <w:szCs w:val="28"/>
        </w:rPr>
        <w:t>ам</w:t>
      </w:r>
      <w:r w:rsidRPr="000B3A7D">
        <w:rPr>
          <w:rFonts w:ascii="Times New Roman" w:hAnsi="Times New Roman"/>
          <w:sz w:val="28"/>
          <w:szCs w:val="28"/>
        </w:rPr>
        <w:t xml:space="preserve"> поставщик обязуется поставить </w:t>
      </w:r>
      <w:r w:rsidR="00C07F8B" w:rsidRPr="000B3A7D">
        <w:rPr>
          <w:rFonts w:ascii="Times New Roman" w:hAnsi="Times New Roman"/>
          <w:sz w:val="28"/>
          <w:szCs w:val="28"/>
        </w:rPr>
        <w:t>в срок до 31</w:t>
      </w:r>
      <w:r w:rsidR="003E4238">
        <w:rPr>
          <w:rFonts w:ascii="Times New Roman" w:hAnsi="Times New Roman"/>
          <w:sz w:val="28"/>
          <w:szCs w:val="28"/>
        </w:rPr>
        <w:t>.08.</w:t>
      </w:r>
      <w:r w:rsidR="00C07F8B" w:rsidRPr="000B3A7D">
        <w:rPr>
          <w:rFonts w:ascii="Times New Roman" w:hAnsi="Times New Roman"/>
          <w:sz w:val="28"/>
          <w:szCs w:val="28"/>
        </w:rPr>
        <w:t xml:space="preserve">2024 </w:t>
      </w:r>
      <w:r w:rsidRPr="000B3A7D">
        <w:rPr>
          <w:rFonts w:ascii="Times New Roman" w:hAnsi="Times New Roman"/>
          <w:sz w:val="28"/>
          <w:szCs w:val="28"/>
        </w:rPr>
        <w:t>спортивный инвентарь и оборудование в соответствии с заявками Покупателя</w:t>
      </w:r>
      <w:r w:rsidR="0006192C">
        <w:rPr>
          <w:rFonts w:ascii="Times New Roman" w:hAnsi="Times New Roman"/>
          <w:sz w:val="28"/>
          <w:szCs w:val="28"/>
        </w:rPr>
        <w:t>, а</w:t>
      </w:r>
      <w:r w:rsidRPr="000B3A7D">
        <w:rPr>
          <w:rFonts w:ascii="Times New Roman" w:hAnsi="Times New Roman"/>
          <w:sz w:val="28"/>
          <w:szCs w:val="28"/>
        </w:rPr>
        <w:t xml:space="preserve"> заказчик обязуется принять и оплатить товар в соответствии с условиями контракт</w:t>
      </w:r>
      <w:r w:rsidR="0006192C">
        <w:rPr>
          <w:rFonts w:ascii="Times New Roman" w:hAnsi="Times New Roman"/>
          <w:sz w:val="28"/>
          <w:szCs w:val="28"/>
        </w:rPr>
        <w:t>ов</w:t>
      </w:r>
      <w:r w:rsidRPr="000B3A7D">
        <w:rPr>
          <w:rFonts w:ascii="Times New Roman" w:hAnsi="Times New Roman"/>
          <w:sz w:val="28"/>
          <w:szCs w:val="28"/>
        </w:rPr>
        <w:t xml:space="preserve">. </w:t>
      </w:r>
      <w:r w:rsidR="008349EC">
        <w:rPr>
          <w:rFonts w:ascii="Times New Roman" w:hAnsi="Times New Roman"/>
          <w:sz w:val="28"/>
          <w:szCs w:val="28"/>
        </w:rPr>
        <w:t>По мнению прокурора</w:t>
      </w:r>
      <w:r w:rsidR="008C1763">
        <w:rPr>
          <w:rFonts w:ascii="Times New Roman" w:hAnsi="Times New Roman"/>
          <w:sz w:val="28"/>
          <w:szCs w:val="28"/>
        </w:rPr>
        <w:t>,</w:t>
      </w:r>
      <w:r w:rsidRPr="000B3A7D">
        <w:rPr>
          <w:rFonts w:ascii="Times New Roman" w:hAnsi="Times New Roman"/>
          <w:sz w:val="28"/>
          <w:szCs w:val="28"/>
        </w:rPr>
        <w:t xml:space="preserve"> данные контракты направлены на достижение единой хозяйственной цели, заказчиком и поставщиком по ним являются одни и те же лица, имеющие единый интерес, предметом во всех случаях выступают одинаковые товары – спортивный инвентарь и оборудование, в </w:t>
      </w:r>
      <w:proofErr w:type="gramStart"/>
      <w:r w:rsidRPr="000B3A7D">
        <w:rPr>
          <w:rFonts w:ascii="Times New Roman" w:hAnsi="Times New Roman"/>
          <w:sz w:val="28"/>
          <w:szCs w:val="28"/>
        </w:rPr>
        <w:t>связи</w:t>
      </w:r>
      <w:proofErr w:type="gramEnd"/>
      <w:r w:rsidRPr="000B3A7D">
        <w:rPr>
          <w:rFonts w:ascii="Times New Roman" w:hAnsi="Times New Roman"/>
          <w:sz w:val="28"/>
          <w:szCs w:val="28"/>
        </w:rPr>
        <w:t xml:space="preserve"> с чем фактически образуют единые сделки, искусственно разделённые и оформленные самостоятельными документами-контрактами. Указанные действия осуществлены с целью ухода от проведения конкурентных </w:t>
      </w:r>
      <w:r w:rsidRPr="000B3A7D">
        <w:rPr>
          <w:rFonts w:ascii="Times New Roman" w:hAnsi="Times New Roman"/>
          <w:sz w:val="28"/>
          <w:szCs w:val="28"/>
        </w:rPr>
        <w:lastRenderedPageBreak/>
        <w:t xml:space="preserve">процедур. Тем самым в действиях директора МБОУ «ЦО </w:t>
      </w:r>
      <w:proofErr w:type="spellStart"/>
      <w:r w:rsidRPr="000B3A7D">
        <w:rPr>
          <w:rFonts w:ascii="Times New Roman" w:hAnsi="Times New Roman"/>
          <w:sz w:val="28"/>
          <w:szCs w:val="28"/>
        </w:rPr>
        <w:t>с</w:t>
      </w:r>
      <w:proofErr w:type="gramStart"/>
      <w:r w:rsidRPr="000B3A7D">
        <w:rPr>
          <w:rFonts w:ascii="Times New Roman" w:hAnsi="Times New Roman"/>
          <w:sz w:val="28"/>
          <w:szCs w:val="28"/>
        </w:rPr>
        <w:t>.В</w:t>
      </w:r>
      <w:proofErr w:type="gramEnd"/>
      <w:r w:rsidRPr="000B3A7D">
        <w:rPr>
          <w:rFonts w:ascii="Times New Roman" w:hAnsi="Times New Roman"/>
          <w:sz w:val="28"/>
          <w:szCs w:val="28"/>
        </w:rPr>
        <w:t>аеги</w:t>
      </w:r>
      <w:proofErr w:type="spellEnd"/>
      <w:r w:rsidRPr="000B3A7D">
        <w:rPr>
          <w:rFonts w:ascii="Times New Roman" w:hAnsi="Times New Roman"/>
          <w:sz w:val="28"/>
          <w:szCs w:val="28"/>
        </w:rPr>
        <w:t>» К. как лица, осуществляющего организационно-распорядительные функции (должностного лица), усматриваются признаки административного правонарушения, предусмотренного ч.1 ст.7.29 КоАП РФ, - принятие решения о способе определения поставщика, в том числе решения о закупке товаров, работ, услуг для обеспечения муниципальных нужд у единственного поставщика, с нарушением требований, установленных законодательством Российской Федерации о контрактной системе в сфере закупок товаров, работ, услуг для обеспечения  государственных и муниципальных нужд.</w:t>
      </w:r>
    </w:p>
    <w:p w:rsidR="00A3041C" w:rsidRDefault="0009158A" w:rsidP="00A3041C">
      <w:pPr>
        <w:spacing w:line="240" w:lineRule="auto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0B3A7D">
        <w:rPr>
          <w:rFonts w:ascii="Times New Roman" w:hAnsi="Times New Roman"/>
          <w:sz w:val="28"/>
          <w:szCs w:val="28"/>
        </w:rPr>
        <w:t xml:space="preserve">Постановлением руководителя УФАС по Чукотскому АО от </w:t>
      </w:r>
      <w:r w:rsidR="003E4238">
        <w:rPr>
          <w:rFonts w:ascii="Times New Roman" w:hAnsi="Times New Roman"/>
          <w:sz w:val="28"/>
          <w:szCs w:val="28"/>
        </w:rPr>
        <w:t>0</w:t>
      </w:r>
      <w:r w:rsidRPr="000B3A7D">
        <w:rPr>
          <w:rFonts w:ascii="Times New Roman" w:hAnsi="Times New Roman"/>
          <w:sz w:val="28"/>
          <w:szCs w:val="28"/>
        </w:rPr>
        <w:t>9</w:t>
      </w:r>
      <w:r w:rsidR="003E4238">
        <w:rPr>
          <w:rFonts w:ascii="Times New Roman" w:hAnsi="Times New Roman"/>
          <w:sz w:val="28"/>
          <w:szCs w:val="28"/>
        </w:rPr>
        <w:t>.01.</w:t>
      </w:r>
      <w:r w:rsidRPr="000B3A7D">
        <w:rPr>
          <w:rFonts w:ascii="Times New Roman" w:hAnsi="Times New Roman"/>
          <w:sz w:val="28"/>
          <w:szCs w:val="28"/>
        </w:rPr>
        <w:t>2025 производство по делу об административном правонарушении в отношении К. прекращено в связи с отсутствием события административного правонарушения, поскольку Федеральный закон от 05.04.2013 №</w:t>
      </w:r>
      <w:r w:rsidR="005E048F">
        <w:rPr>
          <w:rFonts w:ascii="Times New Roman" w:hAnsi="Times New Roman"/>
          <w:sz w:val="28"/>
          <w:szCs w:val="28"/>
        </w:rPr>
        <w:t xml:space="preserve"> </w:t>
      </w:r>
      <w:r w:rsidRPr="000B3A7D">
        <w:rPr>
          <w:rFonts w:ascii="Times New Roman" w:hAnsi="Times New Roman"/>
          <w:sz w:val="28"/>
          <w:szCs w:val="28"/>
        </w:rPr>
        <w:t>44-ФЗ «О контрактной системе в сфере закупок товаров, работ, услуг для обеспечения государственных и муниципальных нужд» (далее – Федеральный закон №</w:t>
      </w:r>
      <w:r w:rsidR="005E048F">
        <w:rPr>
          <w:rFonts w:ascii="Times New Roman" w:hAnsi="Times New Roman"/>
          <w:sz w:val="28"/>
          <w:szCs w:val="28"/>
        </w:rPr>
        <w:t xml:space="preserve"> </w:t>
      </w:r>
      <w:r w:rsidRPr="000B3A7D">
        <w:rPr>
          <w:rFonts w:ascii="Times New Roman" w:hAnsi="Times New Roman"/>
          <w:sz w:val="28"/>
          <w:szCs w:val="28"/>
        </w:rPr>
        <w:t>44-ФЗ) не устанавливает ограничений на закупку одноимённых товаров (работ, услуг) по</w:t>
      </w:r>
      <w:proofErr w:type="gramEnd"/>
      <w:r w:rsidRPr="000B3A7D">
        <w:rPr>
          <w:rFonts w:ascii="Times New Roman" w:hAnsi="Times New Roman"/>
          <w:sz w:val="28"/>
          <w:szCs w:val="28"/>
        </w:rPr>
        <w:t xml:space="preserve"> нескольким контрактам с единственным поставщиком (подрядчиком, исполнителем) по цене не выше пределов, установленных для закупок малого объёма. </w:t>
      </w:r>
    </w:p>
    <w:p w:rsidR="00A3041C" w:rsidRDefault="0009158A" w:rsidP="00A3041C">
      <w:pPr>
        <w:spacing w:line="240" w:lineRule="auto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0B3A7D">
        <w:rPr>
          <w:rFonts w:ascii="Times New Roman" w:hAnsi="Times New Roman"/>
          <w:sz w:val="28"/>
          <w:szCs w:val="28"/>
        </w:rPr>
        <w:t xml:space="preserve">Отменяя постановление от </w:t>
      </w:r>
      <w:r w:rsidR="005E048F">
        <w:rPr>
          <w:rFonts w:ascii="Times New Roman" w:hAnsi="Times New Roman"/>
          <w:sz w:val="28"/>
          <w:szCs w:val="28"/>
        </w:rPr>
        <w:t>0</w:t>
      </w:r>
      <w:r w:rsidRPr="000B3A7D">
        <w:rPr>
          <w:rFonts w:ascii="Times New Roman" w:hAnsi="Times New Roman"/>
          <w:sz w:val="28"/>
          <w:szCs w:val="28"/>
        </w:rPr>
        <w:t>9</w:t>
      </w:r>
      <w:r w:rsidR="005E048F">
        <w:rPr>
          <w:rFonts w:ascii="Times New Roman" w:hAnsi="Times New Roman"/>
          <w:sz w:val="28"/>
          <w:szCs w:val="28"/>
        </w:rPr>
        <w:t>.01.</w:t>
      </w:r>
      <w:r w:rsidRPr="000B3A7D">
        <w:rPr>
          <w:rFonts w:ascii="Times New Roman" w:hAnsi="Times New Roman"/>
          <w:sz w:val="28"/>
          <w:szCs w:val="28"/>
        </w:rPr>
        <w:t>2025 и возвращая дело на новое рассмотрение в Управление ФАС России по Чукотскому АО, судья Анадырского городского суда в решении от 27</w:t>
      </w:r>
      <w:r w:rsidR="005E048F">
        <w:rPr>
          <w:rFonts w:ascii="Times New Roman" w:hAnsi="Times New Roman"/>
          <w:sz w:val="28"/>
          <w:szCs w:val="28"/>
        </w:rPr>
        <w:t>.02.</w:t>
      </w:r>
      <w:r w:rsidRPr="000B3A7D">
        <w:rPr>
          <w:rFonts w:ascii="Times New Roman" w:hAnsi="Times New Roman"/>
          <w:sz w:val="28"/>
          <w:szCs w:val="28"/>
        </w:rPr>
        <w:t>2025 исходил из того, что контракты от 11</w:t>
      </w:r>
      <w:r w:rsidR="005E048F">
        <w:rPr>
          <w:rFonts w:ascii="Times New Roman" w:hAnsi="Times New Roman"/>
          <w:sz w:val="28"/>
          <w:szCs w:val="28"/>
        </w:rPr>
        <w:t>.03.</w:t>
      </w:r>
      <w:r w:rsidRPr="000B3A7D">
        <w:rPr>
          <w:rFonts w:ascii="Times New Roman" w:hAnsi="Times New Roman"/>
          <w:sz w:val="28"/>
          <w:szCs w:val="28"/>
        </w:rPr>
        <w:t>2024 №№</w:t>
      </w:r>
      <w:r w:rsidR="00820C91">
        <w:rPr>
          <w:rFonts w:ascii="Times New Roman" w:hAnsi="Times New Roman"/>
          <w:sz w:val="28"/>
          <w:szCs w:val="28"/>
        </w:rPr>
        <w:t xml:space="preserve"> </w:t>
      </w:r>
      <w:r w:rsidRPr="000B3A7D">
        <w:rPr>
          <w:rFonts w:ascii="Times New Roman" w:hAnsi="Times New Roman"/>
          <w:sz w:val="28"/>
          <w:szCs w:val="28"/>
        </w:rPr>
        <w:t>44, 45, 46, 47 между МБОУ «Центр образования с.</w:t>
      </w:r>
      <w:r w:rsidR="00D817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B3A7D">
        <w:rPr>
          <w:rFonts w:ascii="Times New Roman" w:hAnsi="Times New Roman"/>
          <w:sz w:val="28"/>
          <w:szCs w:val="28"/>
        </w:rPr>
        <w:t>Ваеги</w:t>
      </w:r>
      <w:proofErr w:type="spellEnd"/>
      <w:r w:rsidRPr="000B3A7D">
        <w:rPr>
          <w:rFonts w:ascii="Times New Roman" w:hAnsi="Times New Roman"/>
          <w:sz w:val="28"/>
          <w:szCs w:val="28"/>
        </w:rPr>
        <w:t>» и ИП П. на поставку спортивного инвентаря и оборудования, как направленные на достижение единой хозяйственной цели и имеющие</w:t>
      </w:r>
      <w:proofErr w:type="gramEnd"/>
      <w:r w:rsidRPr="000B3A7D">
        <w:rPr>
          <w:rFonts w:ascii="Times New Roman" w:hAnsi="Times New Roman"/>
          <w:sz w:val="28"/>
          <w:szCs w:val="28"/>
        </w:rPr>
        <w:t xml:space="preserve"> для заказчика единый интерес, представляют собой единую сделку на сумму в 2211100 руб., которая искусственно раздроблена для формального обхода требований ст.8, 24 Федерального закона №</w:t>
      </w:r>
      <w:r w:rsidR="005E048F">
        <w:rPr>
          <w:rFonts w:ascii="Times New Roman" w:hAnsi="Times New Roman"/>
          <w:sz w:val="28"/>
          <w:szCs w:val="28"/>
        </w:rPr>
        <w:t xml:space="preserve"> </w:t>
      </w:r>
      <w:r w:rsidRPr="000B3A7D">
        <w:rPr>
          <w:rFonts w:ascii="Times New Roman" w:hAnsi="Times New Roman"/>
          <w:sz w:val="28"/>
          <w:szCs w:val="28"/>
        </w:rPr>
        <w:t>44-ФЗ.</w:t>
      </w:r>
    </w:p>
    <w:p w:rsidR="00A3041C" w:rsidRDefault="003359C8" w:rsidP="00A3041C">
      <w:pPr>
        <w:spacing w:line="240" w:lineRule="auto"/>
        <w:ind w:right="-1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335F9">
        <w:rPr>
          <w:rFonts w:ascii="Times New Roman" w:eastAsia="Times New Roman" w:hAnsi="Times New Roman"/>
          <w:sz w:val="28"/>
          <w:szCs w:val="28"/>
          <w:lang w:eastAsia="ru-RU"/>
        </w:rPr>
        <w:t>Отменяя решение</w:t>
      </w:r>
      <w:r w:rsidR="00F335F9">
        <w:rPr>
          <w:rFonts w:ascii="Times New Roman" w:eastAsia="Times New Roman" w:hAnsi="Times New Roman"/>
          <w:sz w:val="28"/>
          <w:szCs w:val="28"/>
          <w:lang w:eastAsia="ru-RU"/>
        </w:rPr>
        <w:t xml:space="preserve"> судьи городского суда и прекращая производство по делу, судья суда Чукотског</w:t>
      </w:r>
      <w:proofErr w:type="gramStart"/>
      <w:r w:rsidR="00F335F9">
        <w:rPr>
          <w:rFonts w:ascii="Times New Roman" w:eastAsia="Times New Roman" w:hAnsi="Times New Roman"/>
          <w:sz w:val="28"/>
          <w:szCs w:val="28"/>
          <w:lang w:eastAsia="ru-RU"/>
        </w:rPr>
        <w:t xml:space="preserve">о </w:t>
      </w:r>
      <w:r w:rsidR="00820C91">
        <w:rPr>
          <w:rFonts w:ascii="Times New Roman" w:eastAsia="Times New Roman" w:hAnsi="Times New Roman"/>
          <w:sz w:val="28"/>
          <w:szCs w:val="28"/>
          <w:lang w:eastAsia="ru-RU"/>
        </w:rPr>
        <w:t>АО</w:t>
      </w:r>
      <w:r w:rsidR="00F335F9">
        <w:rPr>
          <w:rFonts w:ascii="Times New Roman" w:eastAsia="Times New Roman" w:hAnsi="Times New Roman"/>
          <w:sz w:val="28"/>
          <w:szCs w:val="28"/>
          <w:lang w:eastAsia="ru-RU"/>
        </w:rPr>
        <w:t xml:space="preserve"> у</w:t>
      </w:r>
      <w:proofErr w:type="gramEnd"/>
      <w:r w:rsidR="00F335F9">
        <w:rPr>
          <w:rFonts w:ascii="Times New Roman" w:eastAsia="Times New Roman" w:hAnsi="Times New Roman"/>
          <w:sz w:val="28"/>
          <w:szCs w:val="28"/>
          <w:lang w:eastAsia="ru-RU"/>
        </w:rPr>
        <w:t>казал следующее.</w:t>
      </w:r>
    </w:p>
    <w:p w:rsidR="00A3041C" w:rsidRDefault="0053657F" w:rsidP="00A3041C">
      <w:pPr>
        <w:spacing w:line="240" w:lineRule="auto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3657F">
        <w:rPr>
          <w:rFonts w:ascii="Times New Roman" w:hAnsi="Times New Roman"/>
          <w:sz w:val="28"/>
          <w:szCs w:val="28"/>
        </w:rPr>
        <w:t xml:space="preserve">Согласно п.3 ч.1 ст.30.7 КоАП РФ по результатам рассмотрения жалобы на постановление по делу об административном правонарушении выносится решение об отмене постановления и о прекращении производства по делу при наличии хотя бы одного из обстоятельств, предусмотренных </w:t>
      </w:r>
      <w:hyperlink r:id="rId53" w:history="1">
        <w:r w:rsidRPr="0053657F">
          <w:rPr>
            <w:rFonts w:ascii="Times New Roman" w:hAnsi="Times New Roman"/>
            <w:sz w:val="28"/>
            <w:szCs w:val="28"/>
          </w:rPr>
          <w:t>ст.2.9</w:t>
        </w:r>
      </w:hyperlink>
      <w:r w:rsidRPr="0053657F">
        <w:rPr>
          <w:rFonts w:ascii="Times New Roman" w:hAnsi="Times New Roman"/>
          <w:sz w:val="28"/>
          <w:szCs w:val="28"/>
        </w:rPr>
        <w:t xml:space="preserve">, </w:t>
      </w:r>
      <w:hyperlink r:id="rId54" w:history="1">
        <w:r w:rsidRPr="0053657F">
          <w:rPr>
            <w:rFonts w:ascii="Times New Roman" w:hAnsi="Times New Roman"/>
            <w:sz w:val="28"/>
            <w:szCs w:val="28"/>
          </w:rPr>
          <w:t>24.5</w:t>
        </w:r>
      </w:hyperlink>
      <w:r w:rsidRPr="0053657F">
        <w:rPr>
          <w:rFonts w:ascii="Times New Roman" w:hAnsi="Times New Roman"/>
          <w:sz w:val="28"/>
          <w:szCs w:val="28"/>
        </w:rPr>
        <w:t xml:space="preserve"> КоАП РФ.</w:t>
      </w:r>
    </w:p>
    <w:p w:rsidR="00A3041C" w:rsidRDefault="0053657F" w:rsidP="00A3041C">
      <w:pPr>
        <w:spacing w:line="240" w:lineRule="auto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3657F">
        <w:rPr>
          <w:rFonts w:ascii="Times New Roman" w:hAnsi="Times New Roman"/>
          <w:sz w:val="28"/>
          <w:szCs w:val="28"/>
        </w:rPr>
        <w:t xml:space="preserve">В силу п.5 ч.1 ст.24.5 КоАП РФ производство по делу об административном правонарушении не может быть начато, а начатое производство подлежит прекращению при признании утратившими силу закона или его положения, устанавливающих административную ответственность </w:t>
      </w:r>
      <w:proofErr w:type="gramStart"/>
      <w:r w:rsidRPr="0053657F">
        <w:rPr>
          <w:rFonts w:ascii="Times New Roman" w:hAnsi="Times New Roman"/>
          <w:sz w:val="28"/>
          <w:szCs w:val="28"/>
        </w:rPr>
        <w:t>за</w:t>
      </w:r>
      <w:proofErr w:type="gramEnd"/>
      <w:r w:rsidRPr="0053657F">
        <w:rPr>
          <w:rFonts w:ascii="Times New Roman" w:hAnsi="Times New Roman"/>
          <w:sz w:val="28"/>
          <w:szCs w:val="28"/>
        </w:rPr>
        <w:t xml:space="preserve"> содеянное.</w:t>
      </w:r>
    </w:p>
    <w:p w:rsidR="00A3041C" w:rsidRDefault="0053657F" w:rsidP="00A3041C">
      <w:pPr>
        <w:spacing w:line="240" w:lineRule="auto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53657F">
        <w:rPr>
          <w:rFonts w:ascii="Times New Roman" w:hAnsi="Times New Roman"/>
          <w:sz w:val="28"/>
          <w:szCs w:val="28"/>
        </w:rPr>
        <w:t>П.5 ст.1, ч.1 ст.5 Федерального закона от 28.12.2024 №</w:t>
      </w:r>
      <w:r w:rsidR="00820C91">
        <w:rPr>
          <w:rFonts w:ascii="Times New Roman" w:hAnsi="Times New Roman"/>
          <w:sz w:val="28"/>
          <w:szCs w:val="28"/>
        </w:rPr>
        <w:t xml:space="preserve"> </w:t>
      </w:r>
      <w:r w:rsidRPr="0053657F">
        <w:rPr>
          <w:rFonts w:ascii="Times New Roman" w:hAnsi="Times New Roman"/>
          <w:sz w:val="28"/>
          <w:szCs w:val="28"/>
        </w:rPr>
        <w:t xml:space="preserve">500-ФЗ «О внесении изменений в Кодекс Российской Федерации об административных правонарушениях и статью 1 Федерального закона «О внесении изменений в </w:t>
      </w:r>
      <w:r w:rsidRPr="0053657F">
        <w:rPr>
          <w:rFonts w:ascii="Times New Roman" w:hAnsi="Times New Roman"/>
          <w:sz w:val="28"/>
          <w:szCs w:val="28"/>
        </w:rPr>
        <w:lastRenderedPageBreak/>
        <w:t>Кодекс Российской Федерации об административных правонарушениях» (далее – Федеральный закон №</w:t>
      </w:r>
      <w:r w:rsidR="00820C91">
        <w:rPr>
          <w:rFonts w:ascii="Times New Roman" w:hAnsi="Times New Roman"/>
          <w:sz w:val="28"/>
          <w:szCs w:val="28"/>
        </w:rPr>
        <w:t xml:space="preserve"> </w:t>
      </w:r>
      <w:r w:rsidRPr="0053657F">
        <w:rPr>
          <w:rFonts w:ascii="Times New Roman" w:hAnsi="Times New Roman"/>
          <w:sz w:val="28"/>
          <w:szCs w:val="28"/>
        </w:rPr>
        <w:t xml:space="preserve">500-ФЗ) ст.7.29 КоАП РФ признана утратившей силу с </w:t>
      </w:r>
      <w:r w:rsidR="005933F0">
        <w:rPr>
          <w:rFonts w:ascii="Times New Roman" w:hAnsi="Times New Roman"/>
          <w:sz w:val="28"/>
          <w:szCs w:val="28"/>
        </w:rPr>
        <w:t>0</w:t>
      </w:r>
      <w:r w:rsidRPr="0053657F">
        <w:rPr>
          <w:rFonts w:ascii="Times New Roman" w:hAnsi="Times New Roman"/>
          <w:sz w:val="28"/>
          <w:szCs w:val="28"/>
        </w:rPr>
        <w:t>1</w:t>
      </w:r>
      <w:r w:rsidR="005933F0">
        <w:rPr>
          <w:rFonts w:ascii="Times New Roman" w:hAnsi="Times New Roman"/>
          <w:sz w:val="28"/>
          <w:szCs w:val="28"/>
        </w:rPr>
        <w:t>.03.</w:t>
      </w:r>
      <w:r w:rsidRPr="0053657F">
        <w:rPr>
          <w:rFonts w:ascii="Times New Roman" w:hAnsi="Times New Roman"/>
          <w:sz w:val="28"/>
          <w:szCs w:val="28"/>
        </w:rPr>
        <w:t>2025.</w:t>
      </w:r>
      <w:proofErr w:type="gramEnd"/>
    </w:p>
    <w:p w:rsidR="00EC320D" w:rsidRDefault="0053657F" w:rsidP="00EC320D">
      <w:pPr>
        <w:spacing w:line="240" w:lineRule="auto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3657F">
        <w:rPr>
          <w:rFonts w:ascii="Times New Roman" w:hAnsi="Times New Roman"/>
          <w:sz w:val="28"/>
          <w:szCs w:val="28"/>
        </w:rPr>
        <w:t>Ч.1 ст.4 Федерального закона №</w:t>
      </w:r>
      <w:r w:rsidR="005933F0">
        <w:rPr>
          <w:rFonts w:ascii="Times New Roman" w:hAnsi="Times New Roman"/>
          <w:sz w:val="28"/>
          <w:szCs w:val="28"/>
        </w:rPr>
        <w:t xml:space="preserve"> </w:t>
      </w:r>
      <w:r w:rsidRPr="0053657F">
        <w:rPr>
          <w:rFonts w:ascii="Times New Roman" w:hAnsi="Times New Roman"/>
          <w:sz w:val="28"/>
          <w:szCs w:val="28"/>
        </w:rPr>
        <w:t xml:space="preserve">500-ФЗ установлено, что с </w:t>
      </w:r>
      <w:r w:rsidR="005933F0">
        <w:rPr>
          <w:rFonts w:ascii="Times New Roman" w:hAnsi="Times New Roman"/>
          <w:sz w:val="28"/>
          <w:szCs w:val="28"/>
        </w:rPr>
        <w:t>01.03.</w:t>
      </w:r>
      <w:r w:rsidRPr="0053657F">
        <w:rPr>
          <w:rFonts w:ascii="Times New Roman" w:hAnsi="Times New Roman"/>
          <w:sz w:val="28"/>
          <w:szCs w:val="28"/>
        </w:rPr>
        <w:t xml:space="preserve">2025 прекращаются находящиеся в производстве уполномоченных рассматривать дела об административных правонарушениях судов, органов, должностных лиц дела об административных правонарушениях, </w:t>
      </w:r>
      <w:proofErr w:type="gramStart"/>
      <w:r w:rsidRPr="0053657F">
        <w:rPr>
          <w:rFonts w:ascii="Times New Roman" w:hAnsi="Times New Roman"/>
          <w:sz w:val="28"/>
          <w:szCs w:val="28"/>
        </w:rPr>
        <w:t>предусмотренных</w:t>
      </w:r>
      <w:proofErr w:type="gramEnd"/>
      <w:r w:rsidRPr="0053657F">
        <w:rPr>
          <w:rFonts w:ascii="Times New Roman" w:hAnsi="Times New Roman"/>
          <w:sz w:val="28"/>
          <w:szCs w:val="28"/>
        </w:rPr>
        <w:t xml:space="preserve"> в том числе ст.7.29 КоАП РФ и не являющихся административными правонарушениями в соответствии с КоАП РФ в редакции Федерального закона №</w:t>
      </w:r>
      <w:r w:rsidR="003610F8">
        <w:rPr>
          <w:rFonts w:ascii="Times New Roman" w:hAnsi="Times New Roman"/>
          <w:sz w:val="28"/>
          <w:szCs w:val="28"/>
        </w:rPr>
        <w:t xml:space="preserve"> </w:t>
      </w:r>
      <w:r w:rsidRPr="0053657F">
        <w:rPr>
          <w:rFonts w:ascii="Times New Roman" w:hAnsi="Times New Roman"/>
          <w:sz w:val="28"/>
          <w:szCs w:val="28"/>
        </w:rPr>
        <w:t>500-ФЗ.</w:t>
      </w:r>
    </w:p>
    <w:p w:rsidR="00EC320D" w:rsidRDefault="0053657F" w:rsidP="00EC320D">
      <w:pPr>
        <w:spacing w:line="240" w:lineRule="auto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3657F">
        <w:rPr>
          <w:rFonts w:ascii="Times New Roman" w:hAnsi="Times New Roman"/>
          <w:sz w:val="28"/>
          <w:szCs w:val="28"/>
        </w:rPr>
        <w:t>Административная ответственность за выбор способа определения поставщика (подрядчика, исполнителя) с нарушением требований, установленных законодательством Российской Федерации и иными нормативными правовыми актами о контрактной системе в сфере закупок, предусмотрена ч.4 ст.7.30.1 КоАП РФ, которой дополнен КоАП РФ Федеральным законом №</w:t>
      </w:r>
      <w:r w:rsidR="003610F8">
        <w:rPr>
          <w:rFonts w:ascii="Times New Roman" w:hAnsi="Times New Roman"/>
          <w:sz w:val="28"/>
          <w:szCs w:val="28"/>
        </w:rPr>
        <w:t xml:space="preserve"> </w:t>
      </w:r>
      <w:r w:rsidRPr="0053657F">
        <w:rPr>
          <w:rFonts w:ascii="Times New Roman" w:hAnsi="Times New Roman"/>
          <w:sz w:val="28"/>
          <w:szCs w:val="28"/>
        </w:rPr>
        <w:t>500-ФЗ.</w:t>
      </w:r>
    </w:p>
    <w:p w:rsidR="00EC320D" w:rsidRDefault="0053657F" w:rsidP="00EC320D">
      <w:pPr>
        <w:spacing w:line="240" w:lineRule="auto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53657F">
        <w:rPr>
          <w:rFonts w:ascii="Times New Roman" w:hAnsi="Times New Roman"/>
          <w:sz w:val="28"/>
          <w:szCs w:val="28"/>
        </w:rPr>
        <w:t>Вместе с тем, исходя из ч.2 ст.1.7 КоАП РФ, закон, смягчающий или отменяющий административную ответственность за административное правонарушение либо иным образом улучшающий положение лица, совершившего административное правонарушение, имеет обратную силу, то есть распространяется и на лицо, которое совершило административное правонарушение до вступления такого закона в силу и в отношении которого постановление о назначении административного наказания не исполнено.</w:t>
      </w:r>
      <w:proofErr w:type="gramEnd"/>
      <w:r w:rsidRPr="0053657F">
        <w:rPr>
          <w:rFonts w:ascii="Times New Roman" w:hAnsi="Times New Roman"/>
          <w:sz w:val="28"/>
          <w:szCs w:val="28"/>
        </w:rPr>
        <w:t xml:space="preserve"> Закон, устанавливающий или отягчающий административную ответственность за административное правонарушение либо иным образом ухудшающий положение лица, обратной силы не имеет.</w:t>
      </w:r>
    </w:p>
    <w:p w:rsidR="00EC320D" w:rsidRDefault="0053657F" w:rsidP="00EC320D">
      <w:pPr>
        <w:spacing w:line="240" w:lineRule="auto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3657F">
        <w:rPr>
          <w:rFonts w:ascii="Times New Roman" w:hAnsi="Times New Roman"/>
          <w:sz w:val="28"/>
          <w:szCs w:val="28"/>
        </w:rPr>
        <w:t>Санкция ч.1 ст.7.29 КоАП РФ устанавливала административное наказание в виде наложения административного штрафа на должностных лиц в размере тридцати тысяч рублей, а санкция ч.4 ст.7.30.1 КоАП РФ – в виде наложения административного штрафа на должностных лиц в размере от тридцати тысяч до пятидесяти тысяч рублей.</w:t>
      </w:r>
    </w:p>
    <w:p w:rsidR="00EC320D" w:rsidRDefault="0053657F" w:rsidP="00EC320D">
      <w:pPr>
        <w:spacing w:line="240" w:lineRule="auto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53657F">
        <w:rPr>
          <w:rFonts w:ascii="Times New Roman" w:hAnsi="Times New Roman"/>
          <w:sz w:val="28"/>
          <w:szCs w:val="28"/>
        </w:rPr>
        <w:t xml:space="preserve">Таким образом, принимая во внимание, что ст.7.29 исключена из КоАП РФ, а ч.4 ст.7.30.1 КоАП РФ, которой установлена административная ответственность за правонарушение, аналогичное вменяемому К., отягчает эту ответственность, </w:t>
      </w:r>
      <w:r w:rsidR="00C21A26">
        <w:rPr>
          <w:rFonts w:ascii="Times New Roman" w:hAnsi="Times New Roman"/>
          <w:sz w:val="28"/>
          <w:szCs w:val="28"/>
        </w:rPr>
        <w:t xml:space="preserve">в соответствии </w:t>
      </w:r>
      <w:r w:rsidRPr="0053657F">
        <w:rPr>
          <w:rFonts w:ascii="Times New Roman" w:hAnsi="Times New Roman"/>
          <w:sz w:val="28"/>
          <w:szCs w:val="28"/>
        </w:rPr>
        <w:t>с ч.2 ст.1.7 КоАП РФ переквалификация деяния с ч.1 ст.7.29 КоАП РФ на ч.4 ст.7.30.1 КоАП РФ в данном случае не</w:t>
      </w:r>
      <w:proofErr w:type="gramEnd"/>
      <w:r w:rsidRPr="0053657F">
        <w:rPr>
          <w:rFonts w:ascii="Times New Roman" w:hAnsi="Times New Roman"/>
          <w:sz w:val="28"/>
          <w:szCs w:val="28"/>
        </w:rPr>
        <w:t xml:space="preserve"> допускается.</w:t>
      </w:r>
    </w:p>
    <w:p w:rsidR="00F335F9" w:rsidRPr="00EC320D" w:rsidRDefault="0053657F" w:rsidP="00EC320D">
      <w:pPr>
        <w:spacing w:line="240" w:lineRule="auto"/>
        <w:ind w:right="-1" w:firstLine="709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3657F">
        <w:rPr>
          <w:rFonts w:ascii="Times New Roman" w:hAnsi="Times New Roman"/>
          <w:sz w:val="28"/>
          <w:szCs w:val="28"/>
        </w:rPr>
        <w:t>В связи с этим решение судьи Анадырского городского суда от 27</w:t>
      </w:r>
      <w:r w:rsidR="00FA56B6">
        <w:rPr>
          <w:rFonts w:ascii="Times New Roman" w:hAnsi="Times New Roman"/>
          <w:sz w:val="28"/>
          <w:szCs w:val="28"/>
        </w:rPr>
        <w:t>.02.</w:t>
      </w:r>
      <w:r w:rsidRPr="0053657F">
        <w:rPr>
          <w:rFonts w:ascii="Times New Roman" w:hAnsi="Times New Roman"/>
          <w:sz w:val="28"/>
          <w:szCs w:val="28"/>
        </w:rPr>
        <w:t>2025 и постановление руководителя УФАС России по Чукотском</w:t>
      </w:r>
      <w:proofErr w:type="gramStart"/>
      <w:r w:rsidRPr="0053657F">
        <w:rPr>
          <w:rFonts w:ascii="Times New Roman" w:hAnsi="Times New Roman"/>
          <w:sz w:val="28"/>
          <w:szCs w:val="28"/>
        </w:rPr>
        <w:t>у АО о</w:t>
      </w:r>
      <w:proofErr w:type="gramEnd"/>
      <w:r w:rsidRPr="0053657F">
        <w:rPr>
          <w:rFonts w:ascii="Times New Roman" w:hAnsi="Times New Roman"/>
          <w:sz w:val="28"/>
          <w:szCs w:val="28"/>
        </w:rPr>
        <w:t xml:space="preserve">т </w:t>
      </w:r>
      <w:r w:rsidR="00FA56B6">
        <w:rPr>
          <w:rFonts w:ascii="Times New Roman" w:hAnsi="Times New Roman"/>
          <w:sz w:val="28"/>
          <w:szCs w:val="28"/>
        </w:rPr>
        <w:t>0</w:t>
      </w:r>
      <w:r w:rsidRPr="0053657F">
        <w:rPr>
          <w:rFonts w:ascii="Times New Roman" w:hAnsi="Times New Roman"/>
          <w:sz w:val="28"/>
          <w:szCs w:val="28"/>
        </w:rPr>
        <w:t>9</w:t>
      </w:r>
      <w:r w:rsidR="00FA56B6">
        <w:rPr>
          <w:rFonts w:ascii="Times New Roman" w:hAnsi="Times New Roman"/>
          <w:sz w:val="28"/>
          <w:szCs w:val="28"/>
        </w:rPr>
        <w:t>.01.</w:t>
      </w:r>
      <w:r w:rsidRPr="0053657F">
        <w:rPr>
          <w:rFonts w:ascii="Times New Roman" w:hAnsi="Times New Roman"/>
          <w:sz w:val="28"/>
          <w:szCs w:val="28"/>
        </w:rPr>
        <w:t>2025 отмене</w:t>
      </w:r>
      <w:r>
        <w:rPr>
          <w:rFonts w:ascii="Times New Roman" w:hAnsi="Times New Roman"/>
          <w:sz w:val="28"/>
          <w:szCs w:val="28"/>
        </w:rPr>
        <w:t>ны</w:t>
      </w:r>
      <w:r w:rsidRPr="0053657F">
        <w:rPr>
          <w:rFonts w:ascii="Times New Roman" w:hAnsi="Times New Roman"/>
          <w:sz w:val="28"/>
          <w:szCs w:val="28"/>
        </w:rPr>
        <w:t>, производство по делу прекращен</w:t>
      </w:r>
      <w:r>
        <w:rPr>
          <w:rFonts w:ascii="Times New Roman" w:hAnsi="Times New Roman"/>
          <w:sz w:val="28"/>
          <w:szCs w:val="28"/>
        </w:rPr>
        <w:t>о</w:t>
      </w:r>
      <w:r w:rsidRPr="0053657F">
        <w:rPr>
          <w:rFonts w:ascii="Times New Roman" w:hAnsi="Times New Roman"/>
          <w:sz w:val="28"/>
          <w:szCs w:val="28"/>
        </w:rPr>
        <w:t xml:space="preserve"> на основании п.5 ч.1 ст.24.5 КоАП РФ.</w:t>
      </w:r>
    </w:p>
    <w:p w:rsidR="00725161" w:rsidRPr="0053657F" w:rsidRDefault="00725161" w:rsidP="0053657F">
      <w:pPr>
        <w:pStyle w:val="ae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0B3A7D" w:rsidRPr="0053657F" w:rsidRDefault="000B3A7D" w:rsidP="00632A22">
      <w:pPr>
        <w:pStyle w:val="ae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1C4F96" w:rsidRPr="00C63F65" w:rsidRDefault="00516976" w:rsidP="00EC320D">
      <w:pPr>
        <w:pStyle w:val="ae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5</w:t>
      </w:r>
      <w:r w:rsidR="00B37620">
        <w:rPr>
          <w:rFonts w:ascii="Times New Roman" w:eastAsia="Times New Roman" w:hAnsi="Times New Roman"/>
          <w:b/>
          <w:sz w:val="28"/>
          <w:szCs w:val="28"/>
          <w:lang w:eastAsia="ru-RU"/>
        </w:rPr>
        <w:t>.2</w:t>
      </w:r>
      <w:r w:rsidR="00327955" w:rsidRPr="00824190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="00A20BD4" w:rsidRPr="0082419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632A22" w:rsidRPr="00632A22">
        <w:rPr>
          <w:rFonts w:ascii="Times New Roman" w:hAnsi="Times New Roman"/>
          <w:b/>
          <w:sz w:val="28"/>
          <w:szCs w:val="28"/>
        </w:rPr>
        <w:t>Закон, смягчающий или отменяющий административную ответственность за административное правонарушение либо иным образом улучшающий положение лица, совершившего административное правонарушение, имеет обратную силу, то есть распространяется и на лицо, которое совершило административное правонарушение до вступления такого закона в силу и в отношении которого постановление о назначении административного наказания не исполнено.</w:t>
      </w:r>
      <w:r w:rsidR="00C21724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="00C21724" w:rsidRPr="00C63F65">
        <w:rPr>
          <w:rFonts w:ascii="Times New Roman" w:hAnsi="Times New Roman"/>
          <w:b/>
          <w:sz w:val="28"/>
          <w:szCs w:val="28"/>
        </w:rPr>
        <w:t>При этом</w:t>
      </w:r>
      <w:r w:rsidR="00B05BC7" w:rsidRPr="00C63F65">
        <w:rPr>
          <w:rFonts w:ascii="Times New Roman" w:hAnsi="Times New Roman"/>
          <w:b/>
          <w:sz w:val="28"/>
          <w:szCs w:val="28"/>
        </w:rPr>
        <w:t xml:space="preserve"> в силу ч</w:t>
      </w:r>
      <w:r w:rsidR="002A00E7">
        <w:rPr>
          <w:rFonts w:ascii="Times New Roman" w:hAnsi="Times New Roman"/>
          <w:b/>
          <w:sz w:val="28"/>
          <w:szCs w:val="28"/>
        </w:rPr>
        <w:t>.</w:t>
      </w:r>
      <w:r w:rsidR="00B05BC7" w:rsidRPr="00C63F65">
        <w:rPr>
          <w:rFonts w:ascii="Times New Roman" w:hAnsi="Times New Roman"/>
          <w:b/>
          <w:sz w:val="28"/>
          <w:szCs w:val="28"/>
        </w:rPr>
        <w:t>1 ст</w:t>
      </w:r>
      <w:r w:rsidR="002A00E7">
        <w:rPr>
          <w:rFonts w:ascii="Times New Roman" w:hAnsi="Times New Roman"/>
          <w:b/>
          <w:sz w:val="28"/>
          <w:szCs w:val="28"/>
        </w:rPr>
        <w:t>.</w:t>
      </w:r>
      <w:r w:rsidR="00B05BC7" w:rsidRPr="00C63F65">
        <w:rPr>
          <w:rFonts w:ascii="Times New Roman" w:hAnsi="Times New Roman"/>
          <w:b/>
          <w:sz w:val="28"/>
          <w:szCs w:val="28"/>
        </w:rPr>
        <w:t xml:space="preserve">4 </w:t>
      </w:r>
      <w:r w:rsidR="00C21724" w:rsidRPr="00C63F65">
        <w:rPr>
          <w:rFonts w:ascii="Times New Roman" w:hAnsi="Times New Roman"/>
          <w:b/>
          <w:sz w:val="28"/>
          <w:szCs w:val="28"/>
        </w:rPr>
        <w:t>Федерального закона от 28</w:t>
      </w:r>
      <w:r w:rsidR="002A00E7">
        <w:rPr>
          <w:rFonts w:ascii="Times New Roman" w:hAnsi="Times New Roman"/>
          <w:b/>
          <w:sz w:val="28"/>
          <w:szCs w:val="28"/>
        </w:rPr>
        <w:t>.12.</w:t>
      </w:r>
      <w:r w:rsidR="00C21724" w:rsidRPr="00C63F65">
        <w:rPr>
          <w:rFonts w:ascii="Times New Roman" w:hAnsi="Times New Roman"/>
          <w:b/>
          <w:sz w:val="28"/>
          <w:szCs w:val="28"/>
        </w:rPr>
        <w:t>2024 № 500-ФЗ «О внесении изменений в Кодекс Российской Федерации об административных правонарушениях и статью 1 Федерального закона «О внесении изменений в Кодекс Российской Федерации об административных правонарушениях»</w:t>
      </w:r>
      <w:r w:rsidR="00B05BC7" w:rsidRPr="00C63F65">
        <w:rPr>
          <w:rFonts w:ascii="Times New Roman" w:hAnsi="Times New Roman"/>
          <w:b/>
          <w:sz w:val="28"/>
          <w:szCs w:val="28"/>
        </w:rPr>
        <w:t xml:space="preserve"> </w:t>
      </w:r>
      <w:r w:rsidR="001C4F96" w:rsidRPr="00C63F65">
        <w:rPr>
          <w:rFonts w:ascii="Times New Roman" w:hAnsi="Times New Roman"/>
          <w:b/>
          <w:sz w:val="28"/>
          <w:szCs w:val="28"/>
        </w:rPr>
        <w:t>производств</w:t>
      </w:r>
      <w:r w:rsidR="0049438F" w:rsidRPr="00C63F65">
        <w:rPr>
          <w:rFonts w:ascii="Times New Roman" w:hAnsi="Times New Roman"/>
          <w:b/>
          <w:sz w:val="28"/>
          <w:szCs w:val="28"/>
        </w:rPr>
        <w:t xml:space="preserve">о </w:t>
      </w:r>
      <w:r w:rsidR="001C4F96" w:rsidRPr="00C63F65">
        <w:rPr>
          <w:rFonts w:ascii="Times New Roman" w:hAnsi="Times New Roman"/>
          <w:b/>
          <w:sz w:val="28"/>
          <w:szCs w:val="28"/>
        </w:rPr>
        <w:t>по</w:t>
      </w:r>
      <w:r w:rsidR="0049438F" w:rsidRPr="00C63F65">
        <w:rPr>
          <w:rFonts w:ascii="Times New Roman" w:hAnsi="Times New Roman"/>
          <w:b/>
          <w:sz w:val="28"/>
          <w:szCs w:val="28"/>
        </w:rPr>
        <w:t xml:space="preserve"> </w:t>
      </w:r>
      <w:r w:rsidR="001C4F96" w:rsidRPr="00C63F65">
        <w:rPr>
          <w:rFonts w:ascii="Times New Roman" w:hAnsi="Times New Roman"/>
          <w:b/>
          <w:sz w:val="28"/>
          <w:szCs w:val="28"/>
        </w:rPr>
        <w:t>дела</w:t>
      </w:r>
      <w:r w:rsidR="0049438F" w:rsidRPr="00C63F65">
        <w:rPr>
          <w:rFonts w:ascii="Times New Roman" w:hAnsi="Times New Roman"/>
          <w:b/>
          <w:sz w:val="28"/>
          <w:szCs w:val="28"/>
        </w:rPr>
        <w:t>м</w:t>
      </w:r>
      <w:r w:rsidR="001C4F96" w:rsidRPr="00C63F65">
        <w:rPr>
          <w:rFonts w:ascii="Times New Roman" w:hAnsi="Times New Roman"/>
          <w:b/>
          <w:sz w:val="28"/>
          <w:szCs w:val="28"/>
        </w:rPr>
        <w:t xml:space="preserve"> об административных правонарушениях, о</w:t>
      </w:r>
      <w:r w:rsidR="0049438F" w:rsidRPr="00C63F65">
        <w:rPr>
          <w:rFonts w:ascii="Times New Roman" w:hAnsi="Times New Roman"/>
          <w:b/>
          <w:sz w:val="28"/>
          <w:szCs w:val="28"/>
        </w:rPr>
        <w:t xml:space="preserve">тветственность за которые </w:t>
      </w:r>
      <w:r w:rsidR="00CD15E7" w:rsidRPr="00C63F65">
        <w:rPr>
          <w:rFonts w:ascii="Times New Roman" w:hAnsi="Times New Roman"/>
          <w:b/>
          <w:sz w:val="28"/>
          <w:szCs w:val="28"/>
        </w:rPr>
        <w:t>была предусмотрена,</w:t>
      </w:r>
      <w:r w:rsidR="001C4F96" w:rsidRPr="00C63F65">
        <w:rPr>
          <w:rFonts w:ascii="Times New Roman" w:hAnsi="Times New Roman"/>
          <w:b/>
          <w:sz w:val="28"/>
          <w:szCs w:val="28"/>
        </w:rPr>
        <w:t xml:space="preserve"> в том числе ст</w:t>
      </w:r>
      <w:r w:rsidR="002A00E7">
        <w:rPr>
          <w:rFonts w:ascii="Times New Roman" w:hAnsi="Times New Roman"/>
          <w:b/>
          <w:sz w:val="28"/>
          <w:szCs w:val="28"/>
        </w:rPr>
        <w:t>.</w:t>
      </w:r>
      <w:r w:rsidR="001C4F96" w:rsidRPr="00C63F65">
        <w:rPr>
          <w:rFonts w:ascii="Times New Roman" w:hAnsi="Times New Roman"/>
          <w:b/>
          <w:sz w:val="28"/>
          <w:szCs w:val="28"/>
        </w:rPr>
        <w:t>7.32.5 КоАП РФ</w:t>
      </w:r>
      <w:r w:rsidR="00CD15E7" w:rsidRPr="00C63F65">
        <w:rPr>
          <w:rFonts w:ascii="Times New Roman" w:hAnsi="Times New Roman"/>
          <w:b/>
          <w:sz w:val="28"/>
          <w:szCs w:val="28"/>
        </w:rPr>
        <w:t>,</w:t>
      </w:r>
      <w:r w:rsidR="001C4F96" w:rsidRPr="00C63F65">
        <w:rPr>
          <w:rFonts w:ascii="Times New Roman" w:hAnsi="Times New Roman"/>
          <w:b/>
          <w:sz w:val="28"/>
          <w:szCs w:val="28"/>
        </w:rPr>
        <w:t xml:space="preserve"> </w:t>
      </w:r>
      <w:r w:rsidR="00B05BC7" w:rsidRPr="00C63F65">
        <w:rPr>
          <w:rFonts w:ascii="Times New Roman" w:hAnsi="Times New Roman"/>
          <w:b/>
          <w:sz w:val="28"/>
          <w:szCs w:val="28"/>
        </w:rPr>
        <w:t>прекраща</w:t>
      </w:r>
      <w:r w:rsidR="00CD15E7" w:rsidRPr="00C63F65">
        <w:rPr>
          <w:rFonts w:ascii="Times New Roman" w:hAnsi="Times New Roman"/>
          <w:b/>
          <w:sz w:val="28"/>
          <w:szCs w:val="28"/>
        </w:rPr>
        <w:t>е</w:t>
      </w:r>
      <w:r w:rsidR="00B05BC7" w:rsidRPr="00C63F65">
        <w:rPr>
          <w:rFonts w:ascii="Times New Roman" w:hAnsi="Times New Roman"/>
          <w:b/>
          <w:sz w:val="28"/>
          <w:szCs w:val="28"/>
        </w:rPr>
        <w:t>тся</w:t>
      </w:r>
      <w:r w:rsidR="001F74B1" w:rsidRPr="00C63F65">
        <w:rPr>
          <w:rFonts w:ascii="Times New Roman" w:hAnsi="Times New Roman"/>
          <w:b/>
          <w:sz w:val="28"/>
          <w:szCs w:val="28"/>
        </w:rPr>
        <w:t xml:space="preserve">, если деяние </w:t>
      </w:r>
      <w:r w:rsidR="001C4F96" w:rsidRPr="00C63F65">
        <w:rPr>
          <w:rFonts w:ascii="Times New Roman" w:hAnsi="Times New Roman"/>
          <w:b/>
          <w:sz w:val="28"/>
          <w:szCs w:val="28"/>
        </w:rPr>
        <w:t>не</w:t>
      </w:r>
      <w:proofErr w:type="gramEnd"/>
      <w:r w:rsidR="001C4F96" w:rsidRPr="00C63F65">
        <w:rPr>
          <w:rFonts w:ascii="Times New Roman" w:hAnsi="Times New Roman"/>
          <w:b/>
          <w:sz w:val="28"/>
          <w:szCs w:val="28"/>
        </w:rPr>
        <w:t xml:space="preserve"> явля</w:t>
      </w:r>
      <w:r w:rsidR="001F74B1" w:rsidRPr="00C63F65">
        <w:rPr>
          <w:rFonts w:ascii="Times New Roman" w:hAnsi="Times New Roman"/>
          <w:b/>
          <w:sz w:val="28"/>
          <w:szCs w:val="28"/>
        </w:rPr>
        <w:t>етс</w:t>
      </w:r>
      <w:r w:rsidR="001C4F96" w:rsidRPr="00C63F65">
        <w:rPr>
          <w:rFonts w:ascii="Times New Roman" w:hAnsi="Times New Roman"/>
          <w:b/>
          <w:sz w:val="28"/>
          <w:szCs w:val="28"/>
        </w:rPr>
        <w:t>я административным правонарушени</w:t>
      </w:r>
      <w:r w:rsidR="001F74B1" w:rsidRPr="00C63F65">
        <w:rPr>
          <w:rFonts w:ascii="Times New Roman" w:hAnsi="Times New Roman"/>
          <w:b/>
          <w:sz w:val="28"/>
          <w:szCs w:val="28"/>
        </w:rPr>
        <w:t>е</w:t>
      </w:r>
      <w:r w:rsidR="001C4F96" w:rsidRPr="00C63F65">
        <w:rPr>
          <w:rFonts w:ascii="Times New Roman" w:hAnsi="Times New Roman"/>
          <w:b/>
          <w:sz w:val="28"/>
          <w:szCs w:val="28"/>
        </w:rPr>
        <w:t>м в соответствии с КоАП РФ в редакции Федерального закона № 500-ФЗ</w:t>
      </w:r>
    </w:p>
    <w:p w:rsidR="00C63F65" w:rsidRDefault="00C63F65" w:rsidP="00632A22">
      <w:pPr>
        <w:pStyle w:val="ae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EC320D" w:rsidRDefault="00632A22" w:rsidP="00EC320D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632A22">
        <w:rPr>
          <w:rFonts w:ascii="Times New Roman" w:hAnsi="Times New Roman"/>
          <w:sz w:val="28"/>
          <w:szCs w:val="28"/>
        </w:rPr>
        <w:t>Постановлением исполняющей обязанности заместителя руководителя Управления Федеральной антимонопольной службы по Чукотскому автономному округу (далее – Чукотское УФАС России, Управление) Х. от 27</w:t>
      </w:r>
      <w:r w:rsidR="002A00E7">
        <w:rPr>
          <w:rFonts w:ascii="Times New Roman" w:hAnsi="Times New Roman"/>
          <w:sz w:val="28"/>
          <w:szCs w:val="28"/>
        </w:rPr>
        <w:t>.02.</w:t>
      </w:r>
      <w:r w:rsidRPr="00632A22">
        <w:rPr>
          <w:rFonts w:ascii="Times New Roman" w:hAnsi="Times New Roman"/>
          <w:sz w:val="28"/>
          <w:szCs w:val="28"/>
        </w:rPr>
        <w:t>2025 должностное лицо Ш. признан виновным в совершении административного правонарушения, предусмотренного ч</w:t>
      </w:r>
      <w:r w:rsidR="00E267D9">
        <w:rPr>
          <w:rFonts w:ascii="Times New Roman" w:hAnsi="Times New Roman"/>
          <w:sz w:val="28"/>
          <w:szCs w:val="28"/>
        </w:rPr>
        <w:t>.</w:t>
      </w:r>
      <w:r w:rsidRPr="00632A22">
        <w:rPr>
          <w:rFonts w:ascii="Times New Roman" w:hAnsi="Times New Roman"/>
          <w:sz w:val="28"/>
          <w:szCs w:val="28"/>
        </w:rPr>
        <w:t>1 ст</w:t>
      </w:r>
      <w:r w:rsidR="00E267D9">
        <w:rPr>
          <w:rFonts w:ascii="Times New Roman" w:hAnsi="Times New Roman"/>
          <w:sz w:val="28"/>
          <w:szCs w:val="28"/>
        </w:rPr>
        <w:t>.</w:t>
      </w:r>
      <w:r w:rsidRPr="00632A22">
        <w:rPr>
          <w:rFonts w:ascii="Times New Roman" w:hAnsi="Times New Roman"/>
          <w:sz w:val="28"/>
          <w:szCs w:val="28"/>
        </w:rPr>
        <w:t>7.32.5 КоАП РФ, выразивше</w:t>
      </w:r>
      <w:r w:rsidR="00BD7F9A">
        <w:rPr>
          <w:rFonts w:ascii="Times New Roman" w:hAnsi="Times New Roman"/>
          <w:sz w:val="28"/>
          <w:szCs w:val="28"/>
        </w:rPr>
        <w:t>го</w:t>
      </w:r>
      <w:r w:rsidRPr="00632A22">
        <w:rPr>
          <w:rFonts w:ascii="Times New Roman" w:hAnsi="Times New Roman"/>
          <w:sz w:val="28"/>
          <w:szCs w:val="28"/>
        </w:rPr>
        <w:t>ся в несоблюдении сроков оплаты исполненных по муниципальному контракту от 16</w:t>
      </w:r>
      <w:r w:rsidR="00E267D9">
        <w:rPr>
          <w:rFonts w:ascii="Times New Roman" w:hAnsi="Times New Roman"/>
          <w:sz w:val="28"/>
          <w:szCs w:val="28"/>
        </w:rPr>
        <w:t>.08.</w:t>
      </w:r>
      <w:r w:rsidRPr="00632A22">
        <w:rPr>
          <w:rFonts w:ascii="Times New Roman" w:hAnsi="Times New Roman"/>
          <w:sz w:val="28"/>
          <w:szCs w:val="28"/>
        </w:rPr>
        <w:t>2024 № 11 обязательств по проведению работ по увековечиванию памяти погибших в ходе специальной</w:t>
      </w:r>
      <w:proofErr w:type="gramEnd"/>
      <w:r w:rsidRPr="00632A22">
        <w:rPr>
          <w:rFonts w:ascii="Times New Roman" w:hAnsi="Times New Roman"/>
          <w:sz w:val="28"/>
          <w:szCs w:val="28"/>
        </w:rPr>
        <w:t xml:space="preserve"> военной операции жителей сельского поселения </w:t>
      </w:r>
      <w:proofErr w:type="spellStart"/>
      <w:r w:rsidRPr="00632A22">
        <w:rPr>
          <w:rFonts w:ascii="Times New Roman" w:hAnsi="Times New Roman"/>
          <w:sz w:val="28"/>
          <w:szCs w:val="28"/>
        </w:rPr>
        <w:t>Ваеги</w:t>
      </w:r>
      <w:proofErr w:type="spellEnd"/>
      <w:r w:rsidRPr="00632A22">
        <w:rPr>
          <w:rFonts w:ascii="Times New Roman" w:hAnsi="Times New Roman"/>
          <w:sz w:val="28"/>
          <w:szCs w:val="28"/>
        </w:rPr>
        <w:t xml:space="preserve"> на общую сумму 1 743 237 руб. 72 коп.</w:t>
      </w:r>
    </w:p>
    <w:p w:rsidR="00EC320D" w:rsidRDefault="00632A22" w:rsidP="00EC320D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r w:rsidRPr="00632A22">
        <w:rPr>
          <w:rFonts w:ascii="Times New Roman" w:hAnsi="Times New Roman"/>
          <w:sz w:val="28"/>
          <w:szCs w:val="28"/>
        </w:rPr>
        <w:t>В соответствии со ст</w:t>
      </w:r>
      <w:r w:rsidR="009B07B6">
        <w:rPr>
          <w:rFonts w:ascii="Times New Roman" w:hAnsi="Times New Roman"/>
          <w:sz w:val="28"/>
          <w:szCs w:val="28"/>
        </w:rPr>
        <w:t>.</w:t>
      </w:r>
      <w:r w:rsidRPr="00632A22">
        <w:rPr>
          <w:rFonts w:ascii="Times New Roman" w:hAnsi="Times New Roman"/>
          <w:sz w:val="28"/>
          <w:szCs w:val="28"/>
        </w:rPr>
        <w:t>4.1.1 КоАП РФ административное наказание заменено на предупреждение.</w:t>
      </w:r>
    </w:p>
    <w:p w:rsidR="00EC320D" w:rsidRDefault="00632A22" w:rsidP="00EC320D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632A22">
        <w:rPr>
          <w:rFonts w:ascii="Times New Roman" w:hAnsi="Times New Roman"/>
          <w:sz w:val="28"/>
          <w:szCs w:val="28"/>
        </w:rPr>
        <w:t>Решением судьи Анадырского городского суда от 23</w:t>
      </w:r>
      <w:r w:rsidR="009B07B6">
        <w:rPr>
          <w:rFonts w:ascii="Times New Roman" w:hAnsi="Times New Roman"/>
          <w:sz w:val="28"/>
          <w:szCs w:val="28"/>
        </w:rPr>
        <w:t>.04.</w:t>
      </w:r>
      <w:r w:rsidRPr="00632A22">
        <w:rPr>
          <w:rFonts w:ascii="Times New Roman" w:hAnsi="Times New Roman"/>
          <w:sz w:val="28"/>
          <w:szCs w:val="28"/>
        </w:rPr>
        <w:t>2025 вышеуказанное постановление отменено, производство по делу прекращено на основании п</w:t>
      </w:r>
      <w:r w:rsidR="009B07B6">
        <w:rPr>
          <w:rFonts w:ascii="Times New Roman" w:hAnsi="Times New Roman"/>
          <w:sz w:val="28"/>
          <w:szCs w:val="28"/>
        </w:rPr>
        <w:t>.</w:t>
      </w:r>
      <w:r w:rsidRPr="00632A22">
        <w:rPr>
          <w:rFonts w:ascii="Times New Roman" w:hAnsi="Times New Roman"/>
          <w:sz w:val="28"/>
          <w:szCs w:val="28"/>
        </w:rPr>
        <w:t>5 ч</w:t>
      </w:r>
      <w:r w:rsidR="009B07B6">
        <w:rPr>
          <w:rFonts w:ascii="Times New Roman" w:hAnsi="Times New Roman"/>
          <w:sz w:val="28"/>
          <w:szCs w:val="28"/>
        </w:rPr>
        <w:t>.</w:t>
      </w:r>
      <w:r w:rsidRPr="00632A22">
        <w:rPr>
          <w:rFonts w:ascii="Times New Roman" w:hAnsi="Times New Roman"/>
          <w:sz w:val="28"/>
          <w:szCs w:val="28"/>
        </w:rPr>
        <w:t>1 ст</w:t>
      </w:r>
      <w:r w:rsidR="009B07B6">
        <w:rPr>
          <w:rFonts w:ascii="Times New Roman" w:hAnsi="Times New Roman"/>
          <w:sz w:val="28"/>
          <w:szCs w:val="28"/>
        </w:rPr>
        <w:t>.</w:t>
      </w:r>
      <w:r w:rsidRPr="00632A22">
        <w:rPr>
          <w:rFonts w:ascii="Times New Roman" w:hAnsi="Times New Roman"/>
          <w:sz w:val="28"/>
          <w:szCs w:val="28"/>
        </w:rPr>
        <w:t>24.5 КоАП РФ, поскольку в силу п</w:t>
      </w:r>
      <w:r w:rsidR="009B07B6">
        <w:rPr>
          <w:rFonts w:ascii="Times New Roman" w:hAnsi="Times New Roman"/>
          <w:sz w:val="28"/>
          <w:szCs w:val="28"/>
        </w:rPr>
        <w:t>.</w:t>
      </w:r>
      <w:r w:rsidRPr="00632A22">
        <w:rPr>
          <w:rFonts w:ascii="Times New Roman" w:hAnsi="Times New Roman"/>
          <w:sz w:val="28"/>
          <w:szCs w:val="28"/>
        </w:rPr>
        <w:t>7 ч</w:t>
      </w:r>
      <w:r w:rsidR="009B07B6">
        <w:rPr>
          <w:rFonts w:ascii="Times New Roman" w:hAnsi="Times New Roman"/>
          <w:sz w:val="28"/>
          <w:szCs w:val="28"/>
        </w:rPr>
        <w:t>.</w:t>
      </w:r>
      <w:r w:rsidRPr="00632A22">
        <w:rPr>
          <w:rFonts w:ascii="Times New Roman" w:hAnsi="Times New Roman"/>
          <w:sz w:val="28"/>
          <w:szCs w:val="28"/>
        </w:rPr>
        <w:t>4 ст</w:t>
      </w:r>
      <w:r w:rsidR="009B07B6">
        <w:rPr>
          <w:rFonts w:ascii="Times New Roman" w:hAnsi="Times New Roman"/>
          <w:sz w:val="28"/>
          <w:szCs w:val="28"/>
        </w:rPr>
        <w:t>.</w:t>
      </w:r>
      <w:r w:rsidRPr="00632A22">
        <w:rPr>
          <w:rFonts w:ascii="Times New Roman" w:hAnsi="Times New Roman"/>
          <w:sz w:val="28"/>
          <w:szCs w:val="28"/>
        </w:rPr>
        <w:t>1 Федерального закона от 28</w:t>
      </w:r>
      <w:r w:rsidR="009B07B6">
        <w:rPr>
          <w:rFonts w:ascii="Times New Roman" w:hAnsi="Times New Roman"/>
          <w:sz w:val="28"/>
          <w:szCs w:val="28"/>
        </w:rPr>
        <w:t>.12.</w:t>
      </w:r>
      <w:r w:rsidRPr="00632A22">
        <w:rPr>
          <w:rFonts w:ascii="Times New Roman" w:hAnsi="Times New Roman"/>
          <w:sz w:val="28"/>
          <w:szCs w:val="28"/>
        </w:rPr>
        <w:t>2024 № 500-ФЗ «О внесении изменений в Кодекс Российской Федерации об административных правонарушениях и статью 1 Федерального закона «О внесении изменений в Кодекс Российской Федерации</w:t>
      </w:r>
      <w:proofErr w:type="gramEnd"/>
      <w:r w:rsidRPr="00632A22">
        <w:rPr>
          <w:rFonts w:ascii="Times New Roman" w:hAnsi="Times New Roman"/>
          <w:sz w:val="28"/>
          <w:szCs w:val="28"/>
        </w:rPr>
        <w:t xml:space="preserve"> об административных правонарушениях» (далее – Федеральный закон № 500-ФЗ), </w:t>
      </w:r>
      <w:proofErr w:type="gramStart"/>
      <w:r w:rsidRPr="00632A22">
        <w:rPr>
          <w:rFonts w:ascii="Times New Roman" w:hAnsi="Times New Roman"/>
          <w:sz w:val="28"/>
          <w:szCs w:val="28"/>
        </w:rPr>
        <w:t>вступившего</w:t>
      </w:r>
      <w:proofErr w:type="gramEnd"/>
      <w:r w:rsidRPr="00632A22">
        <w:rPr>
          <w:rFonts w:ascii="Times New Roman" w:hAnsi="Times New Roman"/>
          <w:sz w:val="28"/>
          <w:szCs w:val="28"/>
        </w:rPr>
        <w:t xml:space="preserve"> в законную силу с </w:t>
      </w:r>
      <w:r w:rsidR="00274A24">
        <w:rPr>
          <w:rFonts w:ascii="Times New Roman" w:hAnsi="Times New Roman"/>
          <w:sz w:val="28"/>
          <w:szCs w:val="28"/>
        </w:rPr>
        <w:t>0</w:t>
      </w:r>
      <w:r w:rsidRPr="00632A22">
        <w:rPr>
          <w:rFonts w:ascii="Times New Roman" w:hAnsi="Times New Roman"/>
          <w:sz w:val="28"/>
          <w:szCs w:val="28"/>
        </w:rPr>
        <w:t>1</w:t>
      </w:r>
      <w:r w:rsidR="00274A24">
        <w:rPr>
          <w:rFonts w:ascii="Times New Roman" w:hAnsi="Times New Roman"/>
          <w:sz w:val="28"/>
          <w:szCs w:val="28"/>
        </w:rPr>
        <w:t>.03.</w:t>
      </w:r>
      <w:r w:rsidRPr="00632A22">
        <w:rPr>
          <w:rFonts w:ascii="Times New Roman" w:hAnsi="Times New Roman"/>
          <w:sz w:val="28"/>
          <w:szCs w:val="28"/>
        </w:rPr>
        <w:t>2025, ст</w:t>
      </w:r>
      <w:r w:rsidR="00274A24">
        <w:rPr>
          <w:rFonts w:ascii="Times New Roman" w:hAnsi="Times New Roman"/>
          <w:sz w:val="28"/>
          <w:szCs w:val="28"/>
        </w:rPr>
        <w:t>.</w:t>
      </w:r>
      <w:r w:rsidRPr="00632A22">
        <w:rPr>
          <w:rFonts w:ascii="Times New Roman" w:hAnsi="Times New Roman"/>
          <w:sz w:val="28"/>
          <w:szCs w:val="28"/>
        </w:rPr>
        <w:t xml:space="preserve">7.32.5 КоАП РФ признана утратившей силу с </w:t>
      </w:r>
      <w:r w:rsidR="00274A24">
        <w:rPr>
          <w:rFonts w:ascii="Times New Roman" w:hAnsi="Times New Roman"/>
          <w:sz w:val="28"/>
          <w:szCs w:val="28"/>
        </w:rPr>
        <w:t>01.03.</w:t>
      </w:r>
      <w:r w:rsidRPr="00632A22">
        <w:rPr>
          <w:rFonts w:ascii="Times New Roman" w:hAnsi="Times New Roman"/>
          <w:sz w:val="28"/>
          <w:szCs w:val="28"/>
        </w:rPr>
        <w:t>2025.</w:t>
      </w:r>
    </w:p>
    <w:p w:rsidR="00EC320D" w:rsidRDefault="00632A22" w:rsidP="00EC320D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r w:rsidRPr="00632A22">
        <w:rPr>
          <w:rFonts w:ascii="Times New Roman" w:hAnsi="Times New Roman"/>
          <w:sz w:val="28"/>
          <w:szCs w:val="28"/>
        </w:rPr>
        <w:t>Отменяя данное решение и возвращая дело об административном правонарушении на новое рассмотрение в Анадырский городской суд, судья суда округа указал следующее.</w:t>
      </w:r>
    </w:p>
    <w:p w:rsidR="00EC320D" w:rsidRDefault="00632A22" w:rsidP="00EC320D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r w:rsidRPr="00632A22">
        <w:rPr>
          <w:rFonts w:ascii="Times New Roman" w:hAnsi="Times New Roman"/>
          <w:sz w:val="28"/>
          <w:szCs w:val="28"/>
        </w:rPr>
        <w:t>В силу п</w:t>
      </w:r>
      <w:r w:rsidR="00274A24">
        <w:rPr>
          <w:rFonts w:ascii="Times New Roman" w:hAnsi="Times New Roman"/>
          <w:sz w:val="28"/>
          <w:szCs w:val="28"/>
        </w:rPr>
        <w:t>.</w:t>
      </w:r>
      <w:r w:rsidRPr="00632A22">
        <w:rPr>
          <w:rFonts w:ascii="Times New Roman" w:hAnsi="Times New Roman"/>
          <w:sz w:val="28"/>
          <w:szCs w:val="28"/>
        </w:rPr>
        <w:t>5 ч</w:t>
      </w:r>
      <w:r w:rsidR="00274A24">
        <w:rPr>
          <w:rFonts w:ascii="Times New Roman" w:hAnsi="Times New Roman"/>
          <w:sz w:val="28"/>
          <w:szCs w:val="28"/>
        </w:rPr>
        <w:t>.</w:t>
      </w:r>
      <w:r w:rsidRPr="00632A22">
        <w:rPr>
          <w:rFonts w:ascii="Times New Roman" w:hAnsi="Times New Roman"/>
          <w:sz w:val="28"/>
          <w:szCs w:val="28"/>
        </w:rPr>
        <w:t>1 ст</w:t>
      </w:r>
      <w:r w:rsidR="00274A24">
        <w:rPr>
          <w:rFonts w:ascii="Times New Roman" w:hAnsi="Times New Roman"/>
          <w:sz w:val="28"/>
          <w:szCs w:val="28"/>
        </w:rPr>
        <w:t>.</w:t>
      </w:r>
      <w:r w:rsidRPr="00632A22">
        <w:rPr>
          <w:rFonts w:ascii="Times New Roman" w:hAnsi="Times New Roman"/>
          <w:sz w:val="28"/>
          <w:szCs w:val="28"/>
        </w:rPr>
        <w:t xml:space="preserve">24.5 КоАП РФ производство по делу об административном правонарушении не может быть начато, а начатое производство подлежит прекращению при признании утратившими силу </w:t>
      </w:r>
      <w:r w:rsidRPr="00632A22">
        <w:rPr>
          <w:rFonts w:ascii="Times New Roman" w:hAnsi="Times New Roman"/>
          <w:sz w:val="28"/>
          <w:szCs w:val="28"/>
        </w:rPr>
        <w:lastRenderedPageBreak/>
        <w:t xml:space="preserve">закона или его положения, устанавливающих административную ответственность </w:t>
      </w:r>
      <w:proofErr w:type="gramStart"/>
      <w:r w:rsidRPr="00632A22">
        <w:rPr>
          <w:rFonts w:ascii="Times New Roman" w:hAnsi="Times New Roman"/>
          <w:sz w:val="28"/>
          <w:szCs w:val="28"/>
        </w:rPr>
        <w:t>за</w:t>
      </w:r>
      <w:proofErr w:type="gramEnd"/>
      <w:r w:rsidRPr="00632A22">
        <w:rPr>
          <w:rFonts w:ascii="Times New Roman" w:hAnsi="Times New Roman"/>
          <w:sz w:val="28"/>
          <w:szCs w:val="28"/>
        </w:rPr>
        <w:t xml:space="preserve"> содеянное.</w:t>
      </w:r>
    </w:p>
    <w:p w:rsidR="00EC320D" w:rsidRDefault="00632A22" w:rsidP="00EC320D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r w:rsidRPr="00632A22">
        <w:rPr>
          <w:rFonts w:ascii="Times New Roman" w:hAnsi="Times New Roman"/>
          <w:sz w:val="28"/>
          <w:szCs w:val="28"/>
        </w:rPr>
        <w:t>В силу п</w:t>
      </w:r>
      <w:r w:rsidR="00274A24">
        <w:rPr>
          <w:rFonts w:ascii="Times New Roman" w:hAnsi="Times New Roman"/>
          <w:sz w:val="28"/>
          <w:szCs w:val="28"/>
        </w:rPr>
        <w:t>.</w:t>
      </w:r>
      <w:r w:rsidRPr="00632A22">
        <w:rPr>
          <w:rFonts w:ascii="Times New Roman" w:hAnsi="Times New Roman"/>
          <w:sz w:val="28"/>
          <w:szCs w:val="28"/>
        </w:rPr>
        <w:t>7 ст</w:t>
      </w:r>
      <w:r w:rsidR="00274A24">
        <w:rPr>
          <w:rFonts w:ascii="Times New Roman" w:hAnsi="Times New Roman"/>
          <w:sz w:val="28"/>
          <w:szCs w:val="28"/>
        </w:rPr>
        <w:t>.</w:t>
      </w:r>
      <w:r w:rsidRPr="00632A22">
        <w:rPr>
          <w:rFonts w:ascii="Times New Roman" w:hAnsi="Times New Roman"/>
          <w:sz w:val="28"/>
          <w:szCs w:val="28"/>
        </w:rPr>
        <w:t>1, ч</w:t>
      </w:r>
      <w:r w:rsidR="00274A24">
        <w:rPr>
          <w:rFonts w:ascii="Times New Roman" w:hAnsi="Times New Roman"/>
          <w:sz w:val="28"/>
          <w:szCs w:val="28"/>
        </w:rPr>
        <w:t>.</w:t>
      </w:r>
      <w:r w:rsidRPr="00632A22">
        <w:rPr>
          <w:rFonts w:ascii="Times New Roman" w:hAnsi="Times New Roman"/>
          <w:sz w:val="28"/>
          <w:szCs w:val="28"/>
        </w:rPr>
        <w:t>1 ст</w:t>
      </w:r>
      <w:r w:rsidR="00274A24">
        <w:rPr>
          <w:rFonts w:ascii="Times New Roman" w:hAnsi="Times New Roman"/>
          <w:sz w:val="28"/>
          <w:szCs w:val="28"/>
        </w:rPr>
        <w:t>.</w:t>
      </w:r>
      <w:r w:rsidRPr="00632A22">
        <w:rPr>
          <w:rFonts w:ascii="Times New Roman" w:hAnsi="Times New Roman"/>
          <w:sz w:val="28"/>
          <w:szCs w:val="28"/>
        </w:rPr>
        <w:t>5 Федерального закона № 500-ФЗ ст</w:t>
      </w:r>
      <w:r w:rsidR="00274A24">
        <w:rPr>
          <w:rFonts w:ascii="Times New Roman" w:hAnsi="Times New Roman"/>
          <w:sz w:val="28"/>
          <w:szCs w:val="28"/>
        </w:rPr>
        <w:t>.</w:t>
      </w:r>
      <w:r w:rsidRPr="00632A22">
        <w:rPr>
          <w:rFonts w:ascii="Times New Roman" w:hAnsi="Times New Roman"/>
          <w:sz w:val="28"/>
          <w:szCs w:val="28"/>
        </w:rPr>
        <w:t xml:space="preserve">7.32.5 КоАП РФ признана утратившей силу с </w:t>
      </w:r>
      <w:r w:rsidR="00274A24">
        <w:rPr>
          <w:rFonts w:ascii="Times New Roman" w:hAnsi="Times New Roman"/>
          <w:sz w:val="28"/>
          <w:szCs w:val="28"/>
        </w:rPr>
        <w:t>0</w:t>
      </w:r>
      <w:r w:rsidRPr="00632A22">
        <w:rPr>
          <w:rFonts w:ascii="Times New Roman" w:hAnsi="Times New Roman"/>
          <w:sz w:val="28"/>
          <w:szCs w:val="28"/>
        </w:rPr>
        <w:t>1</w:t>
      </w:r>
      <w:r w:rsidR="00215408">
        <w:rPr>
          <w:rFonts w:ascii="Times New Roman" w:hAnsi="Times New Roman"/>
          <w:sz w:val="28"/>
          <w:szCs w:val="28"/>
        </w:rPr>
        <w:t>.03.</w:t>
      </w:r>
      <w:r w:rsidRPr="00632A22">
        <w:rPr>
          <w:rFonts w:ascii="Times New Roman" w:hAnsi="Times New Roman"/>
          <w:sz w:val="28"/>
          <w:szCs w:val="28"/>
        </w:rPr>
        <w:t>2025.</w:t>
      </w:r>
    </w:p>
    <w:p w:rsidR="00EC320D" w:rsidRDefault="00632A22" w:rsidP="00EC320D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r w:rsidRPr="00632A22">
        <w:rPr>
          <w:rFonts w:ascii="Times New Roman" w:hAnsi="Times New Roman"/>
          <w:sz w:val="28"/>
          <w:szCs w:val="28"/>
        </w:rPr>
        <w:t>Частью 1 ст</w:t>
      </w:r>
      <w:r w:rsidR="00215408">
        <w:rPr>
          <w:rFonts w:ascii="Times New Roman" w:hAnsi="Times New Roman"/>
          <w:sz w:val="28"/>
          <w:szCs w:val="28"/>
        </w:rPr>
        <w:t>.</w:t>
      </w:r>
      <w:r w:rsidRPr="00632A22">
        <w:rPr>
          <w:rFonts w:ascii="Times New Roman" w:hAnsi="Times New Roman"/>
          <w:sz w:val="28"/>
          <w:szCs w:val="28"/>
        </w:rPr>
        <w:t xml:space="preserve">4 Федерального закона № 500-ФЗ установлено, что с </w:t>
      </w:r>
      <w:r w:rsidR="00215408">
        <w:rPr>
          <w:rFonts w:ascii="Times New Roman" w:hAnsi="Times New Roman"/>
          <w:sz w:val="28"/>
          <w:szCs w:val="28"/>
        </w:rPr>
        <w:t>0</w:t>
      </w:r>
      <w:r w:rsidRPr="00632A22">
        <w:rPr>
          <w:rFonts w:ascii="Times New Roman" w:hAnsi="Times New Roman"/>
          <w:sz w:val="28"/>
          <w:szCs w:val="28"/>
        </w:rPr>
        <w:t>1</w:t>
      </w:r>
      <w:r w:rsidR="00215408">
        <w:rPr>
          <w:rFonts w:ascii="Times New Roman" w:hAnsi="Times New Roman"/>
          <w:sz w:val="28"/>
          <w:szCs w:val="28"/>
        </w:rPr>
        <w:t>.03.</w:t>
      </w:r>
      <w:r w:rsidRPr="00632A22">
        <w:rPr>
          <w:rFonts w:ascii="Times New Roman" w:hAnsi="Times New Roman"/>
          <w:sz w:val="28"/>
          <w:szCs w:val="28"/>
        </w:rPr>
        <w:t xml:space="preserve">2025 прекращаются находящиеся в производстве уполномоченных рассматривать дела об административных правонарушениях судов, органов, должностных лиц дела об административных правонарушениях, </w:t>
      </w:r>
      <w:proofErr w:type="gramStart"/>
      <w:r w:rsidRPr="00632A22">
        <w:rPr>
          <w:rFonts w:ascii="Times New Roman" w:hAnsi="Times New Roman"/>
          <w:sz w:val="28"/>
          <w:szCs w:val="28"/>
        </w:rPr>
        <w:t>предусмотренных</w:t>
      </w:r>
      <w:proofErr w:type="gramEnd"/>
      <w:r w:rsidRPr="00632A22">
        <w:rPr>
          <w:rFonts w:ascii="Times New Roman" w:hAnsi="Times New Roman"/>
          <w:sz w:val="28"/>
          <w:szCs w:val="28"/>
        </w:rPr>
        <w:t xml:space="preserve"> в том числе ст</w:t>
      </w:r>
      <w:r w:rsidR="00215408">
        <w:rPr>
          <w:rFonts w:ascii="Times New Roman" w:hAnsi="Times New Roman"/>
          <w:sz w:val="28"/>
          <w:szCs w:val="28"/>
        </w:rPr>
        <w:t>.</w:t>
      </w:r>
      <w:r w:rsidRPr="00632A22">
        <w:rPr>
          <w:rFonts w:ascii="Times New Roman" w:hAnsi="Times New Roman"/>
          <w:sz w:val="28"/>
          <w:szCs w:val="28"/>
        </w:rPr>
        <w:t>7.32.5 КоАП РФ и не являющихся административными правонарушениями в соответствии с КоАП РФ в редакции Федерального закона № 500-ФЗ.</w:t>
      </w:r>
    </w:p>
    <w:p w:rsidR="00EC320D" w:rsidRDefault="00632A22" w:rsidP="00EC320D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r w:rsidRPr="00632A22">
        <w:rPr>
          <w:rFonts w:ascii="Times New Roman" w:hAnsi="Times New Roman"/>
          <w:sz w:val="28"/>
          <w:szCs w:val="28"/>
        </w:rPr>
        <w:t>Федеральным законом № 500-ФЗ КоАП РФ дополнен ст</w:t>
      </w:r>
      <w:r w:rsidR="00215408">
        <w:rPr>
          <w:rFonts w:ascii="Times New Roman" w:hAnsi="Times New Roman"/>
          <w:sz w:val="28"/>
          <w:szCs w:val="28"/>
        </w:rPr>
        <w:t>.</w:t>
      </w:r>
      <w:r w:rsidRPr="00632A22">
        <w:rPr>
          <w:rFonts w:ascii="Times New Roman" w:hAnsi="Times New Roman"/>
          <w:sz w:val="28"/>
          <w:szCs w:val="28"/>
        </w:rPr>
        <w:t xml:space="preserve">7.30.2 КоАП РФ, часть 8 которой предусматривает административную ответственность за нарушение срока либо порядка оплаты отдельных этапов исполнения контракта, поставляемого товара, выполняемой работы (ее результатов) или оказываемой услуги, в том числе неисполнение обязанности по обеспечению авансирования, предусмотренного контрактом, </w:t>
      </w:r>
      <w:proofErr w:type="gramStart"/>
      <w:r w:rsidRPr="00632A22">
        <w:rPr>
          <w:rFonts w:ascii="Times New Roman" w:hAnsi="Times New Roman"/>
          <w:sz w:val="28"/>
          <w:szCs w:val="28"/>
        </w:rPr>
        <w:t>санкция</w:t>
      </w:r>
      <w:proofErr w:type="gramEnd"/>
      <w:r w:rsidRPr="00632A22">
        <w:rPr>
          <w:rFonts w:ascii="Times New Roman" w:hAnsi="Times New Roman"/>
          <w:sz w:val="28"/>
          <w:szCs w:val="28"/>
        </w:rPr>
        <w:t xml:space="preserve"> которой предусматривает наказание в виде наложения административного штрафа на должностных лиц в размере 1 процента цены контракта (этапа исполнения контракта, аванса, предусмотренного контрактом), но не менее десяти тысяч и не более пятидесяти тысяч рублей.</w:t>
      </w:r>
    </w:p>
    <w:p w:rsidR="00EC320D" w:rsidRDefault="00632A22" w:rsidP="00EC320D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632A22">
        <w:rPr>
          <w:rFonts w:ascii="Times New Roman" w:hAnsi="Times New Roman"/>
          <w:sz w:val="28"/>
          <w:szCs w:val="28"/>
        </w:rPr>
        <w:t>Пунктом 8.4 ст</w:t>
      </w:r>
      <w:r w:rsidR="00215408">
        <w:rPr>
          <w:rFonts w:ascii="Times New Roman" w:hAnsi="Times New Roman"/>
          <w:sz w:val="28"/>
          <w:szCs w:val="28"/>
        </w:rPr>
        <w:t>.</w:t>
      </w:r>
      <w:r w:rsidRPr="00632A22">
        <w:rPr>
          <w:rFonts w:ascii="Times New Roman" w:hAnsi="Times New Roman"/>
          <w:sz w:val="28"/>
          <w:szCs w:val="28"/>
        </w:rPr>
        <w:t xml:space="preserve">1 Федерального закона от </w:t>
      </w:r>
      <w:r w:rsidR="00412027">
        <w:rPr>
          <w:rFonts w:ascii="Times New Roman" w:hAnsi="Times New Roman"/>
          <w:sz w:val="28"/>
          <w:szCs w:val="28"/>
        </w:rPr>
        <w:t>0</w:t>
      </w:r>
      <w:r w:rsidRPr="00632A22">
        <w:rPr>
          <w:rFonts w:ascii="Times New Roman" w:hAnsi="Times New Roman"/>
          <w:sz w:val="28"/>
          <w:szCs w:val="28"/>
        </w:rPr>
        <w:t>5</w:t>
      </w:r>
      <w:r w:rsidR="00412027">
        <w:rPr>
          <w:rFonts w:ascii="Times New Roman" w:hAnsi="Times New Roman"/>
          <w:sz w:val="28"/>
          <w:szCs w:val="28"/>
        </w:rPr>
        <w:t>.04.</w:t>
      </w:r>
      <w:r w:rsidRPr="00632A22">
        <w:rPr>
          <w:rFonts w:ascii="Times New Roman" w:hAnsi="Times New Roman"/>
          <w:sz w:val="28"/>
          <w:szCs w:val="28"/>
        </w:rPr>
        <w:t>2013 № 44-ФЗ «О контрактной системе в сфере закупок товаров, работ, услуг для обеспеч</w:t>
      </w:r>
      <w:r w:rsidR="00C3511E">
        <w:rPr>
          <w:rFonts w:ascii="Times New Roman" w:hAnsi="Times New Roman"/>
          <w:sz w:val="28"/>
          <w:szCs w:val="28"/>
        </w:rPr>
        <w:t>е</w:t>
      </w:r>
      <w:r w:rsidRPr="00632A22">
        <w:rPr>
          <w:rFonts w:ascii="Times New Roman" w:hAnsi="Times New Roman"/>
          <w:sz w:val="28"/>
          <w:szCs w:val="28"/>
        </w:rPr>
        <w:t>ния государственных и муниципальных нужд» установлено, что отдельный этап исполнения контракта – часть обязательства поставщика (подрядчика, исполнителя), в отношении которого контрактом установлена обязанность заказчика обеспечить приёмку (с оформлением документа о приёмке) и оплату товара, выполненной работы, оказанной услуги.</w:t>
      </w:r>
      <w:proofErr w:type="gramEnd"/>
    </w:p>
    <w:p w:rsidR="00EC320D" w:rsidRDefault="00632A22" w:rsidP="00EC320D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r w:rsidRPr="00632A22">
        <w:rPr>
          <w:rFonts w:ascii="Times New Roman" w:hAnsi="Times New Roman"/>
          <w:sz w:val="28"/>
          <w:szCs w:val="28"/>
        </w:rPr>
        <w:t>Часть 8 ст</w:t>
      </w:r>
      <w:r w:rsidR="00412027">
        <w:rPr>
          <w:rFonts w:ascii="Times New Roman" w:hAnsi="Times New Roman"/>
          <w:sz w:val="28"/>
          <w:szCs w:val="28"/>
        </w:rPr>
        <w:t>.</w:t>
      </w:r>
      <w:r w:rsidRPr="00632A22">
        <w:rPr>
          <w:rFonts w:ascii="Times New Roman" w:hAnsi="Times New Roman"/>
          <w:sz w:val="28"/>
          <w:szCs w:val="28"/>
        </w:rPr>
        <w:t>7.30.2 КоАП РФ предусматривает ответственность за правонарушение, аналогичное тому, ответственность за которое была предусмотрена ч</w:t>
      </w:r>
      <w:r w:rsidR="00412027">
        <w:rPr>
          <w:rFonts w:ascii="Times New Roman" w:hAnsi="Times New Roman"/>
          <w:sz w:val="28"/>
          <w:szCs w:val="28"/>
        </w:rPr>
        <w:t>.</w:t>
      </w:r>
      <w:r w:rsidRPr="00632A22">
        <w:rPr>
          <w:rFonts w:ascii="Times New Roman" w:hAnsi="Times New Roman"/>
          <w:sz w:val="28"/>
          <w:szCs w:val="28"/>
        </w:rPr>
        <w:t>1 ст</w:t>
      </w:r>
      <w:r w:rsidR="00412027">
        <w:rPr>
          <w:rFonts w:ascii="Times New Roman" w:hAnsi="Times New Roman"/>
          <w:sz w:val="28"/>
          <w:szCs w:val="28"/>
        </w:rPr>
        <w:t>.</w:t>
      </w:r>
      <w:r w:rsidRPr="00632A22">
        <w:rPr>
          <w:rFonts w:ascii="Times New Roman" w:hAnsi="Times New Roman"/>
          <w:sz w:val="28"/>
          <w:szCs w:val="28"/>
        </w:rPr>
        <w:t>7.32.5 КоАП РФ, поскольку исполнение муниципальных контрактов по соглашению сторон может быть как в один этап, так и в несколько.</w:t>
      </w:r>
    </w:p>
    <w:p w:rsidR="00EC320D" w:rsidRDefault="00632A22" w:rsidP="00EC320D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632A22">
        <w:rPr>
          <w:rFonts w:ascii="Times New Roman" w:hAnsi="Times New Roman"/>
          <w:sz w:val="28"/>
          <w:szCs w:val="28"/>
        </w:rPr>
        <w:t>Исходя из ч</w:t>
      </w:r>
      <w:r w:rsidR="00412027">
        <w:rPr>
          <w:rFonts w:ascii="Times New Roman" w:hAnsi="Times New Roman"/>
          <w:sz w:val="28"/>
          <w:szCs w:val="28"/>
        </w:rPr>
        <w:t>.</w:t>
      </w:r>
      <w:r w:rsidRPr="00632A22">
        <w:rPr>
          <w:rFonts w:ascii="Times New Roman" w:hAnsi="Times New Roman"/>
          <w:sz w:val="28"/>
          <w:szCs w:val="28"/>
        </w:rPr>
        <w:t>2 ст</w:t>
      </w:r>
      <w:r w:rsidR="00412027">
        <w:rPr>
          <w:rFonts w:ascii="Times New Roman" w:hAnsi="Times New Roman"/>
          <w:sz w:val="28"/>
          <w:szCs w:val="28"/>
        </w:rPr>
        <w:t>.</w:t>
      </w:r>
      <w:r w:rsidRPr="00632A22">
        <w:rPr>
          <w:rFonts w:ascii="Times New Roman" w:hAnsi="Times New Roman"/>
          <w:sz w:val="28"/>
          <w:szCs w:val="28"/>
        </w:rPr>
        <w:t>1.7 КоАП РФ, закон, смягчающий или отменяющий административную ответственность за административное правонарушение либо иным образом улучшающий положение лица, совершившего административное правонарушение, имеет обратную силу, то есть распространяется и на лицо, которое совершило административное правонарушение до вступления такого закона в силу и в отношении которого постановление о назначении административного наказания не исполнено.</w:t>
      </w:r>
      <w:proofErr w:type="gramEnd"/>
      <w:r w:rsidRPr="00632A22">
        <w:rPr>
          <w:rFonts w:ascii="Times New Roman" w:hAnsi="Times New Roman"/>
          <w:sz w:val="28"/>
          <w:szCs w:val="28"/>
        </w:rPr>
        <w:t xml:space="preserve"> Закон, устанавливающий или отягчающий административную ответственность за административное правонарушение либо иным образом ухудшающий положение лица, обратной силы не имеет.</w:t>
      </w:r>
    </w:p>
    <w:p w:rsidR="00EC320D" w:rsidRDefault="00632A22" w:rsidP="00EC320D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r w:rsidRPr="00632A22">
        <w:rPr>
          <w:rFonts w:ascii="Times New Roman" w:hAnsi="Times New Roman"/>
          <w:sz w:val="28"/>
          <w:szCs w:val="28"/>
        </w:rPr>
        <w:lastRenderedPageBreak/>
        <w:t>Санкция ч</w:t>
      </w:r>
      <w:r w:rsidR="00412027">
        <w:rPr>
          <w:rFonts w:ascii="Times New Roman" w:hAnsi="Times New Roman"/>
          <w:sz w:val="28"/>
          <w:szCs w:val="28"/>
        </w:rPr>
        <w:t>.</w:t>
      </w:r>
      <w:r w:rsidRPr="00632A22">
        <w:rPr>
          <w:rFonts w:ascii="Times New Roman" w:hAnsi="Times New Roman"/>
          <w:sz w:val="28"/>
          <w:szCs w:val="28"/>
        </w:rPr>
        <w:t>1 ст</w:t>
      </w:r>
      <w:r w:rsidR="00412027">
        <w:rPr>
          <w:rFonts w:ascii="Times New Roman" w:hAnsi="Times New Roman"/>
          <w:sz w:val="28"/>
          <w:szCs w:val="28"/>
        </w:rPr>
        <w:t>.</w:t>
      </w:r>
      <w:r w:rsidRPr="00632A22">
        <w:rPr>
          <w:rFonts w:ascii="Times New Roman" w:hAnsi="Times New Roman"/>
          <w:sz w:val="28"/>
          <w:szCs w:val="28"/>
        </w:rPr>
        <w:t>7.32.5 КоАП РФ устанавливала административное наказание в виде наложения административного штрафа в размере от тридцати тысяч до пятидесяти тысяч рублей.</w:t>
      </w:r>
    </w:p>
    <w:p w:rsidR="00632A22" w:rsidRPr="00632A22" w:rsidRDefault="00632A22" w:rsidP="00EC320D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632A22">
        <w:rPr>
          <w:rFonts w:ascii="Times New Roman" w:hAnsi="Times New Roman"/>
          <w:sz w:val="28"/>
          <w:szCs w:val="28"/>
        </w:rPr>
        <w:t>Таким образом, принимая во внимание, что санкция ч</w:t>
      </w:r>
      <w:r w:rsidR="00412027">
        <w:rPr>
          <w:rFonts w:ascii="Times New Roman" w:hAnsi="Times New Roman"/>
          <w:sz w:val="28"/>
          <w:szCs w:val="28"/>
        </w:rPr>
        <w:t>.</w:t>
      </w:r>
      <w:r w:rsidRPr="00632A22">
        <w:rPr>
          <w:rFonts w:ascii="Times New Roman" w:hAnsi="Times New Roman"/>
          <w:sz w:val="28"/>
          <w:szCs w:val="28"/>
        </w:rPr>
        <w:t>8 ст</w:t>
      </w:r>
      <w:r w:rsidR="00412027">
        <w:rPr>
          <w:rFonts w:ascii="Times New Roman" w:hAnsi="Times New Roman"/>
          <w:sz w:val="28"/>
          <w:szCs w:val="28"/>
        </w:rPr>
        <w:t>.</w:t>
      </w:r>
      <w:r w:rsidRPr="00632A22">
        <w:rPr>
          <w:rFonts w:ascii="Times New Roman" w:hAnsi="Times New Roman"/>
          <w:sz w:val="28"/>
          <w:szCs w:val="28"/>
        </w:rPr>
        <w:t>7.30.2  КоАП РФ в действующей редакции не отягчает ответственность за правонарушение, аналогичное вменяемому Ш., и не ухудшает его положение иным образом, в данном случае возможна переквалификация деяния с ч</w:t>
      </w:r>
      <w:r w:rsidR="00CB091E">
        <w:rPr>
          <w:rFonts w:ascii="Times New Roman" w:hAnsi="Times New Roman"/>
          <w:sz w:val="28"/>
          <w:szCs w:val="28"/>
        </w:rPr>
        <w:t>.</w:t>
      </w:r>
      <w:r w:rsidRPr="00632A22">
        <w:rPr>
          <w:rFonts w:ascii="Times New Roman" w:hAnsi="Times New Roman"/>
          <w:sz w:val="28"/>
          <w:szCs w:val="28"/>
        </w:rPr>
        <w:t>1 ст</w:t>
      </w:r>
      <w:r w:rsidR="00CB091E">
        <w:rPr>
          <w:rFonts w:ascii="Times New Roman" w:hAnsi="Times New Roman"/>
          <w:sz w:val="28"/>
          <w:szCs w:val="28"/>
        </w:rPr>
        <w:t>.</w:t>
      </w:r>
      <w:r w:rsidRPr="00632A22">
        <w:rPr>
          <w:rFonts w:ascii="Times New Roman" w:hAnsi="Times New Roman"/>
          <w:sz w:val="28"/>
          <w:szCs w:val="28"/>
        </w:rPr>
        <w:t>7.32.5 КоАП РФ на ч</w:t>
      </w:r>
      <w:r w:rsidR="00CB091E">
        <w:rPr>
          <w:rFonts w:ascii="Times New Roman" w:hAnsi="Times New Roman"/>
          <w:sz w:val="28"/>
          <w:szCs w:val="28"/>
        </w:rPr>
        <w:t>.</w:t>
      </w:r>
      <w:r w:rsidRPr="00632A22">
        <w:rPr>
          <w:rFonts w:ascii="Times New Roman" w:hAnsi="Times New Roman"/>
          <w:sz w:val="28"/>
          <w:szCs w:val="28"/>
        </w:rPr>
        <w:t>8 ст</w:t>
      </w:r>
      <w:r w:rsidR="00CB091E">
        <w:rPr>
          <w:rFonts w:ascii="Times New Roman" w:hAnsi="Times New Roman"/>
          <w:sz w:val="28"/>
          <w:szCs w:val="28"/>
        </w:rPr>
        <w:t>.</w:t>
      </w:r>
      <w:r w:rsidRPr="00632A22">
        <w:rPr>
          <w:rFonts w:ascii="Times New Roman" w:hAnsi="Times New Roman"/>
          <w:sz w:val="28"/>
          <w:szCs w:val="28"/>
        </w:rPr>
        <w:t>7.30.2 КоАП РФ, оснований для прекращения производства по делу по основанию признания</w:t>
      </w:r>
      <w:proofErr w:type="gramEnd"/>
      <w:r w:rsidRPr="00632A2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632A22">
        <w:rPr>
          <w:rFonts w:ascii="Times New Roman" w:hAnsi="Times New Roman"/>
          <w:sz w:val="28"/>
          <w:szCs w:val="28"/>
        </w:rPr>
        <w:t>утратившим</w:t>
      </w:r>
      <w:proofErr w:type="gramEnd"/>
      <w:r w:rsidRPr="00632A22">
        <w:rPr>
          <w:rFonts w:ascii="Times New Roman" w:hAnsi="Times New Roman"/>
          <w:sz w:val="28"/>
          <w:szCs w:val="28"/>
        </w:rPr>
        <w:t xml:space="preserve"> силу закона или его положения, устанавливающих административную ответственность за содеянное, у судьи Анадырского городского суда не имелось.</w:t>
      </w:r>
    </w:p>
    <w:sectPr w:rsidR="00632A22" w:rsidRPr="00632A22" w:rsidSect="00A27EB2">
      <w:headerReference w:type="default" r:id="rId55"/>
      <w:pgSz w:w="11906" w:h="16838"/>
      <w:pgMar w:top="1134" w:right="851" w:bottom="1134" w:left="1797" w:header="62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2112" w:rsidRDefault="00B82112" w:rsidP="001729AA">
      <w:pPr>
        <w:spacing w:after="0" w:line="240" w:lineRule="auto"/>
      </w:pPr>
      <w:r>
        <w:separator/>
      </w:r>
    </w:p>
  </w:endnote>
  <w:endnote w:type="continuationSeparator" w:id="0">
    <w:p w:rsidR="00B82112" w:rsidRDefault="00B82112" w:rsidP="001729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2112" w:rsidRDefault="00B82112" w:rsidP="001729AA">
      <w:pPr>
        <w:spacing w:after="0" w:line="240" w:lineRule="auto"/>
      </w:pPr>
      <w:r>
        <w:separator/>
      </w:r>
    </w:p>
  </w:footnote>
  <w:footnote w:type="continuationSeparator" w:id="0">
    <w:p w:rsidR="00B82112" w:rsidRDefault="00B82112" w:rsidP="001729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91287229"/>
      <w:docPartObj>
        <w:docPartGallery w:val="Page Numbers (Top of Page)"/>
        <w:docPartUnique/>
      </w:docPartObj>
    </w:sdtPr>
    <w:sdtEndPr/>
    <w:sdtContent>
      <w:p w:rsidR="006B33E9" w:rsidRDefault="006B33E9" w:rsidP="001729AA">
        <w:pPr>
          <w:pStyle w:val="a3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6BF6">
          <w:rPr>
            <w:noProof/>
          </w:rPr>
          <w:t>4</w:t>
        </w:r>
        <w:r>
          <w:fldChar w:fldCharType="end"/>
        </w:r>
      </w:p>
    </w:sdtContent>
  </w:sdt>
  <w:p w:rsidR="006B33E9" w:rsidRDefault="006B33E9" w:rsidP="001729AA">
    <w:pPr>
      <w:pStyle w:val="a3"/>
      <w:ind w:firstLine="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46AF0"/>
    <w:multiLevelType w:val="hybridMultilevel"/>
    <w:tmpl w:val="C5B8D7D6"/>
    <w:lvl w:ilvl="0" w:tplc="1E0AEF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07E6B48"/>
    <w:multiLevelType w:val="multilevel"/>
    <w:tmpl w:val="C8B8B0AC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11692AEA"/>
    <w:multiLevelType w:val="multilevel"/>
    <w:tmpl w:val="73FAD4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32" w:hanging="2160"/>
      </w:pPr>
      <w:rPr>
        <w:rFonts w:hint="default"/>
      </w:rPr>
    </w:lvl>
  </w:abstractNum>
  <w:abstractNum w:abstractNumId="3">
    <w:nsid w:val="1B665E6A"/>
    <w:multiLevelType w:val="multilevel"/>
    <w:tmpl w:val="F934D54E"/>
    <w:lvl w:ilvl="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abstractNum w:abstractNumId="4">
    <w:nsid w:val="1E096738"/>
    <w:multiLevelType w:val="hybridMultilevel"/>
    <w:tmpl w:val="E99A631A"/>
    <w:lvl w:ilvl="0" w:tplc="8BB8AD9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F0B1062"/>
    <w:multiLevelType w:val="hybridMultilevel"/>
    <w:tmpl w:val="0A24725C"/>
    <w:lvl w:ilvl="0" w:tplc="CDA23BE4">
      <w:start w:val="10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790E82"/>
    <w:multiLevelType w:val="hybridMultilevel"/>
    <w:tmpl w:val="168435AE"/>
    <w:lvl w:ilvl="0" w:tplc="DC1A6DB0">
      <w:start w:val="1"/>
      <w:numFmt w:val="decimal"/>
      <w:lvlText w:val="%1)"/>
      <w:lvlJc w:val="left"/>
      <w:pPr>
        <w:ind w:left="1068" w:hanging="360"/>
      </w:pPr>
      <w:rPr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62B6E40"/>
    <w:multiLevelType w:val="hybridMultilevel"/>
    <w:tmpl w:val="BDA62C4E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991FBA"/>
    <w:multiLevelType w:val="multilevel"/>
    <w:tmpl w:val="CEF8810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38E55760"/>
    <w:multiLevelType w:val="hybridMultilevel"/>
    <w:tmpl w:val="78D644C6"/>
    <w:lvl w:ilvl="0" w:tplc="E1A65D3E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A6856D8"/>
    <w:multiLevelType w:val="multilevel"/>
    <w:tmpl w:val="C90A15F8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45A21CC3"/>
    <w:multiLevelType w:val="hybridMultilevel"/>
    <w:tmpl w:val="8C309A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7A4BC1"/>
    <w:multiLevelType w:val="multilevel"/>
    <w:tmpl w:val="C5C0D91C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32" w:hanging="2160"/>
      </w:pPr>
      <w:rPr>
        <w:rFonts w:hint="default"/>
      </w:rPr>
    </w:lvl>
  </w:abstractNum>
  <w:abstractNum w:abstractNumId="13">
    <w:nsid w:val="4FB9432C"/>
    <w:multiLevelType w:val="multilevel"/>
    <w:tmpl w:val="B70840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32" w:hanging="2160"/>
      </w:pPr>
      <w:rPr>
        <w:rFonts w:hint="default"/>
      </w:rPr>
    </w:lvl>
  </w:abstractNum>
  <w:abstractNum w:abstractNumId="14">
    <w:nsid w:val="51FF6F98"/>
    <w:multiLevelType w:val="multilevel"/>
    <w:tmpl w:val="F23EC42E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15">
    <w:nsid w:val="52A13885"/>
    <w:multiLevelType w:val="hybridMultilevel"/>
    <w:tmpl w:val="48C06B8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EF2FCB"/>
    <w:multiLevelType w:val="multilevel"/>
    <w:tmpl w:val="8B22FB7E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7">
    <w:nsid w:val="568A2617"/>
    <w:multiLevelType w:val="multilevel"/>
    <w:tmpl w:val="DBE09FAC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5A9549BA"/>
    <w:multiLevelType w:val="hybridMultilevel"/>
    <w:tmpl w:val="B538A83A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550B9B"/>
    <w:multiLevelType w:val="multilevel"/>
    <w:tmpl w:val="CCAC8F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>
    <w:nsid w:val="5DD3267E"/>
    <w:multiLevelType w:val="hybridMultilevel"/>
    <w:tmpl w:val="5374D9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6395EE6"/>
    <w:multiLevelType w:val="multilevel"/>
    <w:tmpl w:val="F2E6053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>
    <w:nsid w:val="67BB4EE7"/>
    <w:multiLevelType w:val="multilevel"/>
    <w:tmpl w:val="575CD6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23">
    <w:nsid w:val="6C4D0DAA"/>
    <w:multiLevelType w:val="hybridMultilevel"/>
    <w:tmpl w:val="ECB806FE"/>
    <w:lvl w:ilvl="0" w:tplc="84D6AAC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>
    <w:nsid w:val="76CB21A5"/>
    <w:multiLevelType w:val="multilevel"/>
    <w:tmpl w:val="221AC89A"/>
    <w:lvl w:ilvl="0">
      <w:start w:val="2023"/>
      <w:numFmt w:val="decimal"/>
      <w:lvlText w:val="10.01.%1"/>
      <w:lvlJc w:val="left"/>
      <w:rPr>
        <w:rFonts w:ascii="Times New Roman" w:eastAsia="Sylfae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7CA1762D"/>
    <w:multiLevelType w:val="multilevel"/>
    <w:tmpl w:val="F934D54E"/>
    <w:lvl w:ilvl="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abstractNum w:abstractNumId="26">
    <w:nsid w:val="7D974C62"/>
    <w:multiLevelType w:val="multilevel"/>
    <w:tmpl w:val="0EFAF116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25"/>
  </w:num>
  <w:num w:numId="3">
    <w:abstractNumId w:val="2"/>
  </w:num>
  <w:num w:numId="4">
    <w:abstractNumId w:val="12"/>
  </w:num>
  <w:num w:numId="5">
    <w:abstractNumId w:val="23"/>
  </w:num>
  <w:num w:numId="6">
    <w:abstractNumId w:val="16"/>
  </w:num>
  <w:num w:numId="7">
    <w:abstractNumId w:val="19"/>
  </w:num>
  <w:num w:numId="8">
    <w:abstractNumId w:val="8"/>
  </w:num>
  <w:num w:numId="9">
    <w:abstractNumId w:val="21"/>
  </w:num>
  <w:num w:numId="10">
    <w:abstractNumId w:val="3"/>
  </w:num>
  <w:num w:numId="11">
    <w:abstractNumId w:val="18"/>
  </w:num>
  <w:num w:numId="12">
    <w:abstractNumId w:val="11"/>
  </w:num>
  <w:num w:numId="13">
    <w:abstractNumId w:val="4"/>
  </w:num>
  <w:num w:numId="14">
    <w:abstractNumId w:val="15"/>
  </w:num>
  <w:num w:numId="15">
    <w:abstractNumId w:val="10"/>
  </w:num>
  <w:num w:numId="16">
    <w:abstractNumId w:val="1"/>
  </w:num>
  <w:num w:numId="17">
    <w:abstractNumId w:val="7"/>
  </w:num>
  <w:num w:numId="18">
    <w:abstractNumId w:val="17"/>
  </w:num>
  <w:num w:numId="19">
    <w:abstractNumId w:val="26"/>
  </w:num>
  <w:num w:numId="20">
    <w:abstractNumId w:val="13"/>
  </w:num>
  <w:num w:numId="21">
    <w:abstractNumId w:val="9"/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2"/>
  </w:num>
  <w:num w:numId="24">
    <w:abstractNumId w:val="20"/>
  </w:num>
  <w:num w:numId="25">
    <w:abstractNumId w:val="14"/>
  </w:num>
  <w:num w:numId="26">
    <w:abstractNumId w:val="24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7C0"/>
    <w:rsid w:val="00001828"/>
    <w:rsid w:val="00001FE3"/>
    <w:rsid w:val="0000281A"/>
    <w:rsid w:val="00002902"/>
    <w:rsid w:val="00002D71"/>
    <w:rsid w:val="00002F25"/>
    <w:rsid w:val="0001718A"/>
    <w:rsid w:val="00017ADF"/>
    <w:rsid w:val="0002391C"/>
    <w:rsid w:val="00025BEB"/>
    <w:rsid w:val="00026816"/>
    <w:rsid w:val="000273F9"/>
    <w:rsid w:val="000312B3"/>
    <w:rsid w:val="00031529"/>
    <w:rsid w:val="00031FF2"/>
    <w:rsid w:val="00035D1F"/>
    <w:rsid w:val="000379AB"/>
    <w:rsid w:val="00037B34"/>
    <w:rsid w:val="000409A0"/>
    <w:rsid w:val="00040B56"/>
    <w:rsid w:val="00040B95"/>
    <w:rsid w:val="000414ED"/>
    <w:rsid w:val="0004217B"/>
    <w:rsid w:val="00043551"/>
    <w:rsid w:val="00046146"/>
    <w:rsid w:val="00046650"/>
    <w:rsid w:val="0005018F"/>
    <w:rsid w:val="00051827"/>
    <w:rsid w:val="000521E3"/>
    <w:rsid w:val="00052ABF"/>
    <w:rsid w:val="000542E6"/>
    <w:rsid w:val="0005729C"/>
    <w:rsid w:val="00057EC6"/>
    <w:rsid w:val="0006192C"/>
    <w:rsid w:val="000648ED"/>
    <w:rsid w:val="000720A9"/>
    <w:rsid w:val="00073E52"/>
    <w:rsid w:val="00074890"/>
    <w:rsid w:val="00075431"/>
    <w:rsid w:val="00075CFA"/>
    <w:rsid w:val="000765EB"/>
    <w:rsid w:val="0008138B"/>
    <w:rsid w:val="000855C6"/>
    <w:rsid w:val="00087C20"/>
    <w:rsid w:val="00087D0F"/>
    <w:rsid w:val="0009158A"/>
    <w:rsid w:val="00094CB2"/>
    <w:rsid w:val="00096AA3"/>
    <w:rsid w:val="0009721C"/>
    <w:rsid w:val="00097323"/>
    <w:rsid w:val="000A205C"/>
    <w:rsid w:val="000A3AE6"/>
    <w:rsid w:val="000A71FD"/>
    <w:rsid w:val="000B0424"/>
    <w:rsid w:val="000B1052"/>
    <w:rsid w:val="000B139B"/>
    <w:rsid w:val="000B333D"/>
    <w:rsid w:val="000B3A7D"/>
    <w:rsid w:val="000B4EE6"/>
    <w:rsid w:val="000B5833"/>
    <w:rsid w:val="000B5CFB"/>
    <w:rsid w:val="000C06DA"/>
    <w:rsid w:val="000C0B0E"/>
    <w:rsid w:val="000C11B7"/>
    <w:rsid w:val="000C4077"/>
    <w:rsid w:val="000C4DB5"/>
    <w:rsid w:val="000C5B77"/>
    <w:rsid w:val="000C6B9E"/>
    <w:rsid w:val="000D09F0"/>
    <w:rsid w:val="000D1D61"/>
    <w:rsid w:val="000D1D99"/>
    <w:rsid w:val="000D31A5"/>
    <w:rsid w:val="000D459E"/>
    <w:rsid w:val="000D6166"/>
    <w:rsid w:val="000E2E80"/>
    <w:rsid w:val="000E3289"/>
    <w:rsid w:val="000E666D"/>
    <w:rsid w:val="000E7CE1"/>
    <w:rsid w:val="000F2D89"/>
    <w:rsid w:val="000F3766"/>
    <w:rsid w:val="000F4F2A"/>
    <w:rsid w:val="000F5378"/>
    <w:rsid w:val="000F5852"/>
    <w:rsid w:val="001011B3"/>
    <w:rsid w:val="00104213"/>
    <w:rsid w:val="00106090"/>
    <w:rsid w:val="00107C44"/>
    <w:rsid w:val="0011126E"/>
    <w:rsid w:val="00111B0A"/>
    <w:rsid w:val="00111EED"/>
    <w:rsid w:val="00112A51"/>
    <w:rsid w:val="0012029C"/>
    <w:rsid w:val="00121049"/>
    <w:rsid w:val="00122D0E"/>
    <w:rsid w:val="00124100"/>
    <w:rsid w:val="00125B24"/>
    <w:rsid w:val="001320A8"/>
    <w:rsid w:val="00133131"/>
    <w:rsid w:val="00136BF0"/>
    <w:rsid w:val="00137220"/>
    <w:rsid w:val="0014152A"/>
    <w:rsid w:val="001452EB"/>
    <w:rsid w:val="00146F1E"/>
    <w:rsid w:val="00150433"/>
    <w:rsid w:val="00152EB8"/>
    <w:rsid w:val="001544AD"/>
    <w:rsid w:val="0015738F"/>
    <w:rsid w:val="00160C89"/>
    <w:rsid w:val="001621E8"/>
    <w:rsid w:val="0016508A"/>
    <w:rsid w:val="00165E27"/>
    <w:rsid w:val="00166FAF"/>
    <w:rsid w:val="00170391"/>
    <w:rsid w:val="00170DC6"/>
    <w:rsid w:val="00171520"/>
    <w:rsid w:val="001729AA"/>
    <w:rsid w:val="00173F78"/>
    <w:rsid w:val="001740A3"/>
    <w:rsid w:val="00174E79"/>
    <w:rsid w:val="00174FAC"/>
    <w:rsid w:val="00175AB4"/>
    <w:rsid w:val="00175B2B"/>
    <w:rsid w:val="00176773"/>
    <w:rsid w:val="001769AF"/>
    <w:rsid w:val="00177914"/>
    <w:rsid w:val="001832F3"/>
    <w:rsid w:val="00187994"/>
    <w:rsid w:val="00191A4B"/>
    <w:rsid w:val="00194204"/>
    <w:rsid w:val="00194728"/>
    <w:rsid w:val="00194FEA"/>
    <w:rsid w:val="00195592"/>
    <w:rsid w:val="00197487"/>
    <w:rsid w:val="00197EF0"/>
    <w:rsid w:val="001A15E6"/>
    <w:rsid w:val="001A2921"/>
    <w:rsid w:val="001A396B"/>
    <w:rsid w:val="001A40D3"/>
    <w:rsid w:val="001A5E45"/>
    <w:rsid w:val="001A697B"/>
    <w:rsid w:val="001B0C7A"/>
    <w:rsid w:val="001B1CAA"/>
    <w:rsid w:val="001B35A1"/>
    <w:rsid w:val="001B4E47"/>
    <w:rsid w:val="001B5A90"/>
    <w:rsid w:val="001C08CA"/>
    <w:rsid w:val="001C1816"/>
    <w:rsid w:val="001C23B6"/>
    <w:rsid w:val="001C2530"/>
    <w:rsid w:val="001C3CEB"/>
    <w:rsid w:val="001C470C"/>
    <w:rsid w:val="001C4F96"/>
    <w:rsid w:val="001C524F"/>
    <w:rsid w:val="001D044D"/>
    <w:rsid w:val="001D3E63"/>
    <w:rsid w:val="001D5A42"/>
    <w:rsid w:val="001D6F54"/>
    <w:rsid w:val="001E1CBC"/>
    <w:rsid w:val="001E3A4D"/>
    <w:rsid w:val="001E3C92"/>
    <w:rsid w:val="001F43CA"/>
    <w:rsid w:val="001F74B1"/>
    <w:rsid w:val="0020225D"/>
    <w:rsid w:val="0021259A"/>
    <w:rsid w:val="00212D71"/>
    <w:rsid w:val="00215408"/>
    <w:rsid w:val="002167AA"/>
    <w:rsid w:val="00221AE6"/>
    <w:rsid w:val="00225109"/>
    <w:rsid w:val="00225E12"/>
    <w:rsid w:val="00230E96"/>
    <w:rsid w:val="00233319"/>
    <w:rsid w:val="00234A09"/>
    <w:rsid w:val="00235671"/>
    <w:rsid w:val="00242D90"/>
    <w:rsid w:val="00244584"/>
    <w:rsid w:val="00244769"/>
    <w:rsid w:val="00246437"/>
    <w:rsid w:val="00246E23"/>
    <w:rsid w:val="00253100"/>
    <w:rsid w:val="00253A32"/>
    <w:rsid w:val="00254E69"/>
    <w:rsid w:val="00256635"/>
    <w:rsid w:val="00256CB2"/>
    <w:rsid w:val="00260CB2"/>
    <w:rsid w:val="002619E3"/>
    <w:rsid w:val="00261EAA"/>
    <w:rsid w:val="00262FCE"/>
    <w:rsid w:val="002634B3"/>
    <w:rsid w:val="002634BC"/>
    <w:rsid w:val="00263502"/>
    <w:rsid w:val="002637D1"/>
    <w:rsid w:val="0026398C"/>
    <w:rsid w:val="00263CE8"/>
    <w:rsid w:val="002641D2"/>
    <w:rsid w:val="00264217"/>
    <w:rsid w:val="00264DE7"/>
    <w:rsid w:val="00265D59"/>
    <w:rsid w:val="00270B6E"/>
    <w:rsid w:val="00271FCA"/>
    <w:rsid w:val="00274A24"/>
    <w:rsid w:val="00275749"/>
    <w:rsid w:val="002804F5"/>
    <w:rsid w:val="00281CFC"/>
    <w:rsid w:val="002828D0"/>
    <w:rsid w:val="0028384B"/>
    <w:rsid w:val="002870DC"/>
    <w:rsid w:val="00287BCD"/>
    <w:rsid w:val="00287E4E"/>
    <w:rsid w:val="002918AB"/>
    <w:rsid w:val="002946F6"/>
    <w:rsid w:val="002A00E7"/>
    <w:rsid w:val="002A22CB"/>
    <w:rsid w:val="002A2558"/>
    <w:rsid w:val="002A7AD3"/>
    <w:rsid w:val="002A7C78"/>
    <w:rsid w:val="002B29A1"/>
    <w:rsid w:val="002C33EC"/>
    <w:rsid w:val="002C55A7"/>
    <w:rsid w:val="002D1C78"/>
    <w:rsid w:val="002D7A70"/>
    <w:rsid w:val="002E364C"/>
    <w:rsid w:val="002E3A59"/>
    <w:rsid w:val="002E492D"/>
    <w:rsid w:val="002E6EAC"/>
    <w:rsid w:val="002F0FCC"/>
    <w:rsid w:val="002F17C0"/>
    <w:rsid w:val="002F1BD6"/>
    <w:rsid w:val="002F439A"/>
    <w:rsid w:val="002F4B2F"/>
    <w:rsid w:val="002F78F1"/>
    <w:rsid w:val="00303AD3"/>
    <w:rsid w:val="00306280"/>
    <w:rsid w:val="0030776E"/>
    <w:rsid w:val="00313700"/>
    <w:rsid w:val="00316033"/>
    <w:rsid w:val="003229DA"/>
    <w:rsid w:val="0032336B"/>
    <w:rsid w:val="003239C6"/>
    <w:rsid w:val="0032409B"/>
    <w:rsid w:val="003277DA"/>
    <w:rsid w:val="00327955"/>
    <w:rsid w:val="0033066A"/>
    <w:rsid w:val="00331802"/>
    <w:rsid w:val="00332CC9"/>
    <w:rsid w:val="00335242"/>
    <w:rsid w:val="003359C8"/>
    <w:rsid w:val="00335C7D"/>
    <w:rsid w:val="003365C3"/>
    <w:rsid w:val="003402B9"/>
    <w:rsid w:val="00340C78"/>
    <w:rsid w:val="00342E9F"/>
    <w:rsid w:val="00343583"/>
    <w:rsid w:val="0034609B"/>
    <w:rsid w:val="003474E7"/>
    <w:rsid w:val="00350C6D"/>
    <w:rsid w:val="0035141E"/>
    <w:rsid w:val="0036033D"/>
    <w:rsid w:val="003610F8"/>
    <w:rsid w:val="00361971"/>
    <w:rsid w:val="0036308A"/>
    <w:rsid w:val="0036746F"/>
    <w:rsid w:val="003707F9"/>
    <w:rsid w:val="003713F3"/>
    <w:rsid w:val="003722DC"/>
    <w:rsid w:val="003734EC"/>
    <w:rsid w:val="003743C8"/>
    <w:rsid w:val="0037476F"/>
    <w:rsid w:val="00384233"/>
    <w:rsid w:val="003842C2"/>
    <w:rsid w:val="00385ECE"/>
    <w:rsid w:val="003866E2"/>
    <w:rsid w:val="0039056C"/>
    <w:rsid w:val="00390668"/>
    <w:rsid w:val="00390B4F"/>
    <w:rsid w:val="0039151D"/>
    <w:rsid w:val="00392C44"/>
    <w:rsid w:val="00394C65"/>
    <w:rsid w:val="003A5CD0"/>
    <w:rsid w:val="003A646B"/>
    <w:rsid w:val="003A6CDD"/>
    <w:rsid w:val="003B0250"/>
    <w:rsid w:val="003B0295"/>
    <w:rsid w:val="003B09AC"/>
    <w:rsid w:val="003B31C8"/>
    <w:rsid w:val="003B5010"/>
    <w:rsid w:val="003B69C3"/>
    <w:rsid w:val="003B7913"/>
    <w:rsid w:val="003C28E0"/>
    <w:rsid w:val="003C368F"/>
    <w:rsid w:val="003D6071"/>
    <w:rsid w:val="003D6B18"/>
    <w:rsid w:val="003E4238"/>
    <w:rsid w:val="003F120B"/>
    <w:rsid w:val="003F2238"/>
    <w:rsid w:val="0040033A"/>
    <w:rsid w:val="0040429B"/>
    <w:rsid w:val="00404F5A"/>
    <w:rsid w:val="004050A6"/>
    <w:rsid w:val="004071C5"/>
    <w:rsid w:val="00412027"/>
    <w:rsid w:val="004123F3"/>
    <w:rsid w:val="004123F6"/>
    <w:rsid w:val="004130AD"/>
    <w:rsid w:val="0041567D"/>
    <w:rsid w:val="00421288"/>
    <w:rsid w:val="0042262B"/>
    <w:rsid w:val="00422837"/>
    <w:rsid w:val="0042494D"/>
    <w:rsid w:val="0043061B"/>
    <w:rsid w:val="00431098"/>
    <w:rsid w:val="004339FD"/>
    <w:rsid w:val="0043696C"/>
    <w:rsid w:val="00441E6F"/>
    <w:rsid w:val="0044232A"/>
    <w:rsid w:val="004461F3"/>
    <w:rsid w:val="004503EF"/>
    <w:rsid w:val="00450A3B"/>
    <w:rsid w:val="004565AC"/>
    <w:rsid w:val="00456BE5"/>
    <w:rsid w:val="00460A02"/>
    <w:rsid w:val="00460A64"/>
    <w:rsid w:val="0046292E"/>
    <w:rsid w:val="00462A13"/>
    <w:rsid w:val="00463833"/>
    <w:rsid w:val="00463A2F"/>
    <w:rsid w:val="00463E0D"/>
    <w:rsid w:val="00463E7F"/>
    <w:rsid w:val="00466901"/>
    <w:rsid w:val="00466DA6"/>
    <w:rsid w:val="00467179"/>
    <w:rsid w:val="00467EE9"/>
    <w:rsid w:val="00472CBA"/>
    <w:rsid w:val="00473958"/>
    <w:rsid w:val="004742FC"/>
    <w:rsid w:val="0047456C"/>
    <w:rsid w:val="00477C77"/>
    <w:rsid w:val="00480D3A"/>
    <w:rsid w:val="00481A77"/>
    <w:rsid w:val="004827F9"/>
    <w:rsid w:val="00482C2E"/>
    <w:rsid w:val="00483F1B"/>
    <w:rsid w:val="00484058"/>
    <w:rsid w:val="004840D7"/>
    <w:rsid w:val="00487A4B"/>
    <w:rsid w:val="00492FBB"/>
    <w:rsid w:val="0049434D"/>
    <w:rsid w:val="0049438F"/>
    <w:rsid w:val="0049599F"/>
    <w:rsid w:val="00497B8C"/>
    <w:rsid w:val="004A0371"/>
    <w:rsid w:val="004A2650"/>
    <w:rsid w:val="004A4B73"/>
    <w:rsid w:val="004B0E68"/>
    <w:rsid w:val="004B4B38"/>
    <w:rsid w:val="004B76DC"/>
    <w:rsid w:val="004C041B"/>
    <w:rsid w:val="004C0FBA"/>
    <w:rsid w:val="004C54E8"/>
    <w:rsid w:val="004C63B7"/>
    <w:rsid w:val="004C6FAF"/>
    <w:rsid w:val="004C731B"/>
    <w:rsid w:val="004C7A9E"/>
    <w:rsid w:val="004D025F"/>
    <w:rsid w:val="004D0877"/>
    <w:rsid w:val="004D7E85"/>
    <w:rsid w:val="004E0FC1"/>
    <w:rsid w:val="004E5167"/>
    <w:rsid w:val="004E5677"/>
    <w:rsid w:val="004F3FF1"/>
    <w:rsid w:val="004F43A4"/>
    <w:rsid w:val="004F450B"/>
    <w:rsid w:val="004F79C4"/>
    <w:rsid w:val="004F7D44"/>
    <w:rsid w:val="005014DC"/>
    <w:rsid w:val="00501B0E"/>
    <w:rsid w:val="00502031"/>
    <w:rsid w:val="005022D4"/>
    <w:rsid w:val="005107B3"/>
    <w:rsid w:val="00511D17"/>
    <w:rsid w:val="0051327F"/>
    <w:rsid w:val="0051334D"/>
    <w:rsid w:val="0051440F"/>
    <w:rsid w:val="00514A01"/>
    <w:rsid w:val="00514A33"/>
    <w:rsid w:val="00514AFF"/>
    <w:rsid w:val="0051574F"/>
    <w:rsid w:val="00516976"/>
    <w:rsid w:val="00520B8E"/>
    <w:rsid w:val="00520DBC"/>
    <w:rsid w:val="00521ACB"/>
    <w:rsid w:val="00524C9F"/>
    <w:rsid w:val="00530AA8"/>
    <w:rsid w:val="00532C3F"/>
    <w:rsid w:val="005346D7"/>
    <w:rsid w:val="0053657F"/>
    <w:rsid w:val="00536818"/>
    <w:rsid w:val="00536FCE"/>
    <w:rsid w:val="0054032E"/>
    <w:rsid w:val="00540717"/>
    <w:rsid w:val="00544301"/>
    <w:rsid w:val="00547B60"/>
    <w:rsid w:val="005545B3"/>
    <w:rsid w:val="00554965"/>
    <w:rsid w:val="005600D2"/>
    <w:rsid w:val="00561684"/>
    <w:rsid w:val="00563FA6"/>
    <w:rsid w:val="00565758"/>
    <w:rsid w:val="005664D4"/>
    <w:rsid w:val="005679EB"/>
    <w:rsid w:val="0057081B"/>
    <w:rsid w:val="005715C5"/>
    <w:rsid w:val="005736C0"/>
    <w:rsid w:val="00576781"/>
    <w:rsid w:val="005767C2"/>
    <w:rsid w:val="00580AF2"/>
    <w:rsid w:val="0058131D"/>
    <w:rsid w:val="005834CD"/>
    <w:rsid w:val="00583560"/>
    <w:rsid w:val="00584B4E"/>
    <w:rsid w:val="00584EF1"/>
    <w:rsid w:val="00585DD7"/>
    <w:rsid w:val="00587A6B"/>
    <w:rsid w:val="005901C5"/>
    <w:rsid w:val="0059069A"/>
    <w:rsid w:val="0059095E"/>
    <w:rsid w:val="005921AF"/>
    <w:rsid w:val="005933F0"/>
    <w:rsid w:val="005A0645"/>
    <w:rsid w:val="005A3806"/>
    <w:rsid w:val="005A3CE8"/>
    <w:rsid w:val="005A3E6D"/>
    <w:rsid w:val="005B1693"/>
    <w:rsid w:val="005B67DD"/>
    <w:rsid w:val="005C317C"/>
    <w:rsid w:val="005C4395"/>
    <w:rsid w:val="005C71EE"/>
    <w:rsid w:val="005C71EF"/>
    <w:rsid w:val="005D43E2"/>
    <w:rsid w:val="005D5D46"/>
    <w:rsid w:val="005E048F"/>
    <w:rsid w:val="005E55E2"/>
    <w:rsid w:val="005E75F6"/>
    <w:rsid w:val="005F163F"/>
    <w:rsid w:val="005F1C9C"/>
    <w:rsid w:val="005F4580"/>
    <w:rsid w:val="005F5CEB"/>
    <w:rsid w:val="006026D2"/>
    <w:rsid w:val="00602BFC"/>
    <w:rsid w:val="0060339C"/>
    <w:rsid w:val="00616E97"/>
    <w:rsid w:val="006213E9"/>
    <w:rsid w:val="00621CA6"/>
    <w:rsid w:val="0062254C"/>
    <w:rsid w:val="00623E86"/>
    <w:rsid w:val="0062426B"/>
    <w:rsid w:val="00624BB2"/>
    <w:rsid w:val="006252DE"/>
    <w:rsid w:val="006256B6"/>
    <w:rsid w:val="00626476"/>
    <w:rsid w:val="006277AD"/>
    <w:rsid w:val="00627CB3"/>
    <w:rsid w:val="00627CFB"/>
    <w:rsid w:val="00630EB3"/>
    <w:rsid w:val="00632A22"/>
    <w:rsid w:val="006344F9"/>
    <w:rsid w:val="00635F8E"/>
    <w:rsid w:val="0064282D"/>
    <w:rsid w:val="00643171"/>
    <w:rsid w:val="00645B2F"/>
    <w:rsid w:val="006501B5"/>
    <w:rsid w:val="00650C5A"/>
    <w:rsid w:val="006512DB"/>
    <w:rsid w:val="006528F0"/>
    <w:rsid w:val="00653D93"/>
    <w:rsid w:val="006540F0"/>
    <w:rsid w:val="00655912"/>
    <w:rsid w:val="006578E8"/>
    <w:rsid w:val="00661C4F"/>
    <w:rsid w:val="00662429"/>
    <w:rsid w:val="00662540"/>
    <w:rsid w:val="00663DEA"/>
    <w:rsid w:val="006655FC"/>
    <w:rsid w:val="00666D4C"/>
    <w:rsid w:val="0067532F"/>
    <w:rsid w:val="006762FB"/>
    <w:rsid w:val="006800C3"/>
    <w:rsid w:val="0068661F"/>
    <w:rsid w:val="00686C98"/>
    <w:rsid w:val="00687FE3"/>
    <w:rsid w:val="00687FF5"/>
    <w:rsid w:val="00690F68"/>
    <w:rsid w:val="00692D2F"/>
    <w:rsid w:val="00694890"/>
    <w:rsid w:val="006A0A20"/>
    <w:rsid w:val="006A1254"/>
    <w:rsid w:val="006A569A"/>
    <w:rsid w:val="006A650E"/>
    <w:rsid w:val="006A761A"/>
    <w:rsid w:val="006B053E"/>
    <w:rsid w:val="006B146C"/>
    <w:rsid w:val="006B33E9"/>
    <w:rsid w:val="006B48A0"/>
    <w:rsid w:val="006B79D5"/>
    <w:rsid w:val="006C1841"/>
    <w:rsid w:val="006C1EB3"/>
    <w:rsid w:val="006C24D3"/>
    <w:rsid w:val="006C4ECD"/>
    <w:rsid w:val="006C5AB2"/>
    <w:rsid w:val="006C7A7B"/>
    <w:rsid w:val="006D2C50"/>
    <w:rsid w:val="006D7564"/>
    <w:rsid w:val="006E1257"/>
    <w:rsid w:val="006E3D74"/>
    <w:rsid w:val="006E661A"/>
    <w:rsid w:val="006F6324"/>
    <w:rsid w:val="006F6FBA"/>
    <w:rsid w:val="00711106"/>
    <w:rsid w:val="00713B93"/>
    <w:rsid w:val="0071464D"/>
    <w:rsid w:val="00724253"/>
    <w:rsid w:val="00725161"/>
    <w:rsid w:val="00725F45"/>
    <w:rsid w:val="007265FC"/>
    <w:rsid w:val="007278BC"/>
    <w:rsid w:val="00732738"/>
    <w:rsid w:val="00734B7B"/>
    <w:rsid w:val="00735F20"/>
    <w:rsid w:val="007368EF"/>
    <w:rsid w:val="00743D33"/>
    <w:rsid w:val="0074677F"/>
    <w:rsid w:val="00750DA3"/>
    <w:rsid w:val="00751B4C"/>
    <w:rsid w:val="00753030"/>
    <w:rsid w:val="00754CF3"/>
    <w:rsid w:val="00755CFF"/>
    <w:rsid w:val="0076047D"/>
    <w:rsid w:val="00760543"/>
    <w:rsid w:val="00760F91"/>
    <w:rsid w:val="00761B63"/>
    <w:rsid w:val="00764E2A"/>
    <w:rsid w:val="00765736"/>
    <w:rsid w:val="00765D81"/>
    <w:rsid w:val="00770CD5"/>
    <w:rsid w:val="00771CFB"/>
    <w:rsid w:val="00772D97"/>
    <w:rsid w:val="00774A80"/>
    <w:rsid w:val="0077612C"/>
    <w:rsid w:val="0077625B"/>
    <w:rsid w:val="007855E1"/>
    <w:rsid w:val="007871AC"/>
    <w:rsid w:val="00787F0D"/>
    <w:rsid w:val="007900A1"/>
    <w:rsid w:val="007911F8"/>
    <w:rsid w:val="00792966"/>
    <w:rsid w:val="007964B7"/>
    <w:rsid w:val="0079663B"/>
    <w:rsid w:val="00797F81"/>
    <w:rsid w:val="007A0D37"/>
    <w:rsid w:val="007A3FF5"/>
    <w:rsid w:val="007A4D2E"/>
    <w:rsid w:val="007A6060"/>
    <w:rsid w:val="007A70EB"/>
    <w:rsid w:val="007A7465"/>
    <w:rsid w:val="007B1684"/>
    <w:rsid w:val="007B36E0"/>
    <w:rsid w:val="007B63F7"/>
    <w:rsid w:val="007B6DFF"/>
    <w:rsid w:val="007C1A71"/>
    <w:rsid w:val="007C4C5A"/>
    <w:rsid w:val="007C5699"/>
    <w:rsid w:val="007C6766"/>
    <w:rsid w:val="007D13E6"/>
    <w:rsid w:val="007D520D"/>
    <w:rsid w:val="007D6F22"/>
    <w:rsid w:val="007D72DB"/>
    <w:rsid w:val="007E0138"/>
    <w:rsid w:val="007E21E8"/>
    <w:rsid w:val="007E66FF"/>
    <w:rsid w:val="007F1C31"/>
    <w:rsid w:val="007F51F5"/>
    <w:rsid w:val="007F591A"/>
    <w:rsid w:val="007F59A3"/>
    <w:rsid w:val="008006E2"/>
    <w:rsid w:val="00801BDD"/>
    <w:rsid w:val="00802FB2"/>
    <w:rsid w:val="008041C4"/>
    <w:rsid w:val="00812158"/>
    <w:rsid w:val="00812F33"/>
    <w:rsid w:val="008150E9"/>
    <w:rsid w:val="00817987"/>
    <w:rsid w:val="00820687"/>
    <w:rsid w:val="00820C91"/>
    <w:rsid w:val="00821D68"/>
    <w:rsid w:val="008228DE"/>
    <w:rsid w:val="00824190"/>
    <w:rsid w:val="008248D8"/>
    <w:rsid w:val="00826601"/>
    <w:rsid w:val="008277A7"/>
    <w:rsid w:val="0083026D"/>
    <w:rsid w:val="0083171B"/>
    <w:rsid w:val="00833FF6"/>
    <w:rsid w:val="00834195"/>
    <w:rsid w:val="008349EC"/>
    <w:rsid w:val="00834B96"/>
    <w:rsid w:val="008368A6"/>
    <w:rsid w:val="00837FB4"/>
    <w:rsid w:val="008407CC"/>
    <w:rsid w:val="00841B50"/>
    <w:rsid w:val="00843838"/>
    <w:rsid w:val="0084433E"/>
    <w:rsid w:val="00847693"/>
    <w:rsid w:val="00852BA7"/>
    <w:rsid w:val="00853E27"/>
    <w:rsid w:val="008571BE"/>
    <w:rsid w:val="00861331"/>
    <w:rsid w:val="00861A4F"/>
    <w:rsid w:val="00862DAE"/>
    <w:rsid w:val="00866119"/>
    <w:rsid w:val="0087053A"/>
    <w:rsid w:val="00873F2D"/>
    <w:rsid w:val="00877141"/>
    <w:rsid w:val="0087744F"/>
    <w:rsid w:val="008852E0"/>
    <w:rsid w:val="00891DE4"/>
    <w:rsid w:val="00892442"/>
    <w:rsid w:val="00893110"/>
    <w:rsid w:val="008932FD"/>
    <w:rsid w:val="00893DD9"/>
    <w:rsid w:val="00893DF6"/>
    <w:rsid w:val="00896F8B"/>
    <w:rsid w:val="008A622F"/>
    <w:rsid w:val="008A6B04"/>
    <w:rsid w:val="008A7EEC"/>
    <w:rsid w:val="008C0CEB"/>
    <w:rsid w:val="008C1763"/>
    <w:rsid w:val="008C21E5"/>
    <w:rsid w:val="008C3C0F"/>
    <w:rsid w:val="008C442C"/>
    <w:rsid w:val="008C5B21"/>
    <w:rsid w:val="008C7876"/>
    <w:rsid w:val="008D1611"/>
    <w:rsid w:val="008D26E9"/>
    <w:rsid w:val="008D4EC2"/>
    <w:rsid w:val="008D7D58"/>
    <w:rsid w:val="008E58A9"/>
    <w:rsid w:val="008F1459"/>
    <w:rsid w:val="008F1BB2"/>
    <w:rsid w:val="008F2764"/>
    <w:rsid w:val="008F5C5F"/>
    <w:rsid w:val="008F755C"/>
    <w:rsid w:val="00900079"/>
    <w:rsid w:val="00902CDE"/>
    <w:rsid w:val="00902E6B"/>
    <w:rsid w:val="009048CB"/>
    <w:rsid w:val="00904D7A"/>
    <w:rsid w:val="00905871"/>
    <w:rsid w:val="00906745"/>
    <w:rsid w:val="00906A66"/>
    <w:rsid w:val="009079AB"/>
    <w:rsid w:val="00907FBE"/>
    <w:rsid w:val="00911741"/>
    <w:rsid w:val="00912936"/>
    <w:rsid w:val="009132A8"/>
    <w:rsid w:val="00914C8F"/>
    <w:rsid w:val="00917258"/>
    <w:rsid w:val="0092070C"/>
    <w:rsid w:val="009229A9"/>
    <w:rsid w:val="0092523F"/>
    <w:rsid w:val="0093001B"/>
    <w:rsid w:val="00932975"/>
    <w:rsid w:val="00937BB0"/>
    <w:rsid w:val="00941C48"/>
    <w:rsid w:val="00942806"/>
    <w:rsid w:val="009452DE"/>
    <w:rsid w:val="00946E04"/>
    <w:rsid w:val="009502C5"/>
    <w:rsid w:val="00950E87"/>
    <w:rsid w:val="00952617"/>
    <w:rsid w:val="00952905"/>
    <w:rsid w:val="009544A0"/>
    <w:rsid w:val="009564F3"/>
    <w:rsid w:val="00956FD5"/>
    <w:rsid w:val="009626C0"/>
    <w:rsid w:val="009642BA"/>
    <w:rsid w:val="009672B9"/>
    <w:rsid w:val="009676D3"/>
    <w:rsid w:val="00970A22"/>
    <w:rsid w:val="00980BB8"/>
    <w:rsid w:val="00981360"/>
    <w:rsid w:val="00981838"/>
    <w:rsid w:val="009833CF"/>
    <w:rsid w:val="00984888"/>
    <w:rsid w:val="0099037C"/>
    <w:rsid w:val="00990F6F"/>
    <w:rsid w:val="009959C7"/>
    <w:rsid w:val="00995CE6"/>
    <w:rsid w:val="009A0AB1"/>
    <w:rsid w:val="009A1B83"/>
    <w:rsid w:val="009A1DD1"/>
    <w:rsid w:val="009A4F79"/>
    <w:rsid w:val="009B07B6"/>
    <w:rsid w:val="009B1A9D"/>
    <w:rsid w:val="009B4129"/>
    <w:rsid w:val="009B7487"/>
    <w:rsid w:val="009C0C57"/>
    <w:rsid w:val="009C49D4"/>
    <w:rsid w:val="009C65C2"/>
    <w:rsid w:val="009D4F0E"/>
    <w:rsid w:val="009D69ED"/>
    <w:rsid w:val="009D772D"/>
    <w:rsid w:val="009E1DA3"/>
    <w:rsid w:val="009E3770"/>
    <w:rsid w:val="009E3A00"/>
    <w:rsid w:val="009E4FB0"/>
    <w:rsid w:val="009E50A2"/>
    <w:rsid w:val="009E6233"/>
    <w:rsid w:val="009E726C"/>
    <w:rsid w:val="009F38B8"/>
    <w:rsid w:val="009F3CC4"/>
    <w:rsid w:val="009F401B"/>
    <w:rsid w:val="009F4EB4"/>
    <w:rsid w:val="009F52DA"/>
    <w:rsid w:val="009F6EBF"/>
    <w:rsid w:val="009F7E52"/>
    <w:rsid w:val="00A0044A"/>
    <w:rsid w:val="00A04DC0"/>
    <w:rsid w:val="00A05ED6"/>
    <w:rsid w:val="00A138CA"/>
    <w:rsid w:val="00A138F3"/>
    <w:rsid w:val="00A154FE"/>
    <w:rsid w:val="00A17032"/>
    <w:rsid w:val="00A200B0"/>
    <w:rsid w:val="00A20BD4"/>
    <w:rsid w:val="00A237D4"/>
    <w:rsid w:val="00A23A94"/>
    <w:rsid w:val="00A25A7A"/>
    <w:rsid w:val="00A25E2F"/>
    <w:rsid w:val="00A264AD"/>
    <w:rsid w:val="00A26FC0"/>
    <w:rsid w:val="00A27EB2"/>
    <w:rsid w:val="00A3041C"/>
    <w:rsid w:val="00A3062B"/>
    <w:rsid w:val="00A308FC"/>
    <w:rsid w:val="00A375E2"/>
    <w:rsid w:val="00A37E7F"/>
    <w:rsid w:val="00A4018D"/>
    <w:rsid w:val="00A40E92"/>
    <w:rsid w:val="00A43AB2"/>
    <w:rsid w:val="00A46CEC"/>
    <w:rsid w:val="00A50E98"/>
    <w:rsid w:val="00A55B0B"/>
    <w:rsid w:val="00A565C4"/>
    <w:rsid w:val="00A610D9"/>
    <w:rsid w:val="00A61695"/>
    <w:rsid w:val="00A623C2"/>
    <w:rsid w:val="00A62A69"/>
    <w:rsid w:val="00A64970"/>
    <w:rsid w:val="00A66042"/>
    <w:rsid w:val="00A661EF"/>
    <w:rsid w:val="00A66DBB"/>
    <w:rsid w:val="00A67D86"/>
    <w:rsid w:val="00A67F64"/>
    <w:rsid w:val="00A700D2"/>
    <w:rsid w:val="00A7070E"/>
    <w:rsid w:val="00A74839"/>
    <w:rsid w:val="00A749D4"/>
    <w:rsid w:val="00A75D27"/>
    <w:rsid w:val="00A774D1"/>
    <w:rsid w:val="00A77766"/>
    <w:rsid w:val="00A83735"/>
    <w:rsid w:val="00A8467D"/>
    <w:rsid w:val="00A87708"/>
    <w:rsid w:val="00A91DCC"/>
    <w:rsid w:val="00A92A46"/>
    <w:rsid w:val="00A941AF"/>
    <w:rsid w:val="00AA72CA"/>
    <w:rsid w:val="00AB04C4"/>
    <w:rsid w:val="00AB4F84"/>
    <w:rsid w:val="00AB56C2"/>
    <w:rsid w:val="00AB7855"/>
    <w:rsid w:val="00AC11AB"/>
    <w:rsid w:val="00AC350D"/>
    <w:rsid w:val="00AC542C"/>
    <w:rsid w:val="00AC75C3"/>
    <w:rsid w:val="00AC7717"/>
    <w:rsid w:val="00AD0395"/>
    <w:rsid w:val="00AD0784"/>
    <w:rsid w:val="00AD07A5"/>
    <w:rsid w:val="00AD290A"/>
    <w:rsid w:val="00AD2F04"/>
    <w:rsid w:val="00AD368D"/>
    <w:rsid w:val="00AD3C74"/>
    <w:rsid w:val="00AE0A4F"/>
    <w:rsid w:val="00AE2137"/>
    <w:rsid w:val="00AE2EFE"/>
    <w:rsid w:val="00AE312D"/>
    <w:rsid w:val="00AE6DEA"/>
    <w:rsid w:val="00AE7D60"/>
    <w:rsid w:val="00AE7DB5"/>
    <w:rsid w:val="00AF3AB5"/>
    <w:rsid w:val="00AF3C22"/>
    <w:rsid w:val="00AF41EF"/>
    <w:rsid w:val="00AF50E8"/>
    <w:rsid w:val="00B01282"/>
    <w:rsid w:val="00B01E7B"/>
    <w:rsid w:val="00B036FE"/>
    <w:rsid w:val="00B05671"/>
    <w:rsid w:val="00B05792"/>
    <w:rsid w:val="00B05BC7"/>
    <w:rsid w:val="00B12087"/>
    <w:rsid w:val="00B122E1"/>
    <w:rsid w:val="00B123EF"/>
    <w:rsid w:val="00B12545"/>
    <w:rsid w:val="00B1513F"/>
    <w:rsid w:val="00B163E2"/>
    <w:rsid w:val="00B17D2C"/>
    <w:rsid w:val="00B22288"/>
    <w:rsid w:val="00B23F52"/>
    <w:rsid w:val="00B24A65"/>
    <w:rsid w:val="00B25CC7"/>
    <w:rsid w:val="00B278A0"/>
    <w:rsid w:val="00B30287"/>
    <w:rsid w:val="00B325C0"/>
    <w:rsid w:val="00B342FD"/>
    <w:rsid w:val="00B365F0"/>
    <w:rsid w:val="00B37620"/>
    <w:rsid w:val="00B40F6F"/>
    <w:rsid w:val="00B4181F"/>
    <w:rsid w:val="00B42007"/>
    <w:rsid w:val="00B436D1"/>
    <w:rsid w:val="00B43ABE"/>
    <w:rsid w:val="00B51AD1"/>
    <w:rsid w:val="00B53BB1"/>
    <w:rsid w:val="00B54BA6"/>
    <w:rsid w:val="00B550DE"/>
    <w:rsid w:val="00B55501"/>
    <w:rsid w:val="00B641E3"/>
    <w:rsid w:val="00B660C1"/>
    <w:rsid w:val="00B72439"/>
    <w:rsid w:val="00B72E39"/>
    <w:rsid w:val="00B75B24"/>
    <w:rsid w:val="00B8096C"/>
    <w:rsid w:val="00B819E7"/>
    <w:rsid w:val="00B82112"/>
    <w:rsid w:val="00B8222C"/>
    <w:rsid w:val="00B831D2"/>
    <w:rsid w:val="00B84B17"/>
    <w:rsid w:val="00B85617"/>
    <w:rsid w:val="00B90DA3"/>
    <w:rsid w:val="00B91E0D"/>
    <w:rsid w:val="00B92438"/>
    <w:rsid w:val="00B9275A"/>
    <w:rsid w:val="00B92DA4"/>
    <w:rsid w:val="00B93705"/>
    <w:rsid w:val="00B94E51"/>
    <w:rsid w:val="00B95F96"/>
    <w:rsid w:val="00B96C32"/>
    <w:rsid w:val="00BA4166"/>
    <w:rsid w:val="00BB2BDD"/>
    <w:rsid w:val="00BB6BF6"/>
    <w:rsid w:val="00BB6C29"/>
    <w:rsid w:val="00BB7AD2"/>
    <w:rsid w:val="00BC2278"/>
    <w:rsid w:val="00BC3552"/>
    <w:rsid w:val="00BC587A"/>
    <w:rsid w:val="00BC7706"/>
    <w:rsid w:val="00BD029C"/>
    <w:rsid w:val="00BD3EA0"/>
    <w:rsid w:val="00BD5FD4"/>
    <w:rsid w:val="00BD77CA"/>
    <w:rsid w:val="00BD7F9A"/>
    <w:rsid w:val="00BE2D19"/>
    <w:rsid w:val="00BE3036"/>
    <w:rsid w:val="00BE3D22"/>
    <w:rsid w:val="00BE4184"/>
    <w:rsid w:val="00BE44FD"/>
    <w:rsid w:val="00BE487E"/>
    <w:rsid w:val="00BE5618"/>
    <w:rsid w:val="00BE61E9"/>
    <w:rsid w:val="00BE7043"/>
    <w:rsid w:val="00BF03FF"/>
    <w:rsid w:val="00BF1630"/>
    <w:rsid w:val="00BF3507"/>
    <w:rsid w:val="00BF38CE"/>
    <w:rsid w:val="00BF3A74"/>
    <w:rsid w:val="00BF56D9"/>
    <w:rsid w:val="00C00611"/>
    <w:rsid w:val="00C025A3"/>
    <w:rsid w:val="00C03000"/>
    <w:rsid w:val="00C03BE7"/>
    <w:rsid w:val="00C045BE"/>
    <w:rsid w:val="00C04D31"/>
    <w:rsid w:val="00C067C0"/>
    <w:rsid w:val="00C07743"/>
    <w:rsid w:val="00C07F8B"/>
    <w:rsid w:val="00C10EB6"/>
    <w:rsid w:val="00C113C7"/>
    <w:rsid w:val="00C203FB"/>
    <w:rsid w:val="00C21724"/>
    <w:rsid w:val="00C21A26"/>
    <w:rsid w:val="00C2268E"/>
    <w:rsid w:val="00C230A2"/>
    <w:rsid w:val="00C2462E"/>
    <w:rsid w:val="00C24E81"/>
    <w:rsid w:val="00C25029"/>
    <w:rsid w:val="00C2573E"/>
    <w:rsid w:val="00C34B26"/>
    <w:rsid w:val="00C3511E"/>
    <w:rsid w:val="00C35E5F"/>
    <w:rsid w:val="00C36499"/>
    <w:rsid w:val="00C421F9"/>
    <w:rsid w:val="00C4260D"/>
    <w:rsid w:val="00C42941"/>
    <w:rsid w:val="00C455EE"/>
    <w:rsid w:val="00C47694"/>
    <w:rsid w:val="00C50517"/>
    <w:rsid w:val="00C52ECC"/>
    <w:rsid w:val="00C53157"/>
    <w:rsid w:val="00C56A22"/>
    <w:rsid w:val="00C56B68"/>
    <w:rsid w:val="00C61191"/>
    <w:rsid w:val="00C63A60"/>
    <w:rsid w:val="00C63E82"/>
    <w:rsid w:val="00C63F65"/>
    <w:rsid w:val="00C6560F"/>
    <w:rsid w:val="00C6576D"/>
    <w:rsid w:val="00C66F3D"/>
    <w:rsid w:val="00C77D56"/>
    <w:rsid w:val="00C81017"/>
    <w:rsid w:val="00C82793"/>
    <w:rsid w:val="00C833C4"/>
    <w:rsid w:val="00C8583C"/>
    <w:rsid w:val="00C85B16"/>
    <w:rsid w:val="00C90535"/>
    <w:rsid w:val="00C90EB6"/>
    <w:rsid w:val="00C91D63"/>
    <w:rsid w:val="00C926F1"/>
    <w:rsid w:val="00CA7EE7"/>
    <w:rsid w:val="00CB091E"/>
    <w:rsid w:val="00CB0925"/>
    <w:rsid w:val="00CB1727"/>
    <w:rsid w:val="00CB34CF"/>
    <w:rsid w:val="00CB5016"/>
    <w:rsid w:val="00CB5EDE"/>
    <w:rsid w:val="00CB7261"/>
    <w:rsid w:val="00CB7A76"/>
    <w:rsid w:val="00CC72A3"/>
    <w:rsid w:val="00CC7C8A"/>
    <w:rsid w:val="00CD00A3"/>
    <w:rsid w:val="00CD0306"/>
    <w:rsid w:val="00CD15E7"/>
    <w:rsid w:val="00CD1C8F"/>
    <w:rsid w:val="00CD305B"/>
    <w:rsid w:val="00CD5B0B"/>
    <w:rsid w:val="00CE1A29"/>
    <w:rsid w:val="00CE4BE8"/>
    <w:rsid w:val="00CE504C"/>
    <w:rsid w:val="00CE5779"/>
    <w:rsid w:val="00CE584A"/>
    <w:rsid w:val="00CF291A"/>
    <w:rsid w:val="00CF4E78"/>
    <w:rsid w:val="00CF5C19"/>
    <w:rsid w:val="00D00094"/>
    <w:rsid w:val="00D000D9"/>
    <w:rsid w:val="00D0045C"/>
    <w:rsid w:val="00D017AA"/>
    <w:rsid w:val="00D01E4A"/>
    <w:rsid w:val="00D023D3"/>
    <w:rsid w:val="00D02DFA"/>
    <w:rsid w:val="00D13239"/>
    <w:rsid w:val="00D1389D"/>
    <w:rsid w:val="00D15611"/>
    <w:rsid w:val="00D17298"/>
    <w:rsid w:val="00D23385"/>
    <w:rsid w:val="00D23628"/>
    <w:rsid w:val="00D23980"/>
    <w:rsid w:val="00D2514C"/>
    <w:rsid w:val="00D252F1"/>
    <w:rsid w:val="00D259E2"/>
    <w:rsid w:val="00D25F5E"/>
    <w:rsid w:val="00D270FB"/>
    <w:rsid w:val="00D31A85"/>
    <w:rsid w:val="00D339E7"/>
    <w:rsid w:val="00D3433D"/>
    <w:rsid w:val="00D35ABF"/>
    <w:rsid w:val="00D3674D"/>
    <w:rsid w:val="00D37B90"/>
    <w:rsid w:val="00D41B6C"/>
    <w:rsid w:val="00D41DB8"/>
    <w:rsid w:val="00D4208F"/>
    <w:rsid w:val="00D42DF7"/>
    <w:rsid w:val="00D4398E"/>
    <w:rsid w:val="00D4497F"/>
    <w:rsid w:val="00D4535D"/>
    <w:rsid w:val="00D463F5"/>
    <w:rsid w:val="00D5062A"/>
    <w:rsid w:val="00D50654"/>
    <w:rsid w:val="00D513B0"/>
    <w:rsid w:val="00D51EAA"/>
    <w:rsid w:val="00D52BC9"/>
    <w:rsid w:val="00D54C90"/>
    <w:rsid w:val="00D55440"/>
    <w:rsid w:val="00D56339"/>
    <w:rsid w:val="00D56EAE"/>
    <w:rsid w:val="00D6473E"/>
    <w:rsid w:val="00D64B68"/>
    <w:rsid w:val="00D6579B"/>
    <w:rsid w:val="00D66BC7"/>
    <w:rsid w:val="00D70594"/>
    <w:rsid w:val="00D7137A"/>
    <w:rsid w:val="00D72475"/>
    <w:rsid w:val="00D747CB"/>
    <w:rsid w:val="00D74BA1"/>
    <w:rsid w:val="00D76C19"/>
    <w:rsid w:val="00D817FF"/>
    <w:rsid w:val="00D818EF"/>
    <w:rsid w:val="00D82267"/>
    <w:rsid w:val="00D836EC"/>
    <w:rsid w:val="00D84387"/>
    <w:rsid w:val="00D85347"/>
    <w:rsid w:val="00D90D5C"/>
    <w:rsid w:val="00D9126E"/>
    <w:rsid w:val="00D92D8B"/>
    <w:rsid w:val="00D92EE8"/>
    <w:rsid w:val="00D967FD"/>
    <w:rsid w:val="00D96AAC"/>
    <w:rsid w:val="00DA0508"/>
    <w:rsid w:val="00DA519E"/>
    <w:rsid w:val="00DA60A8"/>
    <w:rsid w:val="00DB1CAF"/>
    <w:rsid w:val="00DB6715"/>
    <w:rsid w:val="00DB7519"/>
    <w:rsid w:val="00DC3138"/>
    <w:rsid w:val="00DC3E0C"/>
    <w:rsid w:val="00DC4468"/>
    <w:rsid w:val="00DC4B3F"/>
    <w:rsid w:val="00DC5F38"/>
    <w:rsid w:val="00DC6470"/>
    <w:rsid w:val="00DC7221"/>
    <w:rsid w:val="00DD0294"/>
    <w:rsid w:val="00DD0E84"/>
    <w:rsid w:val="00DD212D"/>
    <w:rsid w:val="00DD3781"/>
    <w:rsid w:val="00DD3872"/>
    <w:rsid w:val="00DD64A8"/>
    <w:rsid w:val="00DE02C3"/>
    <w:rsid w:val="00DE30A5"/>
    <w:rsid w:val="00DE4648"/>
    <w:rsid w:val="00DE6B19"/>
    <w:rsid w:val="00DE70FD"/>
    <w:rsid w:val="00DE7EDD"/>
    <w:rsid w:val="00DF082A"/>
    <w:rsid w:val="00DF5943"/>
    <w:rsid w:val="00DF708E"/>
    <w:rsid w:val="00DF76D8"/>
    <w:rsid w:val="00E012F2"/>
    <w:rsid w:val="00E01F50"/>
    <w:rsid w:val="00E01FFE"/>
    <w:rsid w:val="00E0217A"/>
    <w:rsid w:val="00E02953"/>
    <w:rsid w:val="00E0330F"/>
    <w:rsid w:val="00E03A7B"/>
    <w:rsid w:val="00E0424D"/>
    <w:rsid w:val="00E07E33"/>
    <w:rsid w:val="00E10FE4"/>
    <w:rsid w:val="00E12950"/>
    <w:rsid w:val="00E13DF2"/>
    <w:rsid w:val="00E14F08"/>
    <w:rsid w:val="00E20A5C"/>
    <w:rsid w:val="00E234B7"/>
    <w:rsid w:val="00E242B8"/>
    <w:rsid w:val="00E24F68"/>
    <w:rsid w:val="00E267D9"/>
    <w:rsid w:val="00E31155"/>
    <w:rsid w:val="00E330E7"/>
    <w:rsid w:val="00E339E0"/>
    <w:rsid w:val="00E34523"/>
    <w:rsid w:val="00E35CD4"/>
    <w:rsid w:val="00E3760D"/>
    <w:rsid w:val="00E40BCD"/>
    <w:rsid w:val="00E45010"/>
    <w:rsid w:val="00E459D8"/>
    <w:rsid w:val="00E5045C"/>
    <w:rsid w:val="00E5123A"/>
    <w:rsid w:val="00E51889"/>
    <w:rsid w:val="00E518CE"/>
    <w:rsid w:val="00E52D66"/>
    <w:rsid w:val="00E531A2"/>
    <w:rsid w:val="00E531BB"/>
    <w:rsid w:val="00E54839"/>
    <w:rsid w:val="00E56D99"/>
    <w:rsid w:val="00E60DE8"/>
    <w:rsid w:val="00E6135A"/>
    <w:rsid w:val="00E63DD2"/>
    <w:rsid w:val="00E63E55"/>
    <w:rsid w:val="00E73B78"/>
    <w:rsid w:val="00E769A8"/>
    <w:rsid w:val="00E77BFE"/>
    <w:rsid w:val="00E87B50"/>
    <w:rsid w:val="00E9363E"/>
    <w:rsid w:val="00E9545F"/>
    <w:rsid w:val="00E96F65"/>
    <w:rsid w:val="00EA0C85"/>
    <w:rsid w:val="00EA2C80"/>
    <w:rsid w:val="00EA3CFA"/>
    <w:rsid w:val="00EA3F1E"/>
    <w:rsid w:val="00EA4040"/>
    <w:rsid w:val="00EB05FC"/>
    <w:rsid w:val="00EB09F7"/>
    <w:rsid w:val="00EB2716"/>
    <w:rsid w:val="00EB3D3D"/>
    <w:rsid w:val="00EB4BD1"/>
    <w:rsid w:val="00EB7B02"/>
    <w:rsid w:val="00EB7DE0"/>
    <w:rsid w:val="00EC0106"/>
    <w:rsid w:val="00EC0A47"/>
    <w:rsid w:val="00EC0C16"/>
    <w:rsid w:val="00EC1826"/>
    <w:rsid w:val="00EC320D"/>
    <w:rsid w:val="00EC469F"/>
    <w:rsid w:val="00EC4887"/>
    <w:rsid w:val="00EC66FB"/>
    <w:rsid w:val="00ED1067"/>
    <w:rsid w:val="00ED1CEF"/>
    <w:rsid w:val="00ED227C"/>
    <w:rsid w:val="00ED3842"/>
    <w:rsid w:val="00ED7669"/>
    <w:rsid w:val="00ED7CDC"/>
    <w:rsid w:val="00EE0304"/>
    <w:rsid w:val="00EE2EE0"/>
    <w:rsid w:val="00EE3011"/>
    <w:rsid w:val="00EE3255"/>
    <w:rsid w:val="00EE39CB"/>
    <w:rsid w:val="00EE7D50"/>
    <w:rsid w:val="00EF05D7"/>
    <w:rsid w:val="00EF135F"/>
    <w:rsid w:val="00EF4EE7"/>
    <w:rsid w:val="00EF756D"/>
    <w:rsid w:val="00F02DF0"/>
    <w:rsid w:val="00F0324E"/>
    <w:rsid w:val="00F05BE8"/>
    <w:rsid w:val="00F07183"/>
    <w:rsid w:val="00F07B2B"/>
    <w:rsid w:val="00F10447"/>
    <w:rsid w:val="00F10F82"/>
    <w:rsid w:val="00F119A5"/>
    <w:rsid w:val="00F11A26"/>
    <w:rsid w:val="00F15BD3"/>
    <w:rsid w:val="00F17F18"/>
    <w:rsid w:val="00F21686"/>
    <w:rsid w:val="00F22CA3"/>
    <w:rsid w:val="00F246D6"/>
    <w:rsid w:val="00F24E0B"/>
    <w:rsid w:val="00F25129"/>
    <w:rsid w:val="00F335F9"/>
    <w:rsid w:val="00F371DF"/>
    <w:rsid w:val="00F40328"/>
    <w:rsid w:val="00F4119B"/>
    <w:rsid w:val="00F43CF2"/>
    <w:rsid w:val="00F44E61"/>
    <w:rsid w:val="00F4637F"/>
    <w:rsid w:val="00F46F9E"/>
    <w:rsid w:val="00F470FB"/>
    <w:rsid w:val="00F471A2"/>
    <w:rsid w:val="00F4738F"/>
    <w:rsid w:val="00F504AB"/>
    <w:rsid w:val="00F51758"/>
    <w:rsid w:val="00F52D48"/>
    <w:rsid w:val="00F55593"/>
    <w:rsid w:val="00F648A1"/>
    <w:rsid w:val="00F6661E"/>
    <w:rsid w:val="00F66A64"/>
    <w:rsid w:val="00F671EF"/>
    <w:rsid w:val="00F71B44"/>
    <w:rsid w:val="00F742D5"/>
    <w:rsid w:val="00F75E6A"/>
    <w:rsid w:val="00F778A4"/>
    <w:rsid w:val="00F77A08"/>
    <w:rsid w:val="00F8015B"/>
    <w:rsid w:val="00F80182"/>
    <w:rsid w:val="00F807C7"/>
    <w:rsid w:val="00F8135D"/>
    <w:rsid w:val="00F862F3"/>
    <w:rsid w:val="00F90973"/>
    <w:rsid w:val="00F96015"/>
    <w:rsid w:val="00F9606D"/>
    <w:rsid w:val="00FA0FEA"/>
    <w:rsid w:val="00FA1467"/>
    <w:rsid w:val="00FA26DC"/>
    <w:rsid w:val="00FA5277"/>
    <w:rsid w:val="00FA56B6"/>
    <w:rsid w:val="00FA6A18"/>
    <w:rsid w:val="00FA6BDC"/>
    <w:rsid w:val="00FA7470"/>
    <w:rsid w:val="00FB0544"/>
    <w:rsid w:val="00FB35E8"/>
    <w:rsid w:val="00FB5DFA"/>
    <w:rsid w:val="00FB6CE3"/>
    <w:rsid w:val="00FB7CF6"/>
    <w:rsid w:val="00FC0078"/>
    <w:rsid w:val="00FD6D76"/>
    <w:rsid w:val="00FE18D0"/>
    <w:rsid w:val="00FE1A8C"/>
    <w:rsid w:val="00FE7EAF"/>
    <w:rsid w:val="00FF022F"/>
    <w:rsid w:val="00FF2CB4"/>
    <w:rsid w:val="00FF45D2"/>
    <w:rsid w:val="00FF4F51"/>
    <w:rsid w:val="00FF5BB7"/>
    <w:rsid w:val="00FF6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729A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729AA"/>
    <w:rPr>
      <w:rFonts w:ascii="Times New Roman" w:eastAsia="Times New Roman" w:hAnsi="Times New Roman" w:cs="Times New Roman"/>
      <w:sz w:val="24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729AA"/>
  </w:style>
  <w:style w:type="character" w:customStyle="1" w:styleId="NoSpacingChar">
    <w:name w:val="No Spacing Char"/>
    <w:link w:val="12"/>
    <w:rsid w:val="001729AA"/>
  </w:style>
  <w:style w:type="paragraph" w:customStyle="1" w:styleId="12">
    <w:name w:val="Без интервала1"/>
    <w:link w:val="NoSpacingChar"/>
    <w:rsid w:val="001729AA"/>
    <w:pPr>
      <w:spacing w:after="0" w:line="240" w:lineRule="auto"/>
    </w:pPr>
  </w:style>
  <w:style w:type="paragraph" w:customStyle="1" w:styleId="2">
    <w:name w:val="Без интервала2"/>
    <w:rsid w:val="001729AA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13">
    <w:name w:val="Абзац списка1"/>
    <w:basedOn w:val="a"/>
    <w:rsid w:val="001729AA"/>
    <w:pPr>
      <w:spacing w:after="0" w:line="240" w:lineRule="auto"/>
      <w:ind w:left="720" w:firstLine="360"/>
    </w:pPr>
    <w:rPr>
      <w:rFonts w:ascii="Calibri" w:eastAsia="Calibri" w:hAnsi="Calibri" w:cs="Calibri"/>
    </w:rPr>
  </w:style>
  <w:style w:type="paragraph" w:customStyle="1" w:styleId="20">
    <w:name w:val="Абзац списка2"/>
    <w:basedOn w:val="a"/>
    <w:rsid w:val="001729AA"/>
    <w:pPr>
      <w:spacing w:after="0" w:line="240" w:lineRule="auto"/>
      <w:ind w:left="720" w:firstLine="360"/>
    </w:pPr>
    <w:rPr>
      <w:rFonts w:ascii="Calibri" w:eastAsia="Times New Roman" w:hAnsi="Calibri" w:cs="Calibri"/>
    </w:rPr>
  </w:style>
  <w:style w:type="paragraph" w:styleId="a3">
    <w:name w:val="header"/>
    <w:basedOn w:val="a"/>
    <w:link w:val="a4"/>
    <w:uiPriority w:val="99"/>
    <w:unhideWhenUsed/>
    <w:rsid w:val="001729AA"/>
    <w:pPr>
      <w:tabs>
        <w:tab w:val="center" w:pos="4677"/>
        <w:tab w:val="right" w:pos="9355"/>
      </w:tabs>
      <w:spacing w:after="0" w:line="240" w:lineRule="auto"/>
      <w:ind w:firstLine="1701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1729AA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729AA"/>
    <w:pPr>
      <w:tabs>
        <w:tab w:val="center" w:pos="4677"/>
        <w:tab w:val="right" w:pos="9355"/>
      </w:tabs>
      <w:spacing w:after="0" w:line="240" w:lineRule="auto"/>
      <w:ind w:firstLine="1701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1729AA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List Paragraph"/>
    <w:aliases w:val="it_List1,Ненумерованный список"/>
    <w:basedOn w:val="a"/>
    <w:link w:val="a8"/>
    <w:uiPriority w:val="34"/>
    <w:qFormat/>
    <w:rsid w:val="001729AA"/>
    <w:pPr>
      <w:spacing w:after="0" w:line="240" w:lineRule="auto"/>
      <w:ind w:left="720" w:firstLine="1701"/>
      <w:contextualSpacing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9">
    <w:name w:val="Body Text"/>
    <w:basedOn w:val="a"/>
    <w:link w:val="aa"/>
    <w:uiPriority w:val="99"/>
    <w:semiHidden/>
    <w:unhideWhenUsed/>
    <w:rsid w:val="001729AA"/>
    <w:pPr>
      <w:tabs>
        <w:tab w:val="left" w:pos="1701"/>
      </w:tabs>
      <w:spacing w:after="0" w:line="240" w:lineRule="auto"/>
      <w:ind w:right="-44"/>
      <w:jc w:val="both"/>
    </w:pPr>
    <w:rPr>
      <w:rFonts w:ascii="Times New Roman" w:eastAsia="Calibri" w:hAnsi="Times New Roman" w:cs="Times New Roman"/>
      <w:sz w:val="24"/>
      <w:szCs w:val="20"/>
      <w:lang w:eastAsia="ru-RU"/>
    </w:rPr>
  </w:style>
  <w:style w:type="character" w:customStyle="1" w:styleId="aa">
    <w:name w:val="Основной текст Знак"/>
    <w:basedOn w:val="a0"/>
    <w:link w:val="a9"/>
    <w:uiPriority w:val="99"/>
    <w:semiHidden/>
    <w:rsid w:val="001729AA"/>
    <w:rPr>
      <w:rFonts w:ascii="Times New Roman" w:eastAsia="Calibri" w:hAnsi="Times New Roman" w:cs="Times New Roman"/>
      <w:sz w:val="24"/>
      <w:szCs w:val="20"/>
      <w:lang w:eastAsia="ru-RU"/>
    </w:rPr>
  </w:style>
  <w:style w:type="paragraph" w:styleId="ab">
    <w:name w:val="Normal (Web)"/>
    <w:basedOn w:val="a"/>
    <w:unhideWhenUsed/>
    <w:rsid w:val="001729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1729A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c">
    <w:name w:val="Гипертекстовая ссылка"/>
    <w:uiPriority w:val="99"/>
    <w:rsid w:val="001729AA"/>
    <w:rPr>
      <w:b/>
      <w:bCs/>
      <w:color w:val="008000"/>
    </w:rPr>
  </w:style>
  <w:style w:type="character" w:customStyle="1" w:styleId="FontStyle17">
    <w:name w:val="Font Style17"/>
    <w:rsid w:val="001729AA"/>
    <w:rPr>
      <w:rFonts w:ascii="Times New Roman" w:hAnsi="Times New Roman"/>
      <w:sz w:val="22"/>
    </w:rPr>
  </w:style>
  <w:style w:type="table" w:styleId="ad">
    <w:name w:val="Table Grid"/>
    <w:basedOn w:val="a1"/>
    <w:uiPriority w:val="39"/>
    <w:rsid w:val="001729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 Spacing"/>
    <w:link w:val="af"/>
    <w:qFormat/>
    <w:rsid w:val="001729AA"/>
    <w:pPr>
      <w:spacing w:after="0" w:line="240" w:lineRule="auto"/>
    </w:pPr>
    <w:rPr>
      <w:rFonts w:ascii="Calibri" w:eastAsia="Calibri" w:hAnsi="Calibri" w:cs="Times New Roman"/>
    </w:rPr>
  </w:style>
  <w:style w:type="paragraph" w:styleId="af0">
    <w:name w:val="Body Text Indent"/>
    <w:aliases w:val="Знак1"/>
    <w:basedOn w:val="a"/>
    <w:link w:val="af1"/>
    <w:uiPriority w:val="99"/>
    <w:unhideWhenUsed/>
    <w:rsid w:val="001729AA"/>
    <w:pPr>
      <w:spacing w:after="120" w:line="240" w:lineRule="auto"/>
      <w:ind w:left="283" w:firstLine="1701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1">
    <w:name w:val="Основной текст с отступом Знак"/>
    <w:aliases w:val="Знак1 Знак"/>
    <w:basedOn w:val="a0"/>
    <w:link w:val="af0"/>
    <w:uiPriority w:val="99"/>
    <w:rsid w:val="001729AA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2">
    <w:name w:val="Subtitle"/>
    <w:basedOn w:val="a"/>
    <w:link w:val="af3"/>
    <w:qFormat/>
    <w:rsid w:val="001729AA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3">
    <w:name w:val="Подзаголовок Знак"/>
    <w:basedOn w:val="a0"/>
    <w:link w:val="af2"/>
    <w:rsid w:val="001729A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">
    <w:name w:val="Без интервала Знак"/>
    <w:link w:val="ae"/>
    <w:locked/>
    <w:rsid w:val="001729AA"/>
    <w:rPr>
      <w:rFonts w:ascii="Calibri" w:eastAsia="Calibri" w:hAnsi="Calibri" w:cs="Times New Roman"/>
    </w:rPr>
  </w:style>
  <w:style w:type="paragraph" w:styleId="af4">
    <w:name w:val="Balloon Text"/>
    <w:basedOn w:val="a"/>
    <w:link w:val="af5"/>
    <w:uiPriority w:val="99"/>
    <w:semiHidden/>
    <w:unhideWhenUsed/>
    <w:rsid w:val="001729AA"/>
    <w:pPr>
      <w:spacing w:after="0" w:line="240" w:lineRule="auto"/>
      <w:ind w:firstLine="1701"/>
      <w:jc w:val="both"/>
    </w:pPr>
    <w:rPr>
      <w:rFonts w:ascii="Tahoma" w:eastAsia="Calibri" w:hAnsi="Tahoma" w:cs="Tahoma"/>
      <w:sz w:val="16"/>
      <w:szCs w:val="16"/>
      <w:lang w:eastAsia="ru-RU"/>
    </w:rPr>
  </w:style>
  <w:style w:type="character" w:customStyle="1" w:styleId="af5">
    <w:name w:val="Текст выноски Знак"/>
    <w:basedOn w:val="a0"/>
    <w:link w:val="af4"/>
    <w:uiPriority w:val="99"/>
    <w:semiHidden/>
    <w:rsid w:val="001729AA"/>
    <w:rPr>
      <w:rFonts w:ascii="Tahoma" w:eastAsia="Calibri" w:hAnsi="Tahoma" w:cs="Tahoma"/>
      <w:sz w:val="16"/>
      <w:szCs w:val="16"/>
      <w:lang w:eastAsia="ru-RU"/>
    </w:rPr>
  </w:style>
  <w:style w:type="table" w:customStyle="1" w:styleId="14">
    <w:name w:val="Сетка таблицы1"/>
    <w:basedOn w:val="a1"/>
    <w:next w:val="ad"/>
    <w:rsid w:val="005F16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d"/>
    <w:rsid w:val="005F16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Без интервала3"/>
    <w:rsid w:val="004461F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yle8">
    <w:name w:val="Style8"/>
    <w:basedOn w:val="a"/>
    <w:uiPriority w:val="99"/>
    <w:rsid w:val="009F401B"/>
    <w:pPr>
      <w:widowControl w:val="0"/>
      <w:autoSpaceDE w:val="0"/>
      <w:autoSpaceDN w:val="0"/>
      <w:adjustRightInd w:val="0"/>
      <w:spacing w:after="0" w:line="275" w:lineRule="exact"/>
      <w:ind w:firstLine="69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Hyperlink"/>
    <w:basedOn w:val="a0"/>
    <w:uiPriority w:val="99"/>
    <w:unhideWhenUsed/>
    <w:rsid w:val="006F6324"/>
    <w:rPr>
      <w:color w:val="0000FF"/>
      <w:u w:val="single"/>
    </w:rPr>
  </w:style>
  <w:style w:type="paragraph" w:customStyle="1" w:styleId="ConsPlusTitle">
    <w:name w:val="ConsPlusTitle"/>
    <w:rsid w:val="00F960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snippetequal">
    <w:name w:val="snippet_equal"/>
    <w:basedOn w:val="a0"/>
    <w:rsid w:val="00B93705"/>
  </w:style>
  <w:style w:type="character" w:customStyle="1" w:styleId="FontStyle38">
    <w:name w:val="Font Style38"/>
    <w:uiPriority w:val="99"/>
    <w:rsid w:val="0036746F"/>
    <w:rPr>
      <w:rFonts w:ascii="Times New Roman" w:hAnsi="Times New Roman" w:cs="Times New Roman" w:hint="default"/>
      <w:sz w:val="20"/>
      <w:szCs w:val="20"/>
    </w:rPr>
  </w:style>
  <w:style w:type="character" w:customStyle="1" w:styleId="15">
    <w:name w:val="Основной текст с отступом Знак1"/>
    <w:basedOn w:val="a0"/>
    <w:uiPriority w:val="99"/>
    <w:semiHidden/>
    <w:rsid w:val="0036746F"/>
  </w:style>
  <w:style w:type="character" w:styleId="af7">
    <w:name w:val="page number"/>
    <w:rsid w:val="008A6B04"/>
  </w:style>
  <w:style w:type="paragraph" w:customStyle="1" w:styleId="16">
    <w:name w:val="Обычный (веб)1"/>
    <w:basedOn w:val="a"/>
    <w:uiPriority w:val="99"/>
    <w:semiHidden/>
    <w:unhideWhenUsed/>
    <w:rsid w:val="008A6B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Абзац списка Знак"/>
    <w:aliases w:val="it_List1 Знак,Ненумерованный список Знак"/>
    <w:link w:val="a7"/>
    <w:uiPriority w:val="34"/>
    <w:rsid w:val="008A6B04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17">
    <w:name w:val="Без интервала Знак1"/>
    <w:uiPriority w:val="1"/>
    <w:locked/>
    <w:rsid w:val="00F11A26"/>
    <w:rPr>
      <w:rFonts w:cs="Calibri"/>
      <w:lang w:eastAsia="en-US"/>
    </w:rPr>
  </w:style>
  <w:style w:type="character" w:customStyle="1" w:styleId="22">
    <w:name w:val="Основной текст (2)_"/>
    <w:basedOn w:val="a0"/>
    <w:link w:val="23"/>
    <w:rsid w:val="001A15E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1A15E6"/>
    <w:pPr>
      <w:widowControl w:val="0"/>
      <w:shd w:val="clear" w:color="auto" w:fill="FFFFFF"/>
      <w:spacing w:after="0" w:line="266" w:lineRule="exact"/>
      <w:jc w:val="both"/>
    </w:pPr>
    <w:rPr>
      <w:rFonts w:ascii="Times New Roman" w:eastAsia="Times New Roman" w:hAnsi="Times New Roman" w:cs="Times New Roman"/>
    </w:rPr>
  </w:style>
  <w:style w:type="character" w:customStyle="1" w:styleId="24">
    <w:name w:val="Основной текст (2) + Полужирный"/>
    <w:rsid w:val="00FA0FE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25">
    <w:name w:val="Body Text 2"/>
    <w:basedOn w:val="a"/>
    <w:link w:val="26"/>
    <w:uiPriority w:val="99"/>
    <w:semiHidden/>
    <w:unhideWhenUsed/>
    <w:rsid w:val="0032336B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uiPriority w:val="99"/>
    <w:semiHidden/>
    <w:rsid w:val="0032336B"/>
  </w:style>
  <w:style w:type="paragraph" w:customStyle="1" w:styleId="af8">
    <w:name w:val="Судебный"/>
    <w:basedOn w:val="a"/>
    <w:link w:val="af9"/>
    <w:qFormat/>
    <w:rsid w:val="00AD290A"/>
    <w:pPr>
      <w:spacing w:after="0" w:line="240" w:lineRule="auto"/>
      <w:ind w:firstLine="709"/>
      <w:jc w:val="both"/>
    </w:pPr>
    <w:rPr>
      <w:rFonts w:ascii="Times New Roman" w:eastAsia="Arial Unicode MS" w:hAnsi="Times New Roman" w:cs="Arial Unicode MS"/>
      <w:sz w:val="28"/>
      <w:szCs w:val="28"/>
    </w:rPr>
  </w:style>
  <w:style w:type="character" w:customStyle="1" w:styleId="af9">
    <w:name w:val="Судебный Знак"/>
    <w:link w:val="af8"/>
    <w:rsid w:val="00AD290A"/>
    <w:rPr>
      <w:rFonts w:ascii="Times New Roman" w:eastAsia="Arial Unicode MS" w:hAnsi="Times New Roman" w:cs="Arial Unicode MS"/>
      <w:sz w:val="28"/>
      <w:szCs w:val="28"/>
    </w:rPr>
  </w:style>
  <w:style w:type="character" w:styleId="afa">
    <w:name w:val="Strong"/>
    <w:basedOn w:val="a0"/>
    <w:uiPriority w:val="22"/>
    <w:qFormat/>
    <w:rsid w:val="002167AA"/>
    <w:rPr>
      <w:b/>
      <w:bCs/>
    </w:rPr>
  </w:style>
  <w:style w:type="paragraph" w:customStyle="1" w:styleId="210">
    <w:name w:val="Основной текст (2)1"/>
    <w:basedOn w:val="a"/>
    <w:uiPriority w:val="99"/>
    <w:rsid w:val="002A7AD3"/>
    <w:pPr>
      <w:widowControl w:val="0"/>
      <w:shd w:val="clear" w:color="auto" w:fill="FFFFFF"/>
      <w:spacing w:after="120" w:line="241" w:lineRule="exact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729A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729AA"/>
    <w:rPr>
      <w:rFonts w:ascii="Times New Roman" w:eastAsia="Times New Roman" w:hAnsi="Times New Roman" w:cs="Times New Roman"/>
      <w:sz w:val="24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729AA"/>
  </w:style>
  <w:style w:type="character" w:customStyle="1" w:styleId="NoSpacingChar">
    <w:name w:val="No Spacing Char"/>
    <w:link w:val="12"/>
    <w:rsid w:val="001729AA"/>
  </w:style>
  <w:style w:type="paragraph" w:customStyle="1" w:styleId="12">
    <w:name w:val="Без интервала1"/>
    <w:link w:val="NoSpacingChar"/>
    <w:rsid w:val="001729AA"/>
    <w:pPr>
      <w:spacing w:after="0" w:line="240" w:lineRule="auto"/>
    </w:pPr>
  </w:style>
  <w:style w:type="paragraph" w:customStyle="1" w:styleId="2">
    <w:name w:val="Без интервала2"/>
    <w:rsid w:val="001729AA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13">
    <w:name w:val="Абзац списка1"/>
    <w:basedOn w:val="a"/>
    <w:rsid w:val="001729AA"/>
    <w:pPr>
      <w:spacing w:after="0" w:line="240" w:lineRule="auto"/>
      <w:ind w:left="720" w:firstLine="360"/>
    </w:pPr>
    <w:rPr>
      <w:rFonts w:ascii="Calibri" w:eastAsia="Calibri" w:hAnsi="Calibri" w:cs="Calibri"/>
    </w:rPr>
  </w:style>
  <w:style w:type="paragraph" w:customStyle="1" w:styleId="20">
    <w:name w:val="Абзац списка2"/>
    <w:basedOn w:val="a"/>
    <w:rsid w:val="001729AA"/>
    <w:pPr>
      <w:spacing w:after="0" w:line="240" w:lineRule="auto"/>
      <w:ind w:left="720" w:firstLine="360"/>
    </w:pPr>
    <w:rPr>
      <w:rFonts w:ascii="Calibri" w:eastAsia="Times New Roman" w:hAnsi="Calibri" w:cs="Calibri"/>
    </w:rPr>
  </w:style>
  <w:style w:type="paragraph" w:styleId="a3">
    <w:name w:val="header"/>
    <w:basedOn w:val="a"/>
    <w:link w:val="a4"/>
    <w:uiPriority w:val="99"/>
    <w:unhideWhenUsed/>
    <w:rsid w:val="001729AA"/>
    <w:pPr>
      <w:tabs>
        <w:tab w:val="center" w:pos="4677"/>
        <w:tab w:val="right" w:pos="9355"/>
      </w:tabs>
      <w:spacing w:after="0" w:line="240" w:lineRule="auto"/>
      <w:ind w:firstLine="1701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1729AA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729AA"/>
    <w:pPr>
      <w:tabs>
        <w:tab w:val="center" w:pos="4677"/>
        <w:tab w:val="right" w:pos="9355"/>
      </w:tabs>
      <w:spacing w:after="0" w:line="240" w:lineRule="auto"/>
      <w:ind w:firstLine="1701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1729AA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List Paragraph"/>
    <w:aliases w:val="it_List1,Ненумерованный список"/>
    <w:basedOn w:val="a"/>
    <w:link w:val="a8"/>
    <w:uiPriority w:val="34"/>
    <w:qFormat/>
    <w:rsid w:val="001729AA"/>
    <w:pPr>
      <w:spacing w:after="0" w:line="240" w:lineRule="auto"/>
      <w:ind w:left="720" w:firstLine="1701"/>
      <w:contextualSpacing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9">
    <w:name w:val="Body Text"/>
    <w:basedOn w:val="a"/>
    <w:link w:val="aa"/>
    <w:uiPriority w:val="99"/>
    <w:semiHidden/>
    <w:unhideWhenUsed/>
    <w:rsid w:val="001729AA"/>
    <w:pPr>
      <w:tabs>
        <w:tab w:val="left" w:pos="1701"/>
      </w:tabs>
      <w:spacing w:after="0" w:line="240" w:lineRule="auto"/>
      <w:ind w:right="-44"/>
      <w:jc w:val="both"/>
    </w:pPr>
    <w:rPr>
      <w:rFonts w:ascii="Times New Roman" w:eastAsia="Calibri" w:hAnsi="Times New Roman" w:cs="Times New Roman"/>
      <w:sz w:val="24"/>
      <w:szCs w:val="20"/>
      <w:lang w:eastAsia="ru-RU"/>
    </w:rPr>
  </w:style>
  <w:style w:type="character" w:customStyle="1" w:styleId="aa">
    <w:name w:val="Основной текст Знак"/>
    <w:basedOn w:val="a0"/>
    <w:link w:val="a9"/>
    <w:uiPriority w:val="99"/>
    <w:semiHidden/>
    <w:rsid w:val="001729AA"/>
    <w:rPr>
      <w:rFonts w:ascii="Times New Roman" w:eastAsia="Calibri" w:hAnsi="Times New Roman" w:cs="Times New Roman"/>
      <w:sz w:val="24"/>
      <w:szCs w:val="20"/>
      <w:lang w:eastAsia="ru-RU"/>
    </w:rPr>
  </w:style>
  <w:style w:type="paragraph" w:styleId="ab">
    <w:name w:val="Normal (Web)"/>
    <w:basedOn w:val="a"/>
    <w:unhideWhenUsed/>
    <w:rsid w:val="001729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1729A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c">
    <w:name w:val="Гипертекстовая ссылка"/>
    <w:uiPriority w:val="99"/>
    <w:rsid w:val="001729AA"/>
    <w:rPr>
      <w:b/>
      <w:bCs/>
      <w:color w:val="008000"/>
    </w:rPr>
  </w:style>
  <w:style w:type="character" w:customStyle="1" w:styleId="FontStyle17">
    <w:name w:val="Font Style17"/>
    <w:rsid w:val="001729AA"/>
    <w:rPr>
      <w:rFonts w:ascii="Times New Roman" w:hAnsi="Times New Roman"/>
      <w:sz w:val="22"/>
    </w:rPr>
  </w:style>
  <w:style w:type="table" w:styleId="ad">
    <w:name w:val="Table Grid"/>
    <w:basedOn w:val="a1"/>
    <w:uiPriority w:val="39"/>
    <w:rsid w:val="001729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 Spacing"/>
    <w:link w:val="af"/>
    <w:qFormat/>
    <w:rsid w:val="001729AA"/>
    <w:pPr>
      <w:spacing w:after="0" w:line="240" w:lineRule="auto"/>
    </w:pPr>
    <w:rPr>
      <w:rFonts w:ascii="Calibri" w:eastAsia="Calibri" w:hAnsi="Calibri" w:cs="Times New Roman"/>
    </w:rPr>
  </w:style>
  <w:style w:type="paragraph" w:styleId="af0">
    <w:name w:val="Body Text Indent"/>
    <w:aliases w:val="Знак1"/>
    <w:basedOn w:val="a"/>
    <w:link w:val="af1"/>
    <w:uiPriority w:val="99"/>
    <w:unhideWhenUsed/>
    <w:rsid w:val="001729AA"/>
    <w:pPr>
      <w:spacing w:after="120" w:line="240" w:lineRule="auto"/>
      <w:ind w:left="283" w:firstLine="1701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1">
    <w:name w:val="Основной текст с отступом Знак"/>
    <w:aliases w:val="Знак1 Знак"/>
    <w:basedOn w:val="a0"/>
    <w:link w:val="af0"/>
    <w:uiPriority w:val="99"/>
    <w:rsid w:val="001729AA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2">
    <w:name w:val="Subtitle"/>
    <w:basedOn w:val="a"/>
    <w:link w:val="af3"/>
    <w:qFormat/>
    <w:rsid w:val="001729AA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3">
    <w:name w:val="Подзаголовок Знак"/>
    <w:basedOn w:val="a0"/>
    <w:link w:val="af2"/>
    <w:rsid w:val="001729A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">
    <w:name w:val="Без интервала Знак"/>
    <w:link w:val="ae"/>
    <w:locked/>
    <w:rsid w:val="001729AA"/>
    <w:rPr>
      <w:rFonts w:ascii="Calibri" w:eastAsia="Calibri" w:hAnsi="Calibri" w:cs="Times New Roman"/>
    </w:rPr>
  </w:style>
  <w:style w:type="paragraph" w:styleId="af4">
    <w:name w:val="Balloon Text"/>
    <w:basedOn w:val="a"/>
    <w:link w:val="af5"/>
    <w:uiPriority w:val="99"/>
    <w:semiHidden/>
    <w:unhideWhenUsed/>
    <w:rsid w:val="001729AA"/>
    <w:pPr>
      <w:spacing w:after="0" w:line="240" w:lineRule="auto"/>
      <w:ind w:firstLine="1701"/>
      <w:jc w:val="both"/>
    </w:pPr>
    <w:rPr>
      <w:rFonts w:ascii="Tahoma" w:eastAsia="Calibri" w:hAnsi="Tahoma" w:cs="Tahoma"/>
      <w:sz w:val="16"/>
      <w:szCs w:val="16"/>
      <w:lang w:eastAsia="ru-RU"/>
    </w:rPr>
  </w:style>
  <w:style w:type="character" w:customStyle="1" w:styleId="af5">
    <w:name w:val="Текст выноски Знак"/>
    <w:basedOn w:val="a0"/>
    <w:link w:val="af4"/>
    <w:uiPriority w:val="99"/>
    <w:semiHidden/>
    <w:rsid w:val="001729AA"/>
    <w:rPr>
      <w:rFonts w:ascii="Tahoma" w:eastAsia="Calibri" w:hAnsi="Tahoma" w:cs="Tahoma"/>
      <w:sz w:val="16"/>
      <w:szCs w:val="16"/>
      <w:lang w:eastAsia="ru-RU"/>
    </w:rPr>
  </w:style>
  <w:style w:type="table" w:customStyle="1" w:styleId="14">
    <w:name w:val="Сетка таблицы1"/>
    <w:basedOn w:val="a1"/>
    <w:next w:val="ad"/>
    <w:rsid w:val="005F16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d"/>
    <w:rsid w:val="005F16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Без интервала3"/>
    <w:rsid w:val="004461F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yle8">
    <w:name w:val="Style8"/>
    <w:basedOn w:val="a"/>
    <w:uiPriority w:val="99"/>
    <w:rsid w:val="009F401B"/>
    <w:pPr>
      <w:widowControl w:val="0"/>
      <w:autoSpaceDE w:val="0"/>
      <w:autoSpaceDN w:val="0"/>
      <w:adjustRightInd w:val="0"/>
      <w:spacing w:after="0" w:line="275" w:lineRule="exact"/>
      <w:ind w:firstLine="69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Hyperlink"/>
    <w:basedOn w:val="a0"/>
    <w:uiPriority w:val="99"/>
    <w:unhideWhenUsed/>
    <w:rsid w:val="006F6324"/>
    <w:rPr>
      <w:color w:val="0000FF"/>
      <w:u w:val="single"/>
    </w:rPr>
  </w:style>
  <w:style w:type="paragraph" w:customStyle="1" w:styleId="ConsPlusTitle">
    <w:name w:val="ConsPlusTitle"/>
    <w:rsid w:val="00F960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snippetequal">
    <w:name w:val="snippet_equal"/>
    <w:basedOn w:val="a0"/>
    <w:rsid w:val="00B93705"/>
  </w:style>
  <w:style w:type="character" w:customStyle="1" w:styleId="FontStyle38">
    <w:name w:val="Font Style38"/>
    <w:uiPriority w:val="99"/>
    <w:rsid w:val="0036746F"/>
    <w:rPr>
      <w:rFonts w:ascii="Times New Roman" w:hAnsi="Times New Roman" w:cs="Times New Roman" w:hint="default"/>
      <w:sz w:val="20"/>
      <w:szCs w:val="20"/>
    </w:rPr>
  </w:style>
  <w:style w:type="character" w:customStyle="1" w:styleId="15">
    <w:name w:val="Основной текст с отступом Знак1"/>
    <w:basedOn w:val="a0"/>
    <w:uiPriority w:val="99"/>
    <w:semiHidden/>
    <w:rsid w:val="0036746F"/>
  </w:style>
  <w:style w:type="character" w:styleId="af7">
    <w:name w:val="page number"/>
    <w:rsid w:val="008A6B04"/>
  </w:style>
  <w:style w:type="paragraph" w:customStyle="1" w:styleId="16">
    <w:name w:val="Обычный (веб)1"/>
    <w:basedOn w:val="a"/>
    <w:uiPriority w:val="99"/>
    <w:semiHidden/>
    <w:unhideWhenUsed/>
    <w:rsid w:val="008A6B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Абзац списка Знак"/>
    <w:aliases w:val="it_List1 Знак,Ненумерованный список Знак"/>
    <w:link w:val="a7"/>
    <w:uiPriority w:val="34"/>
    <w:rsid w:val="008A6B04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17">
    <w:name w:val="Без интервала Знак1"/>
    <w:uiPriority w:val="1"/>
    <w:locked/>
    <w:rsid w:val="00F11A26"/>
    <w:rPr>
      <w:rFonts w:cs="Calibri"/>
      <w:lang w:eastAsia="en-US"/>
    </w:rPr>
  </w:style>
  <w:style w:type="character" w:customStyle="1" w:styleId="22">
    <w:name w:val="Основной текст (2)_"/>
    <w:basedOn w:val="a0"/>
    <w:link w:val="23"/>
    <w:rsid w:val="001A15E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1A15E6"/>
    <w:pPr>
      <w:widowControl w:val="0"/>
      <w:shd w:val="clear" w:color="auto" w:fill="FFFFFF"/>
      <w:spacing w:after="0" w:line="266" w:lineRule="exact"/>
      <w:jc w:val="both"/>
    </w:pPr>
    <w:rPr>
      <w:rFonts w:ascii="Times New Roman" w:eastAsia="Times New Roman" w:hAnsi="Times New Roman" w:cs="Times New Roman"/>
    </w:rPr>
  </w:style>
  <w:style w:type="character" w:customStyle="1" w:styleId="24">
    <w:name w:val="Основной текст (2) + Полужирный"/>
    <w:rsid w:val="00FA0FE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25">
    <w:name w:val="Body Text 2"/>
    <w:basedOn w:val="a"/>
    <w:link w:val="26"/>
    <w:uiPriority w:val="99"/>
    <w:semiHidden/>
    <w:unhideWhenUsed/>
    <w:rsid w:val="0032336B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uiPriority w:val="99"/>
    <w:semiHidden/>
    <w:rsid w:val="0032336B"/>
  </w:style>
  <w:style w:type="paragraph" w:customStyle="1" w:styleId="af8">
    <w:name w:val="Судебный"/>
    <w:basedOn w:val="a"/>
    <w:link w:val="af9"/>
    <w:qFormat/>
    <w:rsid w:val="00AD290A"/>
    <w:pPr>
      <w:spacing w:after="0" w:line="240" w:lineRule="auto"/>
      <w:ind w:firstLine="709"/>
      <w:jc w:val="both"/>
    </w:pPr>
    <w:rPr>
      <w:rFonts w:ascii="Times New Roman" w:eastAsia="Arial Unicode MS" w:hAnsi="Times New Roman" w:cs="Arial Unicode MS"/>
      <w:sz w:val="28"/>
      <w:szCs w:val="28"/>
    </w:rPr>
  </w:style>
  <w:style w:type="character" w:customStyle="1" w:styleId="af9">
    <w:name w:val="Судебный Знак"/>
    <w:link w:val="af8"/>
    <w:rsid w:val="00AD290A"/>
    <w:rPr>
      <w:rFonts w:ascii="Times New Roman" w:eastAsia="Arial Unicode MS" w:hAnsi="Times New Roman" w:cs="Arial Unicode MS"/>
      <w:sz w:val="28"/>
      <w:szCs w:val="28"/>
    </w:rPr>
  </w:style>
  <w:style w:type="character" w:styleId="afa">
    <w:name w:val="Strong"/>
    <w:basedOn w:val="a0"/>
    <w:uiPriority w:val="22"/>
    <w:qFormat/>
    <w:rsid w:val="002167AA"/>
    <w:rPr>
      <w:b/>
      <w:bCs/>
    </w:rPr>
  </w:style>
  <w:style w:type="paragraph" w:customStyle="1" w:styleId="210">
    <w:name w:val="Основной текст (2)1"/>
    <w:basedOn w:val="a"/>
    <w:uiPriority w:val="99"/>
    <w:rsid w:val="002A7AD3"/>
    <w:pPr>
      <w:widowControl w:val="0"/>
      <w:shd w:val="clear" w:color="auto" w:fill="FFFFFF"/>
      <w:spacing w:after="120" w:line="241" w:lineRule="exact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1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294693&amp;dst=100374" TargetMode="External"/><Relationship Id="rId18" Type="http://schemas.openxmlformats.org/officeDocument/2006/relationships/hyperlink" Target="https://login.consultant.ru/link/?req=doc&amp;base=LAW&amp;n=482694&amp;dst=100375" TargetMode="External"/><Relationship Id="rId26" Type="http://schemas.openxmlformats.org/officeDocument/2006/relationships/hyperlink" Target="https://login.consultant.ru/link/?req=doc&amp;base=LAW&amp;n=191626&amp;dst=102157" TargetMode="External"/><Relationship Id="rId39" Type="http://schemas.openxmlformats.org/officeDocument/2006/relationships/hyperlink" Target="https://login.consultant.ru/link/?req=doc&amp;base=LAW&amp;n=482692&amp;dst=1080" TargetMode="External"/><Relationship Id="rId21" Type="http://schemas.openxmlformats.org/officeDocument/2006/relationships/hyperlink" Target="https://login.consultant.ru/link/?req=doc&amp;base=LAW&amp;n=482748&amp;dst=100402" TargetMode="External"/><Relationship Id="rId34" Type="http://schemas.openxmlformats.org/officeDocument/2006/relationships/hyperlink" Target="https://login.consultant.ru/link/?req=doc&amp;base=LAW&amp;n=452991&amp;dst=1104" TargetMode="External"/><Relationship Id="rId42" Type="http://schemas.openxmlformats.org/officeDocument/2006/relationships/hyperlink" Target="https://login.consultant.ru/link/?req=doc&amp;base=LAW&amp;n=502256&amp;dst=100304" TargetMode="External"/><Relationship Id="rId47" Type="http://schemas.openxmlformats.org/officeDocument/2006/relationships/hyperlink" Target="https://login.consultant.ru/link/?req=doc&amp;base=LAW&amp;n=482692&amp;dst=1113" TargetMode="External"/><Relationship Id="rId50" Type="http://schemas.openxmlformats.org/officeDocument/2006/relationships/hyperlink" Target="https://login.consultant.ru/link/?req=doc&amp;base=LAW&amp;n=502255&amp;dst=100656" TargetMode="External"/><Relationship Id="rId55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65031&amp;dst=100959" TargetMode="External"/><Relationship Id="rId17" Type="http://schemas.openxmlformats.org/officeDocument/2006/relationships/hyperlink" Target="https://login.consultant.ru/link/?req=doc&amp;base=LAW&amp;n=482694&amp;dst=100377" TargetMode="External"/><Relationship Id="rId25" Type="http://schemas.openxmlformats.org/officeDocument/2006/relationships/hyperlink" Target="https://login.consultant.ru/link/?req=doc&amp;base=LAW&amp;n=482748&amp;dst=100221" TargetMode="External"/><Relationship Id="rId33" Type="http://schemas.openxmlformats.org/officeDocument/2006/relationships/hyperlink" Target="https://login.consultant.ru/link/?req=doc&amp;base=LAW&amp;n=482834&amp;dst=100828" TargetMode="External"/><Relationship Id="rId38" Type="http://schemas.openxmlformats.org/officeDocument/2006/relationships/hyperlink" Target="https://login.consultant.ru/link/?req=doc&amp;base=LAW&amp;n=482692&amp;dst=1073" TargetMode="External"/><Relationship Id="rId46" Type="http://schemas.openxmlformats.org/officeDocument/2006/relationships/hyperlink" Target="https://login.consultant.ru/link/?req=doc&amp;base=LAW&amp;n=482692&amp;dst=111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372403&amp;dst=100208" TargetMode="External"/><Relationship Id="rId20" Type="http://schemas.openxmlformats.org/officeDocument/2006/relationships/hyperlink" Target="https://login.consultant.ru/link/?req=doc&amp;base=LAW&amp;n=482748&amp;dst=100401" TargetMode="External"/><Relationship Id="rId29" Type="http://schemas.openxmlformats.org/officeDocument/2006/relationships/hyperlink" Target="https://login.consultant.ru/link/?req=doc&amp;base=LAW&amp;n=372860&amp;dst=100010" TargetMode="External"/><Relationship Id="rId41" Type="http://schemas.openxmlformats.org/officeDocument/2006/relationships/hyperlink" Target="https://login.consultant.ru/link/?req=doc&amp;base=LAW&amp;n=502255&amp;dst=100215" TargetMode="External"/><Relationship Id="rId54" Type="http://schemas.openxmlformats.org/officeDocument/2006/relationships/hyperlink" Target="https://login.consultant.ru/link/?req=doc&amp;base=LAW&amp;n=502272&amp;dst=102280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82694&amp;dst=100234" TargetMode="External"/><Relationship Id="rId24" Type="http://schemas.openxmlformats.org/officeDocument/2006/relationships/hyperlink" Target="https://login.consultant.ru/link/?req=doc&amp;base=LAW&amp;n=482748&amp;dst=100210" TargetMode="External"/><Relationship Id="rId32" Type="http://schemas.openxmlformats.org/officeDocument/2006/relationships/hyperlink" Target="https://login.consultant.ru/link/?req=doc&amp;base=LAW&amp;n=372860&amp;dst=100026" TargetMode="External"/><Relationship Id="rId37" Type="http://schemas.openxmlformats.org/officeDocument/2006/relationships/hyperlink" Target="https://login.consultant.ru/link/?req=doc&amp;base=LAW&amp;n=482692&amp;dst=100330" TargetMode="External"/><Relationship Id="rId40" Type="http://schemas.openxmlformats.org/officeDocument/2006/relationships/hyperlink" Target="https://login.consultant.ru/link/?req=doc&amp;base=LAW&amp;n=482694&amp;dst=100015" TargetMode="External"/><Relationship Id="rId45" Type="http://schemas.openxmlformats.org/officeDocument/2006/relationships/hyperlink" Target="https://login.consultant.ru/link/?req=doc&amp;base=LAW&amp;n=482692&amp;dst=1080" TargetMode="External"/><Relationship Id="rId53" Type="http://schemas.openxmlformats.org/officeDocument/2006/relationships/hyperlink" Target="https://login.consultant.ru/link/?req=doc&amp;base=LAW&amp;n=502272&amp;dst=100064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LAW&amp;n=320450&amp;dst=100377" TargetMode="External"/><Relationship Id="rId23" Type="http://schemas.openxmlformats.org/officeDocument/2006/relationships/hyperlink" Target="https://login.consultant.ru/link/?req=doc&amp;base=LAW&amp;n=482748&amp;dst=100192" TargetMode="External"/><Relationship Id="rId28" Type="http://schemas.openxmlformats.org/officeDocument/2006/relationships/hyperlink" Target="https://login.consultant.ru/link/?req=doc&amp;base=LAW&amp;n=453483&amp;dst=100668" TargetMode="External"/><Relationship Id="rId36" Type="http://schemas.openxmlformats.org/officeDocument/2006/relationships/hyperlink" Target="https://login.consultant.ru/link/?req=doc&amp;base=LAW&amp;n=452991&amp;dst=1113" TargetMode="External"/><Relationship Id="rId49" Type="http://schemas.openxmlformats.org/officeDocument/2006/relationships/hyperlink" Target="https://login.consultant.ru/link/?req=doc&amp;base=LAW&amp;n=482692&amp;dst=100158" TargetMode="External"/><Relationship Id="rId57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82694&amp;dst=100331" TargetMode="External"/><Relationship Id="rId19" Type="http://schemas.openxmlformats.org/officeDocument/2006/relationships/hyperlink" Target="https://login.consultant.ru/link/?req=doc&amp;base=LAW&amp;n=482748&amp;dst=100174" TargetMode="External"/><Relationship Id="rId31" Type="http://schemas.openxmlformats.org/officeDocument/2006/relationships/hyperlink" Target="https://login.consultant.ru/link/?req=doc&amp;base=LAW&amp;n=372860&amp;dst=100010" TargetMode="External"/><Relationship Id="rId44" Type="http://schemas.openxmlformats.org/officeDocument/2006/relationships/hyperlink" Target="https://login.consultant.ru/link/?req=doc&amp;base=LAW&amp;n=482692&amp;dst=1073" TargetMode="External"/><Relationship Id="rId52" Type="http://schemas.openxmlformats.org/officeDocument/2006/relationships/hyperlink" Target="https://login.consultant.ru/link/?req=doc&amp;base=LAW&amp;n=502255&amp;dst=1280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482694&amp;dst=100229" TargetMode="External"/><Relationship Id="rId14" Type="http://schemas.openxmlformats.org/officeDocument/2006/relationships/hyperlink" Target="https://login.consultant.ru/link/?req=doc&amp;base=LAW&amp;n=294693&amp;dst=100375" TargetMode="External"/><Relationship Id="rId22" Type="http://schemas.openxmlformats.org/officeDocument/2006/relationships/hyperlink" Target="https://login.consultant.ru/link/?req=doc&amp;base=LAW&amp;n=482748&amp;dst=100421" TargetMode="External"/><Relationship Id="rId27" Type="http://schemas.openxmlformats.org/officeDocument/2006/relationships/hyperlink" Target="https://login.consultant.ru/link/?req=doc&amp;base=LAW&amp;n=453483&amp;dst=100395" TargetMode="External"/><Relationship Id="rId30" Type="http://schemas.openxmlformats.org/officeDocument/2006/relationships/hyperlink" Target="https://login.consultant.ru/link/?req=doc&amp;base=LAW&amp;n=372860&amp;dst=100026" TargetMode="External"/><Relationship Id="rId35" Type="http://schemas.openxmlformats.org/officeDocument/2006/relationships/hyperlink" Target="https://login.consultant.ru/link/?req=doc&amp;base=ARB&amp;n=523372&amp;dst=100017" TargetMode="External"/><Relationship Id="rId43" Type="http://schemas.openxmlformats.org/officeDocument/2006/relationships/hyperlink" Target="https://login.consultant.ru/link/?req=doc&amp;base=LAW&amp;n=502254&amp;dst=100278" TargetMode="External"/><Relationship Id="rId48" Type="http://schemas.openxmlformats.org/officeDocument/2006/relationships/hyperlink" Target="https://login.consultant.ru/link/?req=doc&amp;base=LAW&amp;n=482692&amp;dst=100119" TargetMode="External"/><Relationship Id="rId56" Type="http://schemas.openxmlformats.org/officeDocument/2006/relationships/fontTable" Target="fontTable.xml"/><Relationship Id="rId8" Type="http://schemas.openxmlformats.org/officeDocument/2006/relationships/endnotes" Target="endnotes.xml"/><Relationship Id="rId51" Type="http://schemas.openxmlformats.org/officeDocument/2006/relationships/hyperlink" Target="https://login.consultant.ru/link/?req=doc&amp;base=LAW&amp;n=502255&amp;dst=101015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7A643C-6727-4326-8B5A-BFE980D5B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24</Pages>
  <Words>9082</Words>
  <Characters>51774</Characters>
  <Application>Microsoft Office Word</Application>
  <DocSecurity>0</DocSecurity>
  <Lines>431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Rentot</dc:creator>
  <cp:lastModifiedBy>Rentot</cp:lastModifiedBy>
  <cp:revision>22</cp:revision>
  <cp:lastPrinted>2025-10-09T21:22:00Z</cp:lastPrinted>
  <dcterms:created xsi:type="dcterms:W3CDTF">2025-10-16T06:15:00Z</dcterms:created>
  <dcterms:modified xsi:type="dcterms:W3CDTF">2025-12-02T02:46:00Z</dcterms:modified>
</cp:coreProperties>
</file>