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786" w:rsidRDefault="00546786" w:rsidP="00546786">
      <w:pPr>
        <w:shd w:val="clear" w:color="auto" w:fill="FFFFFF"/>
        <w:spacing w:after="0" w:line="240" w:lineRule="auto"/>
        <w:ind w:left="5670" w:firstLine="6"/>
        <w:jc w:val="center"/>
        <w:rPr>
          <w:rFonts w:ascii="Times New Roman" w:hAnsi="Times New Roman" w:cs="Times New Roman"/>
          <w:bCs/>
          <w:caps/>
          <w:sz w:val="28"/>
          <w:szCs w:val="28"/>
        </w:rPr>
      </w:pPr>
      <w:r>
        <w:rPr>
          <w:rFonts w:ascii="Times New Roman" w:hAnsi="Times New Roman" w:cs="Times New Roman"/>
          <w:bCs/>
          <w:caps/>
          <w:sz w:val="28"/>
          <w:szCs w:val="28"/>
        </w:rPr>
        <w:t>Утвержден</w:t>
      </w:r>
    </w:p>
    <w:p w:rsidR="00546786" w:rsidRDefault="00546786" w:rsidP="00546786">
      <w:pPr>
        <w:shd w:val="clear" w:color="auto" w:fill="FFFFFF"/>
        <w:spacing w:after="0" w:line="240" w:lineRule="auto"/>
        <w:ind w:left="5670" w:firstLine="6"/>
        <w:jc w:val="center"/>
        <w:rPr>
          <w:rFonts w:ascii="Times New Roman" w:hAnsi="Times New Roman" w:cs="Times New Roman"/>
          <w:bCs/>
          <w:sz w:val="28"/>
          <w:szCs w:val="28"/>
        </w:rPr>
      </w:pPr>
      <w:r>
        <w:rPr>
          <w:rFonts w:ascii="Times New Roman" w:hAnsi="Times New Roman" w:cs="Times New Roman"/>
          <w:bCs/>
          <w:sz w:val="28"/>
          <w:szCs w:val="28"/>
        </w:rPr>
        <w:t xml:space="preserve">президиумом </w:t>
      </w:r>
      <w:proofErr w:type="gramStart"/>
      <w:r>
        <w:rPr>
          <w:rFonts w:ascii="Times New Roman" w:hAnsi="Times New Roman" w:cs="Times New Roman"/>
          <w:bCs/>
          <w:sz w:val="28"/>
          <w:szCs w:val="28"/>
        </w:rPr>
        <w:t>Брянского</w:t>
      </w:r>
      <w:proofErr w:type="gramEnd"/>
    </w:p>
    <w:p w:rsidR="00546786" w:rsidRDefault="00546786" w:rsidP="00546786">
      <w:pPr>
        <w:shd w:val="clear" w:color="auto" w:fill="FFFFFF"/>
        <w:spacing w:after="0" w:line="240" w:lineRule="auto"/>
        <w:ind w:left="5670" w:firstLine="6"/>
        <w:jc w:val="center"/>
        <w:rPr>
          <w:rFonts w:ascii="Times New Roman" w:hAnsi="Times New Roman" w:cs="Times New Roman"/>
          <w:bCs/>
          <w:sz w:val="28"/>
          <w:szCs w:val="28"/>
        </w:rPr>
      </w:pPr>
      <w:r>
        <w:rPr>
          <w:rFonts w:ascii="Times New Roman" w:hAnsi="Times New Roman" w:cs="Times New Roman"/>
          <w:bCs/>
          <w:sz w:val="28"/>
          <w:szCs w:val="28"/>
        </w:rPr>
        <w:t>областного суда</w:t>
      </w:r>
    </w:p>
    <w:p w:rsidR="00546786" w:rsidRDefault="00546786" w:rsidP="00546786">
      <w:pPr>
        <w:shd w:val="clear" w:color="auto" w:fill="FFFFFF"/>
        <w:spacing w:after="0" w:line="240" w:lineRule="auto"/>
        <w:ind w:left="5670" w:firstLine="6"/>
        <w:jc w:val="center"/>
        <w:rPr>
          <w:rFonts w:ascii="Times New Roman" w:hAnsi="Times New Roman" w:cs="Courier New"/>
          <w:b/>
          <w:sz w:val="28"/>
          <w:szCs w:val="28"/>
        </w:rPr>
      </w:pPr>
      <w:r>
        <w:rPr>
          <w:rFonts w:ascii="Times New Roman" w:hAnsi="Times New Roman" w:cs="Times New Roman"/>
          <w:bCs/>
          <w:sz w:val="28"/>
          <w:szCs w:val="28"/>
        </w:rPr>
        <w:t>9 октября 2025 г.</w:t>
      </w:r>
    </w:p>
    <w:p w:rsidR="00A7395D" w:rsidRDefault="00A7395D" w:rsidP="00A7395D">
      <w:pPr>
        <w:spacing w:after="0" w:line="240" w:lineRule="auto"/>
        <w:jc w:val="both"/>
        <w:rPr>
          <w:rFonts w:ascii="Times New Roman" w:hAnsi="Times New Roman"/>
          <w:b/>
          <w:sz w:val="28"/>
          <w:szCs w:val="28"/>
        </w:rPr>
      </w:pPr>
    </w:p>
    <w:p w:rsidR="00A7395D" w:rsidRPr="001778A5" w:rsidRDefault="00A7395D" w:rsidP="00A7395D">
      <w:pPr>
        <w:spacing w:after="0" w:line="240" w:lineRule="auto"/>
        <w:jc w:val="center"/>
        <w:rPr>
          <w:rFonts w:ascii="Times New Roman" w:hAnsi="Times New Roman"/>
          <w:b/>
          <w:sz w:val="28"/>
          <w:szCs w:val="28"/>
        </w:rPr>
      </w:pPr>
      <w:r w:rsidRPr="001778A5">
        <w:rPr>
          <w:rFonts w:ascii="Times New Roman" w:hAnsi="Times New Roman"/>
          <w:b/>
          <w:sz w:val="28"/>
          <w:szCs w:val="28"/>
        </w:rPr>
        <w:t>Обзор</w:t>
      </w:r>
    </w:p>
    <w:p w:rsidR="00A7395D" w:rsidRPr="001778A5" w:rsidRDefault="00A7395D" w:rsidP="00A7395D">
      <w:pPr>
        <w:spacing w:after="0" w:line="240" w:lineRule="auto"/>
        <w:jc w:val="center"/>
        <w:rPr>
          <w:rFonts w:ascii="Times New Roman" w:hAnsi="Times New Roman"/>
          <w:b/>
          <w:sz w:val="28"/>
          <w:szCs w:val="28"/>
        </w:rPr>
      </w:pPr>
      <w:r w:rsidRPr="001778A5">
        <w:rPr>
          <w:rFonts w:ascii="Times New Roman" w:hAnsi="Times New Roman"/>
          <w:b/>
          <w:sz w:val="28"/>
          <w:szCs w:val="28"/>
        </w:rPr>
        <w:t>практики рассмотрения дел судебн</w:t>
      </w:r>
      <w:r>
        <w:rPr>
          <w:rFonts w:ascii="Times New Roman" w:hAnsi="Times New Roman"/>
          <w:b/>
          <w:sz w:val="28"/>
          <w:szCs w:val="28"/>
        </w:rPr>
        <w:t xml:space="preserve">ой </w:t>
      </w:r>
      <w:r w:rsidRPr="001778A5">
        <w:rPr>
          <w:rFonts w:ascii="Times New Roman" w:hAnsi="Times New Roman"/>
          <w:b/>
          <w:sz w:val="28"/>
          <w:szCs w:val="28"/>
        </w:rPr>
        <w:t>коллеги</w:t>
      </w:r>
      <w:r>
        <w:rPr>
          <w:rFonts w:ascii="Times New Roman" w:hAnsi="Times New Roman"/>
          <w:b/>
          <w:sz w:val="28"/>
          <w:szCs w:val="28"/>
        </w:rPr>
        <w:t>и</w:t>
      </w:r>
      <w:r w:rsidRPr="001778A5">
        <w:rPr>
          <w:rFonts w:ascii="Times New Roman" w:hAnsi="Times New Roman"/>
          <w:b/>
          <w:sz w:val="28"/>
          <w:szCs w:val="28"/>
        </w:rPr>
        <w:t xml:space="preserve"> по гражданским</w:t>
      </w:r>
      <w:r>
        <w:rPr>
          <w:rFonts w:ascii="Times New Roman" w:hAnsi="Times New Roman"/>
          <w:b/>
          <w:sz w:val="28"/>
          <w:szCs w:val="28"/>
        </w:rPr>
        <w:t xml:space="preserve"> делам Брянского областного суда 3 квартал</w:t>
      </w:r>
      <w:r w:rsidR="00546786">
        <w:rPr>
          <w:rFonts w:ascii="Times New Roman" w:hAnsi="Times New Roman"/>
          <w:b/>
          <w:sz w:val="28"/>
          <w:szCs w:val="28"/>
        </w:rPr>
        <w:t xml:space="preserve"> </w:t>
      </w:r>
      <w:r>
        <w:rPr>
          <w:rFonts w:ascii="Times New Roman" w:hAnsi="Times New Roman"/>
          <w:b/>
          <w:sz w:val="28"/>
          <w:szCs w:val="28"/>
        </w:rPr>
        <w:t>2025 год</w:t>
      </w:r>
      <w:r w:rsidR="00546786">
        <w:rPr>
          <w:rFonts w:ascii="Times New Roman" w:hAnsi="Times New Roman"/>
          <w:b/>
          <w:sz w:val="28"/>
          <w:szCs w:val="28"/>
        </w:rPr>
        <w:t>а</w:t>
      </w:r>
    </w:p>
    <w:p w:rsidR="00A7395D" w:rsidRDefault="00A7395D" w:rsidP="00A7395D">
      <w:pPr>
        <w:spacing w:after="0" w:line="240" w:lineRule="auto"/>
        <w:jc w:val="both"/>
        <w:rPr>
          <w:rFonts w:ascii="Times New Roman" w:hAnsi="Times New Roman"/>
          <w:sz w:val="28"/>
          <w:szCs w:val="28"/>
        </w:rPr>
      </w:pPr>
    </w:p>
    <w:p w:rsidR="00A7395D" w:rsidRDefault="00A7395D" w:rsidP="00A7395D">
      <w:pPr>
        <w:spacing w:after="0" w:line="240" w:lineRule="auto"/>
        <w:jc w:val="center"/>
        <w:rPr>
          <w:rFonts w:ascii="Times New Roman" w:hAnsi="Times New Roman"/>
          <w:b/>
          <w:sz w:val="28"/>
          <w:szCs w:val="28"/>
        </w:rPr>
      </w:pPr>
      <w:r w:rsidRPr="00EB03C0">
        <w:rPr>
          <w:rFonts w:ascii="Times New Roman" w:hAnsi="Times New Roman"/>
          <w:b/>
          <w:sz w:val="28"/>
          <w:szCs w:val="28"/>
        </w:rPr>
        <w:t xml:space="preserve">Вопросы </w:t>
      </w:r>
      <w:r>
        <w:rPr>
          <w:rFonts w:ascii="Times New Roman" w:hAnsi="Times New Roman"/>
          <w:b/>
          <w:sz w:val="28"/>
          <w:szCs w:val="28"/>
        </w:rPr>
        <w:t>применения норм материального права.</w:t>
      </w:r>
    </w:p>
    <w:p w:rsidR="00A7395D" w:rsidRDefault="00A7395D" w:rsidP="00A7395D">
      <w:pPr>
        <w:spacing w:after="0" w:line="240" w:lineRule="auto"/>
        <w:jc w:val="center"/>
        <w:rPr>
          <w:rFonts w:ascii="Times New Roman" w:hAnsi="Times New Roman"/>
          <w:b/>
          <w:sz w:val="28"/>
          <w:szCs w:val="28"/>
        </w:rPr>
      </w:pPr>
    </w:p>
    <w:p w:rsidR="00A7395D" w:rsidRDefault="00A7395D" w:rsidP="00A7395D">
      <w:pPr>
        <w:ind w:firstLine="708"/>
        <w:jc w:val="both"/>
        <w:rPr>
          <w:rFonts w:ascii="Times New Roman" w:eastAsia="Calibri" w:hAnsi="Times New Roman"/>
          <w:b/>
          <w:bCs/>
          <w:i/>
          <w:sz w:val="28"/>
          <w:szCs w:val="28"/>
        </w:rPr>
      </w:pPr>
      <w:r w:rsidRPr="007619AA">
        <w:rPr>
          <w:rFonts w:ascii="Times New Roman" w:eastAsia="Calibri" w:hAnsi="Times New Roman"/>
          <w:b/>
          <w:bCs/>
          <w:i/>
          <w:sz w:val="28"/>
          <w:szCs w:val="28"/>
        </w:rPr>
        <w:t>Дела, вытекающие из трудовых и социальных правоотношений.</w:t>
      </w:r>
    </w:p>
    <w:p w:rsidR="00971DC6" w:rsidRPr="007A2227" w:rsidRDefault="007A2227" w:rsidP="007A2227">
      <w:pPr>
        <w:pStyle w:val="a3"/>
        <w:numPr>
          <w:ilvl w:val="0"/>
          <w:numId w:val="1"/>
        </w:numPr>
        <w:jc w:val="both"/>
        <w:rPr>
          <w:rFonts w:ascii="Times New Roman" w:hAnsi="Times New Roman" w:cs="Times New Roman"/>
          <w:i/>
          <w:sz w:val="28"/>
          <w:szCs w:val="28"/>
          <w:shd w:val="clear" w:color="auto" w:fill="FFFFFF"/>
          <w:lang w:eastAsia="ru-RU"/>
        </w:rPr>
      </w:pPr>
      <w:r w:rsidRPr="007A2227">
        <w:rPr>
          <w:rFonts w:ascii="Times New Roman" w:hAnsi="Times New Roman" w:cs="Times New Roman"/>
          <w:i/>
          <w:sz w:val="28"/>
          <w:szCs w:val="28"/>
          <w:shd w:val="clear" w:color="auto" w:fill="FFFFFF"/>
          <w:lang w:eastAsia="ru-RU"/>
        </w:rPr>
        <w:t>Произвольный отказ работодателя от исполнения условий трудового договора не допускается.</w:t>
      </w:r>
    </w:p>
    <w:p w:rsidR="007A2227" w:rsidRDefault="007A2227" w:rsidP="007A2227">
      <w:pPr>
        <w:pStyle w:val="a3"/>
        <w:ind w:left="705"/>
        <w:rPr>
          <w:rFonts w:ascii="Times New Roman" w:hAnsi="Times New Roman" w:cs="Times New Roman"/>
          <w:sz w:val="28"/>
          <w:szCs w:val="28"/>
        </w:rPr>
      </w:pPr>
    </w:p>
    <w:p w:rsidR="00CC7F62" w:rsidRPr="00CC7F62" w:rsidRDefault="00CC7F62" w:rsidP="00CC7F62">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З</w:t>
      </w:r>
      <w:r w:rsidRPr="00CC7F62">
        <w:rPr>
          <w:rFonts w:ascii="Times New Roman" w:hAnsi="Times New Roman" w:cs="Times New Roman"/>
          <w:sz w:val="28"/>
          <w:szCs w:val="28"/>
          <w:shd w:val="clear" w:color="auto" w:fill="FFFFFF"/>
          <w:lang w:eastAsia="ru-RU"/>
        </w:rPr>
        <w:t xml:space="preserve">аместитель прокурора </w:t>
      </w:r>
      <w:proofErr w:type="spellStart"/>
      <w:r w:rsidRPr="00CC7F62">
        <w:rPr>
          <w:rFonts w:ascii="Times New Roman" w:hAnsi="Times New Roman" w:cs="Times New Roman"/>
          <w:sz w:val="28"/>
          <w:szCs w:val="28"/>
          <w:shd w:val="clear" w:color="auto" w:fill="FFFFFF"/>
          <w:lang w:eastAsia="ru-RU"/>
        </w:rPr>
        <w:t>Бежицкого</w:t>
      </w:r>
      <w:proofErr w:type="spellEnd"/>
      <w:r w:rsidRPr="00CC7F62">
        <w:rPr>
          <w:rFonts w:ascii="Times New Roman" w:hAnsi="Times New Roman" w:cs="Times New Roman"/>
          <w:sz w:val="28"/>
          <w:szCs w:val="28"/>
          <w:shd w:val="clear" w:color="auto" w:fill="FFFFFF"/>
          <w:lang w:eastAsia="ru-RU"/>
        </w:rPr>
        <w:t xml:space="preserve"> района г. Брянска в </w:t>
      </w:r>
      <w:r>
        <w:rPr>
          <w:rFonts w:ascii="Times New Roman" w:hAnsi="Times New Roman" w:cs="Times New Roman"/>
          <w:sz w:val="28"/>
          <w:szCs w:val="28"/>
          <w:shd w:val="clear" w:color="auto" w:fill="FFFFFF"/>
          <w:lang w:eastAsia="ru-RU"/>
        </w:rPr>
        <w:t>защиту интересов С</w:t>
      </w:r>
      <w:r w:rsidRPr="00CC7F62">
        <w:rPr>
          <w:rFonts w:ascii="Times New Roman" w:hAnsi="Times New Roman" w:cs="Times New Roman"/>
          <w:sz w:val="28"/>
          <w:szCs w:val="28"/>
          <w:shd w:val="clear" w:color="auto" w:fill="FFFFFF"/>
          <w:lang w:eastAsia="ru-RU"/>
        </w:rPr>
        <w:t xml:space="preserve">. обратился </w:t>
      </w:r>
      <w:r>
        <w:rPr>
          <w:rFonts w:ascii="Times New Roman" w:hAnsi="Times New Roman" w:cs="Times New Roman"/>
          <w:sz w:val="28"/>
          <w:szCs w:val="28"/>
          <w:shd w:val="clear" w:color="auto" w:fill="FFFFFF"/>
          <w:lang w:eastAsia="ru-RU"/>
        </w:rPr>
        <w:t xml:space="preserve">в суд с иском к АО </w:t>
      </w:r>
      <w:r w:rsidRPr="00CC7F62">
        <w:rPr>
          <w:rFonts w:ascii="Times New Roman" w:hAnsi="Times New Roman" w:cs="Times New Roman"/>
          <w:sz w:val="28"/>
          <w:szCs w:val="28"/>
          <w:shd w:val="clear" w:color="auto" w:fill="FFFFFF"/>
          <w:lang w:eastAsia="ru-RU"/>
        </w:rPr>
        <w:t>«48 Управление наладочных работ» о взыскании задолженности по выплатам при увольнении.</w:t>
      </w:r>
    </w:p>
    <w:p w:rsidR="00CC7F62" w:rsidRPr="00CC7F62" w:rsidRDefault="00CC7F62" w:rsidP="00CC7F62">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АО</w:t>
      </w:r>
      <w:r w:rsidRPr="00CC7F62">
        <w:rPr>
          <w:rFonts w:ascii="Times New Roman" w:hAnsi="Times New Roman" w:cs="Times New Roman"/>
          <w:sz w:val="28"/>
          <w:szCs w:val="28"/>
          <w:shd w:val="clear" w:color="auto" w:fill="FFFFFF"/>
          <w:lang w:eastAsia="ru-RU"/>
        </w:rPr>
        <w:t xml:space="preserve"> «48 Управление наладочных работ» обратилось в суд со</w:t>
      </w:r>
      <w:r>
        <w:rPr>
          <w:rFonts w:ascii="Times New Roman" w:hAnsi="Times New Roman" w:cs="Times New Roman"/>
          <w:sz w:val="28"/>
          <w:szCs w:val="28"/>
          <w:shd w:val="clear" w:color="auto" w:fill="FFFFFF"/>
          <w:lang w:eastAsia="ru-RU"/>
        </w:rPr>
        <w:t xml:space="preserve"> встречным иском к С</w:t>
      </w:r>
      <w:r w:rsidRPr="00CC7F62">
        <w:rPr>
          <w:rFonts w:ascii="Times New Roman" w:hAnsi="Times New Roman" w:cs="Times New Roman"/>
          <w:sz w:val="28"/>
          <w:szCs w:val="28"/>
          <w:shd w:val="clear" w:color="auto" w:fill="FFFFFF"/>
          <w:lang w:eastAsia="ru-RU"/>
        </w:rPr>
        <w:t>. о признании недействительным дополнительного соглашения к трудовому договору.</w:t>
      </w:r>
    </w:p>
    <w:p w:rsidR="00CC7F62" w:rsidRPr="00CC7F62" w:rsidRDefault="00CC7F62" w:rsidP="00CC7F62">
      <w:pPr>
        <w:pStyle w:val="a3"/>
        <w:ind w:firstLine="708"/>
        <w:jc w:val="both"/>
        <w:rPr>
          <w:rFonts w:ascii="Times New Roman" w:hAnsi="Times New Roman" w:cs="Times New Roman"/>
          <w:sz w:val="28"/>
          <w:szCs w:val="28"/>
          <w:shd w:val="clear" w:color="auto" w:fill="FFFFFF"/>
          <w:lang w:eastAsia="ru-RU"/>
        </w:rPr>
      </w:pPr>
      <w:r w:rsidRPr="00CC7F62">
        <w:rPr>
          <w:rFonts w:ascii="Times New Roman" w:hAnsi="Times New Roman" w:cs="Times New Roman"/>
          <w:sz w:val="28"/>
          <w:szCs w:val="28"/>
          <w:shd w:val="clear" w:color="auto" w:fill="FFFFFF"/>
          <w:lang w:eastAsia="ru-RU"/>
        </w:rPr>
        <w:t xml:space="preserve">Решением </w:t>
      </w:r>
      <w:proofErr w:type="spellStart"/>
      <w:r w:rsidRPr="00CC7F62">
        <w:rPr>
          <w:rFonts w:ascii="Times New Roman" w:hAnsi="Times New Roman" w:cs="Times New Roman"/>
          <w:sz w:val="28"/>
          <w:szCs w:val="28"/>
          <w:shd w:val="clear" w:color="auto" w:fill="FFFFFF"/>
          <w:lang w:eastAsia="ru-RU"/>
        </w:rPr>
        <w:t>Бежицкого</w:t>
      </w:r>
      <w:proofErr w:type="spellEnd"/>
      <w:r w:rsidRPr="00CC7F62">
        <w:rPr>
          <w:rFonts w:ascii="Times New Roman" w:hAnsi="Times New Roman" w:cs="Times New Roman"/>
          <w:sz w:val="28"/>
          <w:szCs w:val="28"/>
          <w:shd w:val="clear" w:color="auto" w:fill="FFFFFF"/>
          <w:lang w:eastAsia="ru-RU"/>
        </w:rPr>
        <w:t xml:space="preserve"> районного суда</w:t>
      </w:r>
      <w:r>
        <w:rPr>
          <w:rFonts w:ascii="Times New Roman" w:hAnsi="Times New Roman" w:cs="Times New Roman"/>
          <w:sz w:val="28"/>
          <w:szCs w:val="28"/>
          <w:shd w:val="clear" w:color="auto" w:fill="FFFFFF"/>
          <w:lang w:eastAsia="ru-RU"/>
        </w:rPr>
        <w:t xml:space="preserve"> г. Брянска исковые требования </w:t>
      </w:r>
      <w:r w:rsidRPr="00CC7F62">
        <w:rPr>
          <w:rFonts w:ascii="Times New Roman" w:hAnsi="Times New Roman" w:cs="Times New Roman"/>
          <w:sz w:val="28"/>
          <w:szCs w:val="28"/>
          <w:shd w:val="clear" w:color="auto" w:fill="FFFFFF"/>
          <w:lang w:eastAsia="ru-RU"/>
        </w:rPr>
        <w:t xml:space="preserve"> проку</w:t>
      </w:r>
      <w:r>
        <w:rPr>
          <w:rFonts w:ascii="Times New Roman" w:hAnsi="Times New Roman" w:cs="Times New Roman"/>
          <w:sz w:val="28"/>
          <w:szCs w:val="28"/>
          <w:shd w:val="clear" w:color="auto" w:fill="FFFFFF"/>
          <w:lang w:eastAsia="ru-RU"/>
        </w:rPr>
        <w:t>рора</w:t>
      </w:r>
      <w:r w:rsidRPr="00CC7F62">
        <w:rPr>
          <w:rFonts w:ascii="Times New Roman" w:hAnsi="Times New Roman" w:cs="Times New Roman"/>
          <w:sz w:val="28"/>
          <w:szCs w:val="28"/>
          <w:shd w:val="clear" w:color="auto" w:fill="FFFFFF"/>
          <w:lang w:eastAsia="ru-RU"/>
        </w:rPr>
        <w:t xml:space="preserve"> удовлетворены ч</w:t>
      </w:r>
      <w:r>
        <w:rPr>
          <w:rFonts w:ascii="Times New Roman" w:hAnsi="Times New Roman" w:cs="Times New Roman"/>
          <w:sz w:val="28"/>
          <w:szCs w:val="28"/>
          <w:shd w:val="clear" w:color="auto" w:fill="FFFFFF"/>
          <w:lang w:eastAsia="ru-RU"/>
        </w:rPr>
        <w:t xml:space="preserve">астично. </w:t>
      </w:r>
      <w:proofErr w:type="gramStart"/>
      <w:r>
        <w:rPr>
          <w:rFonts w:ascii="Times New Roman" w:hAnsi="Times New Roman" w:cs="Times New Roman"/>
          <w:sz w:val="28"/>
          <w:szCs w:val="28"/>
          <w:shd w:val="clear" w:color="auto" w:fill="FFFFFF"/>
          <w:lang w:eastAsia="ru-RU"/>
        </w:rPr>
        <w:t>С</w:t>
      </w:r>
      <w:r w:rsidRPr="00CC7F62">
        <w:rPr>
          <w:rFonts w:ascii="Times New Roman" w:hAnsi="Times New Roman" w:cs="Times New Roman"/>
          <w:sz w:val="28"/>
          <w:szCs w:val="28"/>
          <w:shd w:val="clear" w:color="auto" w:fill="FFFFFF"/>
          <w:lang w:eastAsia="ru-RU"/>
        </w:rPr>
        <w:t xml:space="preserve"> АО «48 Управление наладочных работ» в пользу С</w:t>
      </w:r>
      <w:r w:rsidR="00546786">
        <w:rPr>
          <w:rFonts w:ascii="Times New Roman" w:hAnsi="Times New Roman" w:cs="Times New Roman"/>
          <w:sz w:val="28"/>
          <w:szCs w:val="28"/>
          <w:shd w:val="clear" w:color="auto" w:fill="FFFFFF"/>
          <w:lang w:eastAsia="ru-RU"/>
        </w:rPr>
        <w:t>.</w:t>
      </w:r>
      <w:r w:rsidRPr="00CC7F62">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 xml:space="preserve">взыскана </w:t>
      </w:r>
      <w:r w:rsidRPr="00CC7F62">
        <w:rPr>
          <w:rFonts w:ascii="Times New Roman" w:hAnsi="Times New Roman" w:cs="Times New Roman"/>
          <w:sz w:val="28"/>
          <w:szCs w:val="28"/>
          <w:shd w:val="clear" w:color="auto" w:fill="FFFFFF"/>
          <w:lang w:eastAsia="ru-RU"/>
        </w:rPr>
        <w:t>задолженность по выплатам при уволь</w:t>
      </w:r>
      <w:r>
        <w:rPr>
          <w:rFonts w:ascii="Times New Roman" w:hAnsi="Times New Roman" w:cs="Times New Roman"/>
          <w:sz w:val="28"/>
          <w:szCs w:val="28"/>
          <w:shd w:val="clear" w:color="auto" w:fill="FFFFFF"/>
          <w:lang w:eastAsia="ru-RU"/>
        </w:rPr>
        <w:t>нении в размере 334 749,02 рублей, денежная</w:t>
      </w:r>
      <w:r w:rsidRPr="00CC7F62">
        <w:rPr>
          <w:rFonts w:ascii="Times New Roman" w:hAnsi="Times New Roman" w:cs="Times New Roman"/>
          <w:sz w:val="28"/>
          <w:szCs w:val="28"/>
          <w:shd w:val="clear" w:color="auto" w:fill="FFFFFF"/>
          <w:lang w:eastAsia="ru-RU"/>
        </w:rPr>
        <w:t xml:space="preserve"> ком</w:t>
      </w:r>
      <w:r>
        <w:rPr>
          <w:rFonts w:ascii="Times New Roman" w:hAnsi="Times New Roman" w:cs="Times New Roman"/>
          <w:sz w:val="28"/>
          <w:szCs w:val="28"/>
          <w:shd w:val="clear" w:color="auto" w:fill="FFFFFF"/>
          <w:lang w:eastAsia="ru-RU"/>
        </w:rPr>
        <w:t>пенсация</w:t>
      </w:r>
      <w:r w:rsidRPr="00CC7F62">
        <w:rPr>
          <w:rFonts w:ascii="Times New Roman" w:hAnsi="Times New Roman" w:cs="Times New Roman"/>
          <w:sz w:val="28"/>
          <w:szCs w:val="28"/>
          <w:shd w:val="clear" w:color="auto" w:fill="FFFFFF"/>
          <w:lang w:eastAsia="ru-RU"/>
        </w:rPr>
        <w:t xml:space="preserve"> за несвоевременну</w:t>
      </w:r>
      <w:r>
        <w:rPr>
          <w:rFonts w:ascii="Times New Roman" w:hAnsi="Times New Roman" w:cs="Times New Roman"/>
          <w:sz w:val="28"/>
          <w:szCs w:val="28"/>
          <w:shd w:val="clear" w:color="auto" w:fill="FFFFFF"/>
          <w:lang w:eastAsia="ru-RU"/>
        </w:rPr>
        <w:t>ю выплату за период</w:t>
      </w:r>
      <w:r w:rsidRPr="00CC7F62">
        <w:rPr>
          <w:rFonts w:ascii="Times New Roman" w:hAnsi="Times New Roman" w:cs="Times New Roman"/>
          <w:sz w:val="28"/>
          <w:szCs w:val="28"/>
          <w:shd w:val="clear" w:color="auto" w:fill="FFFFFF"/>
          <w:lang w:eastAsia="ru-RU"/>
        </w:rPr>
        <w:t> с 11 янв</w:t>
      </w:r>
      <w:r>
        <w:rPr>
          <w:rFonts w:ascii="Times New Roman" w:hAnsi="Times New Roman" w:cs="Times New Roman"/>
          <w:sz w:val="28"/>
          <w:szCs w:val="28"/>
          <w:shd w:val="clear" w:color="auto" w:fill="FFFFFF"/>
          <w:lang w:eastAsia="ru-RU"/>
        </w:rPr>
        <w:t>аря 2023 г</w:t>
      </w:r>
      <w:r w:rsidR="00546786">
        <w:rPr>
          <w:rFonts w:ascii="Times New Roman" w:hAnsi="Times New Roman" w:cs="Times New Roman"/>
          <w:sz w:val="28"/>
          <w:szCs w:val="28"/>
          <w:shd w:val="clear" w:color="auto" w:fill="FFFFFF"/>
          <w:lang w:eastAsia="ru-RU"/>
        </w:rPr>
        <w:t>ода</w:t>
      </w:r>
      <w:r>
        <w:rPr>
          <w:rFonts w:ascii="Times New Roman" w:hAnsi="Times New Roman" w:cs="Times New Roman"/>
          <w:sz w:val="28"/>
          <w:szCs w:val="28"/>
          <w:shd w:val="clear" w:color="auto" w:fill="FFFFFF"/>
          <w:lang w:eastAsia="ru-RU"/>
        </w:rPr>
        <w:t xml:space="preserve"> по 20 ноября 2023 года</w:t>
      </w:r>
      <w:r w:rsidRPr="00CC7F62">
        <w:rPr>
          <w:rFonts w:ascii="Times New Roman" w:hAnsi="Times New Roman" w:cs="Times New Roman"/>
          <w:sz w:val="28"/>
          <w:szCs w:val="28"/>
          <w:shd w:val="clear" w:color="auto" w:fill="FFFFFF"/>
          <w:lang w:eastAsia="ru-RU"/>
        </w:rPr>
        <w:t xml:space="preserve"> в размере 65</w:t>
      </w:r>
      <w:r>
        <w:rPr>
          <w:rFonts w:ascii="Times New Roman" w:hAnsi="Times New Roman" w:cs="Times New Roman"/>
          <w:sz w:val="28"/>
          <w:szCs w:val="28"/>
          <w:shd w:val="clear" w:color="auto" w:fill="FFFFFF"/>
          <w:lang w:eastAsia="ru-RU"/>
        </w:rPr>
        <w:t> </w:t>
      </w:r>
      <w:r w:rsidRPr="00CC7F62">
        <w:rPr>
          <w:rFonts w:ascii="Times New Roman" w:hAnsi="Times New Roman" w:cs="Times New Roman"/>
          <w:sz w:val="28"/>
          <w:szCs w:val="28"/>
          <w:shd w:val="clear" w:color="auto" w:fill="FFFFFF"/>
          <w:lang w:eastAsia="ru-RU"/>
        </w:rPr>
        <w:t>298</w:t>
      </w:r>
      <w:r>
        <w:rPr>
          <w:rFonts w:ascii="Times New Roman" w:hAnsi="Times New Roman" w:cs="Times New Roman"/>
          <w:sz w:val="28"/>
          <w:szCs w:val="28"/>
          <w:shd w:val="clear" w:color="auto" w:fill="FFFFFF"/>
          <w:lang w:eastAsia="ru-RU"/>
        </w:rPr>
        <w:t>,36 рублей,</w:t>
      </w:r>
      <w:r w:rsidRPr="00CC7F62">
        <w:rPr>
          <w:rFonts w:ascii="Times New Roman" w:hAnsi="Times New Roman" w:cs="Times New Roman"/>
          <w:sz w:val="28"/>
          <w:szCs w:val="28"/>
          <w:shd w:val="clear" w:color="auto" w:fill="FFFFFF"/>
          <w:lang w:eastAsia="ru-RU"/>
        </w:rPr>
        <w:t xml:space="preserve"> в бюджет муниципального образования «г. Брянск» взыскана государственная пошл</w:t>
      </w:r>
      <w:r>
        <w:rPr>
          <w:rFonts w:ascii="Times New Roman" w:hAnsi="Times New Roman" w:cs="Times New Roman"/>
          <w:sz w:val="28"/>
          <w:szCs w:val="28"/>
          <w:shd w:val="clear" w:color="auto" w:fill="FFFFFF"/>
          <w:lang w:eastAsia="ru-RU"/>
        </w:rPr>
        <w:t>ина в размере</w:t>
      </w:r>
      <w:r w:rsidRPr="00CC7F62">
        <w:rPr>
          <w:rFonts w:ascii="Times New Roman" w:hAnsi="Times New Roman" w:cs="Times New Roman"/>
          <w:sz w:val="28"/>
          <w:szCs w:val="28"/>
          <w:shd w:val="clear" w:color="auto" w:fill="FFFFFF"/>
          <w:lang w:eastAsia="ru-RU"/>
        </w:rPr>
        <w:t> 7</w:t>
      </w:r>
      <w:r>
        <w:rPr>
          <w:rFonts w:ascii="Times New Roman" w:hAnsi="Times New Roman" w:cs="Times New Roman"/>
          <w:sz w:val="28"/>
          <w:szCs w:val="28"/>
          <w:shd w:val="clear" w:color="auto" w:fill="FFFFFF"/>
          <w:lang w:eastAsia="ru-RU"/>
        </w:rPr>
        <w:t> </w:t>
      </w:r>
      <w:r w:rsidRPr="00CC7F62">
        <w:rPr>
          <w:rFonts w:ascii="Times New Roman" w:hAnsi="Times New Roman" w:cs="Times New Roman"/>
          <w:sz w:val="28"/>
          <w:szCs w:val="28"/>
          <w:shd w:val="clear" w:color="auto" w:fill="FFFFFF"/>
          <w:lang w:eastAsia="ru-RU"/>
        </w:rPr>
        <w:t>200</w:t>
      </w:r>
      <w:r>
        <w:rPr>
          <w:rFonts w:ascii="Times New Roman" w:hAnsi="Times New Roman" w:cs="Times New Roman"/>
          <w:sz w:val="28"/>
          <w:szCs w:val="28"/>
          <w:shd w:val="clear" w:color="auto" w:fill="FFFFFF"/>
          <w:lang w:eastAsia="ru-RU"/>
        </w:rPr>
        <w:t>,47 рублей</w:t>
      </w:r>
      <w:r w:rsidRPr="00CC7F62">
        <w:rPr>
          <w:rFonts w:ascii="Times New Roman" w:hAnsi="Times New Roman" w:cs="Times New Roman"/>
          <w:sz w:val="28"/>
          <w:szCs w:val="28"/>
          <w:shd w:val="clear" w:color="auto" w:fill="FFFFFF"/>
          <w:lang w:eastAsia="ru-RU"/>
        </w:rPr>
        <w:t>.</w:t>
      </w:r>
      <w:proofErr w:type="gramEnd"/>
      <w:r w:rsidRPr="00CC7F62">
        <w:rPr>
          <w:rFonts w:ascii="Times New Roman" w:hAnsi="Times New Roman" w:cs="Times New Roman"/>
          <w:sz w:val="28"/>
          <w:szCs w:val="28"/>
          <w:shd w:val="clear" w:color="auto" w:fill="FFFFFF"/>
          <w:lang w:eastAsia="ru-RU"/>
        </w:rPr>
        <w:t xml:space="preserve"> В удовлетворении встречных исковых требований АО «48 Управление на</w:t>
      </w:r>
      <w:r>
        <w:rPr>
          <w:rFonts w:ascii="Times New Roman" w:hAnsi="Times New Roman" w:cs="Times New Roman"/>
          <w:sz w:val="28"/>
          <w:szCs w:val="28"/>
          <w:shd w:val="clear" w:color="auto" w:fill="FFFFFF"/>
          <w:lang w:eastAsia="ru-RU"/>
        </w:rPr>
        <w:t>ладочных работ»</w:t>
      </w:r>
      <w:r w:rsidRPr="00CC7F62">
        <w:rPr>
          <w:rFonts w:ascii="Times New Roman" w:hAnsi="Times New Roman" w:cs="Times New Roman"/>
          <w:sz w:val="28"/>
          <w:szCs w:val="28"/>
          <w:shd w:val="clear" w:color="auto" w:fill="FFFFFF"/>
          <w:lang w:eastAsia="ru-RU"/>
        </w:rPr>
        <w:t xml:space="preserve"> о признании недействительным дополнительного соглашения к трудовому договору отказано.</w:t>
      </w:r>
    </w:p>
    <w:p w:rsidR="00CC7F62" w:rsidRPr="00CC7F62" w:rsidRDefault="00CC7F62" w:rsidP="00CC7F62">
      <w:pPr>
        <w:pStyle w:val="a3"/>
        <w:ind w:firstLine="708"/>
        <w:jc w:val="both"/>
        <w:rPr>
          <w:rFonts w:ascii="Times New Roman" w:hAnsi="Times New Roman" w:cs="Times New Roman"/>
          <w:sz w:val="28"/>
          <w:szCs w:val="28"/>
          <w:shd w:val="clear" w:color="auto" w:fill="FFFFFF"/>
          <w:lang w:eastAsia="ru-RU"/>
        </w:rPr>
      </w:pPr>
      <w:r w:rsidRPr="00CC7F62">
        <w:rPr>
          <w:rFonts w:ascii="Times New Roman" w:hAnsi="Times New Roman" w:cs="Times New Roman"/>
          <w:sz w:val="28"/>
          <w:szCs w:val="28"/>
          <w:shd w:val="clear" w:color="auto" w:fill="FFFFFF"/>
          <w:lang w:eastAsia="ru-RU"/>
        </w:rPr>
        <w:t>Апелляционным определением судебной коллегии по гражданским делам Брянского обл</w:t>
      </w:r>
      <w:r w:rsidR="00AA6A11">
        <w:rPr>
          <w:rFonts w:ascii="Times New Roman" w:hAnsi="Times New Roman" w:cs="Times New Roman"/>
          <w:sz w:val="28"/>
          <w:szCs w:val="28"/>
          <w:shd w:val="clear" w:color="auto" w:fill="FFFFFF"/>
          <w:lang w:eastAsia="ru-RU"/>
        </w:rPr>
        <w:t xml:space="preserve">астного суда </w:t>
      </w:r>
      <w:r w:rsidRPr="00CC7F62">
        <w:rPr>
          <w:rFonts w:ascii="Times New Roman" w:hAnsi="Times New Roman" w:cs="Times New Roman"/>
          <w:sz w:val="28"/>
          <w:szCs w:val="28"/>
          <w:shd w:val="clear" w:color="auto" w:fill="FFFFFF"/>
          <w:lang w:eastAsia="ru-RU"/>
        </w:rPr>
        <w:t>решение суда первой инстанции оставлено без изменения, апелляционная жалоба АО «48 Управление наладочных работ» без удовлетворения.</w:t>
      </w:r>
    </w:p>
    <w:p w:rsidR="00CC7F62" w:rsidRPr="00CC7F62" w:rsidRDefault="00AA6A11" w:rsidP="00AA6A11">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rPr>
        <w:t>В ходе рассмотрения дела установлено</w:t>
      </w:r>
      <w:r>
        <w:rPr>
          <w:rFonts w:ascii="Times New Roman" w:hAnsi="Times New Roman" w:cs="Times New Roman"/>
          <w:sz w:val="28"/>
          <w:szCs w:val="28"/>
          <w:shd w:val="clear" w:color="auto" w:fill="FFFFFF"/>
          <w:lang w:eastAsia="ru-RU"/>
        </w:rPr>
        <w:t>, С</w:t>
      </w:r>
      <w:r w:rsidR="00CC7F62" w:rsidRPr="00CC7F62">
        <w:rPr>
          <w:rFonts w:ascii="Times New Roman" w:hAnsi="Times New Roman" w:cs="Times New Roman"/>
          <w:sz w:val="28"/>
          <w:szCs w:val="28"/>
          <w:shd w:val="clear" w:color="auto" w:fill="FFFFFF"/>
          <w:lang w:eastAsia="ru-RU"/>
        </w:rPr>
        <w:t xml:space="preserve">. с 1 июля 2022 </w:t>
      </w:r>
      <w:r w:rsidR="00546786">
        <w:rPr>
          <w:rFonts w:ascii="Times New Roman" w:hAnsi="Times New Roman" w:cs="Times New Roman"/>
          <w:sz w:val="28"/>
          <w:szCs w:val="28"/>
          <w:shd w:val="clear" w:color="auto" w:fill="FFFFFF"/>
          <w:lang w:eastAsia="ru-RU"/>
        </w:rPr>
        <w:t>года</w:t>
      </w:r>
      <w:r w:rsidR="00CC7F62" w:rsidRPr="00CC7F62">
        <w:rPr>
          <w:rFonts w:ascii="Times New Roman" w:hAnsi="Times New Roman" w:cs="Times New Roman"/>
          <w:sz w:val="28"/>
          <w:szCs w:val="28"/>
          <w:shd w:val="clear" w:color="auto" w:fill="FFFFFF"/>
          <w:lang w:eastAsia="ru-RU"/>
        </w:rPr>
        <w:t xml:space="preserve"> работала в АО «48 Управление наладочных работ» в должности </w:t>
      </w:r>
      <w:proofErr w:type="gramStart"/>
      <w:r w:rsidR="00CC7F62" w:rsidRPr="00CC7F62">
        <w:rPr>
          <w:rFonts w:ascii="Times New Roman" w:hAnsi="Times New Roman" w:cs="Times New Roman"/>
          <w:sz w:val="28"/>
          <w:szCs w:val="28"/>
          <w:shd w:val="clear" w:color="auto" w:fill="FFFFFF"/>
          <w:lang w:eastAsia="ru-RU"/>
        </w:rPr>
        <w:t>специалиста отдела материально-технического обеспечения службы материально-технического обеспечения</w:t>
      </w:r>
      <w:proofErr w:type="gramEnd"/>
      <w:r w:rsidR="00CC7F62" w:rsidRPr="00CC7F62">
        <w:rPr>
          <w:rFonts w:ascii="Times New Roman" w:hAnsi="Times New Roman" w:cs="Times New Roman"/>
          <w:sz w:val="28"/>
          <w:szCs w:val="28"/>
          <w:shd w:val="clear" w:color="auto" w:fill="FFFFFF"/>
          <w:lang w:eastAsia="ru-RU"/>
        </w:rPr>
        <w:t>.</w:t>
      </w:r>
    </w:p>
    <w:p w:rsidR="00CC7F62" w:rsidRPr="00CC7F62" w:rsidRDefault="00CC7F62" w:rsidP="00AA6A11">
      <w:pPr>
        <w:pStyle w:val="a3"/>
        <w:ind w:firstLine="708"/>
        <w:jc w:val="both"/>
        <w:rPr>
          <w:rFonts w:ascii="Times New Roman" w:hAnsi="Times New Roman" w:cs="Times New Roman"/>
          <w:sz w:val="28"/>
          <w:szCs w:val="28"/>
          <w:shd w:val="clear" w:color="auto" w:fill="FFFFFF"/>
          <w:lang w:eastAsia="ru-RU"/>
        </w:rPr>
      </w:pPr>
      <w:r w:rsidRPr="00CC7F62">
        <w:rPr>
          <w:rFonts w:ascii="Times New Roman" w:hAnsi="Times New Roman" w:cs="Times New Roman"/>
          <w:sz w:val="28"/>
          <w:szCs w:val="28"/>
          <w:shd w:val="clear" w:color="auto" w:fill="FFFFFF"/>
          <w:lang w:eastAsia="ru-RU"/>
        </w:rPr>
        <w:t>Согласно</w:t>
      </w:r>
      <w:r w:rsidR="00AA6A11">
        <w:rPr>
          <w:rFonts w:ascii="Times New Roman" w:hAnsi="Times New Roman" w:cs="Times New Roman"/>
          <w:sz w:val="28"/>
          <w:szCs w:val="28"/>
          <w:shd w:val="clear" w:color="auto" w:fill="FFFFFF"/>
          <w:lang w:eastAsia="ru-RU"/>
        </w:rPr>
        <w:t xml:space="preserve"> пункту</w:t>
      </w:r>
      <w:r w:rsidRPr="00CC7F62">
        <w:rPr>
          <w:rFonts w:ascii="Times New Roman" w:hAnsi="Times New Roman" w:cs="Times New Roman"/>
          <w:sz w:val="28"/>
          <w:szCs w:val="28"/>
          <w:shd w:val="clear" w:color="auto" w:fill="FFFFFF"/>
          <w:lang w:eastAsia="ru-RU"/>
        </w:rPr>
        <w:t xml:space="preserve"> 3.1 трудового договора за выполнение тру</w:t>
      </w:r>
      <w:r w:rsidR="00AA6A11">
        <w:rPr>
          <w:rFonts w:ascii="Times New Roman" w:hAnsi="Times New Roman" w:cs="Times New Roman"/>
          <w:sz w:val="28"/>
          <w:szCs w:val="28"/>
          <w:shd w:val="clear" w:color="auto" w:fill="FFFFFF"/>
          <w:lang w:eastAsia="ru-RU"/>
        </w:rPr>
        <w:t>довых обязанностей С</w:t>
      </w:r>
      <w:r w:rsidRPr="00CC7F62">
        <w:rPr>
          <w:rFonts w:ascii="Times New Roman" w:hAnsi="Times New Roman" w:cs="Times New Roman"/>
          <w:sz w:val="28"/>
          <w:szCs w:val="28"/>
          <w:shd w:val="clear" w:color="auto" w:fill="FFFFFF"/>
          <w:lang w:eastAsia="ru-RU"/>
        </w:rPr>
        <w:t xml:space="preserve">. установлен должностной оклад, который дополнительным соглашением от 30 сентября 2022 </w:t>
      </w:r>
      <w:r w:rsidR="00546786">
        <w:rPr>
          <w:rFonts w:ascii="Times New Roman" w:hAnsi="Times New Roman" w:cs="Times New Roman"/>
          <w:sz w:val="28"/>
          <w:szCs w:val="28"/>
          <w:shd w:val="clear" w:color="auto" w:fill="FFFFFF"/>
          <w:lang w:eastAsia="ru-RU"/>
        </w:rPr>
        <w:t>года</w:t>
      </w:r>
      <w:r w:rsidRPr="00CC7F62">
        <w:rPr>
          <w:rFonts w:ascii="Times New Roman" w:hAnsi="Times New Roman" w:cs="Times New Roman"/>
          <w:sz w:val="28"/>
          <w:szCs w:val="28"/>
          <w:shd w:val="clear" w:color="auto" w:fill="FFFFFF"/>
          <w:lang w:eastAsia="ru-RU"/>
        </w:rPr>
        <w:t xml:space="preserve"> изменен.</w:t>
      </w:r>
      <w:r w:rsidR="00AA6A11">
        <w:rPr>
          <w:rFonts w:ascii="Times New Roman" w:hAnsi="Times New Roman" w:cs="Times New Roman"/>
          <w:sz w:val="28"/>
          <w:szCs w:val="28"/>
          <w:shd w:val="clear" w:color="auto" w:fill="FFFFFF"/>
          <w:lang w:eastAsia="ru-RU"/>
        </w:rPr>
        <w:t xml:space="preserve"> </w:t>
      </w:r>
      <w:r w:rsidRPr="00CC7F62">
        <w:rPr>
          <w:rFonts w:ascii="Times New Roman" w:hAnsi="Times New Roman" w:cs="Times New Roman"/>
          <w:sz w:val="28"/>
          <w:szCs w:val="28"/>
          <w:shd w:val="clear" w:color="auto" w:fill="FFFFFF"/>
          <w:lang w:eastAsia="ru-RU"/>
        </w:rPr>
        <w:t xml:space="preserve">Кроме того, пунктом 2 дополнительного соглашения в пункт 9.4 трудового договора внесены изменения о том, что при расторжении с работником трудового договора по </w:t>
      </w:r>
      <w:r w:rsidRPr="00CC7F62">
        <w:rPr>
          <w:rFonts w:ascii="Times New Roman" w:hAnsi="Times New Roman" w:cs="Times New Roman"/>
          <w:sz w:val="28"/>
          <w:szCs w:val="28"/>
          <w:shd w:val="clear" w:color="auto" w:fill="FFFFFF"/>
          <w:lang w:eastAsia="ru-RU"/>
        </w:rPr>
        <w:lastRenderedPageBreak/>
        <w:t>любым основаниям, установленным договором и Трудовым кодексом Российской Федерации, работодатель обязуется выплатить работнику компенсацию, связанную с увольнением работника в размере 3-х должностных окладов.</w:t>
      </w:r>
    </w:p>
    <w:p w:rsidR="00CC7F62" w:rsidRPr="00CC7F62" w:rsidRDefault="00AA6A11" w:rsidP="00AA6A11">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Дополнительно </w:t>
      </w:r>
      <w:r w:rsidR="00CC7F62" w:rsidRPr="00CC7F62">
        <w:rPr>
          <w:rFonts w:ascii="Times New Roman" w:hAnsi="Times New Roman" w:cs="Times New Roman"/>
          <w:sz w:val="28"/>
          <w:szCs w:val="28"/>
          <w:shd w:val="clear" w:color="auto" w:fill="FFFFFF"/>
          <w:lang w:eastAsia="ru-RU"/>
        </w:rPr>
        <w:t>соглашение подписано генерал</w:t>
      </w:r>
      <w:r>
        <w:rPr>
          <w:rFonts w:ascii="Times New Roman" w:hAnsi="Times New Roman" w:cs="Times New Roman"/>
          <w:sz w:val="28"/>
          <w:szCs w:val="28"/>
          <w:shd w:val="clear" w:color="auto" w:fill="FFFFFF"/>
          <w:lang w:eastAsia="ru-RU"/>
        </w:rPr>
        <w:t>ьным директором  </w:t>
      </w:r>
      <w:r w:rsidR="00CC7F62" w:rsidRPr="00CC7F62">
        <w:rPr>
          <w:rFonts w:ascii="Times New Roman" w:hAnsi="Times New Roman" w:cs="Times New Roman"/>
          <w:sz w:val="28"/>
          <w:szCs w:val="28"/>
          <w:shd w:val="clear" w:color="auto" w:fill="FFFFFF"/>
          <w:lang w:eastAsia="ru-RU"/>
        </w:rPr>
        <w:t>АО «</w:t>
      </w:r>
      <w:r>
        <w:rPr>
          <w:rFonts w:ascii="Times New Roman" w:hAnsi="Times New Roman" w:cs="Times New Roman"/>
          <w:sz w:val="28"/>
          <w:szCs w:val="28"/>
          <w:shd w:val="clear" w:color="auto" w:fill="FFFFFF"/>
          <w:lang w:eastAsia="ru-RU"/>
        </w:rPr>
        <w:t xml:space="preserve">48 Управление наладочных работ». </w:t>
      </w:r>
      <w:r w:rsidR="00CC7F62" w:rsidRPr="00CC7F62">
        <w:rPr>
          <w:rFonts w:ascii="Times New Roman" w:hAnsi="Times New Roman" w:cs="Times New Roman"/>
          <w:sz w:val="28"/>
          <w:szCs w:val="28"/>
          <w:shd w:val="clear" w:color="auto" w:fill="FFFFFF"/>
          <w:lang w:eastAsia="ru-RU"/>
        </w:rPr>
        <w:t>Приказом (распоряжением) председателя совета директоров АО «48 Управление наладочных работ» </w:t>
      </w:r>
      <w:r>
        <w:rPr>
          <w:rFonts w:ascii="Times New Roman" w:hAnsi="Times New Roman" w:cs="Times New Roman"/>
          <w:sz w:val="28"/>
          <w:szCs w:val="28"/>
          <w:shd w:val="clear" w:color="auto" w:fill="FFFFFF"/>
          <w:lang w:eastAsia="ru-RU"/>
        </w:rPr>
        <w:t>А.</w:t>
      </w:r>
      <w:r w:rsidR="00CC7F62" w:rsidRPr="00CC7F62">
        <w:rPr>
          <w:rFonts w:ascii="Times New Roman" w:hAnsi="Times New Roman" w:cs="Times New Roman"/>
          <w:sz w:val="28"/>
          <w:szCs w:val="28"/>
          <w:shd w:val="clear" w:color="auto" w:fill="FFFFFF"/>
          <w:lang w:eastAsia="ru-RU"/>
        </w:rPr>
        <w:t xml:space="preserve"> № 812-К от 19 октября 2022 </w:t>
      </w:r>
      <w:r w:rsidR="00546786">
        <w:rPr>
          <w:rFonts w:ascii="Times New Roman" w:hAnsi="Times New Roman" w:cs="Times New Roman"/>
          <w:sz w:val="28"/>
          <w:szCs w:val="28"/>
          <w:shd w:val="clear" w:color="auto" w:fill="FFFFFF"/>
          <w:lang w:eastAsia="ru-RU"/>
        </w:rPr>
        <w:t>года</w:t>
      </w:r>
      <w:r w:rsidR="00CC7F62" w:rsidRPr="00CC7F62">
        <w:rPr>
          <w:rFonts w:ascii="Times New Roman" w:hAnsi="Times New Roman" w:cs="Times New Roman"/>
          <w:sz w:val="28"/>
          <w:szCs w:val="28"/>
          <w:shd w:val="clear" w:color="auto" w:fill="FFFFFF"/>
          <w:lang w:eastAsia="ru-RU"/>
        </w:rPr>
        <w:t xml:space="preserve"> прекращено действие трудового договора № 51/20 от 15 июня 2020 </w:t>
      </w:r>
      <w:r w:rsidR="00546786">
        <w:rPr>
          <w:rFonts w:ascii="Times New Roman" w:hAnsi="Times New Roman" w:cs="Times New Roman"/>
          <w:sz w:val="28"/>
          <w:szCs w:val="28"/>
          <w:shd w:val="clear" w:color="auto" w:fill="FFFFFF"/>
          <w:lang w:eastAsia="ru-RU"/>
        </w:rPr>
        <w:t>года</w:t>
      </w:r>
      <w:r w:rsidR="00CC7F62" w:rsidRPr="00CC7F62">
        <w:rPr>
          <w:rFonts w:ascii="Times New Roman" w:hAnsi="Times New Roman" w:cs="Times New Roman"/>
          <w:sz w:val="28"/>
          <w:szCs w:val="28"/>
          <w:shd w:val="clear" w:color="auto" w:fill="FFFFFF"/>
          <w:lang w:eastAsia="ru-RU"/>
        </w:rPr>
        <w:t xml:space="preserve"> в отношении генерального директора </w:t>
      </w:r>
      <w:r>
        <w:rPr>
          <w:rFonts w:ascii="Times New Roman" w:hAnsi="Times New Roman" w:cs="Times New Roman"/>
          <w:sz w:val="28"/>
          <w:szCs w:val="28"/>
          <w:shd w:val="clear" w:color="auto" w:fill="FFFFFF"/>
          <w:lang w:eastAsia="ru-RU"/>
        </w:rPr>
        <w:t>К.</w:t>
      </w:r>
    </w:p>
    <w:p w:rsidR="00CC7F62" w:rsidRPr="00CC7F62" w:rsidRDefault="00AA6A11" w:rsidP="00AA6A11">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9 ноября 2022 года С</w:t>
      </w:r>
      <w:r w:rsidR="00CC7F62" w:rsidRPr="00CC7F62">
        <w:rPr>
          <w:rFonts w:ascii="Times New Roman" w:hAnsi="Times New Roman" w:cs="Times New Roman"/>
          <w:sz w:val="28"/>
          <w:szCs w:val="28"/>
          <w:shd w:val="clear" w:color="auto" w:fill="FFFFFF"/>
          <w:lang w:eastAsia="ru-RU"/>
        </w:rPr>
        <w:t>. вручено уведомление об</w:t>
      </w:r>
      <w:r>
        <w:rPr>
          <w:rFonts w:ascii="Times New Roman" w:hAnsi="Times New Roman" w:cs="Times New Roman"/>
          <w:sz w:val="28"/>
          <w:szCs w:val="28"/>
          <w:shd w:val="clear" w:color="auto" w:fill="FFFFFF"/>
          <w:lang w:eastAsia="ru-RU"/>
        </w:rPr>
        <w:t xml:space="preserve"> установлении с 9 января 2022 года оклада в меньшем размере</w:t>
      </w:r>
      <w:r w:rsidR="00CC7F62" w:rsidRPr="00CC7F62">
        <w:rPr>
          <w:rFonts w:ascii="Times New Roman" w:hAnsi="Times New Roman" w:cs="Times New Roman"/>
          <w:sz w:val="28"/>
          <w:szCs w:val="28"/>
          <w:shd w:val="clear" w:color="auto" w:fill="FFFFFF"/>
          <w:lang w:eastAsia="ru-RU"/>
        </w:rPr>
        <w:t>.</w:t>
      </w:r>
    </w:p>
    <w:p w:rsidR="00CC7F62" w:rsidRPr="00CC7F62" w:rsidRDefault="00CC7F62" w:rsidP="00AA6A11">
      <w:pPr>
        <w:pStyle w:val="a3"/>
        <w:ind w:firstLine="708"/>
        <w:jc w:val="both"/>
        <w:rPr>
          <w:rFonts w:ascii="Times New Roman" w:hAnsi="Times New Roman" w:cs="Times New Roman"/>
          <w:sz w:val="28"/>
          <w:szCs w:val="28"/>
          <w:shd w:val="clear" w:color="auto" w:fill="FFFFFF"/>
          <w:lang w:eastAsia="ru-RU"/>
        </w:rPr>
      </w:pPr>
      <w:r w:rsidRPr="00CC7F62">
        <w:rPr>
          <w:rFonts w:ascii="Times New Roman" w:hAnsi="Times New Roman" w:cs="Times New Roman"/>
          <w:sz w:val="28"/>
          <w:szCs w:val="28"/>
          <w:shd w:val="clear" w:color="auto" w:fill="FFFFFF"/>
          <w:lang w:eastAsia="ru-RU"/>
        </w:rPr>
        <w:t xml:space="preserve">30 декабря 2022 </w:t>
      </w:r>
      <w:r w:rsidR="00546786">
        <w:rPr>
          <w:rFonts w:ascii="Times New Roman" w:hAnsi="Times New Roman" w:cs="Times New Roman"/>
          <w:sz w:val="28"/>
          <w:szCs w:val="28"/>
          <w:shd w:val="clear" w:color="auto" w:fill="FFFFFF"/>
          <w:lang w:eastAsia="ru-RU"/>
        </w:rPr>
        <w:t>года</w:t>
      </w:r>
      <w:r w:rsidRPr="00CC7F62">
        <w:rPr>
          <w:rFonts w:ascii="Times New Roman" w:hAnsi="Times New Roman" w:cs="Times New Roman"/>
          <w:sz w:val="28"/>
          <w:szCs w:val="28"/>
          <w:shd w:val="clear" w:color="auto" w:fill="FFFFFF"/>
          <w:lang w:eastAsia="ru-RU"/>
        </w:rPr>
        <w:t>, в связи с несогласием истца работат</w:t>
      </w:r>
      <w:r w:rsidR="00AA6A11">
        <w:rPr>
          <w:rFonts w:ascii="Times New Roman" w:hAnsi="Times New Roman" w:cs="Times New Roman"/>
          <w:sz w:val="28"/>
          <w:szCs w:val="28"/>
          <w:shd w:val="clear" w:color="auto" w:fill="FFFFFF"/>
          <w:lang w:eastAsia="ru-RU"/>
        </w:rPr>
        <w:t>ь в новых условиях С</w:t>
      </w:r>
      <w:r w:rsidRPr="00CC7F62">
        <w:rPr>
          <w:rFonts w:ascii="Times New Roman" w:hAnsi="Times New Roman" w:cs="Times New Roman"/>
          <w:sz w:val="28"/>
          <w:szCs w:val="28"/>
          <w:shd w:val="clear" w:color="auto" w:fill="FFFFFF"/>
          <w:lang w:eastAsia="ru-RU"/>
        </w:rPr>
        <w:t>. вручено уведомление о наличии вакансий с приложением списка вакантных должностей.</w:t>
      </w:r>
    </w:p>
    <w:p w:rsidR="00CC7F62" w:rsidRPr="00CC7F62" w:rsidRDefault="00AA6A11" w:rsidP="00AA6A11">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9 января 2023 года С</w:t>
      </w:r>
      <w:r w:rsidR="00CC7F62" w:rsidRPr="00CC7F62">
        <w:rPr>
          <w:rFonts w:ascii="Times New Roman" w:hAnsi="Times New Roman" w:cs="Times New Roman"/>
          <w:sz w:val="28"/>
          <w:szCs w:val="28"/>
          <w:shd w:val="clear" w:color="auto" w:fill="FFFFFF"/>
          <w:lang w:eastAsia="ru-RU"/>
        </w:rPr>
        <w:t>. отка</w:t>
      </w:r>
      <w:r>
        <w:rPr>
          <w:rFonts w:ascii="Times New Roman" w:hAnsi="Times New Roman" w:cs="Times New Roman"/>
          <w:sz w:val="28"/>
          <w:szCs w:val="28"/>
          <w:shd w:val="clear" w:color="auto" w:fill="FFFFFF"/>
          <w:lang w:eastAsia="ru-RU"/>
        </w:rPr>
        <w:t>залась от предложенных вакансий и п</w:t>
      </w:r>
      <w:r w:rsidR="00CC7F62" w:rsidRPr="00CC7F62">
        <w:rPr>
          <w:rFonts w:ascii="Times New Roman" w:hAnsi="Times New Roman" w:cs="Times New Roman"/>
          <w:sz w:val="28"/>
          <w:szCs w:val="28"/>
          <w:shd w:val="clear" w:color="auto" w:fill="FFFFFF"/>
          <w:lang w:eastAsia="ru-RU"/>
        </w:rPr>
        <w:t>риказом работод</w:t>
      </w:r>
      <w:r>
        <w:rPr>
          <w:rFonts w:ascii="Times New Roman" w:hAnsi="Times New Roman" w:cs="Times New Roman"/>
          <w:sz w:val="28"/>
          <w:szCs w:val="28"/>
          <w:shd w:val="clear" w:color="auto" w:fill="FFFFFF"/>
          <w:lang w:eastAsia="ru-RU"/>
        </w:rPr>
        <w:t xml:space="preserve">ателя № 11-К от 9 января 2023 года </w:t>
      </w:r>
      <w:r w:rsidR="00CC7F62" w:rsidRPr="00CC7F62">
        <w:rPr>
          <w:rFonts w:ascii="Times New Roman" w:hAnsi="Times New Roman" w:cs="Times New Roman"/>
          <w:sz w:val="28"/>
          <w:szCs w:val="28"/>
          <w:shd w:val="clear" w:color="auto" w:fill="FFFFFF"/>
          <w:lang w:eastAsia="ru-RU"/>
        </w:rPr>
        <w:t>уволена на основании пункта 7 части 1 статьи 77 ТК РФ (отказ работника от продолжения работы в связи с изменением определенных сторонами условий трудового договора).</w:t>
      </w:r>
    </w:p>
    <w:p w:rsidR="00CC7F62" w:rsidRPr="00CC7F62" w:rsidRDefault="00AA6A11" w:rsidP="00AA6A11">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При увольнении С</w:t>
      </w:r>
      <w:r w:rsidR="00CC7F62" w:rsidRPr="00CC7F62">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н</w:t>
      </w:r>
      <w:r w:rsidR="00CC7F62" w:rsidRPr="00CC7F62">
        <w:rPr>
          <w:rFonts w:ascii="Times New Roman" w:hAnsi="Times New Roman" w:cs="Times New Roman"/>
          <w:sz w:val="28"/>
          <w:szCs w:val="28"/>
          <w:shd w:val="clear" w:color="auto" w:fill="FFFFFF"/>
          <w:lang w:eastAsia="ru-RU"/>
        </w:rPr>
        <w:t>ачислены</w:t>
      </w:r>
      <w:r>
        <w:rPr>
          <w:rFonts w:ascii="Times New Roman" w:hAnsi="Times New Roman" w:cs="Times New Roman"/>
          <w:sz w:val="28"/>
          <w:szCs w:val="28"/>
          <w:shd w:val="clear" w:color="auto" w:fill="FFFFFF"/>
          <w:lang w:eastAsia="ru-RU"/>
        </w:rPr>
        <w:t xml:space="preserve"> и произведены выплаты по вновь установленному окладу, к</w:t>
      </w:r>
      <w:r w:rsidR="00CC7F62" w:rsidRPr="00CC7F62">
        <w:rPr>
          <w:rFonts w:ascii="Times New Roman" w:hAnsi="Times New Roman" w:cs="Times New Roman"/>
          <w:sz w:val="28"/>
          <w:szCs w:val="28"/>
          <w:shd w:val="clear" w:color="auto" w:fill="FFFFFF"/>
          <w:lang w:eastAsia="ru-RU"/>
        </w:rPr>
        <w:t>омпенсация, связанная с увольнением работника, в размере 3-х должностных окладов, предусмотренная дополнительны</w:t>
      </w:r>
      <w:r>
        <w:rPr>
          <w:rFonts w:ascii="Times New Roman" w:hAnsi="Times New Roman" w:cs="Times New Roman"/>
          <w:sz w:val="28"/>
          <w:szCs w:val="28"/>
          <w:shd w:val="clear" w:color="auto" w:fill="FFFFFF"/>
          <w:lang w:eastAsia="ru-RU"/>
        </w:rPr>
        <w:t>м соглашением от 30 сентября 2022 года, С</w:t>
      </w:r>
      <w:r w:rsidR="00CC7F62" w:rsidRPr="00CC7F62">
        <w:rPr>
          <w:rFonts w:ascii="Times New Roman" w:hAnsi="Times New Roman" w:cs="Times New Roman"/>
          <w:sz w:val="28"/>
          <w:szCs w:val="28"/>
          <w:shd w:val="clear" w:color="auto" w:fill="FFFFFF"/>
          <w:lang w:eastAsia="ru-RU"/>
        </w:rPr>
        <w:t>. не выплачена.</w:t>
      </w:r>
    </w:p>
    <w:p w:rsidR="00CC7F62" w:rsidRPr="00CC7F62" w:rsidRDefault="00AA6A11" w:rsidP="00AA6A11">
      <w:pPr>
        <w:pStyle w:val="a3"/>
        <w:ind w:firstLine="708"/>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t>Рассматривая заявленные истцом требования о взыскании задолженности по выплатам</w:t>
      </w:r>
      <w:r w:rsidR="00CC7F62" w:rsidRPr="00CC7F62">
        <w:rPr>
          <w:rFonts w:ascii="Times New Roman" w:hAnsi="Times New Roman" w:cs="Times New Roman"/>
          <w:sz w:val="28"/>
          <w:szCs w:val="28"/>
          <w:shd w:val="clear" w:color="auto" w:fill="FFFFFF"/>
          <w:lang w:eastAsia="ru-RU"/>
        </w:rPr>
        <w:t xml:space="preserve"> при </w:t>
      </w:r>
      <w:r>
        <w:rPr>
          <w:rFonts w:ascii="Times New Roman" w:hAnsi="Times New Roman" w:cs="Times New Roman"/>
          <w:sz w:val="28"/>
          <w:szCs w:val="28"/>
          <w:shd w:val="clear" w:color="auto" w:fill="FFFFFF"/>
          <w:lang w:eastAsia="ru-RU"/>
        </w:rPr>
        <w:t>увольнении, суд</w:t>
      </w:r>
      <w:r w:rsidR="00CC7F62" w:rsidRPr="00CC7F62">
        <w:rPr>
          <w:rFonts w:ascii="Times New Roman" w:hAnsi="Times New Roman" w:cs="Times New Roman"/>
          <w:sz w:val="28"/>
          <w:szCs w:val="28"/>
          <w:shd w:val="clear" w:color="auto" w:fill="FFFFFF"/>
          <w:lang w:eastAsia="ru-RU"/>
        </w:rPr>
        <w:t>, приняв во внимание Положение АО «48 Управление наладочных работ» об оплате труда и материальном стимулировании работников, установив, что генеральный директор </w:t>
      </w:r>
      <w:r>
        <w:rPr>
          <w:rFonts w:ascii="Times New Roman" w:hAnsi="Times New Roman" w:cs="Times New Roman"/>
          <w:sz w:val="28"/>
          <w:szCs w:val="28"/>
          <w:shd w:val="clear" w:color="auto" w:fill="FFFFFF"/>
          <w:lang w:eastAsia="ru-RU"/>
        </w:rPr>
        <w:t>А.</w:t>
      </w:r>
      <w:r w:rsidR="00CC7F62" w:rsidRPr="00CC7F62">
        <w:rPr>
          <w:rFonts w:ascii="Times New Roman" w:hAnsi="Times New Roman" w:cs="Times New Roman"/>
          <w:sz w:val="28"/>
          <w:szCs w:val="28"/>
          <w:shd w:val="clear" w:color="auto" w:fill="FFFFFF"/>
          <w:lang w:eastAsia="ru-RU"/>
        </w:rPr>
        <w:t> при подписании дополнительного с</w:t>
      </w:r>
      <w:r>
        <w:rPr>
          <w:rFonts w:ascii="Times New Roman" w:hAnsi="Times New Roman" w:cs="Times New Roman"/>
          <w:sz w:val="28"/>
          <w:szCs w:val="28"/>
          <w:shd w:val="clear" w:color="auto" w:fill="FFFFFF"/>
          <w:lang w:eastAsia="ru-RU"/>
        </w:rPr>
        <w:t>оглашения от 30 сентября 2022 года действовал в рамках предоставленных</w:t>
      </w:r>
      <w:r w:rsidR="00CC7F62" w:rsidRPr="00CC7F62">
        <w:rPr>
          <w:rFonts w:ascii="Times New Roman" w:hAnsi="Times New Roman" w:cs="Times New Roman"/>
          <w:sz w:val="28"/>
          <w:szCs w:val="28"/>
          <w:shd w:val="clear" w:color="auto" w:fill="FFFFFF"/>
          <w:lang w:eastAsia="ru-RU"/>
        </w:rPr>
        <w:t xml:space="preserve"> полномочий, и установленная истцу дополнительным соглашением выплата в размере 3-х должностных окладов не противоречит</w:t>
      </w:r>
      <w:proofErr w:type="gramEnd"/>
      <w:r w:rsidR="00CC7F62" w:rsidRPr="00CC7F62">
        <w:rPr>
          <w:rFonts w:ascii="Times New Roman" w:hAnsi="Times New Roman" w:cs="Times New Roman"/>
          <w:sz w:val="28"/>
          <w:szCs w:val="28"/>
          <w:shd w:val="clear" w:color="auto" w:fill="FFFFFF"/>
          <w:lang w:eastAsia="ru-RU"/>
        </w:rPr>
        <w:t xml:space="preserve"> </w:t>
      </w:r>
      <w:proofErr w:type="gramStart"/>
      <w:r w:rsidR="00CC7F62" w:rsidRPr="00CC7F62">
        <w:rPr>
          <w:rFonts w:ascii="Times New Roman" w:hAnsi="Times New Roman" w:cs="Times New Roman"/>
          <w:sz w:val="28"/>
          <w:szCs w:val="28"/>
          <w:shd w:val="clear" w:color="auto" w:fill="FFFFFF"/>
          <w:lang w:eastAsia="ru-RU"/>
        </w:rPr>
        <w:t>ни нормам Трудового кодекса Российской Федерации, ни Пол</w:t>
      </w:r>
      <w:r w:rsidR="004B653A">
        <w:rPr>
          <w:rFonts w:ascii="Times New Roman" w:hAnsi="Times New Roman" w:cs="Times New Roman"/>
          <w:sz w:val="28"/>
          <w:szCs w:val="28"/>
          <w:shd w:val="clear" w:color="auto" w:fill="FFFFFF"/>
          <w:lang w:eastAsia="ru-RU"/>
        </w:rPr>
        <w:t>ожению об оплате труда, что</w:t>
      </w:r>
      <w:r w:rsidR="00CC7F62" w:rsidRPr="00CC7F62">
        <w:rPr>
          <w:rFonts w:ascii="Times New Roman" w:hAnsi="Times New Roman" w:cs="Times New Roman"/>
          <w:sz w:val="28"/>
          <w:szCs w:val="28"/>
          <w:shd w:val="clear" w:color="auto" w:fill="FFFFFF"/>
          <w:lang w:eastAsia="ru-RU"/>
        </w:rPr>
        <w:t xml:space="preserve"> не допускается произвольный отказ работодателя от исполнения условий трудового договора, пришел к выводу о наличии правовых оснований для взыскания с АО «48 Управление наладочн</w:t>
      </w:r>
      <w:r w:rsidR="004B653A">
        <w:rPr>
          <w:rFonts w:ascii="Times New Roman" w:hAnsi="Times New Roman" w:cs="Times New Roman"/>
          <w:sz w:val="28"/>
          <w:szCs w:val="28"/>
          <w:shd w:val="clear" w:color="auto" w:fill="FFFFFF"/>
          <w:lang w:eastAsia="ru-RU"/>
        </w:rPr>
        <w:t>ых работ» в пользу С</w:t>
      </w:r>
      <w:r w:rsidR="00CC7F62" w:rsidRPr="00CC7F62">
        <w:rPr>
          <w:rFonts w:ascii="Times New Roman" w:hAnsi="Times New Roman" w:cs="Times New Roman"/>
          <w:sz w:val="28"/>
          <w:szCs w:val="28"/>
          <w:shd w:val="clear" w:color="auto" w:fill="FFFFFF"/>
          <w:lang w:eastAsia="ru-RU"/>
        </w:rPr>
        <w:t>. задолженнос</w:t>
      </w:r>
      <w:r w:rsidR="004B653A">
        <w:rPr>
          <w:rFonts w:ascii="Times New Roman" w:hAnsi="Times New Roman" w:cs="Times New Roman"/>
          <w:sz w:val="28"/>
          <w:szCs w:val="28"/>
          <w:shd w:val="clear" w:color="auto" w:fill="FFFFFF"/>
          <w:lang w:eastAsia="ru-RU"/>
        </w:rPr>
        <w:t>ти по выплатам при увольнении</w:t>
      </w:r>
      <w:r w:rsidR="00CC7F62" w:rsidRPr="00CC7F62">
        <w:rPr>
          <w:rFonts w:ascii="Times New Roman" w:hAnsi="Times New Roman" w:cs="Times New Roman"/>
          <w:sz w:val="28"/>
          <w:szCs w:val="28"/>
          <w:shd w:val="clear" w:color="auto" w:fill="FFFFFF"/>
          <w:lang w:eastAsia="ru-RU"/>
        </w:rPr>
        <w:t>, денежной компенсации за несвоевременную выпла</w:t>
      </w:r>
      <w:r w:rsidR="004B653A">
        <w:rPr>
          <w:rFonts w:ascii="Times New Roman" w:hAnsi="Times New Roman" w:cs="Times New Roman"/>
          <w:sz w:val="28"/>
          <w:szCs w:val="28"/>
          <w:shd w:val="clear" w:color="auto" w:fill="FFFFFF"/>
          <w:lang w:eastAsia="ru-RU"/>
        </w:rPr>
        <w:t>ту за период с 11 января 2023 года по 20 ноября</w:t>
      </w:r>
      <w:proofErr w:type="gramEnd"/>
      <w:r w:rsidR="004B653A">
        <w:rPr>
          <w:rFonts w:ascii="Times New Roman" w:hAnsi="Times New Roman" w:cs="Times New Roman"/>
          <w:sz w:val="28"/>
          <w:szCs w:val="28"/>
          <w:shd w:val="clear" w:color="auto" w:fill="FFFFFF"/>
          <w:lang w:eastAsia="ru-RU"/>
        </w:rPr>
        <w:t xml:space="preserve"> 2023 года.</w:t>
      </w:r>
      <w:r w:rsidR="00CC7F62" w:rsidRPr="00CC7F62">
        <w:rPr>
          <w:rFonts w:ascii="Times New Roman" w:hAnsi="Times New Roman" w:cs="Times New Roman"/>
          <w:sz w:val="28"/>
          <w:szCs w:val="28"/>
          <w:shd w:val="clear" w:color="auto" w:fill="FFFFFF"/>
          <w:lang w:eastAsia="ru-RU"/>
        </w:rPr>
        <w:t xml:space="preserve"> </w:t>
      </w:r>
    </w:p>
    <w:p w:rsidR="00CC7F62" w:rsidRPr="00CC7F62" w:rsidRDefault="004B653A" w:rsidP="004B653A">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В удовлетворении встречных исковых требований</w:t>
      </w:r>
      <w:r w:rsidR="00CC7F62" w:rsidRPr="00CC7F62">
        <w:rPr>
          <w:rFonts w:ascii="Times New Roman" w:hAnsi="Times New Roman" w:cs="Times New Roman"/>
          <w:sz w:val="28"/>
          <w:szCs w:val="28"/>
          <w:shd w:val="clear" w:color="auto" w:fill="FFFFFF"/>
          <w:lang w:eastAsia="ru-RU"/>
        </w:rPr>
        <w:t xml:space="preserve"> АО «48 Управление наладочных работ» о признании недействительным дополнительного со</w:t>
      </w:r>
      <w:r>
        <w:rPr>
          <w:rFonts w:ascii="Times New Roman" w:hAnsi="Times New Roman" w:cs="Times New Roman"/>
          <w:sz w:val="28"/>
          <w:szCs w:val="28"/>
          <w:shd w:val="clear" w:color="auto" w:fill="FFFFFF"/>
          <w:lang w:eastAsia="ru-RU"/>
        </w:rPr>
        <w:t>глашения к трудовому договору суд обоснованно отказал, поскольку</w:t>
      </w:r>
      <w:r w:rsidR="00CC7F62" w:rsidRPr="00CC7F62">
        <w:rPr>
          <w:rFonts w:ascii="Times New Roman" w:hAnsi="Times New Roman" w:cs="Times New Roman"/>
          <w:sz w:val="28"/>
          <w:szCs w:val="28"/>
          <w:shd w:val="clear" w:color="auto" w:fill="FFFFFF"/>
          <w:lang w:eastAsia="ru-RU"/>
        </w:rPr>
        <w:t xml:space="preserve"> заключение оспариваемого дополнительного соглашения, равно как и </w:t>
      </w:r>
      <w:proofErr w:type="gramStart"/>
      <w:r w:rsidR="00CC7F62" w:rsidRPr="00CC7F62">
        <w:rPr>
          <w:rFonts w:ascii="Times New Roman" w:hAnsi="Times New Roman" w:cs="Times New Roman"/>
          <w:sz w:val="28"/>
          <w:szCs w:val="28"/>
          <w:shd w:val="clear" w:color="auto" w:fill="FFFFFF"/>
          <w:lang w:eastAsia="ru-RU"/>
        </w:rPr>
        <w:t>установление</w:t>
      </w:r>
      <w:proofErr w:type="gramEnd"/>
      <w:r w:rsidR="00CC7F62" w:rsidRPr="00CC7F62">
        <w:rPr>
          <w:rFonts w:ascii="Times New Roman" w:hAnsi="Times New Roman" w:cs="Times New Roman"/>
          <w:sz w:val="28"/>
          <w:szCs w:val="28"/>
          <w:shd w:val="clear" w:color="auto" w:fill="FFFFFF"/>
          <w:lang w:eastAsia="ru-RU"/>
        </w:rPr>
        <w:t xml:space="preserve"> им соответствующей выплаты при увольнении согласуется с нормами действующего законодательства Российской Федерации.</w:t>
      </w:r>
    </w:p>
    <w:p w:rsidR="00CC7F62" w:rsidRPr="00CC7F62" w:rsidRDefault="004B653A" w:rsidP="004B653A">
      <w:pPr>
        <w:pStyle w:val="a3"/>
        <w:ind w:firstLine="708"/>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lastRenderedPageBreak/>
        <w:t>Т</w:t>
      </w:r>
      <w:r w:rsidR="00CC7F62" w:rsidRPr="00CC7F62">
        <w:rPr>
          <w:rFonts w:ascii="Times New Roman" w:hAnsi="Times New Roman" w:cs="Times New Roman"/>
          <w:sz w:val="28"/>
          <w:szCs w:val="28"/>
          <w:shd w:val="clear" w:color="auto" w:fill="FFFFFF"/>
          <w:lang w:eastAsia="ru-RU"/>
        </w:rPr>
        <w:t>рудовое законодательство Российской Федерации не содержит положений, предусматривающих запрет на установление в трудовом договоре либо дополнительном соглашении к нему условий о выплате выходных пособий и компенсаций в иных, не предусмотренных законом сл</w:t>
      </w:r>
      <w:r>
        <w:rPr>
          <w:rFonts w:ascii="Times New Roman" w:hAnsi="Times New Roman" w:cs="Times New Roman"/>
          <w:sz w:val="28"/>
          <w:szCs w:val="28"/>
          <w:shd w:val="clear" w:color="auto" w:fill="FFFFFF"/>
          <w:lang w:eastAsia="ru-RU"/>
        </w:rPr>
        <w:t>учаях, или в повышенном размере</w:t>
      </w:r>
      <w:r w:rsidR="00CC7F62" w:rsidRPr="00CC7F62">
        <w:rPr>
          <w:rFonts w:ascii="Times New Roman" w:hAnsi="Times New Roman" w:cs="Times New Roman"/>
          <w:sz w:val="28"/>
          <w:szCs w:val="28"/>
          <w:shd w:val="clear" w:color="auto" w:fill="FFFFFF"/>
          <w:lang w:eastAsia="ru-RU"/>
        </w:rPr>
        <w:t>,</w:t>
      </w:r>
      <w:r>
        <w:rPr>
          <w:rFonts w:ascii="Times New Roman" w:hAnsi="Times New Roman" w:cs="Times New Roman"/>
          <w:sz w:val="28"/>
          <w:szCs w:val="28"/>
          <w:shd w:val="clear" w:color="auto" w:fill="FFFFFF"/>
          <w:lang w:eastAsia="ru-RU"/>
        </w:rPr>
        <w:t xml:space="preserve"> что согласуется с разъяснениями, изложенными</w:t>
      </w:r>
      <w:r w:rsidR="00CC7F62" w:rsidRPr="00CC7F62">
        <w:rPr>
          <w:rFonts w:ascii="Times New Roman" w:hAnsi="Times New Roman" w:cs="Times New Roman"/>
          <w:sz w:val="28"/>
          <w:szCs w:val="28"/>
          <w:shd w:val="clear" w:color="auto" w:fill="FFFFFF"/>
          <w:lang w:eastAsia="ru-RU"/>
        </w:rPr>
        <w:t xml:space="preserve"> в постановлениях Пленума Верховного Суда Российск</w:t>
      </w:r>
      <w:r>
        <w:rPr>
          <w:rFonts w:ascii="Times New Roman" w:hAnsi="Times New Roman" w:cs="Times New Roman"/>
          <w:sz w:val="28"/>
          <w:szCs w:val="28"/>
          <w:shd w:val="clear" w:color="auto" w:fill="FFFFFF"/>
          <w:lang w:eastAsia="ru-RU"/>
        </w:rPr>
        <w:t>ой Федерации от 17 марта 2004 года</w:t>
      </w:r>
      <w:r w:rsidR="00CC7F62" w:rsidRPr="00CC7F62">
        <w:rPr>
          <w:rFonts w:ascii="Times New Roman" w:hAnsi="Times New Roman" w:cs="Times New Roman"/>
          <w:sz w:val="28"/>
          <w:szCs w:val="28"/>
          <w:shd w:val="clear" w:color="auto" w:fill="FFFFFF"/>
          <w:lang w:eastAsia="ru-RU"/>
        </w:rPr>
        <w:t xml:space="preserve"> № 2 «О применении судами Российской Федерации Трудового</w:t>
      </w:r>
      <w:proofErr w:type="gramEnd"/>
      <w:r w:rsidR="00CC7F62" w:rsidRPr="00CC7F62">
        <w:rPr>
          <w:rFonts w:ascii="Times New Roman" w:hAnsi="Times New Roman" w:cs="Times New Roman"/>
          <w:sz w:val="28"/>
          <w:szCs w:val="28"/>
          <w:shd w:val="clear" w:color="auto" w:fill="FFFFFF"/>
          <w:lang w:eastAsia="ru-RU"/>
        </w:rPr>
        <w:t xml:space="preserve"> кодекса Российск</w:t>
      </w:r>
      <w:r>
        <w:rPr>
          <w:rFonts w:ascii="Times New Roman" w:hAnsi="Times New Roman" w:cs="Times New Roman"/>
          <w:sz w:val="28"/>
          <w:szCs w:val="28"/>
          <w:shd w:val="clear" w:color="auto" w:fill="FFFFFF"/>
          <w:lang w:eastAsia="ru-RU"/>
        </w:rPr>
        <w:t>ой Федерации», от 2 июня 2015 года</w:t>
      </w:r>
      <w:r w:rsidR="00CC7F62" w:rsidRPr="00CC7F62">
        <w:rPr>
          <w:rFonts w:ascii="Times New Roman" w:hAnsi="Times New Roman" w:cs="Times New Roman"/>
          <w:sz w:val="28"/>
          <w:szCs w:val="28"/>
          <w:shd w:val="clear" w:color="auto" w:fill="FFFFFF"/>
          <w:lang w:eastAsia="ru-RU"/>
        </w:rPr>
        <w:t xml:space="preserve"> № 21 «О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 подлежащих п</w:t>
      </w:r>
      <w:r>
        <w:rPr>
          <w:rFonts w:ascii="Times New Roman" w:hAnsi="Times New Roman" w:cs="Times New Roman"/>
          <w:sz w:val="28"/>
          <w:szCs w:val="28"/>
          <w:shd w:val="clear" w:color="auto" w:fill="FFFFFF"/>
          <w:lang w:eastAsia="ru-RU"/>
        </w:rPr>
        <w:t>рименению к спорным отношениям.</w:t>
      </w:r>
    </w:p>
    <w:p w:rsidR="00CC7F62" w:rsidRPr="00CC7F62" w:rsidRDefault="004B653A" w:rsidP="004B653A">
      <w:pPr>
        <w:pStyle w:val="a3"/>
        <w:ind w:firstLine="708"/>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t>Доводы</w:t>
      </w:r>
      <w:r w:rsidR="00CC7F62" w:rsidRPr="00CC7F62">
        <w:rPr>
          <w:rFonts w:ascii="Times New Roman" w:hAnsi="Times New Roman" w:cs="Times New Roman"/>
          <w:sz w:val="28"/>
          <w:szCs w:val="28"/>
          <w:shd w:val="clear" w:color="auto" w:fill="FFFFFF"/>
          <w:lang w:eastAsia="ru-RU"/>
        </w:rPr>
        <w:t xml:space="preserve"> жалобы о том, что при заключении дополнительного с</w:t>
      </w:r>
      <w:r>
        <w:rPr>
          <w:rFonts w:ascii="Times New Roman" w:hAnsi="Times New Roman" w:cs="Times New Roman"/>
          <w:sz w:val="28"/>
          <w:szCs w:val="28"/>
          <w:shd w:val="clear" w:color="auto" w:fill="FFFFFF"/>
          <w:lang w:eastAsia="ru-RU"/>
        </w:rPr>
        <w:t>оглашения от 30 сентября 2022 года бывший директор и С</w:t>
      </w:r>
      <w:r w:rsidR="00CC7F62" w:rsidRPr="00CC7F62">
        <w:rPr>
          <w:rFonts w:ascii="Times New Roman" w:hAnsi="Times New Roman" w:cs="Times New Roman"/>
          <w:sz w:val="28"/>
          <w:szCs w:val="28"/>
          <w:shd w:val="clear" w:color="auto" w:fill="FFFFFF"/>
          <w:lang w:eastAsia="ru-RU"/>
        </w:rPr>
        <w:t>. нарушили принцип недопустимости злоупотребления пра</w:t>
      </w:r>
      <w:r>
        <w:rPr>
          <w:rFonts w:ascii="Times New Roman" w:hAnsi="Times New Roman" w:cs="Times New Roman"/>
          <w:sz w:val="28"/>
          <w:szCs w:val="28"/>
          <w:shd w:val="clear" w:color="auto" w:fill="FFFFFF"/>
          <w:lang w:eastAsia="ru-RU"/>
        </w:rPr>
        <w:t xml:space="preserve">вом, судами отклонены </w:t>
      </w:r>
      <w:r w:rsidR="00CC7F62" w:rsidRPr="00CC7F62">
        <w:rPr>
          <w:rFonts w:ascii="Times New Roman" w:hAnsi="Times New Roman" w:cs="Times New Roman"/>
          <w:sz w:val="28"/>
          <w:szCs w:val="28"/>
          <w:shd w:val="clear" w:color="auto" w:fill="FFFFFF"/>
          <w:lang w:eastAsia="ru-RU"/>
        </w:rPr>
        <w:t>на том основании, что даже если включение в трудовой договор и (или) соглашение условия, предусматривающего выплату работнику выходного пособия при увольнении в определенном сторонами размере, явилось результатом действий руководителя организации, которые в конкретных обстоятельствах не</w:t>
      </w:r>
      <w:proofErr w:type="gramEnd"/>
      <w:r w:rsidR="00CC7F62" w:rsidRPr="00CC7F62">
        <w:rPr>
          <w:rFonts w:ascii="Times New Roman" w:hAnsi="Times New Roman" w:cs="Times New Roman"/>
          <w:sz w:val="28"/>
          <w:szCs w:val="28"/>
          <w:shd w:val="clear" w:color="auto" w:fill="FFFFFF"/>
          <w:lang w:eastAsia="ru-RU"/>
        </w:rPr>
        <w:t xml:space="preserve"> </w:t>
      </w:r>
      <w:proofErr w:type="gramStart"/>
      <w:r w:rsidR="00CC7F62" w:rsidRPr="00CC7F62">
        <w:rPr>
          <w:rFonts w:ascii="Times New Roman" w:hAnsi="Times New Roman" w:cs="Times New Roman"/>
          <w:sz w:val="28"/>
          <w:szCs w:val="28"/>
          <w:shd w:val="clear" w:color="auto" w:fill="FFFFFF"/>
          <w:lang w:eastAsia="ru-RU"/>
        </w:rPr>
        <w:t>в полной мере отвечали критериям добросовестности и разумности, бремя неблагоприятных последствий включения в трудовой договор и (или) соглашение о его расторжении условия о выплате работнику при увольнении по соглашению сторон выходного пособия в размере, который в конкретных обстоятельствах не отвечает критериям разумности и обоснованности, должен нести исключительно руководитель юридического лица при наличии к тому оснований - последующего применения к руководителю данной</w:t>
      </w:r>
      <w:proofErr w:type="gramEnd"/>
      <w:r w:rsidR="00CC7F62" w:rsidRPr="00CC7F62">
        <w:rPr>
          <w:rFonts w:ascii="Times New Roman" w:hAnsi="Times New Roman" w:cs="Times New Roman"/>
          <w:sz w:val="28"/>
          <w:szCs w:val="28"/>
          <w:shd w:val="clear" w:color="auto" w:fill="FFFFFF"/>
          <w:lang w:eastAsia="ru-RU"/>
        </w:rPr>
        <w:t xml:space="preserve"> </w:t>
      </w:r>
      <w:proofErr w:type="gramStart"/>
      <w:r w:rsidR="00CC7F62" w:rsidRPr="00CC7F62">
        <w:rPr>
          <w:rFonts w:ascii="Times New Roman" w:hAnsi="Times New Roman" w:cs="Times New Roman"/>
          <w:sz w:val="28"/>
          <w:szCs w:val="28"/>
          <w:shd w:val="clear" w:color="auto" w:fill="FFFFFF"/>
          <w:lang w:eastAsia="ru-RU"/>
        </w:rPr>
        <w:t>организации, подписавшему содержащие подобное условие трудовой договор и (или) соглашение о его расторжении, установленных законом правовых механизмов привлечения к ответственности за ущерб, причиненный юридическому лицу в связи с осуществлением в пользу работника такого рода выплаты.</w:t>
      </w:r>
      <w:proofErr w:type="gramEnd"/>
    </w:p>
    <w:p w:rsidR="00CC7F62" w:rsidRDefault="00CC7F62" w:rsidP="00CC7F62">
      <w:pPr>
        <w:pStyle w:val="a3"/>
        <w:jc w:val="both"/>
        <w:rPr>
          <w:rFonts w:ascii="Times New Roman" w:hAnsi="Times New Roman" w:cs="Times New Roman"/>
          <w:sz w:val="28"/>
          <w:szCs w:val="28"/>
        </w:rPr>
      </w:pPr>
    </w:p>
    <w:p w:rsidR="007A2227" w:rsidRDefault="007A2227" w:rsidP="007A2227">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w:t>
      </w:r>
      <w:r w:rsidR="00050494">
        <w:rPr>
          <w:sz w:val="28"/>
          <w:szCs w:val="28"/>
        </w:rPr>
        <w:t>янского областного суда №33-1196/2025</w:t>
      </w:r>
      <w:r w:rsidRPr="00BA53D8">
        <w:rPr>
          <w:sz w:val="28"/>
          <w:szCs w:val="28"/>
        </w:rPr>
        <w:t xml:space="preserve">, </w:t>
      </w:r>
      <w:proofErr w:type="spellStart"/>
      <w:r>
        <w:rPr>
          <w:sz w:val="28"/>
          <w:szCs w:val="28"/>
        </w:rPr>
        <w:t>Бежицкий</w:t>
      </w:r>
      <w:proofErr w:type="spellEnd"/>
      <w:r>
        <w:rPr>
          <w:sz w:val="28"/>
          <w:szCs w:val="28"/>
        </w:rPr>
        <w:t xml:space="preserve"> районный  суд г. Брянска.</w:t>
      </w:r>
    </w:p>
    <w:p w:rsidR="007A2227" w:rsidRDefault="007A2227" w:rsidP="00CC7F62">
      <w:pPr>
        <w:pStyle w:val="a3"/>
        <w:jc w:val="both"/>
        <w:rPr>
          <w:rFonts w:ascii="Times New Roman" w:hAnsi="Times New Roman" w:cs="Times New Roman"/>
          <w:sz w:val="28"/>
          <w:szCs w:val="28"/>
        </w:rPr>
      </w:pPr>
    </w:p>
    <w:p w:rsidR="00B56E32" w:rsidRPr="00B56E32" w:rsidRDefault="00B56E32" w:rsidP="00B56E32">
      <w:pPr>
        <w:pStyle w:val="a3"/>
        <w:ind w:firstLine="708"/>
        <w:jc w:val="both"/>
        <w:rPr>
          <w:rFonts w:ascii="Times New Roman" w:eastAsia="Times New Roman" w:hAnsi="Times New Roman" w:cs="Times New Roman"/>
          <w:i/>
          <w:color w:val="000000"/>
          <w:sz w:val="28"/>
          <w:szCs w:val="28"/>
          <w:shd w:val="clear" w:color="auto" w:fill="FFFFFF"/>
          <w:lang w:eastAsia="ru-RU"/>
        </w:rPr>
      </w:pPr>
      <w:r w:rsidRPr="004F77DE">
        <w:rPr>
          <w:i/>
          <w:sz w:val="28"/>
          <w:szCs w:val="28"/>
        </w:rPr>
        <w:t>2</w:t>
      </w:r>
      <w:r>
        <w:rPr>
          <w:i/>
          <w:sz w:val="28"/>
          <w:szCs w:val="28"/>
        </w:rPr>
        <w:t>.</w:t>
      </w:r>
      <w:r w:rsidRPr="00B56E32">
        <w:rPr>
          <w:rFonts w:ascii="Times New Roman" w:eastAsia="Times New Roman" w:hAnsi="Times New Roman" w:cs="Times New Roman"/>
          <w:i/>
          <w:color w:val="000000"/>
          <w:sz w:val="28"/>
          <w:szCs w:val="28"/>
          <w:shd w:val="clear" w:color="auto" w:fill="FFFFFF"/>
          <w:lang w:eastAsia="ru-RU"/>
        </w:rPr>
        <w:t xml:space="preserve"> </w:t>
      </w:r>
      <w:proofErr w:type="gramStart"/>
      <w:r w:rsidRPr="00B56E32">
        <w:rPr>
          <w:rFonts w:ascii="Times New Roman" w:eastAsia="Times New Roman" w:hAnsi="Times New Roman" w:cs="Times New Roman"/>
          <w:i/>
          <w:color w:val="000000"/>
          <w:sz w:val="28"/>
          <w:szCs w:val="28"/>
          <w:shd w:val="clear" w:color="auto" w:fill="FFFFFF"/>
          <w:lang w:eastAsia="ru-RU"/>
        </w:rPr>
        <w:t>Действующее законодательство предусматривает возможность включения периода ухода одного из родителей за каждым ребенком до достижения им возраста полутора лет, а также периодов работы и (или) иной деятельности, которые имели место до дня вступления в силу Федерального закона «О страховых пенсиях» и засчитывались в трудовой стаж при назначении пенсии в соответствии с законодательством, действовавшим в период выполнения работы (деятельности), при исчислении</w:t>
      </w:r>
      <w:proofErr w:type="gramEnd"/>
      <w:r w:rsidRPr="00B56E32">
        <w:rPr>
          <w:rFonts w:ascii="Times New Roman" w:eastAsia="Times New Roman" w:hAnsi="Times New Roman" w:cs="Times New Roman"/>
          <w:i/>
          <w:color w:val="000000"/>
          <w:sz w:val="28"/>
          <w:szCs w:val="28"/>
          <w:shd w:val="clear" w:color="auto" w:fill="FFFFFF"/>
          <w:lang w:eastAsia="ru-RU"/>
        </w:rPr>
        <w:t xml:space="preserve"> страхового стажа в целях определения права на страховую пенсию по иным основаниям, в том числе в связи с достижением </w:t>
      </w:r>
      <w:r w:rsidRPr="00B56E32">
        <w:rPr>
          <w:rFonts w:ascii="Times New Roman" w:eastAsia="Times New Roman" w:hAnsi="Times New Roman" w:cs="Times New Roman"/>
          <w:i/>
          <w:color w:val="000000"/>
          <w:sz w:val="28"/>
          <w:szCs w:val="28"/>
          <w:shd w:val="clear" w:color="auto" w:fill="FFFFFF"/>
          <w:lang w:eastAsia="ru-RU"/>
        </w:rPr>
        <w:lastRenderedPageBreak/>
        <w:t>общеустановленного пенсионного возраста при соблюдении условий, предусмотренных частями 2 и 3 статьи 8 Федерального закона «О страховых пенсиях» (пункт 3 части 1 статьи 12, часть 8 статьи 13 указанного Федерального закона).</w:t>
      </w:r>
    </w:p>
    <w:p w:rsidR="006C58FE" w:rsidRPr="006C58FE" w:rsidRDefault="006C58FE" w:rsidP="006C58FE">
      <w:pPr>
        <w:pStyle w:val="a3"/>
        <w:jc w:val="both"/>
        <w:rPr>
          <w:rFonts w:ascii="Times New Roman" w:hAnsi="Times New Roman" w:cs="Times New Roman"/>
          <w:sz w:val="28"/>
          <w:szCs w:val="28"/>
        </w:rPr>
      </w:pPr>
    </w:p>
    <w:p w:rsidR="006C58FE" w:rsidRPr="00B56E32" w:rsidRDefault="006C58FE" w:rsidP="00B56E32">
      <w:pPr>
        <w:pStyle w:val="a3"/>
        <w:jc w:val="both"/>
        <w:rPr>
          <w:rFonts w:ascii="Times New Roman" w:hAnsi="Times New Roman" w:cs="Times New Roman"/>
          <w:sz w:val="28"/>
          <w:szCs w:val="28"/>
        </w:rPr>
      </w:pPr>
      <w:r w:rsidRPr="006C58FE">
        <w:rPr>
          <w:rFonts w:ascii="Times New Roman" w:hAnsi="Times New Roman" w:cs="Times New Roman"/>
          <w:sz w:val="28"/>
          <w:szCs w:val="28"/>
        </w:rPr>
        <w:tab/>
      </w:r>
      <w:r>
        <w:rPr>
          <w:rFonts w:ascii="Times New Roman" w:eastAsia="Times New Roman" w:hAnsi="Times New Roman" w:cs="Times New Roman"/>
          <w:color w:val="000000"/>
          <w:sz w:val="28"/>
          <w:szCs w:val="28"/>
          <w:shd w:val="clear" w:color="auto" w:fill="FFFFFF"/>
          <w:lang w:eastAsia="ru-RU"/>
        </w:rPr>
        <w:t>П</w:t>
      </w:r>
      <w:r w:rsidRPr="006C58FE">
        <w:rPr>
          <w:rFonts w:ascii="Times New Roman" w:eastAsia="Times New Roman" w:hAnsi="Times New Roman" w:cs="Times New Roman"/>
          <w:color w:val="000000"/>
          <w:sz w:val="28"/>
          <w:szCs w:val="28"/>
          <w:shd w:val="clear" w:color="auto" w:fill="FFFFFF"/>
          <w:lang w:eastAsia="ru-RU"/>
        </w:rPr>
        <w:t xml:space="preserve">. обратилась в суд с иском к Отделению Фонда пенсионного и социального страхования Российской Федерации </w:t>
      </w:r>
      <w:proofErr w:type="gramStart"/>
      <w:r w:rsidRPr="006C58FE">
        <w:rPr>
          <w:rFonts w:ascii="Times New Roman" w:eastAsia="Times New Roman" w:hAnsi="Times New Roman" w:cs="Times New Roman"/>
          <w:color w:val="000000"/>
          <w:sz w:val="28"/>
          <w:szCs w:val="28"/>
          <w:shd w:val="clear" w:color="auto" w:fill="FFFFFF"/>
          <w:lang w:eastAsia="ru-RU"/>
        </w:rPr>
        <w:t>по Брянской области об отмене решени</w:t>
      </w:r>
      <w:r>
        <w:rPr>
          <w:rFonts w:ascii="Times New Roman" w:eastAsia="Times New Roman" w:hAnsi="Times New Roman" w:cs="Times New Roman"/>
          <w:color w:val="000000"/>
          <w:sz w:val="28"/>
          <w:szCs w:val="28"/>
          <w:shd w:val="clear" w:color="auto" w:fill="FFFFFF"/>
          <w:lang w:eastAsia="ru-RU"/>
        </w:rPr>
        <w:t>я</w:t>
      </w:r>
      <w:r w:rsidRPr="006C58FE">
        <w:rPr>
          <w:rFonts w:ascii="Times New Roman" w:eastAsia="Times New Roman" w:hAnsi="Times New Roman" w:cs="Times New Roman"/>
          <w:color w:val="000000"/>
          <w:sz w:val="28"/>
          <w:szCs w:val="28"/>
          <w:shd w:val="clear" w:color="auto" w:fill="FFFFFF"/>
          <w:lang w:eastAsia="ru-RU"/>
        </w:rPr>
        <w:t xml:space="preserve"> об отказе в назначении страховой пенсии по старости</w:t>
      </w:r>
      <w:proofErr w:type="gramEnd"/>
      <w:r w:rsidRPr="006C58FE">
        <w:rPr>
          <w:rFonts w:ascii="Times New Roman" w:eastAsia="Times New Roman" w:hAnsi="Times New Roman" w:cs="Times New Roman"/>
          <w:color w:val="000000"/>
          <w:sz w:val="28"/>
          <w:szCs w:val="28"/>
          <w:shd w:val="clear" w:color="auto" w:fill="FFFFFF"/>
          <w:lang w:eastAsia="ru-RU"/>
        </w:rPr>
        <w:t>, включении в страховой ста</w:t>
      </w:r>
      <w:r>
        <w:rPr>
          <w:rFonts w:ascii="Times New Roman" w:eastAsia="Times New Roman" w:hAnsi="Times New Roman" w:cs="Times New Roman"/>
          <w:color w:val="000000"/>
          <w:sz w:val="28"/>
          <w:szCs w:val="28"/>
          <w:shd w:val="clear" w:color="auto" w:fill="FFFFFF"/>
          <w:lang w:eastAsia="ru-RU"/>
        </w:rPr>
        <w:t xml:space="preserve">ж периодов: с 1 сентября 1985 </w:t>
      </w:r>
      <w:r w:rsidR="004F77DE">
        <w:rPr>
          <w:rFonts w:ascii="Times New Roman" w:eastAsia="Times New Roman" w:hAnsi="Times New Roman" w:cs="Times New Roman"/>
          <w:color w:val="000000"/>
          <w:sz w:val="28"/>
          <w:szCs w:val="28"/>
          <w:shd w:val="clear" w:color="auto" w:fill="FFFFFF"/>
          <w:lang w:eastAsia="ru-RU"/>
        </w:rPr>
        <w:t xml:space="preserve">года </w:t>
      </w:r>
      <w:r>
        <w:rPr>
          <w:rFonts w:ascii="Times New Roman" w:eastAsia="Times New Roman" w:hAnsi="Times New Roman" w:cs="Times New Roman"/>
          <w:color w:val="000000"/>
          <w:sz w:val="28"/>
          <w:szCs w:val="28"/>
          <w:shd w:val="clear" w:color="auto" w:fill="FFFFFF"/>
          <w:lang w:eastAsia="ru-RU"/>
        </w:rPr>
        <w:t>по 28 июня 1990 года</w:t>
      </w:r>
      <w:r w:rsidRPr="006C58FE">
        <w:rPr>
          <w:rFonts w:ascii="Times New Roman" w:eastAsia="Times New Roman" w:hAnsi="Times New Roman" w:cs="Times New Roman"/>
          <w:color w:val="000000"/>
          <w:sz w:val="28"/>
          <w:szCs w:val="28"/>
          <w:shd w:val="clear" w:color="auto" w:fill="FFFFFF"/>
          <w:lang w:eastAsia="ru-RU"/>
        </w:rPr>
        <w:t xml:space="preserve"> – обучен</w:t>
      </w:r>
      <w:r>
        <w:rPr>
          <w:rFonts w:ascii="Times New Roman" w:eastAsia="Times New Roman" w:hAnsi="Times New Roman" w:cs="Times New Roman"/>
          <w:color w:val="000000"/>
          <w:sz w:val="28"/>
          <w:szCs w:val="28"/>
          <w:shd w:val="clear" w:color="auto" w:fill="FFFFFF"/>
          <w:lang w:eastAsia="ru-RU"/>
        </w:rPr>
        <w:t xml:space="preserve">ие в институте; с 25 мая 1992 </w:t>
      </w:r>
      <w:r w:rsidR="004F77DE">
        <w:rPr>
          <w:rFonts w:ascii="Times New Roman" w:eastAsia="Times New Roman" w:hAnsi="Times New Roman" w:cs="Times New Roman"/>
          <w:color w:val="000000"/>
          <w:sz w:val="28"/>
          <w:szCs w:val="28"/>
          <w:shd w:val="clear" w:color="auto" w:fill="FFFFFF"/>
          <w:lang w:eastAsia="ru-RU"/>
        </w:rPr>
        <w:t xml:space="preserve">года </w:t>
      </w:r>
      <w:r>
        <w:rPr>
          <w:rFonts w:ascii="Times New Roman" w:eastAsia="Times New Roman" w:hAnsi="Times New Roman" w:cs="Times New Roman"/>
          <w:color w:val="000000"/>
          <w:sz w:val="28"/>
          <w:szCs w:val="28"/>
          <w:shd w:val="clear" w:color="auto" w:fill="FFFFFF"/>
          <w:lang w:eastAsia="ru-RU"/>
        </w:rPr>
        <w:t xml:space="preserve">по 24 ноября 1993 </w:t>
      </w:r>
      <w:r w:rsidR="004F77DE">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года</w:t>
      </w:r>
      <w:r w:rsidRPr="006C58FE">
        <w:rPr>
          <w:rFonts w:ascii="Times New Roman" w:eastAsia="Times New Roman" w:hAnsi="Times New Roman" w:cs="Times New Roman"/>
          <w:color w:val="000000"/>
          <w:sz w:val="28"/>
          <w:szCs w:val="28"/>
          <w:shd w:val="clear" w:color="auto" w:fill="FFFFFF"/>
          <w:lang w:eastAsia="ru-RU"/>
        </w:rPr>
        <w:t xml:space="preserve"> – отпуск по уходу за ребенком, </w:t>
      </w:r>
      <w:proofErr w:type="gramStart"/>
      <w:r w:rsidRPr="006C58FE">
        <w:rPr>
          <w:rFonts w:ascii="Times New Roman" w:eastAsia="Times New Roman" w:hAnsi="Times New Roman" w:cs="Times New Roman"/>
          <w:color w:val="000000"/>
          <w:sz w:val="28"/>
          <w:szCs w:val="28"/>
          <w:shd w:val="clear" w:color="auto" w:fill="FFFFFF"/>
          <w:lang w:eastAsia="ru-RU"/>
        </w:rPr>
        <w:t>признании</w:t>
      </w:r>
      <w:proofErr w:type="gramEnd"/>
      <w:r w:rsidRPr="006C58FE">
        <w:rPr>
          <w:rFonts w:ascii="Times New Roman" w:eastAsia="Times New Roman" w:hAnsi="Times New Roman" w:cs="Times New Roman"/>
          <w:color w:val="000000"/>
          <w:sz w:val="28"/>
          <w:szCs w:val="28"/>
          <w:shd w:val="clear" w:color="auto" w:fill="FFFFFF"/>
          <w:lang w:eastAsia="ru-RU"/>
        </w:rPr>
        <w:t xml:space="preserve"> права на страховую пенсию по старос</w:t>
      </w:r>
      <w:r>
        <w:rPr>
          <w:rFonts w:ascii="Times New Roman" w:eastAsia="Times New Roman" w:hAnsi="Times New Roman" w:cs="Times New Roman"/>
          <w:color w:val="000000"/>
          <w:sz w:val="28"/>
          <w:szCs w:val="28"/>
          <w:shd w:val="clear" w:color="auto" w:fill="FFFFFF"/>
          <w:lang w:eastAsia="ru-RU"/>
        </w:rPr>
        <w:t>ти в соответствии с</w:t>
      </w:r>
      <w:r w:rsidR="004F77DE">
        <w:rPr>
          <w:rFonts w:ascii="Times New Roman" w:eastAsia="Times New Roman" w:hAnsi="Times New Roman" w:cs="Times New Roman"/>
          <w:color w:val="000000"/>
          <w:sz w:val="28"/>
          <w:szCs w:val="28"/>
          <w:shd w:val="clear" w:color="auto" w:fill="FFFFFF"/>
          <w:lang w:eastAsia="ru-RU"/>
        </w:rPr>
        <w:t>о</w:t>
      </w:r>
      <w:r>
        <w:rPr>
          <w:rFonts w:ascii="Times New Roman" w:eastAsia="Times New Roman" w:hAnsi="Times New Roman" w:cs="Times New Roman"/>
          <w:color w:val="000000"/>
          <w:sz w:val="28"/>
          <w:szCs w:val="28"/>
          <w:shd w:val="clear" w:color="auto" w:fill="FFFFFF"/>
          <w:lang w:eastAsia="ru-RU"/>
        </w:rPr>
        <w:t xml:space="preserve"> статьей </w:t>
      </w:r>
      <w:r w:rsidRPr="006C58FE">
        <w:rPr>
          <w:rFonts w:ascii="Times New Roman" w:eastAsia="Times New Roman" w:hAnsi="Times New Roman" w:cs="Times New Roman"/>
          <w:color w:val="000000"/>
          <w:sz w:val="28"/>
          <w:szCs w:val="28"/>
          <w:shd w:val="clear" w:color="auto" w:fill="FFFFFF"/>
          <w:lang w:eastAsia="ru-RU"/>
        </w:rPr>
        <w:t>8 Федеральн</w:t>
      </w:r>
      <w:r>
        <w:rPr>
          <w:rFonts w:ascii="Times New Roman" w:eastAsia="Times New Roman" w:hAnsi="Times New Roman" w:cs="Times New Roman"/>
          <w:color w:val="000000"/>
          <w:sz w:val="28"/>
          <w:szCs w:val="28"/>
          <w:shd w:val="clear" w:color="auto" w:fill="FFFFFF"/>
          <w:lang w:eastAsia="ru-RU"/>
        </w:rPr>
        <w:t>ого закона</w:t>
      </w:r>
      <w:r w:rsidRPr="006C58FE">
        <w:rPr>
          <w:rFonts w:ascii="Times New Roman" w:eastAsia="Times New Roman" w:hAnsi="Times New Roman" w:cs="Times New Roman"/>
          <w:color w:val="000000"/>
          <w:sz w:val="28"/>
          <w:szCs w:val="28"/>
          <w:shd w:val="clear" w:color="auto" w:fill="FFFFFF"/>
          <w:lang w:eastAsia="ru-RU"/>
        </w:rPr>
        <w:t xml:space="preserve"> № 400-ФЗ «О стра</w:t>
      </w:r>
      <w:r>
        <w:rPr>
          <w:rFonts w:ascii="Times New Roman" w:eastAsia="Times New Roman" w:hAnsi="Times New Roman" w:cs="Times New Roman"/>
          <w:color w:val="000000"/>
          <w:sz w:val="28"/>
          <w:szCs w:val="28"/>
          <w:shd w:val="clear" w:color="auto" w:fill="FFFFFF"/>
          <w:lang w:eastAsia="ru-RU"/>
        </w:rPr>
        <w:t>ховых пенсиях» с 7 марта 2024 года.</w:t>
      </w:r>
    </w:p>
    <w:p w:rsidR="006C58FE" w:rsidRPr="006C58FE" w:rsidRDefault="006C58FE" w:rsidP="006C58FE">
      <w:pPr>
        <w:pStyle w:val="a3"/>
        <w:ind w:firstLine="708"/>
        <w:jc w:val="both"/>
        <w:rPr>
          <w:rFonts w:ascii="Times New Roman" w:eastAsia="Times New Roman" w:hAnsi="Times New Roman" w:cs="Times New Roman"/>
          <w:color w:val="000000"/>
          <w:sz w:val="28"/>
          <w:szCs w:val="28"/>
          <w:shd w:val="clear" w:color="auto" w:fill="FFFFFF"/>
          <w:lang w:eastAsia="ru-RU"/>
        </w:rPr>
      </w:pPr>
      <w:r w:rsidRPr="006C58FE">
        <w:rPr>
          <w:rFonts w:ascii="Times New Roman" w:eastAsia="Times New Roman" w:hAnsi="Times New Roman" w:cs="Times New Roman"/>
          <w:color w:val="000000"/>
          <w:sz w:val="28"/>
          <w:szCs w:val="28"/>
          <w:shd w:val="clear" w:color="auto" w:fill="FFFFFF"/>
          <w:lang w:eastAsia="ru-RU"/>
        </w:rPr>
        <w:t xml:space="preserve">Решением </w:t>
      </w:r>
      <w:proofErr w:type="spellStart"/>
      <w:r w:rsidRPr="006C58FE">
        <w:rPr>
          <w:rFonts w:ascii="Times New Roman" w:eastAsia="Times New Roman" w:hAnsi="Times New Roman" w:cs="Times New Roman"/>
          <w:color w:val="000000"/>
          <w:sz w:val="28"/>
          <w:szCs w:val="28"/>
          <w:shd w:val="clear" w:color="auto" w:fill="FFFFFF"/>
          <w:lang w:eastAsia="ru-RU"/>
        </w:rPr>
        <w:t>Унечского</w:t>
      </w:r>
      <w:proofErr w:type="spellEnd"/>
      <w:r w:rsidRPr="006C58FE">
        <w:rPr>
          <w:rFonts w:ascii="Times New Roman" w:eastAsia="Times New Roman" w:hAnsi="Times New Roman" w:cs="Times New Roman"/>
          <w:color w:val="000000"/>
          <w:sz w:val="28"/>
          <w:szCs w:val="28"/>
          <w:shd w:val="clear" w:color="auto" w:fill="FFFFFF"/>
          <w:lang w:eastAsia="ru-RU"/>
        </w:rPr>
        <w:t xml:space="preserve"> районного суда Брянской</w:t>
      </w:r>
      <w:r>
        <w:rPr>
          <w:rFonts w:ascii="Times New Roman" w:eastAsia="Times New Roman" w:hAnsi="Times New Roman" w:cs="Times New Roman"/>
          <w:color w:val="000000"/>
          <w:sz w:val="28"/>
          <w:szCs w:val="28"/>
          <w:shd w:val="clear" w:color="auto" w:fill="FFFFFF"/>
          <w:lang w:eastAsia="ru-RU"/>
        </w:rPr>
        <w:t xml:space="preserve"> области, оставленным без изменения апелляционным определением судебной коллегии по гражданским делам Брянского областного суда</w:t>
      </w:r>
      <w:r w:rsidR="004F77DE">
        <w:rPr>
          <w:rFonts w:ascii="Times New Roman" w:eastAsia="Times New Roman" w:hAnsi="Times New Roman" w:cs="Times New Roman"/>
          <w:color w:val="000000"/>
          <w:sz w:val="28"/>
          <w:szCs w:val="28"/>
          <w:shd w:val="clear" w:color="auto" w:fill="FFFFFF"/>
          <w:lang w:eastAsia="ru-RU"/>
        </w:rPr>
        <w:t>,</w:t>
      </w:r>
      <w:r w:rsidRPr="006C58FE">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в </w:t>
      </w:r>
      <w:r w:rsidRPr="006C58FE">
        <w:rPr>
          <w:rFonts w:ascii="Times New Roman" w:eastAsia="Times New Roman" w:hAnsi="Times New Roman" w:cs="Times New Roman"/>
          <w:color w:val="000000"/>
          <w:sz w:val="28"/>
          <w:szCs w:val="28"/>
          <w:shd w:val="clear" w:color="auto" w:fill="FFFFFF"/>
          <w:lang w:eastAsia="ru-RU"/>
        </w:rPr>
        <w:t xml:space="preserve">удовлетворении </w:t>
      </w:r>
      <w:r>
        <w:rPr>
          <w:rFonts w:ascii="Times New Roman" w:eastAsia="Times New Roman" w:hAnsi="Times New Roman" w:cs="Times New Roman"/>
          <w:color w:val="000000"/>
          <w:sz w:val="28"/>
          <w:szCs w:val="28"/>
          <w:shd w:val="clear" w:color="auto" w:fill="FFFFFF"/>
          <w:lang w:eastAsia="ru-RU"/>
        </w:rPr>
        <w:t>исковых требований П</w:t>
      </w:r>
      <w:r w:rsidRPr="006C58FE">
        <w:rPr>
          <w:rFonts w:ascii="Times New Roman" w:eastAsia="Times New Roman" w:hAnsi="Times New Roman" w:cs="Times New Roman"/>
          <w:color w:val="000000"/>
          <w:sz w:val="28"/>
          <w:szCs w:val="28"/>
          <w:shd w:val="clear" w:color="auto" w:fill="FFFFFF"/>
          <w:lang w:eastAsia="ru-RU"/>
        </w:rPr>
        <w:t>. отказано.</w:t>
      </w:r>
    </w:p>
    <w:p w:rsidR="006C58FE" w:rsidRPr="006C58FE" w:rsidRDefault="006C58FE" w:rsidP="006C58FE">
      <w:pPr>
        <w:pStyle w:val="a3"/>
        <w:ind w:firstLine="708"/>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В ходе рассмотрения дела судами установлено</w:t>
      </w:r>
      <w:r w:rsidRPr="006C58FE">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что П.</w:t>
      </w:r>
      <w:r w:rsidRPr="006C58FE">
        <w:rPr>
          <w:rFonts w:ascii="Times New Roman" w:eastAsia="Times New Roman" w:hAnsi="Times New Roman" w:cs="Times New Roman"/>
          <w:color w:val="000000"/>
          <w:sz w:val="28"/>
          <w:szCs w:val="28"/>
          <w:shd w:val="clear" w:color="auto" w:fill="FFFFFF"/>
          <w:lang w:eastAsia="ru-RU"/>
        </w:rPr>
        <w:t xml:space="preserve"> обратилась в Управление установления пенсии ОСФР по Брянской области с заявлением о назначении страховой пенсии</w:t>
      </w:r>
      <w:r>
        <w:rPr>
          <w:rFonts w:ascii="Times New Roman" w:eastAsia="Times New Roman" w:hAnsi="Times New Roman" w:cs="Times New Roman"/>
          <w:color w:val="000000"/>
          <w:sz w:val="28"/>
          <w:szCs w:val="28"/>
          <w:shd w:val="clear" w:color="auto" w:fill="FFFFFF"/>
          <w:lang w:eastAsia="ru-RU"/>
        </w:rPr>
        <w:t xml:space="preserve"> по старости в соответствии с частью 12 статьи</w:t>
      </w:r>
      <w:r w:rsidRPr="006C58FE">
        <w:rPr>
          <w:rFonts w:ascii="Times New Roman" w:eastAsia="Times New Roman" w:hAnsi="Times New Roman" w:cs="Times New Roman"/>
          <w:color w:val="000000"/>
          <w:sz w:val="28"/>
          <w:szCs w:val="28"/>
          <w:shd w:val="clear" w:color="auto" w:fill="FFFFFF"/>
          <w:lang w:eastAsia="ru-RU"/>
        </w:rPr>
        <w:t xml:space="preserve"> 8 Федеральн</w:t>
      </w:r>
      <w:r>
        <w:rPr>
          <w:rFonts w:ascii="Times New Roman" w:eastAsia="Times New Roman" w:hAnsi="Times New Roman" w:cs="Times New Roman"/>
          <w:color w:val="000000"/>
          <w:sz w:val="28"/>
          <w:szCs w:val="28"/>
          <w:shd w:val="clear" w:color="auto" w:fill="FFFFFF"/>
          <w:lang w:eastAsia="ru-RU"/>
        </w:rPr>
        <w:t>ого закона от 28 декабря 2013 года</w:t>
      </w:r>
      <w:r w:rsidRPr="006C58FE">
        <w:rPr>
          <w:rFonts w:ascii="Times New Roman" w:eastAsia="Times New Roman" w:hAnsi="Times New Roman" w:cs="Times New Roman"/>
          <w:color w:val="000000"/>
          <w:sz w:val="28"/>
          <w:szCs w:val="28"/>
          <w:shd w:val="clear" w:color="auto" w:fill="FFFFFF"/>
          <w:lang w:eastAsia="ru-RU"/>
        </w:rPr>
        <w:t xml:space="preserve"> № 400-ФЗ «О страховых пенсиях».</w:t>
      </w:r>
    </w:p>
    <w:p w:rsidR="006C58FE" w:rsidRPr="006C58FE" w:rsidRDefault="006C58FE" w:rsidP="006C58FE">
      <w:pPr>
        <w:pStyle w:val="a3"/>
        <w:ind w:firstLine="708"/>
        <w:jc w:val="both"/>
        <w:rPr>
          <w:rFonts w:ascii="Times New Roman" w:eastAsia="Times New Roman" w:hAnsi="Times New Roman" w:cs="Times New Roman"/>
          <w:color w:val="000000"/>
          <w:sz w:val="28"/>
          <w:szCs w:val="28"/>
          <w:shd w:val="clear" w:color="auto" w:fill="FFFFFF"/>
          <w:lang w:eastAsia="ru-RU"/>
        </w:rPr>
      </w:pPr>
      <w:proofErr w:type="gramStart"/>
      <w:r>
        <w:rPr>
          <w:rFonts w:ascii="Times New Roman" w:eastAsia="Times New Roman" w:hAnsi="Times New Roman" w:cs="Times New Roman"/>
          <w:color w:val="000000"/>
          <w:sz w:val="28"/>
          <w:szCs w:val="28"/>
          <w:shd w:val="clear" w:color="auto" w:fill="FFFFFF"/>
          <w:lang w:eastAsia="ru-RU"/>
        </w:rPr>
        <w:t>Р</w:t>
      </w:r>
      <w:r w:rsidRPr="006C58FE">
        <w:rPr>
          <w:rFonts w:ascii="Times New Roman" w:eastAsia="Times New Roman" w:hAnsi="Times New Roman" w:cs="Times New Roman"/>
          <w:color w:val="000000"/>
          <w:sz w:val="28"/>
          <w:szCs w:val="28"/>
          <w:shd w:val="clear" w:color="auto" w:fill="FFFFFF"/>
          <w:lang w:eastAsia="ru-RU"/>
        </w:rPr>
        <w:t>ешением пенсионного органа № 67946/24 истцу отказано в назначении пенсии по старости в связи с отсутствием требуемой продолжительности страхового стажа (37 лет), в страховой стаж не включе</w:t>
      </w:r>
      <w:r>
        <w:rPr>
          <w:rFonts w:ascii="Times New Roman" w:eastAsia="Times New Roman" w:hAnsi="Times New Roman" w:cs="Times New Roman"/>
          <w:color w:val="000000"/>
          <w:sz w:val="28"/>
          <w:szCs w:val="28"/>
          <w:shd w:val="clear" w:color="auto" w:fill="FFFFFF"/>
          <w:lang w:eastAsia="ru-RU"/>
        </w:rPr>
        <w:t xml:space="preserve">ны периоды: с 1 сентября 1985 </w:t>
      </w:r>
      <w:r w:rsidR="004F77DE">
        <w:rPr>
          <w:rFonts w:ascii="Times New Roman" w:eastAsia="Times New Roman" w:hAnsi="Times New Roman" w:cs="Times New Roman"/>
          <w:color w:val="000000"/>
          <w:sz w:val="28"/>
          <w:szCs w:val="28"/>
          <w:shd w:val="clear" w:color="auto" w:fill="FFFFFF"/>
          <w:lang w:eastAsia="ru-RU"/>
        </w:rPr>
        <w:t xml:space="preserve">года </w:t>
      </w:r>
      <w:r>
        <w:rPr>
          <w:rFonts w:ascii="Times New Roman" w:eastAsia="Times New Roman" w:hAnsi="Times New Roman" w:cs="Times New Roman"/>
          <w:color w:val="000000"/>
          <w:sz w:val="28"/>
          <w:szCs w:val="28"/>
          <w:shd w:val="clear" w:color="auto" w:fill="FFFFFF"/>
          <w:lang w:eastAsia="ru-RU"/>
        </w:rPr>
        <w:t>по 28 июня 1990 года</w:t>
      </w:r>
      <w:r w:rsidRPr="006C58FE">
        <w:rPr>
          <w:rFonts w:ascii="Times New Roman" w:eastAsia="Times New Roman" w:hAnsi="Times New Roman" w:cs="Times New Roman"/>
          <w:color w:val="000000"/>
          <w:sz w:val="28"/>
          <w:szCs w:val="28"/>
          <w:shd w:val="clear" w:color="auto" w:fill="FFFFFF"/>
          <w:lang w:eastAsia="ru-RU"/>
        </w:rPr>
        <w:t xml:space="preserve"> – обучен</w:t>
      </w:r>
      <w:r>
        <w:rPr>
          <w:rFonts w:ascii="Times New Roman" w:eastAsia="Times New Roman" w:hAnsi="Times New Roman" w:cs="Times New Roman"/>
          <w:color w:val="000000"/>
          <w:sz w:val="28"/>
          <w:szCs w:val="28"/>
          <w:shd w:val="clear" w:color="auto" w:fill="FFFFFF"/>
          <w:lang w:eastAsia="ru-RU"/>
        </w:rPr>
        <w:t xml:space="preserve">ие в институте; с 25 мая 1992  </w:t>
      </w:r>
      <w:r w:rsidR="004F77DE">
        <w:rPr>
          <w:rFonts w:ascii="Times New Roman" w:eastAsia="Times New Roman" w:hAnsi="Times New Roman" w:cs="Times New Roman"/>
          <w:color w:val="000000"/>
          <w:sz w:val="28"/>
          <w:szCs w:val="28"/>
          <w:shd w:val="clear" w:color="auto" w:fill="FFFFFF"/>
          <w:lang w:eastAsia="ru-RU"/>
        </w:rPr>
        <w:t xml:space="preserve">года </w:t>
      </w:r>
      <w:r>
        <w:rPr>
          <w:rFonts w:ascii="Times New Roman" w:eastAsia="Times New Roman" w:hAnsi="Times New Roman" w:cs="Times New Roman"/>
          <w:color w:val="000000"/>
          <w:sz w:val="28"/>
          <w:szCs w:val="28"/>
          <w:shd w:val="clear" w:color="auto" w:fill="FFFFFF"/>
          <w:lang w:eastAsia="ru-RU"/>
        </w:rPr>
        <w:t>по 24 ноября 1993 года</w:t>
      </w:r>
      <w:r w:rsidRPr="006C58FE">
        <w:rPr>
          <w:rFonts w:ascii="Times New Roman" w:eastAsia="Times New Roman" w:hAnsi="Times New Roman" w:cs="Times New Roman"/>
          <w:color w:val="000000"/>
          <w:sz w:val="28"/>
          <w:szCs w:val="28"/>
          <w:shd w:val="clear" w:color="auto" w:fill="FFFFFF"/>
          <w:lang w:eastAsia="ru-RU"/>
        </w:rPr>
        <w:t xml:space="preserve"> – отпуск по уходу за ребенком.</w:t>
      </w:r>
      <w:proofErr w:type="gramEnd"/>
    </w:p>
    <w:p w:rsidR="006C58FE" w:rsidRPr="006C58FE" w:rsidRDefault="006C58FE" w:rsidP="006C58FE">
      <w:pPr>
        <w:pStyle w:val="a3"/>
        <w:ind w:firstLine="708"/>
        <w:jc w:val="both"/>
        <w:rPr>
          <w:rFonts w:ascii="Times New Roman" w:eastAsia="Times New Roman" w:hAnsi="Times New Roman" w:cs="Times New Roman"/>
          <w:color w:val="000000"/>
          <w:sz w:val="28"/>
          <w:szCs w:val="28"/>
          <w:shd w:val="clear" w:color="auto" w:fill="FFFFFF"/>
          <w:lang w:eastAsia="ru-RU"/>
        </w:rPr>
      </w:pPr>
      <w:r w:rsidRPr="006C58FE">
        <w:rPr>
          <w:rFonts w:ascii="Times New Roman" w:eastAsia="Times New Roman" w:hAnsi="Times New Roman" w:cs="Times New Roman"/>
          <w:color w:val="000000"/>
          <w:sz w:val="28"/>
          <w:szCs w:val="28"/>
          <w:shd w:val="clear" w:color="auto" w:fill="FFFFFF"/>
          <w:lang w:eastAsia="ru-RU"/>
        </w:rPr>
        <w:t>Стаж истца н</w:t>
      </w:r>
      <w:r>
        <w:rPr>
          <w:rFonts w:ascii="Times New Roman" w:eastAsia="Times New Roman" w:hAnsi="Times New Roman" w:cs="Times New Roman"/>
          <w:color w:val="000000"/>
          <w:sz w:val="28"/>
          <w:szCs w:val="28"/>
          <w:shd w:val="clear" w:color="auto" w:fill="FFFFFF"/>
          <w:lang w:eastAsia="ru-RU"/>
        </w:rPr>
        <w:t>а дату обращения 7 марта 2024 года</w:t>
      </w:r>
      <w:r w:rsidRPr="006C58FE">
        <w:rPr>
          <w:rFonts w:ascii="Times New Roman" w:eastAsia="Times New Roman" w:hAnsi="Times New Roman" w:cs="Times New Roman"/>
          <w:color w:val="000000"/>
          <w:sz w:val="28"/>
          <w:szCs w:val="28"/>
          <w:shd w:val="clear" w:color="auto" w:fill="FFFFFF"/>
          <w:lang w:eastAsia="ru-RU"/>
        </w:rPr>
        <w:t xml:space="preserve"> составил 34 года </w:t>
      </w:r>
      <w:r w:rsidR="004F77DE">
        <w:rPr>
          <w:rFonts w:ascii="Times New Roman" w:eastAsia="Times New Roman" w:hAnsi="Times New Roman" w:cs="Times New Roman"/>
          <w:color w:val="000000"/>
          <w:sz w:val="28"/>
          <w:szCs w:val="28"/>
          <w:shd w:val="clear" w:color="auto" w:fill="FFFFFF"/>
          <w:lang w:eastAsia="ru-RU"/>
        </w:rPr>
        <w:t xml:space="preserve">        </w:t>
      </w:r>
      <w:r w:rsidRPr="006C58FE">
        <w:rPr>
          <w:rFonts w:ascii="Times New Roman" w:eastAsia="Times New Roman" w:hAnsi="Times New Roman" w:cs="Times New Roman"/>
          <w:color w:val="000000"/>
          <w:sz w:val="28"/>
          <w:szCs w:val="28"/>
          <w:shd w:val="clear" w:color="auto" w:fill="FFFFFF"/>
          <w:lang w:eastAsia="ru-RU"/>
        </w:rPr>
        <w:t>4 месяца 13 дней.</w:t>
      </w:r>
    </w:p>
    <w:p w:rsidR="006C58FE" w:rsidRPr="006C58FE" w:rsidRDefault="006C58FE" w:rsidP="006C58FE">
      <w:pPr>
        <w:pStyle w:val="a3"/>
        <w:ind w:firstLine="708"/>
        <w:jc w:val="both"/>
        <w:rPr>
          <w:rFonts w:ascii="Times New Roman" w:eastAsia="Times New Roman" w:hAnsi="Times New Roman" w:cs="Times New Roman"/>
          <w:color w:val="000000"/>
          <w:sz w:val="28"/>
          <w:szCs w:val="28"/>
          <w:shd w:val="clear" w:color="auto" w:fill="FFFFFF"/>
          <w:lang w:eastAsia="ru-RU"/>
        </w:rPr>
      </w:pPr>
      <w:proofErr w:type="gramStart"/>
      <w:r>
        <w:rPr>
          <w:rFonts w:ascii="Times New Roman" w:eastAsia="Times New Roman" w:hAnsi="Times New Roman" w:cs="Times New Roman"/>
          <w:color w:val="000000"/>
          <w:sz w:val="28"/>
          <w:szCs w:val="28"/>
          <w:shd w:val="clear" w:color="auto" w:fill="FFFFFF"/>
          <w:lang w:eastAsia="ru-RU"/>
        </w:rPr>
        <w:t>О</w:t>
      </w:r>
      <w:r w:rsidRPr="006C58FE">
        <w:rPr>
          <w:rFonts w:ascii="Times New Roman" w:eastAsia="Times New Roman" w:hAnsi="Times New Roman" w:cs="Times New Roman"/>
          <w:color w:val="000000"/>
          <w:sz w:val="28"/>
          <w:szCs w:val="28"/>
          <w:shd w:val="clear" w:color="auto" w:fill="FFFFFF"/>
          <w:lang w:eastAsia="ru-RU"/>
        </w:rPr>
        <w:t xml:space="preserve">тказывая в удовлетворении </w:t>
      </w:r>
      <w:r>
        <w:rPr>
          <w:rFonts w:ascii="Times New Roman" w:eastAsia="Times New Roman" w:hAnsi="Times New Roman" w:cs="Times New Roman"/>
          <w:color w:val="000000"/>
          <w:sz w:val="28"/>
          <w:szCs w:val="28"/>
          <w:shd w:val="clear" w:color="auto" w:fill="FFFFFF"/>
          <w:lang w:eastAsia="ru-RU"/>
        </w:rPr>
        <w:t>исковых требований П., суд</w:t>
      </w:r>
      <w:r w:rsidR="004F77DE">
        <w:rPr>
          <w:rFonts w:ascii="Times New Roman" w:eastAsia="Times New Roman" w:hAnsi="Times New Roman" w:cs="Times New Roman"/>
          <w:color w:val="000000"/>
          <w:sz w:val="28"/>
          <w:szCs w:val="28"/>
          <w:shd w:val="clear" w:color="auto" w:fill="FFFFFF"/>
          <w:lang w:eastAsia="ru-RU"/>
        </w:rPr>
        <w:t>ы</w:t>
      </w:r>
      <w:r w:rsidRPr="006C58FE">
        <w:rPr>
          <w:rFonts w:ascii="Times New Roman" w:eastAsia="Times New Roman" w:hAnsi="Times New Roman" w:cs="Times New Roman"/>
          <w:color w:val="000000"/>
          <w:sz w:val="28"/>
          <w:szCs w:val="28"/>
          <w:shd w:val="clear" w:color="auto" w:fill="FFFFFF"/>
          <w:lang w:eastAsia="ru-RU"/>
        </w:rPr>
        <w:t xml:space="preserve"> исходил</w:t>
      </w:r>
      <w:r w:rsidR="004F77DE">
        <w:rPr>
          <w:rFonts w:ascii="Times New Roman" w:eastAsia="Times New Roman" w:hAnsi="Times New Roman" w:cs="Times New Roman"/>
          <w:color w:val="000000"/>
          <w:sz w:val="28"/>
          <w:szCs w:val="28"/>
          <w:shd w:val="clear" w:color="auto" w:fill="FFFFFF"/>
          <w:lang w:eastAsia="ru-RU"/>
        </w:rPr>
        <w:t>и</w:t>
      </w:r>
      <w:r w:rsidRPr="006C58FE">
        <w:rPr>
          <w:rFonts w:ascii="Times New Roman" w:eastAsia="Times New Roman" w:hAnsi="Times New Roman" w:cs="Times New Roman"/>
          <w:color w:val="000000"/>
          <w:sz w:val="28"/>
          <w:szCs w:val="28"/>
          <w:shd w:val="clear" w:color="auto" w:fill="FFFFFF"/>
          <w:lang w:eastAsia="ru-RU"/>
        </w:rPr>
        <w:t xml:space="preserve"> из того, что при исчислении страхового стажа в целях определения права на досрочное назначение страховой пенсии по старости в соответствии с частью 12 статьи 8 Федерального закона от 28 декабря 2013 года № 400-ФЗ «О страховых пенсиях», в указанный стаж не подлежат включению периоды учебы и отпусков по уходу за ребенком.</w:t>
      </w:r>
      <w:proofErr w:type="gramEnd"/>
    </w:p>
    <w:p w:rsidR="006C58FE" w:rsidRPr="006C58FE" w:rsidRDefault="006C58FE" w:rsidP="006C58FE">
      <w:pPr>
        <w:pStyle w:val="a3"/>
        <w:ind w:firstLine="708"/>
        <w:jc w:val="both"/>
        <w:rPr>
          <w:rFonts w:ascii="Times New Roman" w:eastAsia="Times New Roman" w:hAnsi="Times New Roman" w:cs="Times New Roman"/>
          <w:color w:val="000000"/>
          <w:sz w:val="28"/>
          <w:szCs w:val="28"/>
          <w:shd w:val="clear" w:color="auto" w:fill="FFFFFF"/>
          <w:lang w:eastAsia="ru-RU"/>
        </w:rPr>
      </w:pPr>
      <w:r w:rsidRPr="006C58FE">
        <w:rPr>
          <w:rFonts w:ascii="Times New Roman" w:eastAsia="Times New Roman" w:hAnsi="Times New Roman" w:cs="Times New Roman"/>
          <w:color w:val="000000"/>
          <w:sz w:val="28"/>
          <w:szCs w:val="28"/>
          <w:shd w:val="clear" w:color="auto" w:fill="FFFFFF"/>
          <w:lang w:eastAsia="ru-RU"/>
        </w:rPr>
        <w:t xml:space="preserve">С учетом </w:t>
      </w:r>
      <w:r>
        <w:rPr>
          <w:rFonts w:ascii="Times New Roman" w:eastAsia="Times New Roman" w:hAnsi="Times New Roman" w:cs="Times New Roman"/>
          <w:color w:val="000000"/>
          <w:sz w:val="28"/>
          <w:szCs w:val="28"/>
          <w:shd w:val="clear" w:color="auto" w:fill="FFFFFF"/>
          <w:lang w:eastAsia="ru-RU"/>
        </w:rPr>
        <w:t>того, что у П</w:t>
      </w:r>
      <w:r w:rsidRPr="006C58FE">
        <w:rPr>
          <w:rFonts w:ascii="Times New Roman" w:eastAsia="Times New Roman" w:hAnsi="Times New Roman" w:cs="Times New Roman"/>
          <w:color w:val="000000"/>
          <w:sz w:val="28"/>
          <w:szCs w:val="28"/>
          <w:shd w:val="clear" w:color="auto" w:fill="FFFFFF"/>
          <w:lang w:eastAsia="ru-RU"/>
        </w:rPr>
        <w:t>. на дату обращения в пенсионный орган страховой стаж для назначения страховой пенсии по старости в соответствии с частью 12 статьи 8 названного Закона составил ме</w:t>
      </w:r>
      <w:r w:rsidR="00B36B18">
        <w:rPr>
          <w:rFonts w:ascii="Times New Roman" w:eastAsia="Times New Roman" w:hAnsi="Times New Roman" w:cs="Times New Roman"/>
          <w:color w:val="000000"/>
          <w:sz w:val="28"/>
          <w:szCs w:val="28"/>
          <w:shd w:val="clear" w:color="auto" w:fill="FFFFFF"/>
          <w:lang w:eastAsia="ru-RU"/>
        </w:rPr>
        <w:t>нее 37 лет, суды</w:t>
      </w:r>
      <w:r w:rsidRPr="006C58FE">
        <w:rPr>
          <w:rFonts w:ascii="Times New Roman" w:eastAsia="Times New Roman" w:hAnsi="Times New Roman" w:cs="Times New Roman"/>
          <w:color w:val="000000"/>
          <w:sz w:val="28"/>
          <w:szCs w:val="28"/>
          <w:shd w:val="clear" w:color="auto" w:fill="FFFFFF"/>
          <w:lang w:eastAsia="ru-RU"/>
        </w:rPr>
        <w:t xml:space="preserve"> признал</w:t>
      </w:r>
      <w:r w:rsidR="00B36B18">
        <w:rPr>
          <w:rFonts w:ascii="Times New Roman" w:eastAsia="Times New Roman" w:hAnsi="Times New Roman" w:cs="Times New Roman"/>
          <w:color w:val="000000"/>
          <w:sz w:val="28"/>
          <w:szCs w:val="28"/>
          <w:shd w:val="clear" w:color="auto" w:fill="FFFFFF"/>
          <w:lang w:eastAsia="ru-RU"/>
        </w:rPr>
        <w:t>и</w:t>
      </w:r>
      <w:r w:rsidRPr="006C58FE">
        <w:rPr>
          <w:rFonts w:ascii="Times New Roman" w:eastAsia="Times New Roman" w:hAnsi="Times New Roman" w:cs="Times New Roman"/>
          <w:color w:val="000000"/>
          <w:sz w:val="28"/>
          <w:szCs w:val="28"/>
          <w:shd w:val="clear" w:color="auto" w:fill="FFFFFF"/>
          <w:lang w:eastAsia="ru-RU"/>
        </w:rPr>
        <w:t xml:space="preserve"> законным отказ ответчика в досрочном назначении истцу страховой пенсии по старости.</w:t>
      </w:r>
    </w:p>
    <w:p w:rsidR="006C58FE" w:rsidRPr="006C58FE" w:rsidRDefault="00B36B18" w:rsidP="00B36B18">
      <w:pPr>
        <w:pStyle w:val="a3"/>
        <w:ind w:firstLine="708"/>
        <w:jc w:val="both"/>
        <w:rPr>
          <w:rFonts w:ascii="Times New Roman" w:eastAsia="Times New Roman" w:hAnsi="Times New Roman" w:cs="Times New Roman"/>
          <w:color w:val="000000"/>
          <w:sz w:val="28"/>
          <w:szCs w:val="28"/>
          <w:shd w:val="clear" w:color="auto" w:fill="FFFFFF"/>
          <w:lang w:eastAsia="ru-RU"/>
        </w:rPr>
      </w:pPr>
      <w:proofErr w:type="gramStart"/>
      <w:r>
        <w:rPr>
          <w:rFonts w:ascii="Times New Roman" w:eastAsia="Times New Roman" w:hAnsi="Times New Roman" w:cs="Times New Roman"/>
          <w:color w:val="000000"/>
          <w:sz w:val="28"/>
          <w:szCs w:val="28"/>
          <w:shd w:val="clear" w:color="auto" w:fill="FFFFFF"/>
          <w:lang w:eastAsia="ru-RU"/>
        </w:rPr>
        <w:t>Доводы жалобы П</w:t>
      </w:r>
      <w:r w:rsidR="006C58FE" w:rsidRPr="006C58FE">
        <w:rPr>
          <w:rFonts w:ascii="Times New Roman" w:eastAsia="Times New Roman" w:hAnsi="Times New Roman" w:cs="Times New Roman"/>
          <w:color w:val="000000"/>
          <w:sz w:val="28"/>
          <w:szCs w:val="28"/>
          <w:shd w:val="clear" w:color="auto" w:fill="FFFFFF"/>
          <w:lang w:eastAsia="ru-RU"/>
        </w:rPr>
        <w:t>. о том, что спорный период ее нахождения в от</w:t>
      </w:r>
      <w:r>
        <w:rPr>
          <w:rFonts w:ascii="Times New Roman" w:eastAsia="Times New Roman" w:hAnsi="Times New Roman" w:cs="Times New Roman"/>
          <w:color w:val="000000"/>
          <w:sz w:val="28"/>
          <w:szCs w:val="28"/>
          <w:shd w:val="clear" w:color="auto" w:fill="FFFFFF"/>
          <w:lang w:eastAsia="ru-RU"/>
        </w:rPr>
        <w:t>пуске по уходу за ребенком имел</w:t>
      </w:r>
      <w:r w:rsidR="006C58FE" w:rsidRPr="006C58FE">
        <w:rPr>
          <w:rFonts w:ascii="Times New Roman" w:eastAsia="Times New Roman" w:hAnsi="Times New Roman" w:cs="Times New Roman"/>
          <w:color w:val="000000"/>
          <w:sz w:val="28"/>
          <w:szCs w:val="28"/>
          <w:shd w:val="clear" w:color="auto" w:fill="FFFFFF"/>
          <w:lang w:eastAsia="ru-RU"/>
        </w:rPr>
        <w:t xml:space="preserve"> место до 6 октября 1992 года (времени вступления в силу Закона РФ от 25 сентября 1992 года № 3543-1), в связи с </w:t>
      </w:r>
      <w:r w:rsidR="006C58FE" w:rsidRPr="006C58FE">
        <w:rPr>
          <w:rFonts w:ascii="Times New Roman" w:eastAsia="Times New Roman" w:hAnsi="Times New Roman" w:cs="Times New Roman"/>
          <w:color w:val="000000"/>
          <w:sz w:val="28"/>
          <w:szCs w:val="28"/>
          <w:shd w:val="clear" w:color="auto" w:fill="FFFFFF"/>
          <w:lang w:eastAsia="ru-RU"/>
        </w:rPr>
        <w:lastRenderedPageBreak/>
        <w:t>чем, указанный период подлежит включению в страховой стаж при определении права на пенсию в соответствии частью 12 статьи 8 Федерального закона от</w:t>
      </w:r>
      <w:proofErr w:type="gramEnd"/>
      <w:r w:rsidR="006C58FE" w:rsidRPr="006C58FE">
        <w:rPr>
          <w:rFonts w:ascii="Times New Roman" w:eastAsia="Times New Roman" w:hAnsi="Times New Roman" w:cs="Times New Roman"/>
          <w:color w:val="000000"/>
          <w:sz w:val="28"/>
          <w:szCs w:val="28"/>
          <w:shd w:val="clear" w:color="auto" w:fill="FFFFFF"/>
          <w:lang w:eastAsia="ru-RU"/>
        </w:rPr>
        <w:t xml:space="preserve"> </w:t>
      </w:r>
      <w:proofErr w:type="gramStart"/>
      <w:r w:rsidR="006C58FE" w:rsidRPr="006C58FE">
        <w:rPr>
          <w:rFonts w:ascii="Times New Roman" w:eastAsia="Times New Roman" w:hAnsi="Times New Roman" w:cs="Times New Roman"/>
          <w:color w:val="000000"/>
          <w:sz w:val="28"/>
          <w:szCs w:val="28"/>
          <w:shd w:val="clear" w:color="auto" w:fill="FFFFFF"/>
          <w:lang w:eastAsia="ru-RU"/>
        </w:rPr>
        <w:t>28 декабря 2013 года № 400-ФЗ «О страховых пенсиях</w:t>
      </w:r>
      <w:r>
        <w:rPr>
          <w:rFonts w:ascii="Times New Roman" w:eastAsia="Times New Roman" w:hAnsi="Times New Roman" w:cs="Times New Roman"/>
          <w:color w:val="000000"/>
          <w:sz w:val="28"/>
          <w:szCs w:val="28"/>
          <w:shd w:val="clear" w:color="auto" w:fill="FFFFFF"/>
          <w:lang w:eastAsia="ru-RU"/>
        </w:rPr>
        <w:t>», судами признаны необоснованными</w:t>
      </w:r>
      <w:r w:rsidR="006C58FE" w:rsidRPr="006C58FE">
        <w:rPr>
          <w:rFonts w:ascii="Times New Roman" w:eastAsia="Times New Roman" w:hAnsi="Times New Roman" w:cs="Times New Roman"/>
          <w:color w:val="000000"/>
          <w:sz w:val="28"/>
          <w:szCs w:val="28"/>
          <w:shd w:val="clear" w:color="auto" w:fill="FFFFFF"/>
          <w:lang w:eastAsia="ru-RU"/>
        </w:rPr>
        <w:t>, поскольку часть 9 статьи 13 Федерального закона «О с</w:t>
      </w:r>
      <w:r>
        <w:rPr>
          <w:rFonts w:ascii="Times New Roman" w:eastAsia="Times New Roman" w:hAnsi="Times New Roman" w:cs="Times New Roman"/>
          <w:color w:val="000000"/>
          <w:sz w:val="28"/>
          <w:szCs w:val="28"/>
          <w:shd w:val="clear" w:color="auto" w:fill="FFFFFF"/>
          <w:lang w:eastAsia="ru-RU"/>
        </w:rPr>
        <w:t>траховых пенсиях», гласит</w:t>
      </w:r>
      <w:r w:rsidR="006C58FE" w:rsidRPr="006C58FE">
        <w:rPr>
          <w:rFonts w:ascii="Times New Roman" w:eastAsia="Times New Roman" w:hAnsi="Times New Roman" w:cs="Times New Roman"/>
          <w:color w:val="000000"/>
          <w:sz w:val="28"/>
          <w:szCs w:val="28"/>
          <w:shd w:val="clear" w:color="auto" w:fill="FFFFFF"/>
          <w:lang w:eastAsia="ru-RU"/>
        </w:rPr>
        <w:t>, что при исчислении страхового стажа лиц, указанных в части 12 статьи 8 настоящего Федерального закона, в целях определения права на страховую пенсию по старости в страховой стаж включаются (засчитываются) периоды работы и (или) иной деятельности, предусмотренные частью 1</w:t>
      </w:r>
      <w:proofErr w:type="gramEnd"/>
      <w:r w:rsidR="006C58FE" w:rsidRPr="006C58FE">
        <w:rPr>
          <w:rFonts w:ascii="Times New Roman" w:eastAsia="Times New Roman" w:hAnsi="Times New Roman" w:cs="Times New Roman"/>
          <w:color w:val="000000"/>
          <w:sz w:val="28"/>
          <w:szCs w:val="28"/>
          <w:shd w:val="clear" w:color="auto" w:fill="FFFFFF"/>
          <w:lang w:eastAsia="ru-RU"/>
        </w:rPr>
        <w:t xml:space="preserve"> статьи 11 настоящего Федерального закона, а также периоды, предусмотренные пунктом 2 части 1 статьи 12 настоящего Федерального закона.</w:t>
      </w:r>
    </w:p>
    <w:p w:rsidR="006C58FE" w:rsidRPr="006C58FE" w:rsidRDefault="006C58FE" w:rsidP="00B36B18">
      <w:pPr>
        <w:pStyle w:val="a3"/>
        <w:ind w:firstLine="708"/>
        <w:jc w:val="both"/>
        <w:rPr>
          <w:rFonts w:ascii="Times New Roman" w:eastAsia="Times New Roman" w:hAnsi="Times New Roman" w:cs="Times New Roman"/>
          <w:color w:val="000000"/>
          <w:sz w:val="28"/>
          <w:szCs w:val="28"/>
          <w:shd w:val="clear" w:color="auto" w:fill="FFFFFF"/>
          <w:lang w:eastAsia="ru-RU"/>
        </w:rPr>
      </w:pPr>
      <w:proofErr w:type="gramStart"/>
      <w:r w:rsidRPr="006C58FE">
        <w:rPr>
          <w:rFonts w:ascii="Times New Roman" w:eastAsia="Times New Roman" w:hAnsi="Times New Roman" w:cs="Times New Roman"/>
          <w:color w:val="000000"/>
          <w:sz w:val="28"/>
          <w:szCs w:val="28"/>
          <w:shd w:val="clear" w:color="auto" w:fill="FFFFFF"/>
          <w:lang w:eastAsia="ru-RU"/>
        </w:rPr>
        <w:t>Действующее законодательство предусматривает возможность включения периода ухода одного из родителей за каждым ребенком до достижения им возраста полутора лет, а также периодов работы и (или) иной деятельности, которые имели место до дня вступления в силу Федерального закона «О страховых пенсиях» и засчитывались в трудовой стаж при назначении пенсии в соответствии с законодательством, действовавшим в период выполнения работы (деятельности), при исчислении</w:t>
      </w:r>
      <w:proofErr w:type="gramEnd"/>
      <w:r w:rsidRPr="006C58FE">
        <w:rPr>
          <w:rFonts w:ascii="Times New Roman" w:eastAsia="Times New Roman" w:hAnsi="Times New Roman" w:cs="Times New Roman"/>
          <w:color w:val="000000"/>
          <w:sz w:val="28"/>
          <w:szCs w:val="28"/>
          <w:shd w:val="clear" w:color="auto" w:fill="FFFFFF"/>
          <w:lang w:eastAsia="ru-RU"/>
        </w:rPr>
        <w:t xml:space="preserve"> страхового стажа в целях определения права на страховую пенсию по иным основаниям, в том числе в связи с достижением общеустановленного пенсионного возраста при соблюдении условий, предусмотренных частями 2 и 3 статьи 8 Федерального закона «О страховых пенсиях» (пункт 3 части 1 статьи 12, часть 8 статьи 13 указанного Федерального закона).</w:t>
      </w:r>
    </w:p>
    <w:p w:rsidR="006C58FE" w:rsidRPr="006C58FE" w:rsidRDefault="006C58FE" w:rsidP="00B36B18">
      <w:pPr>
        <w:pStyle w:val="a3"/>
        <w:ind w:firstLine="708"/>
        <w:jc w:val="both"/>
        <w:rPr>
          <w:rFonts w:ascii="Times New Roman" w:eastAsia="Times New Roman" w:hAnsi="Times New Roman" w:cs="Times New Roman"/>
          <w:color w:val="000000"/>
          <w:sz w:val="28"/>
          <w:szCs w:val="28"/>
          <w:shd w:val="clear" w:color="auto" w:fill="FFFFFF"/>
          <w:lang w:eastAsia="ru-RU"/>
        </w:rPr>
      </w:pPr>
      <w:proofErr w:type="gramStart"/>
      <w:r w:rsidRPr="006C58FE">
        <w:rPr>
          <w:rFonts w:ascii="Times New Roman" w:eastAsia="Times New Roman" w:hAnsi="Times New Roman" w:cs="Times New Roman"/>
          <w:color w:val="000000"/>
          <w:sz w:val="28"/>
          <w:szCs w:val="28"/>
          <w:shd w:val="clear" w:color="auto" w:fill="FFFFFF"/>
          <w:lang w:eastAsia="ru-RU"/>
        </w:rPr>
        <w:t>Таким образом, исходя из положений части 9 статьи 13 Федерального закона «О ст</w:t>
      </w:r>
      <w:r w:rsidR="00B36B18">
        <w:rPr>
          <w:rFonts w:ascii="Times New Roman" w:eastAsia="Times New Roman" w:hAnsi="Times New Roman" w:cs="Times New Roman"/>
          <w:color w:val="000000"/>
          <w:sz w:val="28"/>
          <w:szCs w:val="28"/>
          <w:shd w:val="clear" w:color="auto" w:fill="FFFFFF"/>
          <w:lang w:eastAsia="ru-RU"/>
        </w:rPr>
        <w:t xml:space="preserve">раховых пенсиях», </w:t>
      </w:r>
      <w:r w:rsidRPr="006C58FE">
        <w:rPr>
          <w:rFonts w:ascii="Times New Roman" w:eastAsia="Times New Roman" w:hAnsi="Times New Roman" w:cs="Times New Roman"/>
          <w:color w:val="000000"/>
          <w:sz w:val="28"/>
          <w:szCs w:val="28"/>
          <w:shd w:val="clear" w:color="auto" w:fill="FFFFFF"/>
          <w:lang w:eastAsia="ru-RU"/>
        </w:rPr>
        <w:t xml:space="preserve">период нахождения истца в отпуске по уходу за ребенком, период учебы не подлежат включению в специальный страховой стаж - 37 лет для целей назначения страховой пенсии по части 12 статьи 8 Федерального закона </w:t>
      </w:r>
      <w:r w:rsidR="004F77DE">
        <w:rPr>
          <w:rFonts w:ascii="Times New Roman" w:eastAsia="Times New Roman" w:hAnsi="Times New Roman" w:cs="Times New Roman"/>
          <w:color w:val="000000"/>
          <w:sz w:val="28"/>
          <w:szCs w:val="28"/>
          <w:shd w:val="clear" w:color="auto" w:fill="FFFFFF"/>
          <w:lang w:eastAsia="ru-RU"/>
        </w:rPr>
        <w:t>«</w:t>
      </w:r>
      <w:r w:rsidRPr="006C58FE">
        <w:rPr>
          <w:rFonts w:ascii="Times New Roman" w:eastAsia="Times New Roman" w:hAnsi="Times New Roman" w:cs="Times New Roman"/>
          <w:color w:val="000000"/>
          <w:sz w:val="28"/>
          <w:szCs w:val="28"/>
          <w:shd w:val="clear" w:color="auto" w:fill="FFFFFF"/>
          <w:lang w:eastAsia="ru-RU"/>
        </w:rPr>
        <w:t>О страховых пенсиях</w:t>
      </w:r>
      <w:r w:rsidR="004F77DE">
        <w:rPr>
          <w:rFonts w:ascii="Times New Roman" w:eastAsia="Times New Roman" w:hAnsi="Times New Roman" w:cs="Times New Roman"/>
          <w:color w:val="000000"/>
          <w:sz w:val="28"/>
          <w:szCs w:val="28"/>
          <w:shd w:val="clear" w:color="auto" w:fill="FFFFFF"/>
          <w:lang w:eastAsia="ru-RU"/>
        </w:rPr>
        <w:t>»</w:t>
      </w:r>
      <w:r w:rsidRPr="006C58FE">
        <w:rPr>
          <w:rFonts w:ascii="Times New Roman" w:eastAsia="Times New Roman" w:hAnsi="Times New Roman" w:cs="Times New Roman"/>
          <w:color w:val="000000"/>
          <w:sz w:val="28"/>
          <w:szCs w:val="28"/>
          <w:shd w:val="clear" w:color="auto" w:fill="FFFFFF"/>
          <w:lang w:eastAsia="ru-RU"/>
        </w:rPr>
        <w:t>, так как не поименованы в части 1 статьи 11 и пункте</w:t>
      </w:r>
      <w:proofErr w:type="gramEnd"/>
      <w:r w:rsidRPr="006C58FE">
        <w:rPr>
          <w:rFonts w:ascii="Times New Roman" w:eastAsia="Times New Roman" w:hAnsi="Times New Roman" w:cs="Times New Roman"/>
          <w:color w:val="000000"/>
          <w:sz w:val="28"/>
          <w:szCs w:val="28"/>
          <w:shd w:val="clear" w:color="auto" w:fill="FFFFFF"/>
          <w:lang w:eastAsia="ru-RU"/>
        </w:rPr>
        <w:t xml:space="preserve"> 2 части 1 статьи 12 данного Закона.</w:t>
      </w:r>
    </w:p>
    <w:p w:rsidR="006C58FE" w:rsidRDefault="006C58FE" w:rsidP="006C58FE">
      <w:pPr>
        <w:pStyle w:val="a3"/>
        <w:jc w:val="both"/>
        <w:rPr>
          <w:rFonts w:ascii="Times New Roman" w:hAnsi="Times New Roman" w:cs="Times New Roman"/>
          <w:sz w:val="28"/>
          <w:szCs w:val="28"/>
        </w:rPr>
      </w:pPr>
    </w:p>
    <w:p w:rsidR="00B56E32" w:rsidRDefault="00B56E32" w:rsidP="00B56E32">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w:t>
      </w:r>
      <w:r w:rsidR="00050494">
        <w:rPr>
          <w:sz w:val="28"/>
          <w:szCs w:val="28"/>
        </w:rPr>
        <w:t>нского областного суда №33-1055/2025</w:t>
      </w:r>
      <w:r w:rsidRPr="00BA53D8">
        <w:rPr>
          <w:sz w:val="28"/>
          <w:szCs w:val="28"/>
        </w:rPr>
        <w:t xml:space="preserve">, </w:t>
      </w:r>
      <w:proofErr w:type="spellStart"/>
      <w:r w:rsidR="007C16B6">
        <w:rPr>
          <w:sz w:val="28"/>
          <w:szCs w:val="28"/>
        </w:rPr>
        <w:t>Унечский</w:t>
      </w:r>
      <w:proofErr w:type="spellEnd"/>
      <w:r w:rsidR="007C16B6">
        <w:rPr>
          <w:sz w:val="28"/>
          <w:szCs w:val="28"/>
        </w:rPr>
        <w:t xml:space="preserve"> районный суд Брянской области</w:t>
      </w:r>
      <w:r>
        <w:rPr>
          <w:sz w:val="28"/>
          <w:szCs w:val="28"/>
        </w:rPr>
        <w:t>.</w:t>
      </w:r>
    </w:p>
    <w:p w:rsidR="004A0BFB" w:rsidRDefault="004A0BFB" w:rsidP="00B56E32">
      <w:pPr>
        <w:pStyle w:val="msoclassa7"/>
        <w:shd w:val="clear" w:color="auto" w:fill="FFFFFF"/>
        <w:spacing w:before="0" w:beforeAutospacing="0" w:after="0" w:afterAutospacing="0"/>
        <w:ind w:firstLine="709"/>
        <w:jc w:val="both"/>
        <w:rPr>
          <w:sz w:val="28"/>
          <w:szCs w:val="28"/>
        </w:rPr>
      </w:pPr>
    </w:p>
    <w:p w:rsidR="007C16B6" w:rsidRPr="007C16B6" w:rsidRDefault="004A0BFB" w:rsidP="007C16B6">
      <w:pPr>
        <w:pStyle w:val="a3"/>
        <w:ind w:firstLine="708"/>
        <w:jc w:val="both"/>
        <w:rPr>
          <w:rFonts w:ascii="Times New Roman" w:hAnsi="Times New Roman" w:cs="Times New Roman"/>
          <w:i/>
          <w:sz w:val="28"/>
          <w:szCs w:val="28"/>
          <w:shd w:val="clear" w:color="auto" w:fill="FFFFFF"/>
          <w:lang w:eastAsia="ru-RU"/>
        </w:rPr>
      </w:pPr>
      <w:r w:rsidRPr="007C16B6">
        <w:rPr>
          <w:i/>
          <w:sz w:val="28"/>
          <w:szCs w:val="28"/>
        </w:rPr>
        <w:t>3.</w:t>
      </w:r>
      <w:r w:rsidR="007C16B6" w:rsidRPr="007C16B6">
        <w:rPr>
          <w:rFonts w:ascii="Times New Roman" w:hAnsi="Times New Roman" w:cs="Times New Roman"/>
          <w:i/>
          <w:sz w:val="28"/>
          <w:szCs w:val="28"/>
          <w:shd w:val="clear" w:color="auto" w:fill="FFFFFF"/>
          <w:lang w:eastAsia="ru-RU"/>
        </w:rPr>
        <w:t xml:space="preserve"> При определении размера выплаты пункта 4 части 1 статьи 18 Закона Российской Федерации от 15 мая 1991 года № 1244-1 «О социальной защите граждан, подвергшихся воздействию радиации вследствие катастрофы на Чернобыльской АЭС» не учитывается время проживания гражданина в других зонах с меньшей плотностью радиоактивного загрязнения. Действующее законодательство не предусматривает для граждан, переезжающих на постоянное место жительства из зоны с менее высокой плотностью радиоактивного загрязнения в зону с большей плотностью радиоактивного загрязнения, выплаты мер социальной </w:t>
      </w:r>
      <w:r w:rsidR="007C16B6" w:rsidRPr="007C16B6">
        <w:rPr>
          <w:rFonts w:ascii="Times New Roman" w:hAnsi="Times New Roman" w:cs="Times New Roman"/>
          <w:i/>
          <w:sz w:val="28"/>
          <w:szCs w:val="28"/>
          <w:shd w:val="clear" w:color="auto" w:fill="FFFFFF"/>
          <w:lang w:eastAsia="ru-RU"/>
        </w:rPr>
        <w:lastRenderedPageBreak/>
        <w:t>поддержки с учетом общего времени проживания на загрязненной территории.</w:t>
      </w:r>
    </w:p>
    <w:p w:rsidR="004A0BFB" w:rsidRDefault="004A0BFB" w:rsidP="00B56E32">
      <w:pPr>
        <w:pStyle w:val="msoclassa7"/>
        <w:shd w:val="clear" w:color="auto" w:fill="FFFFFF"/>
        <w:spacing w:before="0" w:beforeAutospacing="0" w:after="0" w:afterAutospacing="0"/>
        <w:ind w:firstLine="709"/>
        <w:jc w:val="both"/>
        <w:rPr>
          <w:sz w:val="28"/>
          <w:szCs w:val="28"/>
        </w:rPr>
      </w:pPr>
    </w:p>
    <w:p w:rsidR="004A0BFB" w:rsidRPr="00435549" w:rsidRDefault="00435549" w:rsidP="00435549">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Я</w:t>
      </w:r>
      <w:r w:rsidR="004A0BFB" w:rsidRPr="00435549">
        <w:rPr>
          <w:rFonts w:ascii="Times New Roman" w:hAnsi="Times New Roman" w:cs="Times New Roman"/>
          <w:sz w:val="28"/>
          <w:szCs w:val="28"/>
          <w:shd w:val="clear" w:color="auto" w:fill="FFFFFF"/>
          <w:lang w:eastAsia="ru-RU"/>
        </w:rPr>
        <w:t xml:space="preserve">. обратилась в суд с иском </w:t>
      </w:r>
      <w:r w:rsidRPr="00435549">
        <w:rPr>
          <w:rFonts w:ascii="Times New Roman" w:hAnsi="Times New Roman" w:cs="Times New Roman"/>
          <w:sz w:val="28"/>
          <w:szCs w:val="28"/>
          <w:shd w:val="clear" w:color="auto" w:fill="FFFFFF"/>
          <w:lang w:eastAsia="ru-RU"/>
        </w:rPr>
        <w:t>к ОСФР по Брянской области</w:t>
      </w:r>
      <w:r w:rsidR="004A0BFB" w:rsidRPr="00435549">
        <w:rPr>
          <w:rFonts w:ascii="Times New Roman" w:hAnsi="Times New Roman" w:cs="Times New Roman"/>
          <w:sz w:val="28"/>
          <w:szCs w:val="28"/>
          <w:shd w:val="clear" w:color="auto" w:fill="FFFFFF"/>
          <w:lang w:eastAsia="ru-RU"/>
        </w:rPr>
        <w:t xml:space="preserve"> об оспариван</w:t>
      </w:r>
      <w:r>
        <w:rPr>
          <w:rFonts w:ascii="Times New Roman" w:hAnsi="Times New Roman" w:cs="Times New Roman"/>
          <w:sz w:val="28"/>
          <w:szCs w:val="28"/>
          <w:shd w:val="clear" w:color="auto" w:fill="FFFFFF"/>
          <w:lang w:eastAsia="ru-RU"/>
        </w:rPr>
        <w:t>ии решения</w:t>
      </w:r>
      <w:r w:rsidR="004A0BFB" w:rsidRPr="00435549">
        <w:rPr>
          <w:rFonts w:ascii="Times New Roman" w:hAnsi="Times New Roman" w:cs="Times New Roman"/>
          <w:sz w:val="28"/>
          <w:szCs w:val="28"/>
          <w:shd w:val="clear" w:color="auto" w:fill="FFFFFF"/>
          <w:lang w:eastAsia="ru-RU"/>
        </w:rPr>
        <w:t xml:space="preserve"> об отказе в установлении выплат, признании права на получение ежемесячной денежной выплаты в повышенном размере пенсии, возложении обязанности назначить выплату с 1 декабря 2023 г</w:t>
      </w:r>
      <w:r>
        <w:rPr>
          <w:rFonts w:ascii="Times New Roman" w:hAnsi="Times New Roman" w:cs="Times New Roman"/>
          <w:sz w:val="28"/>
          <w:szCs w:val="28"/>
          <w:shd w:val="clear" w:color="auto" w:fill="FFFFFF"/>
          <w:lang w:eastAsia="ru-RU"/>
        </w:rPr>
        <w:t>ода</w:t>
      </w:r>
      <w:r w:rsidR="004A0BFB" w:rsidRPr="00435549">
        <w:rPr>
          <w:rFonts w:ascii="Times New Roman" w:hAnsi="Times New Roman" w:cs="Times New Roman"/>
          <w:sz w:val="28"/>
          <w:szCs w:val="28"/>
          <w:shd w:val="clear" w:color="auto" w:fill="FFFFFF"/>
          <w:lang w:eastAsia="ru-RU"/>
        </w:rPr>
        <w:t>.</w:t>
      </w:r>
    </w:p>
    <w:p w:rsidR="004A0BFB" w:rsidRPr="00435549" w:rsidRDefault="004A0BFB" w:rsidP="00435549">
      <w:pPr>
        <w:pStyle w:val="a3"/>
        <w:ind w:firstLine="708"/>
        <w:jc w:val="both"/>
        <w:rPr>
          <w:rFonts w:ascii="Times New Roman" w:hAnsi="Times New Roman" w:cs="Times New Roman"/>
          <w:sz w:val="28"/>
          <w:szCs w:val="28"/>
          <w:shd w:val="clear" w:color="auto" w:fill="FFFFFF"/>
          <w:lang w:eastAsia="ru-RU"/>
        </w:rPr>
      </w:pPr>
      <w:proofErr w:type="gramStart"/>
      <w:r w:rsidRPr="00435549">
        <w:rPr>
          <w:rFonts w:ascii="Times New Roman" w:hAnsi="Times New Roman" w:cs="Times New Roman"/>
          <w:sz w:val="28"/>
          <w:szCs w:val="28"/>
          <w:shd w:val="clear" w:color="auto" w:fill="FFFFFF"/>
          <w:lang w:eastAsia="ru-RU"/>
        </w:rPr>
        <w:t xml:space="preserve">Решением </w:t>
      </w:r>
      <w:proofErr w:type="spellStart"/>
      <w:r w:rsidRPr="00435549">
        <w:rPr>
          <w:rFonts w:ascii="Times New Roman" w:hAnsi="Times New Roman" w:cs="Times New Roman"/>
          <w:sz w:val="28"/>
          <w:szCs w:val="28"/>
          <w:shd w:val="clear" w:color="auto" w:fill="FFFFFF"/>
          <w:lang w:eastAsia="ru-RU"/>
        </w:rPr>
        <w:t>Новозыбковского</w:t>
      </w:r>
      <w:proofErr w:type="spellEnd"/>
      <w:r w:rsidRPr="00435549">
        <w:rPr>
          <w:rFonts w:ascii="Times New Roman" w:hAnsi="Times New Roman" w:cs="Times New Roman"/>
          <w:sz w:val="28"/>
          <w:szCs w:val="28"/>
          <w:shd w:val="clear" w:color="auto" w:fill="FFFFFF"/>
          <w:lang w:eastAsia="ru-RU"/>
        </w:rPr>
        <w:t xml:space="preserve"> городского суда Брянс</w:t>
      </w:r>
      <w:r w:rsidR="00435549">
        <w:rPr>
          <w:rFonts w:ascii="Times New Roman" w:hAnsi="Times New Roman" w:cs="Times New Roman"/>
          <w:sz w:val="28"/>
          <w:szCs w:val="28"/>
          <w:shd w:val="clear" w:color="auto" w:fill="FFFFFF"/>
          <w:lang w:eastAsia="ru-RU"/>
        </w:rPr>
        <w:t>кой области</w:t>
      </w:r>
      <w:r w:rsidRPr="00435549">
        <w:rPr>
          <w:rFonts w:ascii="Times New Roman" w:hAnsi="Times New Roman" w:cs="Times New Roman"/>
          <w:sz w:val="28"/>
          <w:szCs w:val="28"/>
          <w:shd w:val="clear" w:color="auto" w:fill="FFFFFF"/>
          <w:lang w:eastAsia="ru-RU"/>
        </w:rPr>
        <w:t>, оставленным без изменения апелляционным определением судебной коллегии по гражданским делам Брянского обла</w:t>
      </w:r>
      <w:r w:rsidR="00435549">
        <w:rPr>
          <w:rFonts w:ascii="Times New Roman" w:hAnsi="Times New Roman" w:cs="Times New Roman"/>
          <w:sz w:val="28"/>
          <w:szCs w:val="28"/>
          <w:shd w:val="clear" w:color="auto" w:fill="FFFFFF"/>
          <w:lang w:eastAsia="ru-RU"/>
        </w:rPr>
        <w:t>стного суда</w:t>
      </w:r>
      <w:r w:rsidRPr="00435549">
        <w:rPr>
          <w:rFonts w:ascii="Times New Roman" w:hAnsi="Times New Roman" w:cs="Times New Roman"/>
          <w:sz w:val="28"/>
          <w:szCs w:val="28"/>
          <w:shd w:val="clear" w:color="auto" w:fill="FFFFFF"/>
          <w:lang w:eastAsia="ru-RU"/>
        </w:rPr>
        <w:t>, ис</w:t>
      </w:r>
      <w:r w:rsidR="00435549">
        <w:rPr>
          <w:rFonts w:ascii="Times New Roman" w:hAnsi="Times New Roman" w:cs="Times New Roman"/>
          <w:sz w:val="28"/>
          <w:szCs w:val="28"/>
          <w:shd w:val="clear" w:color="auto" w:fill="FFFFFF"/>
          <w:lang w:eastAsia="ru-RU"/>
        </w:rPr>
        <w:t>ковые требования Я.</w:t>
      </w:r>
      <w:r w:rsidRPr="00435549">
        <w:rPr>
          <w:rFonts w:ascii="Times New Roman" w:hAnsi="Times New Roman" w:cs="Times New Roman"/>
          <w:sz w:val="28"/>
          <w:szCs w:val="28"/>
          <w:shd w:val="clear" w:color="auto" w:fill="FFFFFF"/>
          <w:lang w:eastAsia="ru-RU"/>
        </w:rPr>
        <w:t xml:space="preserve"> удовлетворены частично.</w:t>
      </w:r>
      <w:proofErr w:type="gramEnd"/>
      <w:r w:rsidRPr="00435549">
        <w:rPr>
          <w:rFonts w:ascii="Times New Roman" w:hAnsi="Times New Roman" w:cs="Times New Roman"/>
          <w:sz w:val="28"/>
          <w:szCs w:val="28"/>
          <w:shd w:val="clear" w:color="auto" w:fill="FFFFFF"/>
          <w:lang w:eastAsia="ru-RU"/>
        </w:rPr>
        <w:t xml:space="preserve"> Признано незаконным решение ОСФР по Брянск</w:t>
      </w:r>
      <w:r w:rsidR="00435549">
        <w:rPr>
          <w:rFonts w:ascii="Times New Roman" w:hAnsi="Times New Roman" w:cs="Times New Roman"/>
          <w:sz w:val="28"/>
          <w:szCs w:val="28"/>
          <w:shd w:val="clear" w:color="auto" w:fill="FFFFFF"/>
          <w:lang w:eastAsia="ru-RU"/>
        </w:rPr>
        <w:t>ой области</w:t>
      </w:r>
      <w:r w:rsidRPr="00435549">
        <w:rPr>
          <w:rFonts w:ascii="Times New Roman" w:hAnsi="Times New Roman" w:cs="Times New Roman"/>
          <w:sz w:val="28"/>
          <w:szCs w:val="28"/>
          <w:shd w:val="clear" w:color="auto" w:fill="FFFFFF"/>
          <w:lang w:eastAsia="ru-RU"/>
        </w:rPr>
        <w:t xml:space="preserve"> об отказе в установлении ежемесячной денежной выплаты в повышенном ра</w:t>
      </w:r>
      <w:r w:rsidR="00435549">
        <w:rPr>
          <w:rFonts w:ascii="Times New Roman" w:hAnsi="Times New Roman" w:cs="Times New Roman"/>
          <w:sz w:val="28"/>
          <w:szCs w:val="28"/>
          <w:shd w:val="clear" w:color="auto" w:fill="FFFFFF"/>
          <w:lang w:eastAsia="ru-RU"/>
        </w:rPr>
        <w:t xml:space="preserve">змере пенсии. </w:t>
      </w:r>
      <w:proofErr w:type="gramStart"/>
      <w:r w:rsidR="00435549">
        <w:rPr>
          <w:rFonts w:ascii="Times New Roman" w:hAnsi="Times New Roman" w:cs="Times New Roman"/>
          <w:sz w:val="28"/>
          <w:szCs w:val="28"/>
          <w:shd w:val="clear" w:color="auto" w:fill="FFFFFF"/>
          <w:lang w:eastAsia="ru-RU"/>
        </w:rPr>
        <w:t xml:space="preserve">За Я., начиная с 1 декабря </w:t>
      </w:r>
      <w:r w:rsidR="004F77DE">
        <w:rPr>
          <w:rFonts w:ascii="Times New Roman" w:hAnsi="Times New Roman" w:cs="Times New Roman"/>
          <w:sz w:val="28"/>
          <w:szCs w:val="28"/>
          <w:shd w:val="clear" w:color="auto" w:fill="FFFFFF"/>
          <w:lang w:eastAsia="ru-RU"/>
        </w:rPr>
        <w:t xml:space="preserve">           </w:t>
      </w:r>
      <w:r w:rsidR="00435549">
        <w:rPr>
          <w:rFonts w:ascii="Times New Roman" w:hAnsi="Times New Roman" w:cs="Times New Roman"/>
          <w:sz w:val="28"/>
          <w:szCs w:val="28"/>
          <w:shd w:val="clear" w:color="auto" w:fill="FFFFFF"/>
          <w:lang w:eastAsia="ru-RU"/>
        </w:rPr>
        <w:t>2023 года</w:t>
      </w:r>
      <w:r w:rsidRPr="00435549">
        <w:rPr>
          <w:rFonts w:ascii="Times New Roman" w:hAnsi="Times New Roman" w:cs="Times New Roman"/>
          <w:sz w:val="28"/>
          <w:szCs w:val="28"/>
          <w:shd w:val="clear" w:color="auto" w:fill="FFFFFF"/>
          <w:lang w:eastAsia="ru-RU"/>
        </w:rPr>
        <w:t>, признано право на получение ежемесячной денежной выплаты в повышенном размере пенсии предусмотренной пунктом 4 части 1 статьи 18 Закона Россий</w:t>
      </w:r>
      <w:r w:rsidR="00435549">
        <w:rPr>
          <w:rFonts w:ascii="Times New Roman" w:hAnsi="Times New Roman" w:cs="Times New Roman"/>
          <w:sz w:val="28"/>
          <w:szCs w:val="28"/>
          <w:shd w:val="clear" w:color="auto" w:fill="FFFFFF"/>
          <w:lang w:eastAsia="ru-RU"/>
        </w:rPr>
        <w:t>ской Федерации от 15 мая 1991 года</w:t>
      </w:r>
      <w:r w:rsidRPr="00435549">
        <w:rPr>
          <w:rFonts w:ascii="Times New Roman" w:hAnsi="Times New Roman" w:cs="Times New Roman"/>
          <w:sz w:val="28"/>
          <w:szCs w:val="28"/>
          <w:shd w:val="clear" w:color="auto" w:fill="FFFFFF"/>
          <w:lang w:eastAsia="ru-RU"/>
        </w:rPr>
        <w:t xml:space="preserve"> № 1244-1 «О социальной защите граждан, подвергшихся воздействию радиации вследствие катастрофы на Чернобыльской АЭС», в размере, установленном для граждан, постоянно проживающим на территории зоны с правом на</w:t>
      </w:r>
      <w:proofErr w:type="gramEnd"/>
      <w:r w:rsidRPr="00435549">
        <w:rPr>
          <w:rFonts w:ascii="Times New Roman" w:hAnsi="Times New Roman" w:cs="Times New Roman"/>
          <w:sz w:val="28"/>
          <w:szCs w:val="28"/>
          <w:shd w:val="clear" w:color="auto" w:fill="FFFFFF"/>
          <w:lang w:eastAsia="ru-RU"/>
        </w:rPr>
        <w:t xml:space="preserve"> отселение со </w:t>
      </w:r>
      <w:r w:rsidR="00435549">
        <w:rPr>
          <w:rFonts w:ascii="Times New Roman" w:hAnsi="Times New Roman" w:cs="Times New Roman"/>
          <w:sz w:val="28"/>
          <w:szCs w:val="28"/>
          <w:shd w:val="clear" w:color="auto" w:fill="FFFFFF"/>
          <w:lang w:eastAsia="ru-RU"/>
        </w:rPr>
        <w:t>2 декабря 1995 года</w:t>
      </w:r>
      <w:r w:rsidRPr="00435549">
        <w:rPr>
          <w:rFonts w:ascii="Times New Roman" w:hAnsi="Times New Roman" w:cs="Times New Roman"/>
          <w:sz w:val="28"/>
          <w:szCs w:val="28"/>
          <w:shd w:val="clear" w:color="auto" w:fill="FFFFFF"/>
          <w:lang w:eastAsia="ru-RU"/>
        </w:rPr>
        <w:t xml:space="preserve">, с последующей индексацией в соответствии с Постановлениями Правительства Российской Федерации, на ОСФР по Брянской области возложена обязанность </w:t>
      </w:r>
      <w:proofErr w:type="gramStart"/>
      <w:r w:rsidRPr="00435549">
        <w:rPr>
          <w:rFonts w:ascii="Times New Roman" w:hAnsi="Times New Roman" w:cs="Times New Roman"/>
          <w:sz w:val="28"/>
          <w:szCs w:val="28"/>
          <w:shd w:val="clear" w:color="auto" w:fill="FFFFFF"/>
          <w:lang w:eastAsia="ru-RU"/>
        </w:rPr>
        <w:t>назначить</w:t>
      </w:r>
      <w:proofErr w:type="gramEnd"/>
      <w:r w:rsidRPr="00435549">
        <w:rPr>
          <w:rFonts w:ascii="Times New Roman" w:hAnsi="Times New Roman" w:cs="Times New Roman"/>
          <w:sz w:val="28"/>
          <w:szCs w:val="28"/>
          <w:shd w:val="clear" w:color="auto" w:fill="FFFFFF"/>
          <w:lang w:eastAsia="ru-RU"/>
        </w:rPr>
        <w:t xml:space="preserve"> и выплачивать ежемесячную выплату в повышенном размере пенсии с 1 января 2024 г</w:t>
      </w:r>
      <w:r w:rsidR="00435549">
        <w:rPr>
          <w:rFonts w:ascii="Times New Roman" w:hAnsi="Times New Roman" w:cs="Times New Roman"/>
          <w:sz w:val="28"/>
          <w:szCs w:val="28"/>
          <w:shd w:val="clear" w:color="auto" w:fill="FFFFFF"/>
          <w:lang w:eastAsia="ru-RU"/>
        </w:rPr>
        <w:t>ода</w:t>
      </w:r>
      <w:r w:rsidRPr="00435549">
        <w:rPr>
          <w:rFonts w:ascii="Times New Roman" w:hAnsi="Times New Roman" w:cs="Times New Roman"/>
          <w:sz w:val="28"/>
          <w:szCs w:val="28"/>
          <w:shd w:val="clear" w:color="auto" w:fill="FFFFFF"/>
          <w:lang w:eastAsia="ru-RU"/>
        </w:rPr>
        <w:t>. В остальной части исковых требований отказано.</w:t>
      </w:r>
    </w:p>
    <w:p w:rsidR="00435549" w:rsidRPr="00435549" w:rsidRDefault="00435549" w:rsidP="00435549">
      <w:pPr>
        <w:pStyle w:val="a3"/>
        <w:ind w:firstLine="708"/>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t>В ходе рассмотрения дела установлено</w:t>
      </w:r>
      <w:r w:rsidRPr="00435549">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 xml:space="preserve">что </w:t>
      </w:r>
      <w:r w:rsidRPr="00435549">
        <w:rPr>
          <w:rFonts w:ascii="Times New Roman" w:hAnsi="Times New Roman" w:cs="Times New Roman"/>
          <w:sz w:val="28"/>
          <w:szCs w:val="28"/>
          <w:shd w:val="clear" w:color="auto" w:fill="FFFFFF"/>
          <w:lang w:eastAsia="ru-RU"/>
        </w:rPr>
        <w:t>при обращении</w:t>
      </w:r>
      <w:r>
        <w:rPr>
          <w:rFonts w:ascii="Times New Roman" w:hAnsi="Times New Roman" w:cs="Times New Roman"/>
          <w:sz w:val="28"/>
          <w:szCs w:val="28"/>
          <w:shd w:val="clear" w:color="auto" w:fill="FFFFFF"/>
          <w:lang w:eastAsia="ru-RU"/>
        </w:rPr>
        <w:t xml:space="preserve"> к ответчику </w:t>
      </w:r>
      <w:r w:rsidRPr="00435549">
        <w:rPr>
          <w:rFonts w:ascii="Times New Roman" w:hAnsi="Times New Roman" w:cs="Times New Roman"/>
          <w:sz w:val="28"/>
          <w:szCs w:val="28"/>
          <w:shd w:val="clear" w:color="auto" w:fill="FFFFFF"/>
          <w:lang w:eastAsia="ru-RU"/>
        </w:rPr>
        <w:t>с заявлением о назначении пенсии по старости в соответствии с Законом Россий</w:t>
      </w:r>
      <w:r>
        <w:rPr>
          <w:rFonts w:ascii="Times New Roman" w:hAnsi="Times New Roman" w:cs="Times New Roman"/>
          <w:sz w:val="28"/>
          <w:szCs w:val="28"/>
          <w:shd w:val="clear" w:color="auto" w:fill="FFFFFF"/>
          <w:lang w:eastAsia="ru-RU"/>
        </w:rPr>
        <w:t>ской Федерации от 15 мая 1991 года</w:t>
      </w:r>
      <w:r w:rsidRPr="00435549">
        <w:rPr>
          <w:rFonts w:ascii="Times New Roman" w:hAnsi="Times New Roman" w:cs="Times New Roman"/>
          <w:sz w:val="28"/>
          <w:szCs w:val="28"/>
          <w:shd w:val="clear" w:color="auto" w:fill="FFFFFF"/>
          <w:lang w:eastAsia="ru-RU"/>
        </w:rPr>
        <w:t xml:space="preserve"> № 1244-1 «О социальной защите граждан, подвергшихся воздействию радиации вследствие катастрофы на Чер</w:t>
      </w:r>
      <w:r>
        <w:rPr>
          <w:rFonts w:ascii="Times New Roman" w:hAnsi="Times New Roman" w:cs="Times New Roman"/>
          <w:sz w:val="28"/>
          <w:szCs w:val="28"/>
          <w:shd w:val="clear" w:color="auto" w:fill="FFFFFF"/>
          <w:lang w:eastAsia="ru-RU"/>
        </w:rPr>
        <w:t>нобыльской АЭС», Я</w:t>
      </w:r>
      <w:r w:rsidRPr="00435549">
        <w:rPr>
          <w:rFonts w:ascii="Times New Roman" w:hAnsi="Times New Roman" w:cs="Times New Roman"/>
          <w:sz w:val="28"/>
          <w:szCs w:val="28"/>
          <w:shd w:val="clear" w:color="auto" w:fill="FFFFFF"/>
          <w:lang w:eastAsia="ru-RU"/>
        </w:rPr>
        <w:t>. в назначении пенсии по старости отказано ввиду не достижения необходимого возраста.</w:t>
      </w:r>
      <w:proofErr w:type="gramEnd"/>
      <w:r w:rsidRPr="00435549">
        <w:rPr>
          <w:rFonts w:ascii="Times New Roman" w:hAnsi="Times New Roman" w:cs="Times New Roman"/>
          <w:sz w:val="28"/>
          <w:szCs w:val="28"/>
          <w:shd w:val="clear" w:color="auto" w:fill="FFFFFF"/>
          <w:lang w:eastAsia="ru-RU"/>
        </w:rPr>
        <w:t xml:space="preserve"> Заявителю также отказано в назначении ежемесячной денежной выплаты в повышенном размере пенсии, предусмотренной пунктом 4 части 1 статьи 18 Закона Россий</w:t>
      </w:r>
      <w:r>
        <w:rPr>
          <w:rFonts w:ascii="Times New Roman" w:hAnsi="Times New Roman" w:cs="Times New Roman"/>
          <w:sz w:val="28"/>
          <w:szCs w:val="28"/>
          <w:shd w:val="clear" w:color="auto" w:fill="FFFFFF"/>
          <w:lang w:eastAsia="ru-RU"/>
        </w:rPr>
        <w:t xml:space="preserve">ской Федерации </w:t>
      </w:r>
      <w:r w:rsidRPr="00435549">
        <w:rPr>
          <w:rFonts w:ascii="Times New Roman" w:hAnsi="Times New Roman" w:cs="Times New Roman"/>
          <w:sz w:val="28"/>
          <w:szCs w:val="28"/>
          <w:shd w:val="clear" w:color="auto" w:fill="FFFFFF"/>
          <w:lang w:eastAsia="ru-RU"/>
        </w:rPr>
        <w:t xml:space="preserve"> № 1244-1 «О социальной защите граждан, подвергшихся воздействию радиации вследствие катастрофы на Чернобыльской АЭС».</w:t>
      </w:r>
    </w:p>
    <w:p w:rsidR="00435549" w:rsidRPr="00435549" w:rsidRDefault="00435549" w:rsidP="00435549">
      <w:pPr>
        <w:pStyle w:val="a3"/>
        <w:ind w:firstLine="708"/>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t xml:space="preserve">Вместе с тем из материалов дела усматривается, что Я. с 26 апреля 1986 </w:t>
      </w:r>
      <w:r w:rsidR="006F1504">
        <w:rPr>
          <w:rFonts w:ascii="Times New Roman" w:hAnsi="Times New Roman" w:cs="Times New Roman"/>
          <w:sz w:val="28"/>
          <w:szCs w:val="28"/>
          <w:shd w:val="clear" w:color="auto" w:fill="FFFFFF"/>
          <w:lang w:eastAsia="ru-RU"/>
        </w:rPr>
        <w:t xml:space="preserve">года </w:t>
      </w:r>
      <w:r>
        <w:rPr>
          <w:rFonts w:ascii="Times New Roman" w:hAnsi="Times New Roman" w:cs="Times New Roman"/>
          <w:sz w:val="28"/>
          <w:szCs w:val="28"/>
          <w:shd w:val="clear" w:color="auto" w:fill="FFFFFF"/>
          <w:lang w:eastAsia="ru-RU"/>
        </w:rPr>
        <w:t>по 13 октября 1998 год</w:t>
      </w:r>
      <w:r w:rsidR="006F1504">
        <w:rPr>
          <w:rFonts w:ascii="Times New Roman" w:hAnsi="Times New Roman" w:cs="Times New Roman"/>
          <w:sz w:val="28"/>
          <w:szCs w:val="28"/>
          <w:shd w:val="clear" w:color="auto" w:fill="FFFFFF"/>
          <w:lang w:eastAsia="ru-RU"/>
        </w:rPr>
        <w:t>а</w:t>
      </w:r>
      <w:r w:rsidRPr="00435549">
        <w:rPr>
          <w:rFonts w:ascii="Times New Roman" w:hAnsi="Times New Roman" w:cs="Times New Roman"/>
          <w:sz w:val="28"/>
          <w:szCs w:val="28"/>
          <w:shd w:val="clear" w:color="auto" w:fill="FFFFFF"/>
          <w:lang w:eastAsia="ru-RU"/>
        </w:rPr>
        <w:t xml:space="preserve"> постоянно проживала и работала в </w:t>
      </w:r>
      <w:r w:rsidR="006F1504">
        <w:rPr>
          <w:rFonts w:ascii="Times New Roman" w:hAnsi="Times New Roman" w:cs="Times New Roman"/>
          <w:sz w:val="28"/>
          <w:szCs w:val="28"/>
          <w:shd w:val="clear" w:color="auto" w:fill="FFFFFF"/>
          <w:lang w:eastAsia="ru-RU"/>
        </w:rPr>
        <w:t xml:space="preserve">             </w:t>
      </w:r>
      <w:r w:rsidRPr="00435549">
        <w:rPr>
          <w:rFonts w:ascii="Times New Roman" w:hAnsi="Times New Roman" w:cs="Times New Roman"/>
          <w:sz w:val="28"/>
          <w:szCs w:val="28"/>
          <w:shd w:val="clear" w:color="auto" w:fill="FFFFFF"/>
          <w:lang w:eastAsia="ru-RU"/>
        </w:rPr>
        <w:t>г. Гомель Республика Беларусь, территория которого имеет плотность радиоактивного загрязнения цезием-137 от 1 до 5 КИ/</w:t>
      </w:r>
      <w:proofErr w:type="spellStart"/>
      <w:r w:rsidRPr="00435549">
        <w:rPr>
          <w:rFonts w:ascii="Times New Roman" w:hAnsi="Times New Roman" w:cs="Times New Roman"/>
          <w:sz w:val="28"/>
          <w:szCs w:val="28"/>
          <w:shd w:val="clear" w:color="auto" w:fill="FFFFFF"/>
          <w:lang w:eastAsia="ru-RU"/>
        </w:rPr>
        <w:t>кВ.</w:t>
      </w:r>
      <w:proofErr w:type="spellEnd"/>
      <w:r w:rsidRPr="00435549">
        <w:rPr>
          <w:rFonts w:ascii="Times New Roman" w:hAnsi="Times New Roman" w:cs="Times New Roman"/>
          <w:sz w:val="28"/>
          <w:szCs w:val="28"/>
          <w:shd w:val="clear" w:color="auto" w:fill="FFFFFF"/>
          <w:lang w:eastAsia="ru-RU"/>
        </w:rPr>
        <w:t xml:space="preserve"> км, что соответствует уровню радиоактивного загрязнения зоны проживания с льготно-экономическим статусом</w:t>
      </w:r>
      <w:r w:rsidR="00CA31DF">
        <w:rPr>
          <w:rFonts w:ascii="Times New Roman" w:hAnsi="Times New Roman" w:cs="Times New Roman"/>
          <w:sz w:val="28"/>
          <w:szCs w:val="28"/>
          <w:shd w:val="clear" w:color="auto" w:fill="FFFFFF"/>
          <w:lang w:eastAsia="ru-RU"/>
        </w:rPr>
        <w:t>.</w:t>
      </w:r>
      <w:proofErr w:type="gramEnd"/>
      <w:r w:rsidR="00CA31DF">
        <w:rPr>
          <w:rFonts w:ascii="Times New Roman" w:hAnsi="Times New Roman" w:cs="Times New Roman"/>
          <w:sz w:val="28"/>
          <w:szCs w:val="28"/>
          <w:shd w:val="clear" w:color="auto" w:fill="FFFFFF"/>
          <w:lang w:eastAsia="ru-RU"/>
        </w:rPr>
        <w:t xml:space="preserve"> </w:t>
      </w:r>
      <w:proofErr w:type="gramStart"/>
      <w:r w:rsidR="00CA31DF">
        <w:rPr>
          <w:rFonts w:ascii="Times New Roman" w:hAnsi="Times New Roman" w:cs="Times New Roman"/>
          <w:sz w:val="28"/>
          <w:szCs w:val="28"/>
          <w:shd w:val="clear" w:color="auto" w:fill="FFFFFF"/>
          <w:lang w:eastAsia="ru-RU"/>
        </w:rPr>
        <w:t>С 29 января 2021 года Я</w:t>
      </w:r>
      <w:r w:rsidRPr="00435549">
        <w:rPr>
          <w:rFonts w:ascii="Times New Roman" w:hAnsi="Times New Roman" w:cs="Times New Roman"/>
          <w:sz w:val="28"/>
          <w:szCs w:val="28"/>
          <w:shd w:val="clear" w:color="auto" w:fill="FFFFFF"/>
          <w:lang w:eastAsia="ru-RU"/>
        </w:rPr>
        <w:t>. зарегистрирована и проживает в г. Новозыбкове Брянской области, территория которого на основании постановления Правительства Российско</w:t>
      </w:r>
      <w:r w:rsidR="00CA31DF">
        <w:rPr>
          <w:rFonts w:ascii="Times New Roman" w:hAnsi="Times New Roman" w:cs="Times New Roman"/>
          <w:sz w:val="28"/>
          <w:szCs w:val="28"/>
          <w:shd w:val="clear" w:color="auto" w:fill="FFFFFF"/>
          <w:lang w:eastAsia="ru-RU"/>
        </w:rPr>
        <w:t>й Федерации от 8 октября 2015 года</w:t>
      </w:r>
      <w:r w:rsidRPr="00435549">
        <w:rPr>
          <w:rFonts w:ascii="Times New Roman" w:hAnsi="Times New Roman" w:cs="Times New Roman"/>
          <w:sz w:val="28"/>
          <w:szCs w:val="28"/>
          <w:shd w:val="clear" w:color="auto" w:fill="FFFFFF"/>
          <w:lang w:eastAsia="ru-RU"/>
        </w:rPr>
        <w:t xml:space="preserve"> № 1074 «Об утверждении перечня населенных пунктов находящихся в границах зон радиоактивного загрязнения вследствие </w:t>
      </w:r>
      <w:r w:rsidRPr="00435549">
        <w:rPr>
          <w:rFonts w:ascii="Times New Roman" w:hAnsi="Times New Roman" w:cs="Times New Roman"/>
          <w:sz w:val="28"/>
          <w:szCs w:val="28"/>
          <w:shd w:val="clear" w:color="auto" w:fill="FFFFFF"/>
          <w:lang w:eastAsia="ru-RU"/>
        </w:rPr>
        <w:lastRenderedPageBreak/>
        <w:t>катастрофы на Чернобыльской АЭС» относится к зоне с правом на отселение.</w:t>
      </w:r>
      <w:proofErr w:type="gramEnd"/>
    </w:p>
    <w:p w:rsidR="00435549" w:rsidRPr="00435549" w:rsidRDefault="00435549" w:rsidP="00CA31DF">
      <w:pPr>
        <w:pStyle w:val="a3"/>
        <w:ind w:firstLine="708"/>
        <w:jc w:val="both"/>
        <w:rPr>
          <w:rFonts w:ascii="Times New Roman" w:hAnsi="Times New Roman" w:cs="Times New Roman"/>
          <w:sz w:val="28"/>
          <w:szCs w:val="28"/>
          <w:shd w:val="clear" w:color="auto" w:fill="FFFFFF"/>
          <w:lang w:eastAsia="ru-RU"/>
        </w:rPr>
      </w:pPr>
      <w:proofErr w:type="gramStart"/>
      <w:r w:rsidRPr="00435549">
        <w:rPr>
          <w:rFonts w:ascii="Times New Roman" w:hAnsi="Times New Roman" w:cs="Times New Roman"/>
          <w:sz w:val="28"/>
          <w:szCs w:val="28"/>
          <w:shd w:val="clear" w:color="auto" w:fill="FFFFFF"/>
          <w:lang w:eastAsia="ru-RU"/>
        </w:rPr>
        <w:t>На осн</w:t>
      </w:r>
      <w:r w:rsidR="00CA31DF">
        <w:rPr>
          <w:rFonts w:ascii="Times New Roman" w:hAnsi="Times New Roman" w:cs="Times New Roman"/>
          <w:sz w:val="28"/>
          <w:szCs w:val="28"/>
          <w:shd w:val="clear" w:color="auto" w:fill="FFFFFF"/>
          <w:lang w:eastAsia="ru-RU"/>
        </w:rPr>
        <w:t>овании заявления Я. от 26 августа 2024 года</w:t>
      </w:r>
      <w:r w:rsidRPr="00435549">
        <w:rPr>
          <w:rFonts w:ascii="Times New Roman" w:hAnsi="Times New Roman" w:cs="Times New Roman"/>
          <w:sz w:val="28"/>
          <w:szCs w:val="28"/>
          <w:shd w:val="clear" w:color="auto" w:fill="FFFFFF"/>
          <w:lang w:eastAsia="ru-RU"/>
        </w:rPr>
        <w:t xml:space="preserve"> решением ОСФР по Брянской области ей с 1 сентября 202</w:t>
      </w:r>
      <w:r w:rsidR="00CA31DF">
        <w:rPr>
          <w:rFonts w:ascii="Times New Roman" w:hAnsi="Times New Roman" w:cs="Times New Roman"/>
          <w:sz w:val="28"/>
          <w:szCs w:val="28"/>
          <w:shd w:val="clear" w:color="auto" w:fill="FFFFFF"/>
          <w:lang w:eastAsia="ru-RU"/>
        </w:rPr>
        <w:t>4 года</w:t>
      </w:r>
      <w:r w:rsidRPr="00435549">
        <w:rPr>
          <w:rFonts w:ascii="Times New Roman" w:hAnsi="Times New Roman" w:cs="Times New Roman"/>
          <w:sz w:val="28"/>
          <w:szCs w:val="28"/>
          <w:shd w:val="clear" w:color="auto" w:fill="FFFFFF"/>
          <w:lang w:eastAsia="ru-RU"/>
        </w:rPr>
        <w:t xml:space="preserve"> установлена ежемесячная денежная выплата в повышенном размере пенсии в сумме 409 руб. 58 коп., в установление указанной </w:t>
      </w:r>
      <w:r w:rsidR="00CA31DF">
        <w:rPr>
          <w:rFonts w:ascii="Times New Roman" w:hAnsi="Times New Roman" w:cs="Times New Roman"/>
          <w:sz w:val="28"/>
          <w:szCs w:val="28"/>
          <w:shd w:val="clear" w:color="auto" w:fill="FFFFFF"/>
          <w:lang w:eastAsia="ru-RU"/>
        </w:rPr>
        <w:t>выплаты ранее 1 сентября 2024 года</w:t>
      </w:r>
      <w:r w:rsidRPr="00435549">
        <w:rPr>
          <w:rFonts w:ascii="Times New Roman" w:hAnsi="Times New Roman" w:cs="Times New Roman"/>
          <w:sz w:val="28"/>
          <w:szCs w:val="28"/>
          <w:shd w:val="clear" w:color="auto" w:fill="FFFFFF"/>
          <w:lang w:eastAsia="ru-RU"/>
        </w:rPr>
        <w:t xml:space="preserve"> </w:t>
      </w:r>
      <w:r w:rsidR="006F1504">
        <w:rPr>
          <w:rFonts w:ascii="Times New Roman" w:hAnsi="Times New Roman" w:cs="Times New Roman"/>
          <w:sz w:val="28"/>
          <w:szCs w:val="28"/>
          <w:shd w:val="clear" w:color="auto" w:fill="FFFFFF"/>
          <w:lang w:eastAsia="ru-RU"/>
        </w:rPr>
        <w:t>отказано</w:t>
      </w:r>
      <w:r w:rsidRPr="00435549">
        <w:rPr>
          <w:rFonts w:ascii="Times New Roman" w:hAnsi="Times New Roman" w:cs="Times New Roman"/>
          <w:sz w:val="28"/>
          <w:szCs w:val="28"/>
          <w:shd w:val="clear" w:color="auto" w:fill="FFFFFF"/>
          <w:lang w:eastAsia="ru-RU"/>
        </w:rPr>
        <w:t>, поскольку назначение такой выплаты носит заявительный характер.</w:t>
      </w:r>
      <w:proofErr w:type="gramEnd"/>
    </w:p>
    <w:p w:rsidR="00CA31DF" w:rsidRDefault="00CA31DF" w:rsidP="00CA31DF">
      <w:pPr>
        <w:pStyle w:val="a3"/>
        <w:ind w:firstLine="708"/>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t>С 1</w:t>
      </w:r>
      <w:r w:rsidR="006F1504">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сентября 2024 года Я.</w:t>
      </w:r>
      <w:r w:rsidR="00435549" w:rsidRPr="00435549">
        <w:rPr>
          <w:rFonts w:ascii="Times New Roman" w:hAnsi="Times New Roman" w:cs="Times New Roman"/>
          <w:sz w:val="28"/>
          <w:szCs w:val="28"/>
          <w:shd w:val="clear" w:color="auto" w:fill="FFFFFF"/>
          <w:lang w:eastAsia="ru-RU"/>
        </w:rPr>
        <w:t xml:space="preserve"> ответчиком назначена ежемесячная денежная выплата в повышенном размере пенсии, предусмотренная пунктом 4 части 1 статьи 18 Закона Россий</w:t>
      </w:r>
      <w:r>
        <w:rPr>
          <w:rFonts w:ascii="Times New Roman" w:hAnsi="Times New Roman" w:cs="Times New Roman"/>
          <w:sz w:val="28"/>
          <w:szCs w:val="28"/>
          <w:shd w:val="clear" w:color="auto" w:fill="FFFFFF"/>
          <w:lang w:eastAsia="ru-RU"/>
        </w:rPr>
        <w:t>ской Федерации</w:t>
      </w:r>
      <w:r w:rsidR="00435549" w:rsidRPr="00435549">
        <w:rPr>
          <w:rFonts w:ascii="Times New Roman" w:hAnsi="Times New Roman" w:cs="Times New Roman"/>
          <w:sz w:val="28"/>
          <w:szCs w:val="28"/>
          <w:shd w:val="clear" w:color="auto" w:fill="FFFFFF"/>
          <w:lang w:eastAsia="ru-RU"/>
        </w:rPr>
        <w:t xml:space="preserve"> № 1244-1 «О социальной защите граждан, подвергшихся воздействию радиации вследствие катастрофы на Чернобыльско</w:t>
      </w:r>
      <w:r>
        <w:rPr>
          <w:rFonts w:ascii="Times New Roman" w:hAnsi="Times New Roman" w:cs="Times New Roman"/>
          <w:sz w:val="28"/>
          <w:szCs w:val="28"/>
          <w:shd w:val="clear" w:color="auto" w:fill="FFFFFF"/>
          <w:lang w:eastAsia="ru-RU"/>
        </w:rPr>
        <w:t xml:space="preserve">й АЭС» как </w:t>
      </w:r>
      <w:r w:rsidR="00435549" w:rsidRPr="00435549">
        <w:rPr>
          <w:rFonts w:ascii="Times New Roman" w:hAnsi="Times New Roman" w:cs="Times New Roman"/>
          <w:sz w:val="28"/>
          <w:szCs w:val="28"/>
          <w:shd w:val="clear" w:color="auto" w:fill="FFFFFF"/>
          <w:lang w:eastAsia="ru-RU"/>
        </w:rPr>
        <w:t xml:space="preserve">для граждан, постоянно проживающих на территории зоны с правом на отселение в зависимости от времени </w:t>
      </w:r>
      <w:r>
        <w:rPr>
          <w:rFonts w:ascii="Times New Roman" w:hAnsi="Times New Roman" w:cs="Times New Roman"/>
          <w:sz w:val="28"/>
          <w:szCs w:val="28"/>
          <w:shd w:val="clear" w:color="auto" w:fill="FFFFFF"/>
          <w:lang w:eastAsia="ru-RU"/>
        </w:rPr>
        <w:t>проживания со 2 декабря 1995 года.</w:t>
      </w:r>
      <w:proofErr w:type="gramEnd"/>
    </w:p>
    <w:p w:rsidR="00435549" w:rsidRPr="00435549" w:rsidRDefault="00CA31DF" w:rsidP="00CA31DF">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 </w:t>
      </w:r>
      <w:proofErr w:type="gramStart"/>
      <w:r>
        <w:rPr>
          <w:rFonts w:ascii="Times New Roman" w:hAnsi="Times New Roman" w:cs="Times New Roman"/>
          <w:sz w:val="28"/>
          <w:szCs w:val="28"/>
          <w:shd w:val="clear" w:color="auto" w:fill="FFFFFF"/>
          <w:lang w:eastAsia="ru-RU"/>
        </w:rPr>
        <w:t>Более того, поскольку</w:t>
      </w:r>
      <w:r w:rsidR="00435549" w:rsidRPr="00435549">
        <w:rPr>
          <w:rFonts w:ascii="Times New Roman" w:hAnsi="Times New Roman" w:cs="Times New Roman"/>
          <w:sz w:val="28"/>
          <w:szCs w:val="28"/>
          <w:shd w:val="clear" w:color="auto" w:fill="FFFFFF"/>
          <w:lang w:eastAsia="ru-RU"/>
        </w:rPr>
        <w:t xml:space="preserve"> у истца </w:t>
      </w:r>
      <w:r>
        <w:rPr>
          <w:rFonts w:ascii="Times New Roman" w:hAnsi="Times New Roman" w:cs="Times New Roman"/>
          <w:sz w:val="28"/>
          <w:szCs w:val="28"/>
          <w:shd w:val="clear" w:color="auto" w:fill="FFFFFF"/>
          <w:lang w:eastAsia="ru-RU"/>
        </w:rPr>
        <w:t>имеется право</w:t>
      </w:r>
      <w:r w:rsidR="00435549" w:rsidRPr="00435549">
        <w:rPr>
          <w:rFonts w:ascii="Times New Roman" w:hAnsi="Times New Roman" w:cs="Times New Roman"/>
          <w:sz w:val="28"/>
          <w:szCs w:val="28"/>
          <w:shd w:val="clear" w:color="auto" w:fill="FFFFFF"/>
          <w:lang w:eastAsia="ru-RU"/>
        </w:rPr>
        <w:t xml:space="preserve"> на получение мер социальной поддержки, предоставляемых гражданам в зависимости от времени проживания на территории зоны проживания с правом на отселение </w:t>
      </w:r>
      <w:r>
        <w:rPr>
          <w:rFonts w:ascii="Times New Roman" w:hAnsi="Times New Roman" w:cs="Times New Roman"/>
          <w:sz w:val="28"/>
          <w:szCs w:val="28"/>
          <w:shd w:val="clear" w:color="auto" w:fill="FFFFFF"/>
          <w:lang w:eastAsia="ru-RU"/>
        </w:rPr>
        <w:t>со 2 декабря 1995 года</w:t>
      </w:r>
      <w:r w:rsidR="00435549" w:rsidRPr="00435549">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 xml:space="preserve">с учетом даты обращения за указанной выплатой суд и </w:t>
      </w:r>
      <w:r w:rsidR="00435549" w:rsidRPr="00435549">
        <w:rPr>
          <w:rFonts w:ascii="Times New Roman" w:hAnsi="Times New Roman" w:cs="Times New Roman"/>
          <w:sz w:val="28"/>
          <w:szCs w:val="28"/>
          <w:shd w:val="clear" w:color="auto" w:fill="FFFFFF"/>
          <w:lang w:eastAsia="ru-RU"/>
        </w:rPr>
        <w:t>признал за истцом такое право с 1 декабря 202</w:t>
      </w:r>
      <w:r>
        <w:rPr>
          <w:rFonts w:ascii="Times New Roman" w:hAnsi="Times New Roman" w:cs="Times New Roman"/>
          <w:sz w:val="28"/>
          <w:szCs w:val="28"/>
          <w:shd w:val="clear" w:color="auto" w:fill="FFFFFF"/>
          <w:lang w:eastAsia="ru-RU"/>
        </w:rPr>
        <w:t xml:space="preserve">3 года, </w:t>
      </w:r>
      <w:r w:rsidR="00435549" w:rsidRPr="00435549">
        <w:rPr>
          <w:rFonts w:ascii="Times New Roman" w:hAnsi="Times New Roman" w:cs="Times New Roman"/>
          <w:sz w:val="28"/>
          <w:szCs w:val="28"/>
          <w:shd w:val="clear" w:color="auto" w:fill="FFFFFF"/>
          <w:lang w:eastAsia="ru-RU"/>
        </w:rPr>
        <w:t>что явилось основанием для частичного удовлетворения требований, возложении на</w:t>
      </w:r>
      <w:proofErr w:type="gramEnd"/>
      <w:r w:rsidR="00435549" w:rsidRPr="00435549">
        <w:rPr>
          <w:rFonts w:ascii="Times New Roman" w:hAnsi="Times New Roman" w:cs="Times New Roman"/>
          <w:sz w:val="28"/>
          <w:szCs w:val="28"/>
          <w:shd w:val="clear" w:color="auto" w:fill="FFFFFF"/>
          <w:lang w:eastAsia="ru-RU"/>
        </w:rPr>
        <w:t xml:space="preserve"> ответчика обязанности назначить и выплачивать указанную выплату с 1-го числа месяца, следующего за месяцем, в котором она обратилась с заявлением в ОСФР по Брянской области – с 1 января 2024 г</w:t>
      </w:r>
      <w:r w:rsidR="007C16B6">
        <w:rPr>
          <w:rFonts w:ascii="Times New Roman" w:hAnsi="Times New Roman" w:cs="Times New Roman"/>
          <w:sz w:val="28"/>
          <w:szCs w:val="28"/>
          <w:shd w:val="clear" w:color="auto" w:fill="FFFFFF"/>
          <w:lang w:eastAsia="ru-RU"/>
        </w:rPr>
        <w:t>ода</w:t>
      </w:r>
      <w:r w:rsidR="00435549" w:rsidRPr="00435549">
        <w:rPr>
          <w:rFonts w:ascii="Times New Roman" w:hAnsi="Times New Roman" w:cs="Times New Roman"/>
          <w:sz w:val="28"/>
          <w:szCs w:val="28"/>
          <w:shd w:val="clear" w:color="auto" w:fill="FFFFFF"/>
          <w:lang w:eastAsia="ru-RU"/>
        </w:rPr>
        <w:t>.</w:t>
      </w:r>
    </w:p>
    <w:p w:rsidR="00435549" w:rsidRPr="00435549" w:rsidRDefault="00435549" w:rsidP="007C16B6">
      <w:pPr>
        <w:pStyle w:val="a3"/>
        <w:ind w:firstLine="708"/>
        <w:jc w:val="both"/>
        <w:rPr>
          <w:rFonts w:ascii="Times New Roman" w:hAnsi="Times New Roman" w:cs="Times New Roman"/>
          <w:sz w:val="28"/>
          <w:szCs w:val="28"/>
          <w:shd w:val="clear" w:color="auto" w:fill="FFFFFF"/>
          <w:lang w:eastAsia="ru-RU"/>
        </w:rPr>
      </w:pPr>
      <w:proofErr w:type="gramStart"/>
      <w:r w:rsidRPr="00435549">
        <w:rPr>
          <w:rFonts w:ascii="Times New Roman" w:hAnsi="Times New Roman" w:cs="Times New Roman"/>
          <w:sz w:val="28"/>
          <w:szCs w:val="28"/>
          <w:shd w:val="clear" w:color="auto" w:fill="FFFFFF"/>
          <w:lang w:eastAsia="ru-RU"/>
        </w:rPr>
        <w:t>Дово</w:t>
      </w:r>
      <w:r w:rsidR="007C16B6">
        <w:rPr>
          <w:rFonts w:ascii="Times New Roman" w:hAnsi="Times New Roman" w:cs="Times New Roman"/>
          <w:sz w:val="28"/>
          <w:szCs w:val="28"/>
          <w:shd w:val="clear" w:color="auto" w:fill="FFFFFF"/>
          <w:lang w:eastAsia="ru-RU"/>
        </w:rPr>
        <w:t>ды Я.</w:t>
      </w:r>
      <w:r w:rsidRPr="00435549">
        <w:rPr>
          <w:rFonts w:ascii="Times New Roman" w:hAnsi="Times New Roman" w:cs="Times New Roman"/>
          <w:sz w:val="28"/>
          <w:szCs w:val="28"/>
          <w:shd w:val="clear" w:color="auto" w:fill="FFFFFF"/>
          <w:lang w:eastAsia="ru-RU"/>
        </w:rPr>
        <w:t xml:space="preserve"> относительно необходимости установления ей ежемесячной денежной выплаты в повышенном размере пенсий и пособий на основании пункта 4 части 1 статьи 18 Закона Ро</w:t>
      </w:r>
      <w:r w:rsidR="007C16B6">
        <w:rPr>
          <w:rFonts w:ascii="Times New Roman" w:hAnsi="Times New Roman" w:cs="Times New Roman"/>
          <w:sz w:val="28"/>
          <w:szCs w:val="28"/>
          <w:shd w:val="clear" w:color="auto" w:fill="FFFFFF"/>
          <w:lang w:eastAsia="ru-RU"/>
        </w:rPr>
        <w:t xml:space="preserve">ссийской Федерации </w:t>
      </w:r>
      <w:r w:rsidRPr="00435549">
        <w:rPr>
          <w:rFonts w:ascii="Times New Roman" w:hAnsi="Times New Roman" w:cs="Times New Roman"/>
          <w:sz w:val="28"/>
          <w:szCs w:val="28"/>
          <w:shd w:val="clear" w:color="auto" w:fill="FFFFFF"/>
          <w:lang w:eastAsia="ru-RU"/>
        </w:rPr>
        <w:t>№ 1244-1 «О социальной защите граждан, подвергшихся воздействию радиации вследствие катастрофы на Чернобыльской АЭС» в зависимости от времени проживания на территории зоны проживания с правом н</w:t>
      </w:r>
      <w:r w:rsidR="007C16B6">
        <w:rPr>
          <w:rFonts w:ascii="Times New Roman" w:hAnsi="Times New Roman" w:cs="Times New Roman"/>
          <w:sz w:val="28"/>
          <w:szCs w:val="28"/>
          <w:shd w:val="clear" w:color="auto" w:fill="FFFFFF"/>
          <w:lang w:eastAsia="ru-RU"/>
        </w:rPr>
        <w:t>а отселение с 26 апреля 1986 года  обоснованно отклонены</w:t>
      </w:r>
      <w:r w:rsidRPr="00435549">
        <w:rPr>
          <w:rFonts w:ascii="Times New Roman" w:hAnsi="Times New Roman" w:cs="Times New Roman"/>
          <w:sz w:val="28"/>
          <w:szCs w:val="28"/>
          <w:shd w:val="clear" w:color="auto" w:fill="FFFFFF"/>
          <w:lang w:eastAsia="ru-RU"/>
        </w:rPr>
        <w:t>, поскольку</w:t>
      </w:r>
      <w:proofErr w:type="gramEnd"/>
      <w:r w:rsidRPr="00435549">
        <w:rPr>
          <w:rFonts w:ascii="Times New Roman" w:hAnsi="Times New Roman" w:cs="Times New Roman"/>
          <w:sz w:val="28"/>
          <w:szCs w:val="28"/>
          <w:shd w:val="clear" w:color="auto" w:fill="FFFFFF"/>
          <w:lang w:eastAsia="ru-RU"/>
        </w:rPr>
        <w:t xml:space="preserve"> судами установлен факт проживания ис</w:t>
      </w:r>
      <w:r w:rsidR="007C16B6">
        <w:rPr>
          <w:rFonts w:ascii="Times New Roman" w:hAnsi="Times New Roman" w:cs="Times New Roman"/>
          <w:sz w:val="28"/>
          <w:szCs w:val="28"/>
          <w:shd w:val="clear" w:color="auto" w:fill="FFFFFF"/>
          <w:lang w:eastAsia="ru-RU"/>
        </w:rPr>
        <w:t xml:space="preserve">тца в период с 26 апреля 1986 года по 13 октября </w:t>
      </w:r>
      <w:r w:rsidR="006F1504">
        <w:rPr>
          <w:rFonts w:ascii="Times New Roman" w:hAnsi="Times New Roman" w:cs="Times New Roman"/>
          <w:sz w:val="28"/>
          <w:szCs w:val="28"/>
          <w:shd w:val="clear" w:color="auto" w:fill="FFFFFF"/>
          <w:lang w:eastAsia="ru-RU"/>
        </w:rPr>
        <w:t xml:space="preserve">       </w:t>
      </w:r>
      <w:r w:rsidR="007C16B6">
        <w:rPr>
          <w:rFonts w:ascii="Times New Roman" w:hAnsi="Times New Roman" w:cs="Times New Roman"/>
          <w:sz w:val="28"/>
          <w:szCs w:val="28"/>
          <w:shd w:val="clear" w:color="auto" w:fill="FFFFFF"/>
          <w:lang w:eastAsia="ru-RU"/>
        </w:rPr>
        <w:t>1998 года</w:t>
      </w:r>
      <w:r w:rsidRPr="00435549">
        <w:rPr>
          <w:rFonts w:ascii="Times New Roman" w:hAnsi="Times New Roman" w:cs="Times New Roman"/>
          <w:sz w:val="28"/>
          <w:szCs w:val="28"/>
          <w:shd w:val="clear" w:color="auto" w:fill="FFFFFF"/>
          <w:lang w:eastAsia="ru-RU"/>
        </w:rPr>
        <w:t xml:space="preserve"> в </w:t>
      </w:r>
      <w:r w:rsidR="007C16B6">
        <w:rPr>
          <w:rFonts w:ascii="Times New Roman" w:hAnsi="Times New Roman" w:cs="Times New Roman"/>
          <w:sz w:val="28"/>
          <w:szCs w:val="28"/>
          <w:shd w:val="clear" w:color="auto" w:fill="FFFFFF"/>
          <w:lang w:eastAsia="ru-RU"/>
        </w:rPr>
        <w:t>Республике</w:t>
      </w:r>
      <w:r w:rsidRPr="00435549">
        <w:rPr>
          <w:rFonts w:ascii="Times New Roman" w:hAnsi="Times New Roman" w:cs="Times New Roman"/>
          <w:sz w:val="28"/>
          <w:szCs w:val="28"/>
          <w:shd w:val="clear" w:color="auto" w:fill="FFFFFF"/>
          <w:lang w:eastAsia="ru-RU"/>
        </w:rPr>
        <w:t> Беларусь, территория которого соответствует уровню радиоактивного загрязнения зоны проживания с льготно-экономическим статусом. На территории зоны с правом на</w:t>
      </w:r>
      <w:r w:rsidR="007C16B6">
        <w:rPr>
          <w:rFonts w:ascii="Times New Roman" w:hAnsi="Times New Roman" w:cs="Times New Roman"/>
          <w:sz w:val="28"/>
          <w:szCs w:val="28"/>
          <w:shd w:val="clear" w:color="auto" w:fill="FFFFFF"/>
          <w:lang w:eastAsia="ru-RU"/>
        </w:rPr>
        <w:t xml:space="preserve"> отселение, к которой относится </w:t>
      </w:r>
      <w:r w:rsidR="006F1504">
        <w:rPr>
          <w:rFonts w:ascii="Times New Roman" w:hAnsi="Times New Roman" w:cs="Times New Roman"/>
          <w:sz w:val="28"/>
          <w:szCs w:val="28"/>
          <w:shd w:val="clear" w:color="auto" w:fill="FFFFFF"/>
          <w:lang w:eastAsia="ru-RU"/>
        </w:rPr>
        <w:t xml:space="preserve">   </w:t>
      </w:r>
      <w:r w:rsidR="007C16B6">
        <w:rPr>
          <w:rFonts w:ascii="Times New Roman" w:hAnsi="Times New Roman" w:cs="Times New Roman"/>
          <w:sz w:val="28"/>
          <w:szCs w:val="28"/>
          <w:shd w:val="clear" w:color="auto" w:fill="FFFFFF"/>
          <w:lang w:eastAsia="ru-RU"/>
        </w:rPr>
        <w:t>г. Новозыбков, Я. проживает с 29 января 2021 года</w:t>
      </w:r>
      <w:r w:rsidRPr="00435549">
        <w:rPr>
          <w:rFonts w:ascii="Times New Roman" w:hAnsi="Times New Roman" w:cs="Times New Roman"/>
          <w:sz w:val="28"/>
          <w:szCs w:val="28"/>
          <w:shd w:val="clear" w:color="auto" w:fill="FFFFFF"/>
          <w:lang w:eastAsia="ru-RU"/>
        </w:rPr>
        <w:t>, ранее в зоне с правом на отселение не проживала.</w:t>
      </w:r>
    </w:p>
    <w:p w:rsidR="00435549" w:rsidRPr="00435549" w:rsidRDefault="007C16B6" w:rsidP="007C16B6">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П</w:t>
      </w:r>
      <w:r w:rsidR="00435549" w:rsidRPr="00435549">
        <w:rPr>
          <w:rFonts w:ascii="Times New Roman" w:hAnsi="Times New Roman" w:cs="Times New Roman"/>
          <w:sz w:val="28"/>
          <w:szCs w:val="28"/>
          <w:shd w:val="clear" w:color="auto" w:fill="FFFFFF"/>
          <w:lang w:eastAsia="ru-RU"/>
        </w:rPr>
        <w:t>ри определении размера выплаты пункта 4 части 1 статьи 18 Закона Российс</w:t>
      </w:r>
      <w:r>
        <w:rPr>
          <w:rFonts w:ascii="Times New Roman" w:hAnsi="Times New Roman" w:cs="Times New Roman"/>
          <w:sz w:val="28"/>
          <w:szCs w:val="28"/>
          <w:shd w:val="clear" w:color="auto" w:fill="FFFFFF"/>
          <w:lang w:eastAsia="ru-RU"/>
        </w:rPr>
        <w:t>кой Федерации от 15 мая 1991 года</w:t>
      </w:r>
      <w:r w:rsidR="00435549" w:rsidRPr="00435549">
        <w:rPr>
          <w:rFonts w:ascii="Times New Roman" w:hAnsi="Times New Roman" w:cs="Times New Roman"/>
          <w:sz w:val="28"/>
          <w:szCs w:val="28"/>
          <w:shd w:val="clear" w:color="auto" w:fill="FFFFFF"/>
          <w:lang w:eastAsia="ru-RU"/>
        </w:rPr>
        <w:t xml:space="preserve"> № 1244-1 «О социальной защите граждан, подвергшихся воздействию радиации вследствие катастрофы на Чернобыльской АЭС» не учитывается время проживания гражданина в других зонах с меньшей плотностью радиоактивного загрязнения. Действующее законодательство не предусматривает для граждан, переезжающих на постоянное место жительства из зоны с менее высокой плотностью радиоактивного загрязнения в зону с большей плотностью </w:t>
      </w:r>
      <w:r w:rsidR="00435549" w:rsidRPr="00435549">
        <w:rPr>
          <w:rFonts w:ascii="Times New Roman" w:hAnsi="Times New Roman" w:cs="Times New Roman"/>
          <w:sz w:val="28"/>
          <w:szCs w:val="28"/>
          <w:shd w:val="clear" w:color="auto" w:fill="FFFFFF"/>
          <w:lang w:eastAsia="ru-RU"/>
        </w:rPr>
        <w:lastRenderedPageBreak/>
        <w:t>радиоактивного загрязнения, выплаты мер социальной поддержки с учетом общего времени проживания на загрязненной территории.</w:t>
      </w:r>
    </w:p>
    <w:p w:rsidR="007C16B6" w:rsidRDefault="007C16B6" w:rsidP="007C16B6">
      <w:pPr>
        <w:pStyle w:val="msoclassa7"/>
        <w:shd w:val="clear" w:color="auto" w:fill="FFFFFF"/>
        <w:spacing w:before="0" w:beforeAutospacing="0" w:after="0" w:afterAutospacing="0"/>
        <w:ind w:firstLine="709"/>
        <w:jc w:val="both"/>
        <w:rPr>
          <w:sz w:val="28"/>
          <w:szCs w:val="28"/>
        </w:rPr>
      </w:pPr>
    </w:p>
    <w:p w:rsidR="007C16B6" w:rsidRDefault="007C16B6" w:rsidP="007C16B6">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w:t>
      </w:r>
      <w:r w:rsidR="00050494">
        <w:rPr>
          <w:sz w:val="28"/>
          <w:szCs w:val="28"/>
        </w:rPr>
        <w:t>нского областного суда №33-1118/2025</w:t>
      </w:r>
      <w:r w:rsidRPr="00BA53D8">
        <w:rPr>
          <w:sz w:val="28"/>
          <w:szCs w:val="28"/>
        </w:rPr>
        <w:t xml:space="preserve">, </w:t>
      </w:r>
      <w:proofErr w:type="spellStart"/>
      <w:r>
        <w:rPr>
          <w:sz w:val="28"/>
          <w:szCs w:val="28"/>
        </w:rPr>
        <w:t>Новозыбковский</w:t>
      </w:r>
      <w:proofErr w:type="spellEnd"/>
      <w:r>
        <w:rPr>
          <w:sz w:val="28"/>
          <w:szCs w:val="28"/>
        </w:rPr>
        <w:t xml:space="preserve"> городской суд Брянской области.</w:t>
      </w:r>
    </w:p>
    <w:p w:rsidR="003D20CE" w:rsidRDefault="003D20CE" w:rsidP="007C16B6">
      <w:pPr>
        <w:pStyle w:val="msoclassa7"/>
        <w:shd w:val="clear" w:color="auto" w:fill="FFFFFF"/>
        <w:spacing w:before="0" w:beforeAutospacing="0" w:after="0" w:afterAutospacing="0"/>
        <w:ind w:firstLine="709"/>
        <w:jc w:val="both"/>
        <w:rPr>
          <w:sz w:val="28"/>
          <w:szCs w:val="28"/>
        </w:rPr>
      </w:pPr>
    </w:p>
    <w:p w:rsidR="00F03F8F" w:rsidRDefault="003D20CE" w:rsidP="00F03F8F">
      <w:pPr>
        <w:pStyle w:val="a3"/>
        <w:ind w:firstLine="708"/>
        <w:jc w:val="both"/>
        <w:rPr>
          <w:rFonts w:ascii="Times New Roman" w:hAnsi="Times New Roman" w:cs="Times New Roman"/>
          <w:i/>
          <w:sz w:val="28"/>
          <w:szCs w:val="28"/>
        </w:rPr>
      </w:pPr>
      <w:r w:rsidRPr="00F03F8F">
        <w:rPr>
          <w:i/>
          <w:sz w:val="28"/>
          <w:szCs w:val="28"/>
        </w:rPr>
        <w:t>4.</w:t>
      </w:r>
      <w:r w:rsidR="00F03F8F" w:rsidRPr="00F03F8F">
        <w:rPr>
          <w:i/>
          <w:sz w:val="28"/>
          <w:szCs w:val="28"/>
        </w:rPr>
        <w:t xml:space="preserve"> </w:t>
      </w:r>
      <w:r w:rsidR="00F03F8F" w:rsidRPr="00F03F8F">
        <w:rPr>
          <w:rFonts w:ascii="Times New Roman" w:hAnsi="Times New Roman" w:cs="Times New Roman"/>
          <w:i/>
          <w:sz w:val="28"/>
          <w:szCs w:val="28"/>
        </w:rPr>
        <w:t>Г</w:t>
      </w:r>
      <w:r w:rsidR="00F03F8F">
        <w:rPr>
          <w:rFonts w:ascii="Times New Roman" w:hAnsi="Times New Roman" w:cs="Times New Roman"/>
          <w:i/>
          <w:sz w:val="28"/>
          <w:szCs w:val="28"/>
        </w:rPr>
        <w:t>ражданин</w:t>
      </w:r>
      <w:r w:rsidR="00F03F8F" w:rsidRPr="00F03F8F">
        <w:rPr>
          <w:rFonts w:ascii="Times New Roman" w:hAnsi="Times New Roman" w:cs="Times New Roman"/>
          <w:i/>
          <w:sz w:val="28"/>
          <w:szCs w:val="28"/>
        </w:rPr>
        <w:t>,</w:t>
      </w:r>
      <w:r w:rsidR="00F03F8F">
        <w:rPr>
          <w:rFonts w:ascii="Times New Roman" w:hAnsi="Times New Roman" w:cs="Times New Roman"/>
          <w:i/>
          <w:sz w:val="28"/>
          <w:szCs w:val="28"/>
        </w:rPr>
        <w:t xml:space="preserve"> обратившийся</w:t>
      </w:r>
      <w:r w:rsidR="00F03F8F" w:rsidRPr="00F03F8F">
        <w:rPr>
          <w:rFonts w:ascii="Times New Roman" w:hAnsi="Times New Roman" w:cs="Times New Roman"/>
          <w:i/>
          <w:sz w:val="28"/>
          <w:szCs w:val="28"/>
        </w:rPr>
        <w:t xml:space="preserve"> в государственный орган, уполномоченный на предоставление ежемесячной денежной компенсации в возмещение вреда, причиненного здоровью в связи с радиационным воздействием вследствие чернобыльской катастрофы, и представивший для её назначения все необходимые документы, подтверждающие наличие у него заболевания и инвалидности и их связь с воздейст</w:t>
      </w:r>
      <w:r w:rsidR="00F03F8F">
        <w:rPr>
          <w:rFonts w:ascii="Times New Roman" w:hAnsi="Times New Roman" w:cs="Times New Roman"/>
          <w:i/>
          <w:sz w:val="28"/>
          <w:szCs w:val="28"/>
        </w:rPr>
        <w:t>вием радиационных факторов, имеет</w:t>
      </w:r>
      <w:r w:rsidR="00F03F8F" w:rsidRPr="00F03F8F">
        <w:rPr>
          <w:rFonts w:ascii="Times New Roman" w:hAnsi="Times New Roman" w:cs="Times New Roman"/>
          <w:i/>
          <w:sz w:val="28"/>
          <w:szCs w:val="28"/>
        </w:rPr>
        <w:t xml:space="preserve"> право на назначение ему спорной выплаты со дня подачи заявления о её назначении</w:t>
      </w:r>
      <w:r w:rsidR="00F03F8F">
        <w:rPr>
          <w:rFonts w:ascii="Times New Roman" w:hAnsi="Times New Roman" w:cs="Times New Roman"/>
          <w:i/>
          <w:sz w:val="28"/>
          <w:szCs w:val="28"/>
        </w:rPr>
        <w:t>.</w:t>
      </w:r>
    </w:p>
    <w:p w:rsidR="00F03F8F" w:rsidRPr="00F03F8F" w:rsidRDefault="00F03F8F" w:rsidP="00F03F8F">
      <w:pPr>
        <w:pStyle w:val="a3"/>
        <w:jc w:val="both"/>
        <w:rPr>
          <w:rFonts w:ascii="Times New Roman" w:hAnsi="Times New Roman" w:cs="Times New Roman"/>
          <w:i/>
          <w:sz w:val="28"/>
          <w:szCs w:val="28"/>
        </w:rPr>
      </w:pPr>
    </w:p>
    <w:p w:rsidR="007E6DDB" w:rsidRPr="007E6DDB" w:rsidRDefault="007E6DDB" w:rsidP="007E6DDB">
      <w:pPr>
        <w:pStyle w:val="a3"/>
        <w:ind w:firstLine="708"/>
        <w:jc w:val="both"/>
        <w:rPr>
          <w:rFonts w:ascii="Times New Roman" w:hAnsi="Times New Roman" w:cs="Times New Roman"/>
          <w:sz w:val="28"/>
          <w:szCs w:val="28"/>
        </w:rPr>
      </w:pPr>
      <w:r>
        <w:rPr>
          <w:rFonts w:ascii="Times New Roman" w:hAnsi="Times New Roman" w:cs="Times New Roman"/>
          <w:sz w:val="28"/>
          <w:szCs w:val="28"/>
        </w:rPr>
        <w:t>Х</w:t>
      </w:r>
      <w:r w:rsidRPr="007E6DDB">
        <w:rPr>
          <w:rFonts w:ascii="Times New Roman" w:hAnsi="Times New Roman" w:cs="Times New Roman"/>
          <w:sz w:val="28"/>
          <w:szCs w:val="28"/>
        </w:rPr>
        <w:t>. обратился в суд с иском к Отделению Фонда пенсионного и социального страхования Российской Федерации по Брянской области о признании права на ежемесячную денежную компенсацию в возмещение вреда здоровью.</w:t>
      </w:r>
    </w:p>
    <w:p w:rsidR="007E6DDB" w:rsidRPr="007E6DDB" w:rsidRDefault="007E6DDB" w:rsidP="007E6DDB">
      <w:pPr>
        <w:pStyle w:val="a3"/>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r>
      <w:proofErr w:type="gramStart"/>
      <w:r w:rsidRPr="007E6DDB">
        <w:rPr>
          <w:rFonts w:ascii="Times New Roman" w:hAnsi="Times New Roman" w:cs="Times New Roman"/>
          <w:sz w:val="28"/>
          <w:szCs w:val="28"/>
        </w:rPr>
        <w:t>Решением Климовского районного суда Брянс</w:t>
      </w:r>
      <w:r>
        <w:rPr>
          <w:rFonts w:ascii="Times New Roman" w:hAnsi="Times New Roman" w:cs="Times New Roman"/>
          <w:sz w:val="28"/>
          <w:szCs w:val="28"/>
        </w:rPr>
        <w:t>кой области</w:t>
      </w:r>
      <w:r w:rsidRPr="007E6DDB">
        <w:rPr>
          <w:rFonts w:ascii="Times New Roman" w:hAnsi="Times New Roman" w:cs="Times New Roman"/>
          <w:sz w:val="28"/>
          <w:szCs w:val="28"/>
        </w:rPr>
        <w:t>, оставленным без изменения апелляционным определением судебной коллегии по гражданским де</w:t>
      </w:r>
      <w:r>
        <w:rPr>
          <w:rFonts w:ascii="Times New Roman" w:hAnsi="Times New Roman" w:cs="Times New Roman"/>
          <w:sz w:val="28"/>
          <w:szCs w:val="28"/>
        </w:rPr>
        <w:t xml:space="preserve">лам Брянского областного суда </w:t>
      </w:r>
      <w:r w:rsidRPr="007E6DDB">
        <w:rPr>
          <w:rFonts w:ascii="Times New Roman" w:hAnsi="Times New Roman" w:cs="Times New Roman"/>
          <w:sz w:val="28"/>
          <w:szCs w:val="28"/>
        </w:rPr>
        <w:t>исковые требования</w:t>
      </w:r>
      <w:r>
        <w:rPr>
          <w:rFonts w:ascii="Times New Roman" w:hAnsi="Times New Roman" w:cs="Times New Roman"/>
          <w:sz w:val="28"/>
          <w:szCs w:val="28"/>
        </w:rPr>
        <w:t xml:space="preserve"> Х.</w:t>
      </w:r>
      <w:r w:rsidRPr="007E6DDB">
        <w:rPr>
          <w:rFonts w:ascii="Times New Roman" w:hAnsi="Times New Roman" w:cs="Times New Roman"/>
          <w:sz w:val="28"/>
          <w:szCs w:val="28"/>
        </w:rPr>
        <w:t xml:space="preserve"> удовлетворены.</w:t>
      </w:r>
      <w:proofErr w:type="gramEnd"/>
      <w:r w:rsidRPr="007E6DDB">
        <w:rPr>
          <w:rFonts w:ascii="Times New Roman" w:hAnsi="Times New Roman" w:cs="Times New Roman"/>
          <w:sz w:val="28"/>
          <w:szCs w:val="28"/>
        </w:rPr>
        <w:t xml:space="preserve"> Суд </w:t>
      </w:r>
      <w:proofErr w:type="gramStart"/>
      <w:r w:rsidRPr="007E6DDB">
        <w:rPr>
          <w:rFonts w:ascii="Times New Roman" w:hAnsi="Times New Roman" w:cs="Times New Roman"/>
          <w:sz w:val="28"/>
          <w:szCs w:val="28"/>
        </w:rPr>
        <w:t>приз</w:t>
      </w:r>
      <w:r>
        <w:rPr>
          <w:rFonts w:ascii="Times New Roman" w:hAnsi="Times New Roman" w:cs="Times New Roman"/>
          <w:sz w:val="28"/>
          <w:szCs w:val="28"/>
        </w:rPr>
        <w:t>нал</w:t>
      </w:r>
      <w:proofErr w:type="gramEnd"/>
      <w:r>
        <w:rPr>
          <w:rFonts w:ascii="Times New Roman" w:hAnsi="Times New Roman" w:cs="Times New Roman"/>
          <w:sz w:val="28"/>
          <w:szCs w:val="28"/>
        </w:rPr>
        <w:t xml:space="preserve"> начиная с 28 декабря 2021 года право Х</w:t>
      </w:r>
      <w:r w:rsidRPr="007E6DDB">
        <w:rPr>
          <w:rFonts w:ascii="Times New Roman" w:hAnsi="Times New Roman" w:cs="Times New Roman"/>
          <w:sz w:val="28"/>
          <w:szCs w:val="28"/>
        </w:rPr>
        <w:t>. на получение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в соответствии с нормами Закона Россий</w:t>
      </w:r>
      <w:r>
        <w:rPr>
          <w:rFonts w:ascii="Times New Roman" w:hAnsi="Times New Roman" w:cs="Times New Roman"/>
          <w:sz w:val="28"/>
          <w:szCs w:val="28"/>
        </w:rPr>
        <w:t>ской Федерации</w:t>
      </w:r>
      <w:r w:rsidRPr="007E6DDB">
        <w:rPr>
          <w:rFonts w:ascii="Times New Roman" w:hAnsi="Times New Roman" w:cs="Times New Roman"/>
          <w:sz w:val="28"/>
          <w:szCs w:val="28"/>
        </w:rPr>
        <w:t xml:space="preserve"> № 1244-1 «О социальной защите граждан, подвергшихся воздействию радиации вследствие катастрофы на Чернобыльской АЭС», обязал Отделение Фонда пенсионного и социального страхования Российской Федерации по Брянской об</w:t>
      </w:r>
      <w:r>
        <w:rPr>
          <w:rFonts w:ascii="Times New Roman" w:hAnsi="Times New Roman" w:cs="Times New Roman"/>
          <w:sz w:val="28"/>
          <w:szCs w:val="28"/>
        </w:rPr>
        <w:t>ласти предоставлять Х</w:t>
      </w:r>
      <w:r w:rsidRPr="007E6DDB">
        <w:rPr>
          <w:rFonts w:ascii="Times New Roman" w:hAnsi="Times New Roman" w:cs="Times New Roman"/>
          <w:sz w:val="28"/>
          <w:szCs w:val="28"/>
        </w:rPr>
        <w:t>. ежемесячную денежную компенсацию в возмещение вреда, причиненного здоровью граждан в связи с радиационным воздействием вследствие чернобыльской катастрофы, в соответствии с нормами Закона Россий</w:t>
      </w:r>
      <w:r>
        <w:rPr>
          <w:rFonts w:ascii="Times New Roman" w:hAnsi="Times New Roman" w:cs="Times New Roman"/>
          <w:sz w:val="28"/>
          <w:szCs w:val="28"/>
        </w:rPr>
        <w:t>ской Федерации</w:t>
      </w:r>
      <w:r w:rsidRPr="007E6DDB">
        <w:rPr>
          <w:rFonts w:ascii="Times New Roman" w:hAnsi="Times New Roman" w:cs="Times New Roman"/>
          <w:sz w:val="28"/>
          <w:szCs w:val="28"/>
        </w:rPr>
        <w:t xml:space="preserve"> № 1244-1 «О социальной защите граждан, подвергшихся воздействию радиации вследствие катастрофы на Чернобыльской АЭС» с 28 декабря 2021 г</w:t>
      </w:r>
      <w:r>
        <w:rPr>
          <w:rFonts w:ascii="Times New Roman" w:hAnsi="Times New Roman" w:cs="Times New Roman"/>
          <w:sz w:val="28"/>
          <w:szCs w:val="28"/>
        </w:rPr>
        <w:t>ода</w:t>
      </w:r>
      <w:r w:rsidRPr="007E6DDB">
        <w:rPr>
          <w:rFonts w:ascii="Times New Roman" w:hAnsi="Times New Roman" w:cs="Times New Roman"/>
          <w:sz w:val="28"/>
          <w:szCs w:val="28"/>
        </w:rPr>
        <w:t>.</w:t>
      </w:r>
    </w:p>
    <w:p w:rsidR="007E6DDB" w:rsidRPr="007E6DDB" w:rsidRDefault="007E6DDB" w:rsidP="007E6DDB">
      <w:pPr>
        <w:pStyle w:val="a3"/>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В ходе рассмотрения дела установлено</w:t>
      </w:r>
      <w:r w:rsidRPr="007E6DDB">
        <w:rPr>
          <w:rFonts w:ascii="Times New Roman" w:hAnsi="Times New Roman" w:cs="Times New Roman"/>
          <w:sz w:val="28"/>
          <w:szCs w:val="28"/>
        </w:rPr>
        <w:t xml:space="preserve">, </w:t>
      </w:r>
      <w:r>
        <w:rPr>
          <w:rFonts w:ascii="Times New Roman" w:hAnsi="Times New Roman" w:cs="Times New Roman"/>
          <w:sz w:val="28"/>
          <w:szCs w:val="28"/>
        </w:rPr>
        <w:t>что в 2018 году Х. установлена инвалидность,</w:t>
      </w:r>
      <w:r w:rsidRPr="007E6DDB">
        <w:rPr>
          <w:rFonts w:ascii="Times New Roman" w:hAnsi="Times New Roman" w:cs="Times New Roman"/>
          <w:sz w:val="28"/>
          <w:szCs w:val="28"/>
        </w:rPr>
        <w:t xml:space="preserve"> с 1 февраля 2018 года на основании пункта 1 статьи 11 Федеральн</w:t>
      </w:r>
      <w:r>
        <w:rPr>
          <w:rFonts w:ascii="Times New Roman" w:hAnsi="Times New Roman" w:cs="Times New Roman"/>
          <w:sz w:val="28"/>
          <w:szCs w:val="28"/>
        </w:rPr>
        <w:t>ого закона</w:t>
      </w:r>
      <w:r w:rsidRPr="007E6DDB">
        <w:rPr>
          <w:rFonts w:ascii="Times New Roman" w:hAnsi="Times New Roman" w:cs="Times New Roman"/>
          <w:sz w:val="28"/>
          <w:szCs w:val="28"/>
        </w:rPr>
        <w:t xml:space="preserve"> № 166-ФЗ «О государственном пенсионном обеспечении в Российской Федерации» назначена пенсия по инвалидности, получателем которой он являлся по 31 января 2022 г</w:t>
      </w:r>
      <w:r>
        <w:rPr>
          <w:rFonts w:ascii="Times New Roman" w:hAnsi="Times New Roman" w:cs="Times New Roman"/>
          <w:sz w:val="28"/>
          <w:szCs w:val="28"/>
        </w:rPr>
        <w:t>ода</w:t>
      </w:r>
      <w:r w:rsidRPr="007E6DDB">
        <w:rPr>
          <w:rFonts w:ascii="Times New Roman" w:hAnsi="Times New Roman" w:cs="Times New Roman"/>
          <w:sz w:val="28"/>
          <w:szCs w:val="28"/>
        </w:rPr>
        <w:t>.</w:t>
      </w:r>
    </w:p>
    <w:p w:rsidR="007E6DDB" w:rsidRPr="007E6DDB" w:rsidRDefault="007E6DDB" w:rsidP="007E6DDB">
      <w:pPr>
        <w:pStyle w:val="a3"/>
        <w:jc w:val="both"/>
        <w:rPr>
          <w:rFonts w:ascii="Times New Roman" w:hAnsi="Times New Roman" w:cs="Times New Roman"/>
          <w:sz w:val="28"/>
          <w:szCs w:val="28"/>
        </w:rPr>
      </w:pPr>
      <w:r w:rsidRPr="007E6DDB">
        <w:rPr>
          <w:rFonts w:ascii="Times New Roman" w:hAnsi="Times New Roman" w:cs="Times New Roman"/>
          <w:sz w:val="28"/>
          <w:szCs w:val="28"/>
        </w:rPr>
        <w:t>    </w:t>
      </w:r>
      <w:r>
        <w:rPr>
          <w:rFonts w:ascii="Times New Roman" w:hAnsi="Times New Roman" w:cs="Times New Roman"/>
          <w:sz w:val="28"/>
          <w:szCs w:val="28"/>
        </w:rPr>
        <w:tab/>
        <w:t>23 сентября 2021 года</w:t>
      </w:r>
      <w:r w:rsidRPr="007E6DDB">
        <w:rPr>
          <w:rFonts w:ascii="Times New Roman" w:hAnsi="Times New Roman" w:cs="Times New Roman"/>
          <w:sz w:val="28"/>
          <w:szCs w:val="28"/>
        </w:rPr>
        <w:t xml:space="preserve"> Российский межведомственный экспертный совет по установлению причинной связи заболеваний, инвалидности и </w:t>
      </w:r>
      <w:r w:rsidRPr="007E6DDB">
        <w:rPr>
          <w:rFonts w:ascii="Times New Roman" w:hAnsi="Times New Roman" w:cs="Times New Roman"/>
          <w:sz w:val="28"/>
          <w:szCs w:val="28"/>
        </w:rPr>
        <w:lastRenderedPageBreak/>
        <w:t>смерти граждан, подвергшихся воздействию радиационных факторов, принял решение об установлении связи причины заболевания и инвалидности истца с последствиями воздействия радиационных факторов в результате аварии на Чернобыльской АЭС.</w:t>
      </w:r>
    </w:p>
    <w:p w:rsidR="007E6DDB" w:rsidRPr="007E6DDB" w:rsidRDefault="006F1504" w:rsidP="006F1504">
      <w:pPr>
        <w:pStyle w:val="a3"/>
        <w:ind w:firstLine="709"/>
        <w:jc w:val="both"/>
        <w:rPr>
          <w:rFonts w:ascii="Times New Roman" w:hAnsi="Times New Roman" w:cs="Times New Roman"/>
          <w:sz w:val="28"/>
          <w:szCs w:val="28"/>
        </w:rPr>
      </w:pPr>
      <w:r>
        <w:rPr>
          <w:rFonts w:ascii="Times New Roman" w:hAnsi="Times New Roman" w:cs="Times New Roman"/>
          <w:sz w:val="28"/>
          <w:szCs w:val="28"/>
        </w:rPr>
        <w:t>2</w:t>
      </w:r>
      <w:r w:rsidR="007E6DDB">
        <w:rPr>
          <w:rFonts w:ascii="Times New Roman" w:hAnsi="Times New Roman" w:cs="Times New Roman"/>
          <w:sz w:val="28"/>
          <w:szCs w:val="28"/>
        </w:rPr>
        <w:t>7 декабря 2021 года Х.</w:t>
      </w:r>
      <w:r w:rsidR="007E6DDB" w:rsidRPr="007E6DDB">
        <w:rPr>
          <w:rFonts w:ascii="Times New Roman" w:hAnsi="Times New Roman" w:cs="Times New Roman"/>
          <w:sz w:val="28"/>
          <w:szCs w:val="28"/>
        </w:rPr>
        <w:t xml:space="preserve"> выдано удостоверение, подтверждающее право на получение мер социальной поддержки, установленных Законом Российс</w:t>
      </w:r>
      <w:r w:rsidR="007E6DDB">
        <w:rPr>
          <w:rFonts w:ascii="Times New Roman" w:hAnsi="Times New Roman" w:cs="Times New Roman"/>
          <w:sz w:val="28"/>
          <w:szCs w:val="28"/>
        </w:rPr>
        <w:t xml:space="preserve">кой Федерации </w:t>
      </w:r>
      <w:r w:rsidR="007E6DDB" w:rsidRPr="007E6DDB">
        <w:rPr>
          <w:rFonts w:ascii="Times New Roman" w:hAnsi="Times New Roman" w:cs="Times New Roman"/>
          <w:sz w:val="28"/>
          <w:szCs w:val="28"/>
        </w:rPr>
        <w:t>№ 1244-1 «О социальной защите граждан, подвергшихся воздействию радиации вследствие катастрофы на Чернобыльской АЭС».</w:t>
      </w:r>
    </w:p>
    <w:p w:rsidR="007E6DDB" w:rsidRPr="007E6DDB" w:rsidRDefault="007E6DDB" w:rsidP="006F1504">
      <w:pPr>
        <w:pStyle w:val="a3"/>
        <w:ind w:firstLine="709"/>
        <w:jc w:val="both"/>
        <w:rPr>
          <w:rFonts w:ascii="Times New Roman" w:hAnsi="Times New Roman" w:cs="Times New Roman"/>
          <w:sz w:val="28"/>
          <w:szCs w:val="28"/>
        </w:rPr>
      </w:pPr>
      <w:r>
        <w:rPr>
          <w:rFonts w:ascii="Times New Roman" w:hAnsi="Times New Roman" w:cs="Times New Roman"/>
          <w:sz w:val="28"/>
          <w:szCs w:val="28"/>
        </w:rPr>
        <w:t>28 декабря 2021 года истец</w:t>
      </w:r>
      <w:r w:rsidRPr="007E6DDB">
        <w:rPr>
          <w:rFonts w:ascii="Times New Roman" w:hAnsi="Times New Roman" w:cs="Times New Roman"/>
          <w:sz w:val="28"/>
          <w:szCs w:val="28"/>
        </w:rPr>
        <w:t xml:space="preserve"> обратился в Отдел социальной защиты населения Климовского района за назначением выплат, предусмотренных для граждан, получивших заболевания, и инвалидов вследствие Чернобыльской катастрофы, </w:t>
      </w:r>
      <w:proofErr w:type="gramStart"/>
      <w:r w:rsidRPr="007E6DDB">
        <w:rPr>
          <w:rFonts w:ascii="Times New Roman" w:hAnsi="Times New Roman" w:cs="Times New Roman"/>
          <w:sz w:val="28"/>
          <w:szCs w:val="28"/>
        </w:rPr>
        <w:t>предоставив необходимые документы</w:t>
      </w:r>
      <w:proofErr w:type="gramEnd"/>
      <w:r w:rsidRPr="007E6DDB">
        <w:rPr>
          <w:rFonts w:ascii="Times New Roman" w:hAnsi="Times New Roman" w:cs="Times New Roman"/>
          <w:sz w:val="28"/>
          <w:szCs w:val="28"/>
        </w:rPr>
        <w:t>, в том числе копию заключения межведомственного экспертного совета о причинной связи инвалидности с радиационным воздействием и копию специального удостоверения инвалида.</w:t>
      </w:r>
    </w:p>
    <w:p w:rsidR="007E6DDB" w:rsidRDefault="007E6DDB" w:rsidP="006F1504">
      <w:pPr>
        <w:pStyle w:val="a3"/>
        <w:ind w:firstLine="709"/>
        <w:jc w:val="both"/>
        <w:rPr>
          <w:rFonts w:ascii="Times New Roman" w:hAnsi="Times New Roman" w:cs="Times New Roman"/>
          <w:sz w:val="28"/>
          <w:szCs w:val="28"/>
        </w:rPr>
      </w:pPr>
      <w:proofErr w:type="gramStart"/>
      <w:r w:rsidRPr="007E6DDB">
        <w:rPr>
          <w:rFonts w:ascii="Times New Roman" w:hAnsi="Times New Roman" w:cs="Times New Roman"/>
          <w:sz w:val="28"/>
          <w:szCs w:val="28"/>
        </w:rPr>
        <w:t>На основании указанного обращения истцу назначены ежемесячная денежная компенсация на приобретение продовольственных товаров, ежегодная компенсация за вред здоровью.</w:t>
      </w:r>
      <w:proofErr w:type="gramEnd"/>
    </w:p>
    <w:p w:rsidR="00F03F8F" w:rsidRPr="007E6DDB" w:rsidRDefault="00F03F8F" w:rsidP="006F1504">
      <w:pPr>
        <w:pStyle w:val="a3"/>
        <w:ind w:firstLine="709"/>
        <w:jc w:val="both"/>
        <w:rPr>
          <w:rFonts w:ascii="Times New Roman" w:hAnsi="Times New Roman" w:cs="Times New Roman"/>
          <w:sz w:val="28"/>
          <w:szCs w:val="28"/>
        </w:rPr>
      </w:pPr>
      <w:r>
        <w:rPr>
          <w:rFonts w:ascii="Times New Roman" w:hAnsi="Times New Roman" w:cs="Times New Roman"/>
          <w:sz w:val="28"/>
          <w:szCs w:val="28"/>
        </w:rPr>
        <w:t>11 января 2022 года</w:t>
      </w:r>
      <w:r w:rsidRPr="007E6DDB">
        <w:rPr>
          <w:rFonts w:ascii="Times New Roman" w:hAnsi="Times New Roman" w:cs="Times New Roman"/>
          <w:sz w:val="28"/>
          <w:szCs w:val="28"/>
        </w:rPr>
        <w:t xml:space="preserve"> Бюро № 14 - филиала ФКУ «ГБ МСЭ по Брянской области» Минтруда России истцу выдана справка МСЭ об установлении 2 группы инвалидности по причине заболевания, связанного с катастрофой на Чернобыльской АЭС.</w:t>
      </w:r>
    </w:p>
    <w:p w:rsidR="007E6DDB" w:rsidRPr="007E6DDB" w:rsidRDefault="007E6DDB" w:rsidP="006F1504">
      <w:pPr>
        <w:pStyle w:val="a3"/>
        <w:ind w:firstLine="709"/>
        <w:jc w:val="both"/>
        <w:rPr>
          <w:rFonts w:ascii="Times New Roman" w:hAnsi="Times New Roman" w:cs="Times New Roman"/>
          <w:sz w:val="28"/>
          <w:szCs w:val="28"/>
        </w:rPr>
      </w:pPr>
      <w:r>
        <w:rPr>
          <w:rFonts w:ascii="Times New Roman" w:hAnsi="Times New Roman" w:cs="Times New Roman"/>
          <w:sz w:val="28"/>
          <w:szCs w:val="28"/>
        </w:rPr>
        <w:t>В январе 2022 года Х</w:t>
      </w:r>
      <w:r w:rsidRPr="007E6DDB">
        <w:rPr>
          <w:rFonts w:ascii="Times New Roman" w:hAnsi="Times New Roman" w:cs="Times New Roman"/>
          <w:sz w:val="28"/>
          <w:szCs w:val="28"/>
        </w:rPr>
        <w:t xml:space="preserve">. обратился </w:t>
      </w:r>
      <w:proofErr w:type="gramStart"/>
      <w:r w:rsidRPr="007E6DDB">
        <w:rPr>
          <w:rFonts w:ascii="Times New Roman" w:hAnsi="Times New Roman" w:cs="Times New Roman"/>
          <w:sz w:val="28"/>
          <w:szCs w:val="28"/>
        </w:rPr>
        <w:t>в территориальный орган Пенсионного фонда Российской Федерации с заявлением о назначении пенсии по инвалидности по государственному пенсионному обеспечению</w:t>
      </w:r>
      <w:proofErr w:type="gramEnd"/>
      <w:r w:rsidRPr="007E6DDB">
        <w:rPr>
          <w:rFonts w:ascii="Times New Roman" w:hAnsi="Times New Roman" w:cs="Times New Roman"/>
          <w:sz w:val="28"/>
          <w:szCs w:val="28"/>
        </w:rPr>
        <w:t xml:space="preserve"> и иных положенных ему выплат, предоставив, в том числе копию заключения межведомственного экспертного совета о причинной связи инвалидности с радиационным воздействием и копию специального удостоверения инвалида.</w:t>
      </w:r>
    </w:p>
    <w:p w:rsidR="007E6DDB" w:rsidRPr="007E6DDB" w:rsidRDefault="007E6DDB" w:rsidP="007E6DDB">
      <w:pPr>
        <w:pStyle w:val="a3"/>
        <w:jc w:val="both"/>
        <w:rPr>
          <w:rFonts w:ascii="Times New Roman" w:hAnsi="Times New Roman" w:cs="Times New Roman"/>
          <w:sz w:val="28"/>
          <w:szCs w:val="28"/>
        </w:rPr>
      </w:pPr>
      <w:r w:rsidRPr="007E6DDB">
        <w:rPr>
          <w:rFonts w:ascii="Times New Roman" w:hAnsi="Times New Roman" w:cs="Times New Roman"/>
          <w:sz w:val="28"/>
          <w:szCs w:val="28"/>
        </w:rPr>
        <w:t>    </w:t>
      </w:r>
      <w:r>
        <w:rPr>
          <w:rFonts w:ascii="Times New Roman" w:hAnsi="Times New Roman" w:cs="Times New Roman"/>
          <w:sz w:val="28"/>
          <w:szCs w:val="28"/>
        </w:rPr>
        <w:tab/>
      </w:r>
      <w:r w:rsidR="00F03F8F">
        <w:rPr>
          <w:rFonts w:ascii="Times New Roman" w:hAnsi="Times New Roman" w:cs="Times New Roman"/>
          <w:sz w:val="28"/>
          <w:szCs w:val="28"/>
        </w:rPr>
        <w:t> </w:t>
      </w:r>
      <w:proofErr w:type="gramStart"/>
      <w:r>
        <w:rPr>
          <w:rFonts w:ascii="Times New Roman" w:hAnsi="Times New Roman" w:cs="Times New Roman"/>
          <w:sz w:val="28"/>
          <w:szCs w:val="28"/>
        </w:rPr>
        <w:t>С 1 февраля 2022 года</w:t>
      </w:r>
      <w:r w:rsidRPr="007E6DDB">
        <w:rPr>
          <w:rFonts w:ascii="Times New Roman" w:hAnsi="Times New Roman" w:cs="Times New Roman"/>
          <w:sz w:val="28"/>
          <w:szCs w:val="28"/>
        </w:rPr>
        <w:t xml:space="preserve"> истцу назначена пенсия по инвалидности, предусмотренная пунктом 1 статьи 10 Федерального зако</w:t>
      </w:r>
      <w:r>
        <w:rPr>
          <w:rFonts w:ascii="Times New Roman" w:hAnsi="Times New Roman" w:cs="Times New Roman"/>
          <w:sz w:val="28"/>
          <w:szCs w:val="28"/>
        </w:rPr>
        <w:t>на от 15 декабря 2001 года</w:t>
      </w:r>
      <w:r w:rsidRPr="007E6DDB">
        <w:rPr>
          <w:rFonts w:ascii="Times New Roman" w:hAnsi="Times New Roman" w:cs="Times New Roman"/>
          <w:sz w:val="28"/>
          <w:szCs w:val="28"/>
        </w:rPr>
        <w:t xml:space="preserve"> № 166-ФЗ «О государственном пенсионном обеспечении в Российской Федерации», и ежемесячная денежная выплата как инвалиду вследствие чернобыльской катастрофы в соответствии с пунктом 2 части 1 статьи 1</w:t>
      </w:r>
      <w:r>
        <w:rPr>
          <w:rFonts w:ascii="Times New Roman" w:hAnsi="Times New Roman" w:cs="Times New Roman"/>
          <w:sz w:val="28"/>
          <w:szCs w:val="28"/>
        </w:rPr>
        <w:t>3 Закона Российской Федерации</w:t>
      </w:r>
      <w:r w:rsidRPr="007E6DDB">
        <w:rPr>
          <w:rFonts w:ascii="Times New Roman" w:hAnsi="Times New Roman" w:cs="Times New Roman"/>
          <w:sz w:val="28"/>
          <w:szCs w:val="28"/>
        </w:rPr>
        <w:t xml:space="preserve"> № 1244-1 «О социальной защите подвергшихся воздействию радиации вследствие катастрофы</w:t>
      </w:r>
      <w:proofErr w:type="gramEnd"/>
      <w:r w:rsidRPr="007E6DDB">
        <w:rPr>
          <w:rFonts w:ascii="Times New Roman" w:hAnsi="Times New Roman" w:cs="Times New Roman"/>
          <w:sz w:val="28"/>
          <w:szCs w:val="28"/>
        </w:rPr>
        <w:t xml:space="preserve"> на Чернобыльской АЭС», получателем которых он является по настоящее время.</w:t>
      </w:r>
    </w:p>
    <w:p w:rsidR="007E6DDB" w:rsidRPr="007E6DDB" w:rsidRDefault="007E6DDB" w:rsidP="007E6DDB">
      <w:pPr>
        <w:pStyle w:val="a3"/>
        <w:jc w:val="both"/>
        <w:rPr>
          <w:rFonts w:ascii="Times New Roman" w:hAnsi="Times New Roman" w:cs="Times New Roman"/>
          <w:sz w:val="28"/>
          <w:szCs w:val="28"/>
        </w:rPr>
      </w:pPr>
      <w:r w:rsidRPr="007E6DDB">
        <w:rPr>
          <w:rFonts w:ascii="Times New Roman" w:hAnsi="Times New Roman" w:cs="Times New Roman"/>
          <w:sz w:val="28"/>
          <w:szCs w:val="28"/>
        </w:rPr>
        <w:t>    </w:t>
      </w:r>
      <w:r>
        <w:rPr>
          <w:rFonts w:ascii="Times New Roman" w:hAnsi="Times New Roman" w:cs="Times New Roman"/>
          <w:sz w:val="28"/>
          <w:szCs w:val="28"/>
        </w:rPr>
        <w:tab/>
        <w:t>28 декабря 2023 года Х</w:t>
      </w:r>
      <w:r w:rsidRPr="007E6DDB">
        <w:rPr>
          <w:rFonts w:ascii="Times New Roman" w:hAnsi="Times New Roman" w:cs="Times New Roman"/>
          <w:sz w:val="28"/>
          <w:szCs w:val="28"/>
        </w:rPr>
        <w:t>. вновь обратился в Отделение Фонда пенсионного и социального страхования Российской Федерации по Брянской области с заявлением о назначении ежемесячной денежной компенсации в возмещение вреда, причиненного здоровью в связи с радиационным воздействием вследствие Чернобыльской катастрофы. С 28 декабр</w:t>
      </w:r>
      <w:r>
        <w:rPr>
          <w:rFonts w:ascii="Times New Roman" w:hAnsi="Times New Roman" w:cs="Times New Roman"/>
          <w:sz w:val="28"/>
          <w:szCs w:val="28"/>
        </w:rPr>
        <w:t>я 2023 года</w:t>
      </w:r>
      <w:r w:rsidRPr="007E6DDB">
        <w:rPr>
          <w:rFonts w:ascii="Times New Roman" w:hAnsi="Times New Roman" w:cs="Times New Roman"/>
          <w:sz w:val="28"/>
          <w:szCs w:val="28"/>
        </w:rPr>
        <w:t xml:space="preserve"> истцу назначена данная компенсация.</w:t>
      </w:r>
    </w:p>
    <w:p w:rsidR="0004584F" w:rsidRDefault="007E6DDB" w:rsidP="0004584F">
      <w:pPr>
        <w:pStyle w:val="a3"/>
        <w:jc w:val="both"/>
        <w:rPr>
          <w:rFonts w:ascii="Times New Roman" w:hAnsi="Times New Roman" w:cs="Times New Roman"/>
          <w:sz w:val="28"/>
          <w:szCs w:val="28"/>
        </w:rPr>
      </w:pPr>
      <w:r w:rsidRPr="007E6DDB">
        <w:rPr>
          <w:rFonts w:ascii="Times New Roman" w:hAnsi="Times New Roman" w:cs="Times New Roman"/>
          <w:sz w:val="28"/>
          <w:szCs w:val="28"/>
        </w:rPr>
        <w:lastRenderedPageBreak/>
        <w:t>   </w:t>
      </w:r>
      <w:r>
        <w:rPr>
          <w:rFonts w:ascii="Times New Roman" w:hAnsi="Times New Roman" w:cs="Times New Roman"/>
          <w:sz w:val="28"/>
          <w:szCs w:val="28"/>
        </w:rPr>
        <w:tab/>
      </w:r>
      <w:proofErr w:type="gramStart"/>
      <w:r w:rsidRPr="007E6DDB">
        <w:rPr>
          <w:rFonts w:ascii="Times New Roman" w:hAnsi="Times New Roman" w:cs="Times New Roman"/>
          <w:sz w:val="28"/>
          <w:szCs w:val="28"/>
        </w:rPr>
        <w:t>Удовлетворяя исковые требования, суд</w:t>
      </w:r>
      <w:r>
        <w:rPr>
          <w:rFonts w:ascii="Times New Roman" w:hAnsi="Times New Roman" w:cs="Times New Roman"/>
          <w:sz w:val="28"/>
          <w:szCs w:val="28"/>
        </w:rPr>
        <w:t>ы</w:t>
      </w:r>
      <w:r w:rsidRPr="007E6DDB">
        <w:rPr>
          <w:rFonts w:ascii="Times New Roman" w:hAnsi="Times New Roman" w:cs="Times New Roman"/>
          <w:sz w:val="28"/>
          <w:szCs w:val="28"/>
        </w:rPr>
        <w:t xml:space="preserve"> исходил</w:t>
      </w:r>
      <w:r>
        <w:rPr>
          <w:rFonts w:ascii="Times New Roman" w:hAnsi="Times New Roman" w:cs="Times New Roman"/>
          <w:sz w:val="28"/>
          <w:szCs w:val="28"/>
        </w:rPr>
        <w:t>и из того, что Х</w:t>
      </w:r>
      <w:r w:rsidRPr="007E6DDB">
        <w:rPr>
          <w:rFonts w:ascii="Times New Roman" w:hAnsi="Times New Roman" w:cs="Times New Roman"/>
          <w:sz w:val="28"/>
          <w:szCs w:val="28"/>
        </w:rPr>
        <w:t>.,</w:t>
      </w:r>
      <w:r>
        <w:rPr>
          <w:rFonts w:ascii="Times New Roman" w:hAnsi="Times New Roman" w:cs="Times New Roman"/>
          <w:sz w:val="28"/>
          <w:szCs w:val="28"/>
        </w:rPr>
        <w:t xml:space="preserve"> обратившийся 28 декабря 2021 года</w:t>
      </w:r>
      <w:r w:rsidRPr="007E6DDB">
        <w:rPr>
          <w:rFonts w:ascii="Times New Roman" w:hAnsi="Times New Roman" w:cs="Times New Roman"/>
          <w:sz w:val="28"/>
          <w:szCs w:val="28"/>
        </w:rPr>
        <w:t xml:space="preserve"> в государственный орган, уполномоченный на предоставление ежемесячной денежной компенсации в возмещение вреда, причиненного здоровью в связи с радиационным воздействием вследствие чернобыльской катастрофы, и представивший для её назначения все необходимые документы, подтверждающие наличие у него заболевания и инвалидности и их связь с воздействием радиационных факторов, имел право</w:t>
      </w:r>
      <w:proofErr w:type="gramEnd"/>
      <w:r w:rsidRPr="007E6DDB">
        <w:rPr>
          <w:rFonts w:ascii="Times New Roman" w:hAnsi="Times New Roman" w:cs="Times New Roman"/>
          <w:sz w:val="28"/>
          <w:szCs w:val="28"/>
        </w:rPr>
        <w:t xml:space="preserve"> </w:t>
      </w:r>
      <w:proofErr w:type="gramStart"/>
      <w:r w:rsidRPr="007E6DDB">
        <w:rPr>
          <w:rFonts w:ascii="Times New Roman" w:hAnsi="Times New Roman" w:cs="Times New Roman"/>
          <w:sz w:val="28"/>
          <w:szCs w:val="28"/>
        </w:rPr>
        <w:t>на назначение ему спорной выплаты со дня подачи заявления о её назначении в соответствии с Порядком выплаты ежемесячной денежной компенсации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утвержденным постановлением Правительства Российской Федерац</w:t>
      </w:r>
      <w:r w:rsidR="0004584F">
        <w:rPr>
          <w:rFonts w:ascii="Times New Roman" w:hAnsi="Times New Roman" w:cs="Times New Roman"/>
          <w:sz w:val="28"/>
          <w:szCs w:val="28"/>
        </w:rPr>
        <w:t>ии от 21 августа 2001 года</w:t>
      </w:r>
      <w:r w:rsidRPr="007E6DDB">
        <w:rPr>
          <w:rFonts w:ascii="Times New Roman" w:hAnsi="Times New Roman" w:cs="Times New Roman"/>
          <w:sz w:val="28"/>
          <w:szCs w:val="28"/>
        </w:rPr>
        <w:t xml:space="preserve"> № 607, однако в связи с</w:t>
      </w:r>
      <w:proofErr w:type="gramEnd"/>
      <w:r w:rsidRPr="007E6DDB">
        <w:rPr>
          <w:rFonts w:ascii="Times New Roman" w:hAnsi="Times New Roman" w:cs="Times New Roman"/>
          <w:sz w:val="28"/>
          <w:szCs w:val="28"/>
        </w:rPr>
        <w:t xml:space="preserve"> </w:t>
      </w:r>
      <w:proofErr w:type="gramStart"/>
      <w:r w:rsidRPr="007E6DDB">
        <w:rPr>
          <w:rFonts w:ascii="Times New Roman" w:hAnsi="Times New Roman" w:cs="Times New Roman"/>
          <w:sz w:val="28"/>
          <w:szCs w:val="28"/>
        </w:rPr>
        <w:t>непринятием отделом социальной защиты и территориальным органом Пенсионного фонда Российской Федерац</w:t>
      </w:r>
      <w:r w:rsidR="0004584F">
        <w:rPr>
          <w:rFonts w:ascii="Times New Roman" w:hAnsi="Times New Roman" w:cs="Times New Roman"/>
          <w:sz w:val="28"/>
          <w:szCs w:val="28"/>
        </w:rPr>
        <w:t>ии, принявшим с 1 января 2022 года</w:t>
      </w:r>
      <w:r w:rsidRPr="007E6DDB">
        <w:rPr>
          <w:rFonts w:ascii="Times New Roman" w:hAnsi="Times New Roman" w:cs="Times New Roman"/>
          <w:sz w:val="28"/>
          <w:szCs w:val="28"/>
        </w:rPr>
        <w:t xml:space="preserve"> полномочия по назначению указанных выплат, мер к назначению истцу спорной выплаты</w:t>
      </w:r>
      <w:r w:rsidR="0004584F">
        <w:rPr>
          <w:rFonts w:ascii="Times New Roman" w:hAnsi="Times New Roman" w:cs="Times New Roman"/>
          <w:sz w:val="28"/>
          <w:szCs w:val="28"/>
        </w:rPr>
        <w:t>,</w:t>
      </w:r>
      <w:r w:rsidRPr="007E6DDB">
        <w:rPr>
          <w:rFonts w:ascii="Times New Roman" w:hAnsi="Times New Roman" w:cs="Times New Roman"/>
          <w:sz w:val="28"/>
          <w:szCs w:val="28"/>
        </w:rPr>
        <w:t xml:space="preserve"> она была назначена истцу только после повторного обращения в Отделение Фонда пенсионного и социального страхования Российской Федерации по Брянской области с 28 декабря 2023 г</w:t>
      </w:r>
      <w:r w:rsidR="0004584F">
        <w:rPr>
          <w:rFonts w:ascii="Times New Roman" w:hAnsi="Times New Roman" w:cs="Times New Roman"/>
          <w:sz w:val="28"/>
          <w:szCs w:val="28"/>
        </w:rPr>
        <w:t>ода.</w:t>
      </w:r>
      <w:proofErr w:type="gramEnd"/>
    </w:p>
    <w:p w:rsidR="007E6DDB" w:rsidRDefault="0004584F" w:rsidP="0004584F">
      <w:pPr>
        <w:pStyle w:val="a3"/>
        <w:ind w:firstLine="708"/>
        <w:jc w:val="both"/>
        <w:rPr>
          <w:rFonts w:ascii="Times New Roman" w:hAnsi="Times New Roman" w:cs="Times New Roman"/>
          <w:sz w:val="28"/>
          <w:szCs w:val="28"/>
        </w:rPr>
      </w:pPr>
      <w:r>
        <w:rPr>
          <w:rFonts w:ascii="Times New Roman" w:hAnsi="Times New Roman" w:cs="Times New Roman"/>
          <w:sz w:val="28"/>
          <w:szCs w:val="28"/>
        </w:rPr>
        <w:t> </w:t>
      </w:r>
      <w:proofErr w:type="gramStart"/>
      <w:r>
        <w:rPr>
          <w:rFonts w:ascii="Times New Roman" w:hAnsi="Times New Roman" w:cs="Times New Roman"/>
          <w:sz w:val="28"/>
          <w:szCs w:val="28"/>
        </w:rPr>
        <w:t>Доводы</w:t>
      </w:r>
      <w:r w:rsidR="007E6DDB" w:rsidRPr="007E6DDB">
        <w:rPr>
          <w:rFonts w:ascii="Times New Roman" w:hAnsi="Times New Roman" w:cs="Times New Roman"/>
          <w:sz w:val="28"/>
          <w:szCs w:val="28"/>
        </w:rPr>
        <w:t xml:space="preserve"> жалобы </w:t>
      </w:r>
      <w:r>
        <w:rPr>
          <w:rFonts w:ascii="Times New Roman" w:hAnsi="Times New Roman" w:cs="Times New Roman"/>
          <w:sz w:val="28"/>
          <w:szCs w:val="28"/>
        </w:rPr>
        <w:t xml:space="preserve">ответчика </w:t>
      </w:r>
      <w:r w:rsidR="007E6DDB" w:rsidRPr="007E6DDB">
        <w:rPr>
          <w:rFonts w:ascii="Times New Roman" w:hAnsi="Times New Roman" w:cs="Times New Roman"/>
          <w:sz w:val="28"/>
          <w:szCs w:val="28"/>
        </w:rPr>
        <w:t xml:space="preserve">о правомерности назначения истцу ежемесячной выплаты в возмещение вреда здоровью с даты обращения с заявлением о </w:t>
      </w:r>
      <w:r>
        <w:rPr>
          <w:rFonts w:ascii="Times New Roman" w:hAnsi="Times New Roman" w:cs="Times New Roman"/>
          <w:sz w:val="28"/>
          <w:szCs w:val="28"/>
        </w:rPr>
        <w:t>её назначении 28 декабря 2023 года</w:t>
      </w:r>
      <w:r w:rsidR="007E6DDB" w:rsidRPr="007E6DDB">
        <w:rPr>
          <w:rFonts w:ascii="Times New Roman" w:hAnsi="Times New Roman" w:cs="Times New Roman"/>
          <w:sz w:val="28"/>
          <w:szCs w:val="28"/>
        </w:rPr>
        <w:t xml:space="preserve"> при отсутствии ранее поданных им заявлений о назначении указа</w:t>
      </w:r>
      <w:r>
        <w:rPr>
          <w:rFonts w:ascii="Times New Roman" w:hAnsi="Times New Roman" w:cs="Times New Roman"/>
          <w:sz w:val="28"/>
          <w:szCs w:val="28"/>
        </w:rPr>
        <w:t xml:space="preserve">нной выплаты судами обоснованно отклонены, </w:t>
      </w:r>
      <w:r w:rsidR="007E6DDB" w:rsidRPr="007E6DDB">
        <w:rPr>
          <w:rFonts w:ascii="Times New Roman" w:hAnsi="Times New Roman" w:cs="Times New Roman"/>
          <w:sz w:val="28"/>
          <w:szCs w:val="28"/>
        </w:rPr>
        <w:t>суд</w:t>
      </w:r>
      <w:r>
        <w:rPr>
          <w:rFonts w:ascii="Times New Roman" w:hAnsi="Times New Roman" w:cs="Times New Roman"/>
          <w:sz w:val="28"/>
          <w:szCs w:val="28"/>
        </w:rPr>
        <w:t>ы правильно</w:t>
      </w:r>
      <w:r w:rsidR="007E6DDB" w:rsidRPr="007E6DDB">
        <w:rPr>
          <w:rFonts w:ascii="Times New Roman" w:hAnsi="Times New Roman" w:cs="Times New Roman"/>
          <w:sz w:val="28"/>
          <w:szCs w:val="28"/>
        </w:rPr>
        <w:t xml:space="preserve"> исходил</w:t>
      </w:r>
      <w:r>
        <w:rPr>
          <w:rFonts w:ascii="Times New Roman" w:hAnsi="Times New Roman" w:cs="Times New Roman"/>
          <w:sz w:val="28"/>
          <w:szCs w:val="28"/>
        </w:rPr>
        <w:t>и</w:t>
      </w:r>
      <w:r w:rsidR="007E6DDB" w:rsidRPr="007E6DDB">
        <w:rPr>
          <w:rFonts w:ascii="Times New Roman" w:hAnsi="Times New Roman" w:cs="Times New Roman"/>
          <w:sz w:val="28"/>
          <w:szCs w:val="28"/>
        </w:rPr>
        <w:t xml:space="preserve"> из установленных обстоятельств предоставления истцом в уполномоченный орган всех необходимых для назначения ежемесячной компенсации в возмещение вреда здоров</w:t>
      </w:r>
      <w:r>
        <w:rPr>
          <w:rFonts w:ascii="Times New Roman" w:hAnsi="Times New Roman" w:cs="Times New Roman"/>
          <w:sz w:val="28"/>
          <w:szCs w:val="28"/>
        </w:rPr>
        <w:t>ью документов</w:t>
      </w:r>
      <w:proofErr w:type="gramEnd"/>
      <w:r>
        <w:rPr>
          <w:rFonts w:ascii="Times New Roman" w:hAnsi="Times New Roman" w:cs="Times New Roman"/>
          <w:sz w:val="28"/>
          <w:szCs w:val="28"/>
        </w:rPr>
        <w:t xml:space="preserve"> 28 декабря 2021 года</w:t>
      </w:r>
      <w:r w:rsidR="007E6DDB" w:rsidRPr="007E6DDB">
        <w:rPr>
          <w:rFonts w:ascii="Times New Roman" w:hAnsi="Times New Roman" w:cs="Times New Roman"/>
          <w:sz w:val="28"/>
          <w:szCs w:val="28"/>
        </w:rPr>
        <w:t xml:space="preserve"> и неисполнения государственными органами обязанност</w:t>
      </w:r>
      <w:r>
        <w:rPr>
          <w:rFonts w:ascii="Times New Roman" w:hAnsi="Times New Roman" w:cs="Times New Roman"/>
          <w:sz w:val="28"/>
          <w:szCs w:val="28"/>
        </w:rPr>
        <w:t>и по информированию Х</w:t>
      </w:r>
      <w:r w:rsidR="007E6DDB" w:rsidRPr="007E6DDB">
        <w:rPr>
          <w:rFonts w:ascii="Times New Roman" w:hAnsi="Times New Roman" w:cs="Times New Roman"/>
          <w:sz w:val="28"/>
          <w:szCs w:val="28"/>
        </w:rPr>
        <w:t>. при его обращении за получением льгот и компенсаций, предусмотренных Законом Россий</w:t>
      </w:r>
      <w:r>
        <w:rPr>
          <w:rFonts w:ascii="Times New Roman" w:hAnsi="Times New Roman" w:cs="Times New Roman"/>
          <w:sz w:val="28"/>
          <w:szCs w:val="28"/>
        </w:rPr>
        <w:t>ской Федерации от 15 мая 1991 года</w:t>
      </w:r>
      <w:r w:rsidR="007E6DDB" w:rsidRPr="007E6DDB">
        <w:rPr>
          <w:rFonts w:ascii="Times New Roman" w:hAnsi="Times New Roman" w:cs="Times New Roman"/>
          <w:sz w:val="28"/>
          <w:szCs w:val="28"/>
        </w:rPr>
        <w:t xml:space="preserve"> № 1244-1, о порядке реализации права на назначение указанной выплаты и по назначению этой выплаты.</w:t>
      </w:r>
    </w:p>
    <w:p w:rsidR="0004584F" w:rsidRDefault="0004584F" w:rsidP="0004584F">
      <w:pPr>
        <w:pStyle w:val="a3"/>
        <w:ind w:firstLine="708"/>
        <w:jc w:val="both"/>
        <w:rPr>
          <w:rFonts w:ascii="Times New Roman" w:hAnsi="Times New Roman" w:cs="Times New Roman"/>
          <w:sz w:val="28"/>
          <w:szCs w:val="28"/>
        </w:rPr>
      </w:pPr>
    </w:p>
    <w:p w:rsidR="00DC3A77" w:rsidRDefault="00DC3A77" w:rsidP="00DC3A77">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w:t>
      </w:r>
      <w:r w:rsidR="00050494">
        <w:rPr>
          <w:sz w:val="28"/>
          <w:szCs w:val="28"/>
        </w:rPr>
        <w:t>янского областного суда №33-565/2025</w:t>
      </w:r>
      <w:r w:rsidRPr="00BA53D8">
        <w:rPr>
          <w:sz w:val="28"/>
          <w:szCs w:val="28"/>
        </w:rPr>
        <w:t xml:space="preserve">, </w:t>
      </w:r>
      <w:r w:rsidR="00FA48C6">
        <w:rPr>
          <w:sz w:val="28"/>
          <w:szCs w:val="28"/>
        </w:rPr>
        <w:t xml:space="preserve">Климовский районный </w:t>
      </w:r>
      <w:r>
        <w:rPr>
          <w:sz w:val="28"/>
          <w:szCs w:val="28"/>
        </w:rPr>
        <w:t>суд Брянской области.</w:t>
      </w:r>
    </w:p>
    <w:p w:rsidR="0004584F" w:rsidRPr="007E6DDB" w:rsidRDefault="0004584F" w:rsidP="0004584F">
      <w:pPr>
        <w:pStyle w:val="a3"/>
        <w:ind w:firstLine="708"/>
        <w:jc w:val="both"/>
        <w:rPr>
          <w:rFonts w:ascii="Times New Roman" w:hAnsi="Times New Roman" w:cs="Times New Roman"/>
          <w:sz w:val="28"/>
          <w:szCs w:val="28"/>
        </w:rPr>
      </w:pPr>
    </w:p>
    <w:p w:rsidR="00FA48C6" w:rsidRDefault="00FA48C6" w:rsidP="00FA48C6">
      <w:pPr>
        <w:shd w:val="clear" w:color="auto" w:fill="FFFFFF"/>
        <w:spacing w:after="0" w:line="240" w:lineRule="auto"/>
        <w:jc w:val="center"/>
        <w:rPr>
          <w:rFonts w:ascii="Times New Roman" w:hAnsi="Times New Roman"/>
          <w:b/>
          <w:bCs/>
          <w:i/>
          <w:sz w:val="28"/>
          <w:szCs w:val="28"/>
        </w:rPr>
      </w:pPr>
      <w:r>
        <w:rPr>
          <w:rFonts w:ascii="Times New Roman" w:hAnsi="Times New Roman"/>
          <w:b/>
          <w:i/>
          <w:sz w:val="28"/>
          <w:szCs w:val="28"/>
        </w:rPr>
        <w:t>С</w:t>
      </w:r>
      <w:r w:rsidRPr="00EC50E4">
        <w:rPr>
          <w:rFonts w:ascii="Times New Roman" w:hAnsi="Times New Roman"/>
          <w:b/>
          <w:i/>
          <w:sz w:val="28"/>
          <w:szCs w:val="28"/>
        </w:rPr>
        <w:t xml:space="preserve">поры,  </w:t>
      </w:r>
      <w:r w:rsidRPr="00EC50E4">
        <w:rPr>
          <w:rFonts w:ascii="Times New Roman" w:hAnsi="Times New Roman"/>
          <w:b/>
          <w:bCs/>
          <w:i/>
          <w:sz w:val="28"/>
          <w:szCs w:val="28"/>
        </w:rPr>
        <w:t>в</w:t>
      </w:r>
      <w:r>
        <w:rPr>
          <w:rFonts w:ascii="Times New Roman" w:hAnsi="Times New Roman"/>
          <w:b/>
          <w:bCs/>
          <w:i/>
          <w:sz w:val="28"/>
          <w:szCs w:val="28"/>
        </w:rPr>
        <w:t>ытекающие из гражданско-правовых отношений</w:t>
      </w:r>
      <w:r w:rsidRPr="00EC50E4">
        <w:rPr>
          <w:rFonts w:ascii="Times New Roman" w:hAnsi="Times New Roman"/>
          <w:b/>
          <w:bCs/>
          <w:i/>
          <w:sz w:val="28"/>
          <w:szCs w:val="28"/>
        </w:rPr>
        <w:t>.</w:t>
      </w:r>
    </w:p>
    <w:p w:rsidR="00FA48C6" w:rsidRDefault="00FA48C6" w:rsidP="00FA48C6">
      <w:pPr>
        <w:pStyle w:val="a3"/>
        <w:jc w:val="both"/>
        <w:rPr>
          <w:rFonts w:ascii="Times New Roman" w:hAnsi="Times New Roman" w:cs="Times New Roman"/>
          <w:sz w:val="28"/>
          <w:szCs w:val="28"/>
          <w:shd w:val="clear" w:color="auto" w:fill="FFFFFF"/>
          <w:lang w:eastAsia="ru-RU"/>
        </w:rPr>
      </w:pPr>
    </w:p>
    <w:p w:rsidR="00EC69CC" w:rsidRPr="00EC69CC" w:rsidRDefault="00EC69CC" w:rsidP="00EC69CC">
      <w:pPr>
        <w:autoSpaceDE w:val="0"/>
        <w:autoSpaceDN w:val="0"/>
        <w:adjustRightInd w:val="0"/>
        <w:spacing w:after="0" w:line="240" w:lineRule="auto"/>
        <w:ind w:firstLine="708"/>
        <w:jc w:val="both"/>
        <w:rPr>
          <w:rFonts w:ascii="Times New Roman" w:hAnsi="Times New Roman" w:cs="Times New Roman"/>
          <w:i/>
          <w:sz w:val="28"/>
          <w:szCs w:val="28"/>
        </w:rPr>
      </w:pPr>
      <w:proofErr w:type="gramStart"/>
      <w:r>
        <w:rPr>
          <w:rFonts w:ascii="Times New Roman" w:hAnsi="Times New Roman" w:cs="Times New Roman"/>
          <w:i/>
          <w:sz w:val="28"/>
          <w:szCs w:val="28"/>
        </w:rPr>
        <w:t>1.</w:t>
      </w:r>
      <w:r w:rsidRPr="00EC69CC">
        <w:rPr>
          <w:rFonts w:ascii="Times New Roman" w:hAnsi="Times New Roman" w:cs="Times New Roman"/>
          <w:i/>
          <w:sz w:val="28"/>
          <w:szCs w:val="28"/>
        </w:rPr>
        <w:t xml:space="preserve">Исходя из взаимосвязи пункта 21 статьи 12 Закона об ОСАГО, пунктов 1 и 3 статьи 395 Гражданского кодекса Российской Федерации, с учетом правовой позиции, изложенной в пункте 79 постановления Пленума Верховного Суда Российской Федерации от 8 ноября 2022 года № 31 «О применении судами законодательства об обязательном страховании гражданской ответственности владельцев транспортных средств», в </w:t>
      </w:r>
      <w:r w:rsidRPr="00EC69CC">
        <w:rPr>
          <w:rFonts w:ascii="Times New Roman" w:hAnsi="Times New Roman" w:cs="Times New Roman"/>
          <w:i/>
          <w:sz w:val="28"/>
          <w:szCs w:val="28"/>
        </w:rPr>
        <w:lastRenderedPageBreak/>
        <w:t>пунктах 37, 57  постановления Пленума Верховного</w:t>
      </w:r>
      <w:proofErr w:type="gramEnd"/>
      <w:r w:rsidRPr="00EC69CC">
        <w:rPr>
          <w:rFonts w:ascii="Times New Roman" w:hAnsi="Times New Roman" w:cs="Times New Roman"/>
          <w:i/>
          <w:sz w:val="28"/>
          <w:szCs w:val="28"/>
        </w:rPr>
        <w:t xml:space="preserve"> </w:t>
      </w:r>
      <w:proofErr w:type="gramStart"/>
      <w:r w:rsidRPr="00EC69CC">
        <w:rPr>
          <w:rFonts w:ascii="Times New Roman" w:hAnsi="Times New Roman" w:cs="Times New Roman"/>
          <w:i/>
          <w:sz w:val="28"/>
          <w:szCs w:val="28"/>
        </w:rPr>
        <w:t>Суда Российской Федерации от 24 марта 2016 года № 7 «О применении судами некоторых положений Гражданского кодекса Российской Федерации об ответственности за нарушение обязательств», обязанность по уплате процентов за пользование чужими денежными средствами возникает у страховщика со дня вступления в законную силу решения суда, которым удовлетворено требование истца о возмещении причиненных убытков и до фактического его исполнения.</w:t>
      </w:r>
      <w:proofErr w:type="gramEnd"/>
    </w:p>
    <w:p w:rsidR="00FA48C6" w:rsidRPr="00EC69CC" w:rsidRDefault="00FA48C6" w:rsidP="00EC69CC">
      <w:pPr>
        <w:pStyle w:val="a3"/>
        <w:jc w:val="both"/>
        <w:rPr>
          <w:rFonts w:ascii="Times New Roman" w:hAnsi="Times New Roman" w:cs="Times New Roman"/>
          <w:i/>
          <w:sz w:val="28"/>
          <w:szCs w:val="28"/>
        </w:rPr>
      </w:pPr>
    </w:p>
    <w:p w:rsidR="00022E66" w:rsidRDefault="00022E66" w:rsidP="00EC69CC">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Г</w:t>
      </w:r>
      <w:r w:rsidR="00D067D6" w:rsidRPr="00022E66">
        <w:rPr>
          <w:rFonts w:ascii="Times New Roman" w:hAnsi="Times New Roman" w:cs="Times New Roman"/>
          <w:sz w:val="28"/>
          <w:szCs w:val="28"/>
        </w:rPr>
        <w:t xml:space="preserve">. </w:t>
      </w:r>
      <w:r>
        <w:rPr>
          <w:rFonts w:ascii="Times New Roman" w:hAnsi="Times New Roman" w:cs="Times New Roman"/>
          <w:sz w:val="28"/>
          <w:szCs w:val="28"/>
        </w:rPr>
        <w:t>обратилась в суд с иском к САО</w:t>
      </w:r>
      <w:r w:rsidR="00D067D6" w:rsidRPr="00022E66">
        <w:rPr>
          <w:rFonts w:ascii="Times New Roman" w:hAnsi="Times New Roman" w:cs="Times New Roman"/>
          <w:sz w:val="28"/>
          <w:szCs w:val="28"/>
        </w:rPr>
        <w:t xml:space="preserve"> «РЕСО-Гарантия»</w:t>
      </w:r>
      <w:r>
        <w:rPr>
          <w:rFonts w:ascii="Times New Roman" w:hAnsi="Times New Roman" w:cs="Times New Roman"/>
          <w:sz w:val="28"/>
          <w:szCs w:val="28"/>
        </w:rPr>
        <w:t xml:space="preserve"> о взыскании неустойки, процентов за пользование чужими денежными средствами, ссылаясь на то</w:t>
      </w:r>
      <w:r w:rsidR="00D067D6" w:rsidRPr="00022E66">
        <w:rPr>
          <w:rFonts w:ascii="Times New Roman" w:hAnsi="Times New Roman" w:cs="Times New Roman"/>
          <w:sz w:val="28"/>
          <w:szCs w:val="28"/>
        </w:rPr>
        <w:t xml:space="preserve">, что решением </w:t>
      </w:r>
      <w:proofErr w:type="spellStart"/>
      <w:r w:rsidR="00D067D6" w:rsidRPr="00022E66">
        <w:rPr>
          <w:rFonts w:ascii="Times New Roman" w:hAnsi="Times New Roman" w:cs="Times New Roman"/>
          <w:sz w:val="28"/>
          <w:szCs w:val="28"/>
        </w:rPr>
        <w:t>Дятьковского</w:t>
      </w:r>
      <w:proofErr w:type="spellEnd"/>
      <w:r w:rsidR="00D067D6" w:rsidRPr="00022E66">
        <w:rPr>
          <w:rFonts w:ascii="Times New Roman" w:hAnsi="Times New Roman" w:cs="Times New Roman"/>
          <w:sz w:val="28"/>
          <w:szCs w:val="28"/>
        </w:rPr>
        <w:t xml:space="preserve"> городского суда Брянской области от 13 марта 2024 года, </w:t>
      </w:r>
      <w:r>
        <w:rPr>
          <w:rFonts w:ascii="Times New Roman" w:hAnsi="Times New Roman" w:cs="Times New Roman"/>
          <w:sz w:val="28"/>
          <w:szCs w:val="28"/>
        </w:rPr>
        <w:t>вступивши</w:t>
      </w:r>
      <w:r w:rsidR="00D067D6" w:rsidRPr="00022E66">
        <w:rPr>
          <w:rFonts w:ascii="Times New Roman" w:hAnsi="Times New Roman" w:cs="Times New Roman"/>
          <w:sz w:val="28"/>
          <w:szCs w:val="28"/>
        </w:rPr>
        <w:t>м в законную силу 7 мая 2024 года, с САО «РЕСО-Гарантия» в ее пользу взысканы страховое возмещение в виде стоимости восстановительного ремонта поврежденного автомобиля в размере 230</w:t>
      </w:r>
      <w:proofErr w:type="gramEnd"/>
      <w:r w:rsidR="00D067D6" w:rsidRPr="00022E66">
        <w:rPr>
          <w:rFonts w:ascii="Times New Roman" w:hAnsi="Times New Roman" w:cs="Times New Roman"/>
          <w:sz w:val="28"/>
          <w:szCs w:val="28"/>
        </w:rPr>
        <w:t xml:space="preserve"> 200 рублей, неустойка за пе</w:t>
      </w:r>
      <w:r>
        <w:rPr>
          <w:rFonts w:ascii="Times New Roman" w:hAnsi="Times New Roman" w:cs="Times New Roman"/>
          <w:sz w:val="28"/>
          <w:szCs w:val="28"/>
        </w:rPr>
        <w:t>риод с 13 февраля  </w:t>
      </w:r>
      <w:r w:rsidR="00D067D6" w:rsidRPr="00022E66">
        <w:rPr>
          <w:rFonts w:ascii="Times New Roman" w:hAnsi="Times New Roman" w:cs="Times New Roman"/>
          <w:sz w:val="28"/>
          <w:szCs w:val="28"/>
        </w:rPr>
        <w:t xml:space="preserve">2023 года по 1 августа 2023 года в размере 350 000 рублей. </w:t>
      </w:r>
    </w:p>
    <w:p w:rsidR="00D067D6" w:rsidRPr="006F1504" w:rsidRDefault="00D067D6" w:rsidP="006F1504">
      <w:pPr>
        <w:spacing w:after="0" w:line="240" w:lineRule="auto"/>
        <w:ind w:firstLine="709"/>
        <w:jc w:val="both"/>
        <w:rPr>
          <w:rFonts w:ascii="Times New Roman" w:hAnsi="Times New Roman" w:cs="Times New Roman"/>
          <w:sz w:val="28"/>
          <w:szCs w:val="28"/>
        </w:rPr>
      </w:pPr>
      <w:proofErr w:type="gramStart"/>
      <w:r w:rsidRPr="006F1504">
        <w:rPr>
          <w:rFonts w:ascii="Times New Roman" w:hAnsi="Times New Roman" w:cs="Times New Roman"/>
          <w:sz w:val="28"/>
          <w:szCs w:val="28"/>
        </w:rPr>
        <w:t xml:space="preserve">В связи с тем, что решение суда было исполнено только 23 августа 2024 года, просила взыскать с ответчика неустойку за период со 2 августа 2023 года по 23 </w:t>
      </w:r>
      <w:r w:rsidR="00022E66" w:rsidRPr="006F1504">
        <w:rPr>
          <w:rFonts w:ascii="Times New Roman" w:hAnsi="Times New Roman" w:cs="Times New Roman"/>
          <w:sz w:val="28"/>
          <w:szCs w:val="28"/>
        </w:rPr>
        <w:t>августа </w:t>
      </w:r>
      <w:r w:rsidRPr="006F1504">
        <w:rPr>
          <w:rFonts w:ascii="Times New Roman" w:hAnsi="Times New Roman" w:cs="Times New Roman"/>
          <w:sz w:val="28"/>
          <w:szCs w:val="28"/>
        </w:rPr>
        <w:t>2024 года в размере 50 644 рублей, проценты за пользование денежными средствами в размере 35 384 рублей 82 копеек, расходы на оплату услуг представителя в размере 30 000 рублей.</w:t>
      </w:r>
      <w:proofErr w:type="gramEnd"/>
    </w:p>
    <w:p w:rsidR="006F1504" w:rsidRPr="006F1504" w:rsidRDefault="00D067D6" w:rsidP="006F1504">
      <w:pPr>
        <w:spacing w:after="0" w:line="240" w:lineRule="auto"/>
        <w:ind w:firstLine="709"/>
        <w:jc w:val="both"/>
        <w:rPr>
          <w:rFonts w:ascii="Times New Roman" w:hAnsi="Times New Roman" w:cs="Times New Roman"/>
          <w:sz w:val="28"/>
          <w:szCs w:val="28"/>
        </w:rPr>
      </w:pPr>
      <w:r w:rsidRPr="006F1504">
        <w:rPr>
          <w:rFonts w:ascii="Times New Roman" w:hAnsi="Times New Roman" w:cs="Times New Roman"/>
          <w:sz w:val="28"/>
          <w:szCs w:val="28"/>
        </w:rPr>
        <w:t xml:space="preserve">Решением </w:t>
      </w:r>
      <w:proofErr w:type="spellStart"/>
      <w:r w:rsidRPr="006F1504">
        <w:rPr>
          <w:rFonts w:ascii="Times New Roman" w:hAnsi="Times New Roman" w:cs="Times New Roman"/>
          <w:sz w:val="28"/>
          <w:szCs w:val="28"/>
        </w:rPr>
        <w:t>Дятьковского</w:t>
      </w:r>
      <w:proofErr w:type="spellEnd"/>
      <w:r w:rsidRPr="006F1504">
        <w:rPr>
          <w:rFonts w:ascii="Times New Roman" w:hAnsi="Times New Roman" w:cs="Times New Roman"/>
          <w:sz w:val="28"/>
          <w:szCs w:val="28"/>
        </w:rPr>
        <w:t xml:space="preserve"> городско</w:t>
      </w:r>
      <w:r w:rsidR="00022E66" w:rsidRPr="006F1504">
        <w:rPr>
          <w:rFonts w:ascii="Times New Roman" w:hAnsi="Times New Roman" w:cs="Times New Roman"/>
          <w:sz w:val="28"/>
          <w:szCs w:val="28"/>
        </w:rPr>
        <w:t>го суда Брянской области иск Г</w:t>
      </w:r>
      <w:r w:rsidRPr="006F1504">
        <w:rPr>
          <w:rFonts w:ascii="Times New Roman" w:hAnsi="Times New Roman" w:cs="Times New Roman"/>
          <w:sz w:val="28"/>
          <w:szCs w:val="28"/>
        </w:rPr>
        <w:t>. удовлетворен част</w:t>
      </w:r>
      <w:r w:rsidR="00022E66" w:rsidRPr="006F1504">
        <w:rPr>
          <w:rFonts w:ascii="Times New Roman" w:hAnsi="Times New Roman" w:cs="Times New Roman"/>
          <w:sz w:val="28"/>
          <w:szCs w:val="28"/>
        </w:rPr>
        <w:t>ично.</w:t>
      </w:r>
      <w:r w:rsidRPr="006F1504">
        <w:rPr>
          <w:rFonts w:ascii="Times New Roman" w:hAnsi="Times New Roman" w:cs="Times New Roman"/>
          <w:sz w:val="28"/>
          <w:szCs w:val="28"/>
        </w:rPr>
        <w:t> С САО «РЕСО-</w:t>
      </w:r>
      <w:r w:rsidR="00022E66" w:rsidRPr="006F1504">
        <w:rPr>
          <w:rFonts w:ascii="Times New Roman" w:hAnsi="Times New Roman" w:cs="Times New Roman"/>
          <w:sz w:val="28"/>
          <w:szCs w:val="28"/>
        </w:rPr>
        <w:t>Гарантия» в пользу Г</w:t>
      </w:r>
      <w:r w:rsidRPr="006F1504">
        <w:rPr>
          <w:rFonts w:ascii="Times New Roman" w:hAnsi="Times New Roman" w:cs="Times New Roman"/>
          <w:sz w:val="28"/>
          <w:szCs w:val="28"/>
        </w:rPr>
        <w:t>. взысканы неустойка за период со 2 августа 2023 года по 23 августа 2023 года в разме</w:t>
      </w:r>
      <w:r w:rsidR="00022E66" w:rsidRPr="006F1504">
        <w:rPr>
          <w:rFonts w:ascii="Times New Roman" w:hAnsi="Times New Roman" w:cs="Times New Roman"/>
          <w:sz w:val="28"/>
          <w:szCs w:val="28"/>
        </w:rPr>
        <w:t>ре </w:t>
      </w:r>
      <w:r w:rsidRPr="006F1504">
        <w:rPr>
          <w:rFonts w:ascii="Times New Roman" w:hAnsi="Times New Roman" w:cs="Times New Roman"/>
          <w:sz w:val="28"/>
          <w:szCs w:val="28"/>
        </w:rPr>
        <w:t>50 000 рублей, судебные расходы в размере 2 000 рублей. В удовлетворении остальной части иска отказано.</w:t>
      </w:r>
    </w:p>
    <w:p w:rsidR="006F1504" w:rsidRPr="006F1504" w:rsidRDefault="00D067D6" w:rsidP="006F1504">
      <w:pPr>
        <w:spacing w:after="0" w:line="240" w:lineRule="auto"/>
        <w:ind w:firstLine="709"/>
        <w:jc w:val="both"/>
        <w:rPr>
          <w:rFonts w:ascii="Times New Roman" w:hAnsi="Times New Roman" w:cs="Times New Roman"/>
          <w:sz w:val="28"/>
          <w:szCs w:val="28"/>
        </w:rPr>
      </w:pPr>
      <w:r w:rsidRPr="006F1504">
        <w:rPr>
          <w:rFonts w:ascii="Times New Roman" w:hAnsi="Times New Roman" w:cs="Times New Roman"/>
          <w:sz w:val="28"/>
          <w:szCs w:val="28"/>
        </w:rPr>
        <w:t>Апелляционным определением судебной коллегии по гражданским делам Брянского област</w:t>
      </w:r>
      <w:r w:rsidR="00022E66" w:rsidRPr="006F1504">
        <w:rPr>
          <w:rFonts w:ascii="Times New Roman" w:hAnsi="Times New Roman" w:cs="Times New Roman"/>
          <w:sz w:val="28"/>
          <w:szCs w:val="28"/>
        </w:rPr>
        <w:t>ного суда</w:t>
      </w:r>
      <w:r w:rsidRPr="006F1504">
        <w:rPr>
          <w:rFonts w:ascii="Times New Roman" w:hAnsi="Times New Roman" w:cs="Times New Roman"/>
          <w:sz w:val="28"/>
          <w:szCs w:val="28"/>
        </w:rPr>
        <w:t xml:space="preserve"> решение </w:t>
      </w:r>
      <w:proofErr w:type="spellStart"/>
      <w:r w:rsidRPr="006F1504">
        <w:rPr>
          <w:rFonts w:ascii="Times New Roman" w:hAnsi="Times New Roman" w:cs="Times New Roman"/>
          <w:sz w:val="28"/>
          <w:szCs w:val="28"/>
        </w:rPr>
        <w:t>Дятьковского</w:t>
      </w:r>
      <w:proofErr w:type="spellEnd"/>
      <w:r w:rsidRPr="006F1504">
        <w:rPr>
          <w:rFonts w:ascii="Times New Roman" w:hAnsi="Times New Roman" w:cs="Times New Roman"/>
          <w:sz w:val="28"/>
          <w:szCs w:val="28"/>
        </w:rPr>
        <w:t xml:space="preserve"> городского суда Брянской обла</w:t>
      </w:r>
      <w:r w:rsidR="00022E66" w:rsidRPr="006F1504">
        <w:rPr>
          <w:rFonts w:ascii="Times New Roman" w:hAnsi="Times New Roman" w:cs="Times New Roman"/>
          <w:sz w:val="28"/>
          <w:szCs w:val="28"/>
        </w:rPr>
        <w:t xml:space="preserve">сти </w:t>
      </w:r>
      <w:r w:rsidRPr="006F1504">
        <w:rPr>
          <w:rFonts w:ascii="Times New Roman" w:hAnsi="Times New Roman" w:cs="Times New Roman"/>
          <w:sz w:val="28"/>
          <w:szCs w:val="28"/>
        </w:rPr>
        <w:t>изменено в части размера судебных расходов. С САО «РЕСО-</w:t>
      </w:r>
      <w:r w:rsidR="00022E66" w:rsidRPr="006F1504">
        <w:rPr>
          <w:rFonts w:ascii="Times New Roman" w:hAnsi="Times New Roman" w:cs="Times New Roman"/>
          <w:sz w:val="28"/>
          <w:szCs w:val="28"/>
        </w:rPr>
        <w:t>Гарантия» в пользу Г</w:t>
      </w:r>
      <w:r w:rsidRPr="006F1504">
        <w:rPr>
          <w:rFonts w:ascii="Times New Roman" w:hAnsi="Times New Roman" w:cs="Times New Roman"/>
          <w:sz w:val="28"/>
          <w:szCs w:val="28"/>
        </w:rPr>
        <w:t>. взысканы судебные р</w:t>
      </w:r>
      <w:r w:rsidR="00022E66" w:rsidRPr="006F1504">
        <w:rPr>
          <w:rFonts w:ascii="Times New Roman" w:hAnsi="Times New Roman" w:cs="Times New Roman"/>
          <w:sz w:val="28"/>
          <w:szCs w:val="28"/>
        </w:rPr>
        <w:t>асходы в размере 17 400 рублей.</w:t>
      </w:r>
      <w:r w:rsidR="00A57E8C">
        <w:rPr>
          <w:rFonts w:ascii="Times New Roman" w:hAnsi="Times New Roman" w:cs="Times New Roman"/>
          <w:sz w:val="28"/>
          <w:szCs w:val="28"/>
        </w:rPr>
        <w:t xml:space="preserve"> </w:t>
      </w:r>
      <w:r w:rsidR="006F1504" w:rsidRPr="006F1504">
        <w:rPr>
          <w:rFonts w:ascii="Times New Roman" w:hAnsi="Times New Roman" w:cs="Times New Roman"/>
          <w:sz w:val="28"/>
          <w:szCs w:val="28"/>
        </w:rPr>
        <w:t>В</w:t>
      </w:r>
      <w:r w:rsidR="00022E66" w:rsidRPr="006F1504">
        <w:rPr>
          <w:rFonts w:ascii="Times New Roman" w:hAnsi="Times New Roman" w:cs="Times New Roman"/>
          <w:sz w:val="28"/>
          <w:szCs w:val="28"/>
        </w:rPr>
        <w:t> </w:t>
      </w:r>
      <w:r w:rsidRPr="006F1504">
        <w:rPr>
          <w:rFonts w:ascii="Times New Roman" w:hAnsi="Times New Roman" w:cs="Times New Roman"/>
          <w:sz w:val="28"/>
          <w:szCs w:val="28"/>
        </w:rPr>
        <w:t>остальной</w:t>
      </w:r>
      <w:r w:rsidR="00A57E8C">
        <w:rPr>
          <w:rFonts w:ascii="Times New Roman" w:hAnsi="Times New Roman" w:cs="Times New Roman"/>
          <w:sz w:val="28"/>
          <w:szCs w:val="28"/>
        </w:rPr>
        <w:t xml:space="preserve"> </w:t>
      </w:r>
      <w:r w:rsidRPr="006F1504">
        <w:rPr>
          <w:rFonts w:ascii="Times New Roman" w:hAnsi="Times New Roman" w:cs="Times New Roman"/>
          <w:sz w:val="28"/>
          <w:szCs w:val="28"/>
        </w:rPr>
        <w:t>части</w:t>
      </w:r>
      <w:r w:rsidR="00A57E8C">
        <w:rPr>
          <w:rFonts w:ascii="Times New Roman" w:hAnsi="Times New Roman" w:cs="Times New Roman"/>
          <w:sz w:val="28"/>
          <w:szCs w:val="28"/>
        </w:rPr>
        <w:t xml:space="preserve"> </w:t>
      </w:r>
      <w:r w:rsidRPr="006F1504">
        <w:rPr>
          <w:rFonts w:ascii="Times New Roman" w:hAnsi="Times New Roman" w:cs="Times New Roman"/>
          <w:sz w:val="28"/>
          <w:szCs w:val="28"/>
        </w:rPr>
        <w:t>решение</w:t>
      </w:r>
      <w:r w:rsidR="00A57E8C">
        <w:rPr>
          <w:rFonts w:ascii="Times New Roman" w:hAnsi="Times New Roman" w:cs="Times New Roman"/>
          <w:sz w:val="28"/>
          <w:szCs w:val="28"/>
        </w:rPr>
        <w:t xml:space="preserve"> </w:t>
      </w:r>
      <w:r w:rsidRPr="006F1504">
        <w:rPr>
          <w:rFonts w:ascii="Times New Roman" w:hAnsi="Times New Roman" w:cs="Times New Roman"/>
          <w:sz w:val="28"/>
          <w:szCs w:val="28"/>
        </w:rPr>
        <w:t>суда</w:t>
      </w:r>
      <w:r w:rsidR="00A57E8C">
        <w:rPr>
          <w:rFonts w:ascii="Times New Roman" w:hAnsi="Times New Roman" w:cs="Times New Roman"/>
          <w:sz w:val="28"/>
          <w:szCs w:val="28"/>
        </w:rPr>
        <w:t xml:space="preserve"> </w:t>
      </w:r>
      <w:r w:rsidR="00022E66" w:rsidRPr="006F1504">
        <w:rPr>
          <w:rFonts w:ascii="Times New Roman" w:hAnsi="Times New Roman" w:cs="Times New Roman"/>
          <w:sz w:val="28"/>
          <w:szCs w:val="28"/>
        </w:rPr>
        <w:t>оставлено</w:t>
      </w:r>
      <w:r w:rsidR="00A57E8C">
        <w:rPr>
          <w:rFonts w:ascii="Times New Roman" w:hAnsi="Times New Roman" w:cs="Times New Roman"/>
          <w:sz w:val="28"/>
          <w:szCs w:val="28"/>
        </w:rPr>
        <w:t xml:space="preserve"> </w:t>
      </w:r>
      <w:r w:rsidR="00022E66" w:rsidRPr="006F1504">
        <w:rPr>
          <w:rFonts w:ascii="Times New Roman" w:hAnsi="Times New Roman" w:cs="Times New Roman"/>
          <w:sz w:val="28"/>
          <w:szCs w:val="28"/>
        </w:rPr>
        <w:t>без</w:t>
      </w:r>
      <w:r w:rsidR="00A57E8C">
        <w:rPr>
          <w:rFonts w:ascii="Times New Roman" w:hAnsi="Times New Roman" w:cs="Times New Roman"/>
          <w:sz w:val="28"/>
          <w:szCs w:val="28"/>
        </w:rPr>
        <w:t xml:space="preserve"> </w:t>
      </w:r>
      <w:r w:rsidR="00022E66" w:rsidRPr="006F1504">
        <w:rPr>
          <w:rFonts w:ascii="Times New Roman" w:hAnsi="Times New Roman" w:cs="Times New Roman"/>
          <w:sz w:val="28"/>
          <w:szCs w:val="28"/>
        </w:rPr>
        <w:t>изменения.</w:t>
      </w:r>
    </w:p>
    <w:p w:rsidR="00D067D6" w:rsidRPr="00A57E8C" w:rsidRDefault="00022E66" w:rsidP="006F1504">
      <w:pPr>
        <w:spacing w:after="0" w:line="240" w:lineRule="auto"/>
        <w:ind w:firstLine="709"/>
        <w:jc w:val="both"/>
        <w:rPr>
          <w:rFonts w:ascii="Times New Roman" w:hAnsi="Times New Roman" w:cs="Times New Roman"/>
          <w:sz w:val="28"/>
          <w:szCs w:val="28"/>
        </w:rPr>
      </w:pPr>
      <w:r w:rsidRPr="006F1504">
        <w:rPr>
          <w:rFonts w:ascii="Times New Roman" w:hAnsi="Times New Roman" w:cs="Times New Roman"/>
          <w:sz w:val="28"/>
          <w:szCs w:val="28"/>
        </w:rPr>
        <w:t>В ходе рассмотрения дела установлено</w:t>
      </w:r>
      <w:r w:rsidR="00D067D6" w:rsidRPr="006F1504">
        <w:rPr>
          <w:rFonts w:ascii="Times New Roman" w:hAnsi="Times New Roman" w:cs="Times New Roman"/>
          <w:sz w:val="28"/>
          <w:szCs w:val="28"/>
        </w:rPr>
        <w:t>,</w:t>
      </w:r>
      <w:r w:rsidRPr="006F1504">
        <w:rPr>
          <w:rFonts w:ascii="Times New Roman" w:hAnsi="Times New Roman" w:cs="Times New Roman"/>
          <w:sz w:val="28"/>
          <w:szCs w:val="28"/>
        </w:rPr>
        <w:t xml:space="preserve"> что 29 декабря  2022 года по вине М</w:t>
      </w:r>
      <w:r w:rsidR="00D067D6" w:rsidRPr="006F1504">
        <w:rPr>
          <w:rFonts w:ascii="Times New Roman" w:hAnsi="Times New Roman" w:cs="Times New Roman"/>
          <w:sz w:val="28"/>
          <w:szCs w:val="28"/>
        </w:rPr>
        <w:t xml:space="preserve">., </w:t>
      </w:r>
      <w:r w:rsidR="00D067D6" w:rsidRPr="00A57E8C">
        <w:rPr>
          <w:rFonts w:ascii="Times New Roman" w:hAnsi="Times New Roman" w:cs="Times New Roman"/>
          <w:sz w:val="28"/>
          <w:szCs w:val="28"/>
        </w:rPr>
        <w:t>управляющей</w:t>
      </w:r>
      <w:r w:rsidRPr="00A57E8C">
        <w:rPr>
          <w:rFonts w:ascii="Times New Roman" w:hAnsi="Times New Roman" w:cs="Times New Roman"/>
          <w:sz w:val="28"/>
          <w:szCs w:val="28"/>
        </w:rPr>
        <w:t xml:space="preserve"> автомобилем </w:t>
      </w:r>
      <w:proofErr w:type="spellStart"/>
      <w:r w:rsidRPr="00A57E8C">
        <w:rPr>
          <w:rFonts w:ascii="Times New Roman" w:hAnsi="Times New Roman" w:cs="Times New Roman"/>
          <w:sz w:val="28"/>
          <w:szCs w:val="28"/>
        </w:rPr>
        <w:t>Toyota</w:t>
      </w:r>
      <w:proofErr w:type="spellEnd"/>
      <w:r w:rsidRPr="00A57E8C">
        <w:rPr>
          <w:rFonts w:ascii="Times New Roman" w:hAnsi="Times New Roman" w:cs="Times New Roman"/>
          <w:sz w:val="28"/>
          <w:szCs w:val="28"/>
        </w:rPr>
        <w:t xml:space="preserve"> RAV4</w:t>
      </w:r>
      <w:r w:rsidR="00D067D6" w:rsidRPr="00A57E8C">
        <w:rPr>
          <w:rFonts w:ascii="Times New Roman" w:hAnsi="Times New Roman" w:cs="Times New Roman"/>
          <w:sz w:val="28"/>
          <w:szCs w:val="28"/>
        </w:rPr>
        <w:t>, произошло дорожно-транспо</w:t>
      </w:r>
      <w:r w:rsidRPr="00A57E8C">
        <w:rPr>
          <w:rFonts w:ascii="Times New Roman" w:hAnsi="Times New Roman" w:cs="Times New Roman"/>
          <w:sz w:val="28"/>
          <w:szCs w:val="28"/>
        </w:rPr>
        <w:t>ртное происшествие</w:t>
      </w:r>
      <w:r w:rsidR="00D067D6" w:rsidRPr="00A57E8C">
        <w:rPr>
          <w:rFonts w:ascii="Times New Roman" w:hAnsi="Times New Roman" w:cs="Times New Roman"/>
          <w:sz w:val="28"/>
          <w:szCs w:val="28"/>
        </w:rPr>
        <w:t>, в результате котор</w:t>
      </w:r>
      <w:r w:rsidRPr="00A57E8C">
        <w:rPr>
          <w:rFonts w:ascii="Times New Roman" w:hAnsi="Times New Roman" w:cs="Times New Roman"/>
          <w:sz w:val="28"/>
          <w:szCs w:val="28"/>
        </w:rPr>
        <w:t xml:space="preserve">ого принадлежащему Г. автомобилю </w:t>
      </w:r>
      <w:proofErr w:type="spellStart"/>
      <w:r w:rsidRPr="00A57E8C">
        <w:rPr>
          <w:rFonts w:ascii="Times New Roman" w:hAnsi="Times New Roman" w:cs="Times New Roman"/>
          <w:sz w:val="28"/>
          <w:szCs w:val="28"/>
        </w:rPr>
        <w:t>Opel</w:t>
      </w:r>
      <w:proofErr w:type="spellEnd"/>
      <w:r w:rsidRPr="00A57E8C">
        <w:rPr>
          <w:rFonts w:ascii="Times New Roman" w:hAnsi="Times New Roman" w:cs="Times New Roman"/>
          <w:sz w:val="28"/>
          <w:szCs w:val="28"/>
        </w:rPr>
        <w:t xml:space="preserve"> </w:t>
      </w:r>
      <w:proofErr w:type="spellStart"/>
      <w:r w:rsidRPr="00A57E8C">
        <w:rPr>
          <w:rFonts w:ascii="Times New Roman" w:hAnsi="Times New Roman" w:cs="Times New Roman"/>
          <w:sz w:val="28"/>
          <w:szCs w:val="28"/>
        </w:rPr>
        <w:t>Astra</w:t>
      </w:r>
      <w:proofErr w:type="spellEnd"/>
      <w:r w:rsidRPr="00A57E8C">
        <w:rPr>
          <w:rFonts w:ascii="Times New Roman" w:hAnsi="Times New Roman" w:cs="Times New Roman"/>
          <w:sz w:val="28"/>
          <w:szCs w:val="28"/>
        </w:rPr>
        <w:t xml:space="preserve"> </w:t>
      </w:r>
      <w:r w:rsidR="00D067D6" w:rsidRPr="00A57E8C">
        <w:rPr>
          <w:rFonts w:ascii="Times New Roman" w:hAnsi="Times New Roman" w:cs="Times New Roman"/>
          <w:sz w:val="28"/>
          <w:szCs w:val="28"/>
        </w:rPr>
        <w:t>причинены повреждения.</w:t>
      </w:r>
    </w:p>
    <w:p w:rsidR="00D067D6" w:rsidRPr="00A57E8C" w:rsidRDefault="00D067D6" w:rsidP="006F1504">
      <w:pPr>
        <w:spacing w:after="0" w:line="240" w:lineRule="auto"/>
        <w:ind w:firstLine="709"/>
        <w:jc w:val="both"/>
        <w:rPr>
          <w:rFonts w:ascii="Times New Roman" w:hAnsi="Times New Roman" w:cs="Times New Roman"/>
          <w:sz w:val="28"/>
          <w:szCs w:val="28"/>
        </w:rPr>
      </w:pPr>
      <w:r w:rsidRPr="00A57E8C">
        <w:rPr>
          <w:rFonts w:ascii="Times New Roman" w:hAnsi="Times New Roman" w:cs="Times New Roman"/>
          <w:sz w:val="28"/>
          <w:szCs w:val="28"/>
        </w:rPr>
        <w:t>Гражданская ответственность истца застрахована н</w:t>
      </w:r>
      <w:r w:rsidR="00022E66" w:rsidRPr="00A57E8C">
        <w:rPr>
          <w:rFonts w:ascii="Times New Roman" w:hAnsi="Times New Roman" w:cs="Times New Roman"/>
          <w:sz w:val="28"/>
          <w:szCs w:val="28"/>
        </w:rPr>
        <w:t>е была, виновника М</w:t>
      </w:r>
      <w:r w:rsidRPr="00A57E8C">
        <w:rPr>
          <w:rFonts w:ascii="Times New Roman" w:hAnsi="Times New Roman" w:cs="Times New Roman"/>
          <w:sz w:val="28"/>
          <w:szCs w:val="28"/>
        </w:rPr>
        <w:t>. была застрахована в САО «РЕСО-Гарантия».</w:t>
      </w:r>
    </w:p>
    <w:p w:rsidR="00D067D6" w:rsidRPr="00A57E8C" w:rsidRDefault="00D067D6" w:rsidP="006F1504">
      <w:pPr>
        <w:spacing w:after="0" w:line="240" w:lineRule="auto"/>
        <w:ind w:firstLine="709"/>
        <w:jc w:val="both"/>
        <w:rPr>
          <w:rFonts w:ascii="Times New Roman" w:hAnsi="Times New Roman" w:cs="Times New Roman"/>
          <w:sz w:val="28"/>
          <w:szCs w:val="28"/>
        </w:rPr>
      </w:pPr>
      <w:r w:rsidRPr="00A57E8C">
        <w:rPr>
          <w:rFonts w:ascii="Times New Roman" w:hAnsi="Times New Roman" w:cs="Times New Roman"/>
          <w:sz w:val="28"/>
          <w:szCs w:val="28"/>
        </w:rPr>
        <w:t>На неодн</w:t>
      </w:r>
      <w:r w:rsidR="00022E66" w:rsidRPr="00A57E8C">
        <w:rPr>
          <w:rFonts w:ascii="Times New Roman" w:hAnsi="Times New Roman" w:cs="Times New Roman"/>
          <w:sz w:val="28"/>
          <w:szCs w:val="28"/>
        </w:rPr>
        <w:t>ократные обращения Г</w:t>
      </w:r>
      <w:r w:rsidRPr="00A57E8C">
        <w:rPr>
          <w:rFonts w:ascii="Times New Roman" w:hAnsi="Times New Roman" w:cs="Times New Roman"/>
          <w:sz w:val="28"/>
          <w:szCs w:val="28"/>
        </w:rPr>
        <w:t>. в САО «РЕСО-Гарантия» поврежденный автомобиль на ремонт направлен не был.</w:t>
      </w:r>
    </w:p>
    <w:p w:rsidR="00D067D6" w:rsidRPr="00022E66" w:rsidRDefault="00D067D6" w:rsidP="00022E66">
      <w:pPr>
        <w:pStyle w:val="a3"/>
        <w:ind w:firstLine="708"/>
        <w:jc w:val="both"/>
        <w:rPr>
          <w:rFonts w:ascii="Times New Roman" w:hAnsi="Times New Roman" w:cs="Times New Roman"/>
          <w:sz w:val="28"/>
          <w:szCs w:val="28"/>
        </w:rPr>
      </w:pPr>
      <w:r w:rsidRPr="00A57E8C">
        <w:rPr>
          <w:rFonts w:ascii="Times New Roman" w:hAnsi="Times New Roman" w:cs="Times New Roman"/>
          <w:sz w:val="28"/>
          <w:szCs w:val="28"/>
        </w:rPr>
        <w:t>Решением финансового уполномоченного  в удовлет</w:t>
      </w:r>
      <w:r w:rsidR="00022E66" w:rsidRPr="00A57E8C">
        <w:rPr>
          <w:rFonts w:ascii="Times New Roman" w:hAnsi="Times New Roman" w:cs="Times New Roman"/>
          <w:sz w:val="28"/>
          <w:szCs w:val="28"/>
        </w:rPr>
        <w:t>ворении требований Г. к  </w:t>
      </w:r>
      <w:r w:rsidRPr="00A57E8C">
        <w:rPr>
          <w:rFonts w:ascii="Times New Roman" w:hAnsi="Times New Roman" w:cs="Times New Roman"/>
          <w:sz w:val="28"/>
          <w:szCs w:val="28"/>
        </w:rPr>
        <w:t>САО «</w:t>
      </w:r>
      <w:r w:rsidRPr="00022E66">
        <w:rPr>
          <w:rFonts w:ascii="Times New Roman" w:hAnsi="Times New Roman" w:cs="Times New Roman"/>
          <w:sz w:val="28"/>
          <w:szCs w:val="28"/>
        </w:rPr>
        <w:t xml:space="preserve">РЕСО-Гарантия» о взыскании страхового возмещения путем организации и оплаты восстановительного ремонта транспортного </w:t>
      </w:r>
      <w:r w:rsidRPr="00022E66">
        <w:rPr>
          <w:rFonts w:ascii="Times New Roman" w:hAnsi="Times New Roman" w:cs="Times New Roman"/>
          <w:sz w:val="28"/>
          <w:szCs w:val="28"/>
        </w:rPr>
        <w:lastRenderedPageBreak/>
        <w:t>средства на СТОА, неустойки за нарушение срока выдачи направления на ремонт, расходов по оплате юридических услуг отказано.</w:t>
      </w:r>
    </w:p>
    <w:p w:rsidR="00A57E8C" w:rsidRDefault="00D067D6" w:rsidP="00A57E8C">
      <w:pPr>
        <w:pStyle w:val="a3"/>
        <w:ind w:firstLine="708"/>
        <w:jc w:val="both"/>
        <w:rPr>
          <w:rFonts w:ascii="Times New Roman" w:hAnsi="Times New Roman" w:cs="Times New Roman"/>
          <w:sz w:val="28"/>
          <w:szCs w:val="28"/>
        </w:rPr>
      </w:pPr>
      <w:proofErr w:type="gramStart"/>
      <w:r w:rsidRPr="00022E66">
        <w:rPr>
          <w:rFonts w:ascii="Times New Roman" w:hAnsi="Times New Roman" w:cs="Times New Roman"/>
          <w:sz w:val="28"/>
          <w:szCs w:val="28"/>
        </w:rPr>
        <w:t xml:space="preserve">Решением </w:t>
      </w:r>
      <w:proofErr w:type="spellStart"/>
      <w:r w:rsidRPr="00022E66">
        <w:rPr>
          <w:rFonts w:ascii="Times New Roman" w:hAnsi="Times New Roman" w:cs="Times New Roman"/>
          <w:sz w:val="28"/>
          <w:szCs w:val="28"/>
        </w:rPr>
        <w:t>Дятьковского</w:t>
      </w:r>
      <w:proofErr w:type="spellEnd"/>
      <w:r w:rsidRPr="00022E66">
        <w:rPr>
          <w:rFonts w:ascii="Times New Roman" w:hAnsi="Times New Roman" w:cs="Times New Roman"/>
          <w:sz w:val="28"/>
          <w:szCs w:val="28"/>
        </w:rPr>
        <w:t xml:space="preserve"> городского суда Брянск</w:t>
      </w:r>
      <w:r w:rsidR="00022E66">
        <w:rPr>
          <w:rFonts w:ascii="Times New Roman" w:hAnsi="Times New Roman" w:cs="Times New Roman"/>
          <w:sz w:val="28"/>
          <w:szCs w:val="28"/>
        </w:rPr>
        <w:t>ой области</w:t>
      </w:r>
      <w:r w:rsidRPr="00022E66">
        <w:rPr>
          <w:rFonts w:ascii="Times New Roman" w:hAnsi="Times New Roman" w:cs="Times New Roman"/>
          <w:sz w:val="28"/>
          <w:szCs w:val="28"/>
        </w:rPr>
        <w:t xml:space="preserve"> с САО «РЕСО-</w:t>
      </w:r>
      <w:r w:rsidR="00022E66">
        <w:rPr>
          <w:rFonts w:ascii="Times New Roman" w:hAnsi="Times New Roman" w:cs="Times New Roman"/>
          <w:sz w:val="28"/>
          <w:szCs w:val="28"/>
        </w:rPr>
        <w:t>Гарантия» в пользу Г</w:t>
      </w:r>
      <w:r w:rsidRPr="00022E66">
        <w:rPr>
          <w:rFonts w:ascii="Times New Roman" w:hAnsi="Times New Roman" w:cs="Times New Roman"/>
          <w:sz w:val="28"/>
          <w:szCs w:val="28"/>
        </w:rPr>
        <w:t>. взысканы страховое возмещение в виде стоимости восстановительного ремонта поврежденного автомобиля в размере 230 200 рублей, неустойка за период с 13 февраля 2023 года по 1 августа 2023 года в размере 350 000 рублей, штраф в размере 115 100 рублей, компенсация морального вр</w:t>
      </w:r>
      <w:r w:rsidR="00022E66">
        <w:rPr>
          <w:rFonts w:ascii="Times New Roman" w:hAnsi="Times New Roman" w:cs="Times New Roman"/>
          <w:sz w:val="28"/>
          <w:szCs w:val="28"/>
        </w:rPr>
        <w:t>еда в размере</w:t>
      </w:r>
      <w:r w:rsidRPr="00022E66">
        <w:rPr>
          <w:rFonts w:ascii="Times New Roman" w:hAnsi="Times New Roman" w:cs="Times New Roman"/>
          <w:sz w:val="28"/>
          <w:szCs w:val="28"/>
        </w:rPr>
        <w:t>  5 000 рублей, расходы</w:t>
      </w:r>
      <w:proofErr w:type="gramEnd"/>
      <w:r w:rsidRPr="00022E66">
        <w:rPr>
          <w:rFonts w:ascii="Times New Roman" w:hAnsi="Times New Roman" w:cs="Times New Roman"/>
          <w:sz w:val="28"/>
          <w:szCs w:val="28"/>
        </w:rPr>
        <w:t xml:space="preserve"> на представителя в размере 20 000 рублей, оплата услуг представителя за досудебный порядок в размере 6 000 рублей, почтовые расходы в размере 413 рублей 30 копеек, расходы по оплате телеграммы в размере 1 193 рублей.</w:t>
      </w:r>
      <w:r w:rsidR="00A57E8C">
        <w:rPr>
          <w:rFonts w:ascii="Times New Roman" w:hAnsi="Times New Roman" w:cs="Times New Roman"/>
          <w:sz w:val="28"/>
          <w:szCs w:val="28"/>
        </w:rPr>
        <w:t xml:space="preserve"> </w:t>
      </w:r>
    </w:p>
    <w:p w:rsidR="00D067D6" w:rsidRPr="00022E66" w:rsidRDefault="00D067D6" w:rsidP="00A57E8C">
      <w:pPr>
        <w:pStyle w:val="a3"/>
        <w:ind w:firstLine="708"/>
        <w:jc w:val="both"/>
        <w:rPr>
          <w:rFonts w:ascii="Times New Roman" w:hAnsi="Times New Roman" w:cs="Times New Roman"/>
          <w:sz w:val="28"/>
          <w:szCs w:val="28"/>
        </w:rPr>
      </w:pPr>
      <w:r w:rsidRPr="00022E66">
        <w:rPr>
          <w:rFonts w:ascii="Times New Roman" w:hAnsi="Times New Roman" w:cs="Times New Roman"/>
          <w:sz w:val="28"/>
          <w:szCs w:val="28"/>
        </w:rPr>
        <w:t>Решение суда вступило в законную силу 7 мая 2024 года.</w:t>
      </w:r>
    </w:p>
    <w:p w:rsidR="00D067D6" w:rsidRPr="00022E66" w:rsidRDefault="00D067D6" w:rsidP="00022E66">
      <w:pPr>
        <w:pStyle w:val="a3"/>
        <w:ind w:firstLine="708"/>
        <w:jc w:val="both"/>
        <w:rPr>
          <w:rFonts w:ascii="Times New Roman" w:hAnsi="Times New Roman" w:cs="Times New Roman"/>
          <w:sz w:val="28"/>
          <w:szCs w:val="28"/>
        </w:rPr>
      </w:pPr>
      <w:r w:rsidRPr="00022E66">
        <w:rPr>
          <w:rFonts w:ascii="Times New Roman" w:hAnsi="Times New Roman" w:cs="Times New Roman"/>
          <w:sz w:val="28"/>
          <w:szCs w:val="28"/>
        </w:rPr>
        <w:t xml:space="preserve">Дополнительным решением </w:t>
      </w:r>
      <w:proofErr w:type="spellStart"/>
      <w:r w:rsidRPr="00022E66">
        <w:rPr>
          <w:rFonts w:ascii="Times New Roman" w:hAnsi="Times New Roman" w:cs="Times New Roman"/>
          <w:sz w:val="28"/>
          <w:szCs w:val="28"/>
        </w:rPr>
        <w:t>Дятьковс</w:t>
      </w:r>
      <w:r w:rsidR="00022E66">
        <w:rPr>
          <w:rFonts w:ascii="Times New Roman" w:hAnsi="Times New Roman" w:cs="Times New Roman"/>
          <w:sz w:val="28"/>
          <w:szCs w:val="28"/>
        </w:rPr>
        <w:t>кого</w:t>
      </w:r>
      <w:proofErr w:type="spellEnd"/>
      <w:r w:rsidR="00022E66">
        <w:rPr>
          <w:rFonts w:ascii="Times New Roman" w:hAnsi="Times New Roman" w:cs="Times New Roman"/>
          <w:sz w:val="28"/>
          <w:szCs w:val="28"/>
        </w:rPr>
        <w:t xml:space="preserve"> городского суда </w:t>
      </w:r>
      <w:r w:rsidRPr="00022E66">
        <w:rPr>
          <w:rFonts w:ascii="Times New Roman" w:hAnsi="Times New Roman" w:cs="Times New Roman"/>
          <w:sz w:val="28"/>
          <w:szCs w:val="28"/>
        </w:rPr>
        <w:t>с САО «РЕСО-</w:t>
      </w:r>
      <w:r w:rsidR="00022E66">
        <w:rPr>
          <w:rFonts w:ascii="Times New Roman" w:hAnsi="Times New Roman" w:cs="Times New Roman"/>
          <w:sz w:val="28"/>
          <w:szCs w:val="28"/>
        </w:rPr>
        <w:t>Гарантия» в пользу Г</w:t>
      </w:r>
      <w:r w:rsidRPr="00022E66">
        <w:rPr>
          <w:rFonts w:ascii="Times New Roman" w:hAnsi="Times New Roman" w:cs="Times New Roman"/>
          <w:sz w:val="28"/>
          <w:szCs w:val="28"/>
        </w:rPr>
        <w:t xml:space="preserve">. взысканы расходы за проведение судебной экспертизы </w:t>
      </w:r>
      <w:r w:rsidR="00022E66">
        <w:rPr>
          <w:rFonts w:ascii="Times New Roman" w:hAnsi="Times New Roman" w:cs="Times New Roman"/>
          <w:sz w:val="28"/>
          <w:szCs w:val="28"/>
        </w:rPr>
        <w:t>в размере</w:t>
      </w:r>
      <w:r w:rsidRPr="00022E66">
        <w:rPr>
          <w:rFonts w:ascii="Times New Roman" w:hAnsi="Times New Roman" w:cs="Times New Roman"/>
          <w:sz w:val="28"/>
          <w:szCs w:val="28"/>
        </w:rPr>
        <w:t> 25 240 рублей.</w:t>
      </w:r>
    </w:p>
    <w:p w:rsidR="00D067D6" w:rsidRDefault="00D067D6" w:rsidP="00022E66">
      <w:pPr>
        <w:pStyle w:val="a3"/>
        <w:ind w:firstLine="708"/>
        <w:jc w:val="both"/>
        <w:rPr>
          <w:rFonts w:ascii="Times New Roman" w:hAnsi="Times New Roman" w:cs="Times New Roman"/>
          <w:sz w:val="28"/>
          <w:szCs w:val="28"/>
        </w:rPr>
      </w:pPr>
      <w:r w:rsidRPr="00022E66">
        <w:rPr>
          <w:rFonts w:ascii="Times New Roman" w:hAnsi="Times New Roman" w:cs="Times New Roman"/>
          <w:sz w:val="28"/>
          <w:szCs w:val="28"/>
        </w:rPr>
        <w:t>23 августа 2024 года САО «РЕСО-Гарантия» произведены страховые выплаты в размере 753 146 рублей 30 копеек.</w:t>
      </w:r>
    </w:p>
    <w:p w:rsidR="00574984" w:rsidRDefault="00574984" w:rsidP="00574984">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Исходя из взаимосвязи пункта 21 статьи 12 Закона об ОСАГО, пунктов 1 и 3 статьи 395 Гражданского кодекса Российской Федерации, с учетом правовой позиции, изложенной в пункте 79 постановления Пленума Верховного Суда Российской Федерации от 8 ноября 2022 года № 31 «О применении судами законодательства об обязательном страховании гражданской ответственности владельцев транспортных средств», в пунктах 37, 57  постановления Пленума Верховного Суда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Российской Федерации от 24 марта 2016 года № 7 «О применении судами некоторых положений Гражданского кодекса Российской Федерации об ответственности за нарушение обязательств», суды при установленных по делу обстоятельствах правильно исходили из того, что обязанность по уплате процентов за пользование чужими денежными средствами возникает у страховщика со дня вступления в законную силу решения суда, которым удовлетворено требование истца о возмещении причиненных</w:t>
      </w:r>
      <w:proofErr w:type="gramEnd"/>
      <w:r>
        <w:rPr>
          <w:rFonts w:ascii="Times New Roman" w:hAnsi="Times New Roman" w:cs="Times New Roman"/>
          <w:sz w:val="28"/>
          <w:szCs w:val="28"/>
        </w:rPr>
        <w:t xml:space="preserve"> убытков и до фактического его исполнения.</w:t>
      </w:r>
    </w:p>
    <w:p w:rsidR="00D067D6" w:rsidRPr="00022E66" w:rsidRDefault="00574984" w:rsidP="00574984">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w:t>
      </w:r>
      <w:r w:rsidR="00D067D6" w:rsidRPr="00022E66">
        <w:rPr>
          <w:rFonts w:ascii="Times New Roman" w:hAnsi="Times New Roman" w:cs="Times New Roman"/>
          <w:sz w:val="28"/>
          <w:szCs w:val="28"/>
        </w:rPr>
        <w:t xml:space="preserve">ринимая во внимание установленный вступившим в законную </w:t>
      </w:r>
      <w:r>
        <w:rPr>
          <w:rFonts w:ascii="Times New Roman" w:hAnsi="Times New Roman" w:cs="Times New Roman"/>
          <w:sz w:val="28"/>
          <w:szCs w:val="28"/>
        </w:rPr>
        <w:t xml:space="preserve">силу решением суда </w:t>
      </w:r>
      <w:r w:rsidR="00D067D6" w:rsidRPr="00022E66">
        <w:rPr>
          <w:rFonts w:ascii="Times New Roman" w:hAnsi="Times New Roman" w:cs="Times New Roman"/>
          <w:sz w:val="28"/>
          <w:szCs w:val="28"/>
        </w:rPr>
        <w:t xml:space="preserve">факт ненадлежащего исполнения страховщиком обязанности по выплате страхового возмещения, исходя из того, что страховщик, получив, 23 января 2023 года заявление потерпевшего о страховом случае полное страховое возмещение выплатил по решению суда 23 августа </w:t>
      </w:r>
      <w:r w:rsidR="00A57E8C">
        <w:rPr>
          <w:rFonts w:ascii="Times New Roman" w:hAnsi="Times New Roman" w:cs="Times New Roman"/>
          <w:sz w:val="28"/>
          <w:szCs w:val="28"/>
        </w:rPr>
        <w:t xml:space="preserve">        </w:t>
      </w:r>
      <w:r w:rsidR="00D067D6" w:rsidRPr="00022E66">
        <w:rPr>
          <w:rFonts w:ascii="Times New Roman" w:hAnsi="Times New Roman" w:cs="Times New Roman"/>
          <w:sz w:val="28"/>
          <w:szCs w:val="28"/>
        </w:rPr>
        <w:t>2023 года, учитывая период ранее взысканной неустойки с 13 февраля 202</w:t>
      </w:r>
      <w:r>
        <w:rPr>
          <w:rFonts w:ascii="Times New Roman" w:hAnsi="Times New Roman" w:cs="Times New Roman"/>
          <w:sz w:val="28"/>
          <w:szCs w:val="28"/>
        </w:rPr>
        <w:t>3 года по </w:t>
      </w:r>
      <w:r w:rsidR="00D067D6" w:rsidRPr="00022E66">
        <w:rPr>
          <w:rFonts w:ascii="Times New Roman" w:hAnsi="Times New Roman" w:cs="Times New Roman"/>
          <w:sz w:val="28"/>
          <w:szCs w:val="28"/>
        </w:rPr>
        <w:t>1 августа 2023 года</w:t>
      </w:r>
      <w:proofErr w:type="gramEnd"/>
      <w:r w:rsidR="00D067D6" w:rsidRPr="00022E66">
        <w:rPr>
          <w:rFonts w:ascii="Times New Roman" w:hAnsi="Times New Roman" w:cs="Times New Roman"/>
          <w:sz w:val="28"/>
          <w:szCs w:val="28"/>
        </w:rPr>
        <w:t xml:space="preserve"> </w:t>
      </w:r>
      <w:r>
        <w:rPr>
          <w:rFonts w:ascii="Times New Roman" w:hAnsi="Times New Roman" w:cs="Times New Roman"/>
          <w:sz w:val="28"/>
          <w:szCs w:val="28"/>
        </w:rPr>
        <w:t>в размере 350 000 рублей, в пользу Г. взыск</w:t>
      </w:r>
      <w:r w:rsidR="00781885">
        <w:rPr>
          <w:rFonts w:ascii="Times New Roman" w:hAnsi="Times New Roman" w:cs="Times New Roman"/>
          <w:sz w:val="28"/>
          <w:szCs w:val="28"/>
        </w:rPr>
        <w:t>а</w:t>
      </w:r>
      <w:r>
        <w:rPr>
          <w:rFonts w:ascii="Times New Roman" w:hAnsi="Times New Roman" w:cs="Times New Roman"/>
          <w:sz w:val="28"/>
          <w:szCs w:val="28"/>
        </w:rPr>
        <w:t>на</w:t>
      </w:r>
      <w:r w:rsidR="00781885">
        <w:rPr>
          <w:rFonts w:ascii="Times New Roman" w:hAnsi="Times New Roman" w:cs="Times New Roman"/>
          <w:sz w:val="28"/>
          <w:szCs w:val="28"/>
        </w:rPr>
        <w:t xml:space="preserve"> неустойка</w:t>
      </w:r>
      <w:r w:rsidR="00D067D6" w:rsidRPr="00022E66">
        <w:rPr>
          <w:rFonts w:ascii="Times New Roman" w:hAnsi="Times New Roman" w:cs="Times New Roman"/>
          <w:sz w:val="28"/>
          <w:szCs w:val="28"/>
        </w:rPr>
        <w:t xml:space="preserve"> со 2 августа 2023 года по 23 августа 202</w:t>
      </w:r>
      <w:r w:rsidR="00781885">
        <w:rPr>
          <w:rFonts w:ascii="Times New Roman" w:hAnsi="Times New Roman" w:cs="Times New Roman"/>
          <w:sz w:val="28"/>
          <w:szCs w:val="28"/>
        </w:rPr>
        <w:t>3 года, размер которой составил</w:t>
      </w:r>
      <w:r w:rsidR="00D067D6" w:rsidRPr="00022E66">
        <w:rPr>
          <w:rFonts w:ascii="Times New Roman" w:hAnsi="Times New Roman" w:cs="Times New Roman"/>
          <w:sz w:val="28"/>
          <w:szCs w:val="28"/>
        </w:rPr>
        <w:t xml:space="preserve"> 50 000 рублей в пределах лим</w:t>
      </w:r>
      <w:r w:rsidR="00781885">
        <w:rPr>
          <w:rFonts w:ascii="Times New Roman" w:hAnsi="Times New Roman" w:cs="Times New Roman"/>
          <w:sz w:val="28"/>
          <w:szCs w:val="28"/>
        </w:rPr>
        <w:t>ита ответственности страховщика. В</w:t>
      </w:r>
      <w:r w:rsidR="00D067D6" w:rsidRPr="00022E66">
        <w:rPr>
          <w:rFonts w:ascii="Times New Roman" w:hAnsi="Times New Roman" w:cs="Times New Roman"/>
          <w:sz w:val="28"/>
          <w:szCs w:val="28"/>
        </w:rPr>
        <w:t xml:space="preserve"> удовлетворении требований о взыскании процентов за пользование чужими денежными средствами</w:t>
      </w:r>
      <w:r w:rsidR="00781885">
        <w:rPr>
          <w:rFonts w:ascii="Times New Roman" w:hAnsi="Times New Roman" w:cs="Times New Roman"/>
          <w:sz w:val="28"/>
          <w:szCs w:val="28"/>
        </w:rPr>
        <w:t xml:space="preserve"> отказано</w:t>
      </w:r>
      <w:r w:rsidR="00D067D6" w:rsidRPr="00022E66">
        <w:rPr>
          <w:rFonts w:ascii="Times New Roman" w:hAnsi="Times New Roman" w:cs="Times New Roman"/>
          <w:sz w:val="28"/>
          <w:szCs w:val="28"/>
        </w:rPr>
        <w:t>.</w:t>
      </w:r>
    </w:p>
    <w:p w:rsidR="00D067D6" w:rsidRPr="00022E66" w:rsidRDefault="00781885" w:rsidP="00781885">
      <w:pPr>
        <w:pStyle w:val="a3"/>
        <w:ind w:firstLine="708"/>
        <w:jc w:val="both"/>
        <w:rPr>
          <w:rFonts w:ascii="Times New Roman" w:hAnsi="Times New Roman" w:cs="Times New Roman"/>
          <w:sz w:val="28"/>
          <w:szCs w:val="28"/>
        </w:rPr>
      </w:pPr>
      <w:r>
        <w:rPr>
          <w:rFonts w:ascii="Times New Roman" w:hAnsi="Times New Roman" w:cs="Times New Roman"/>
          <w:sz w:val="28"/>
          <w:szCs w:val="28"/>
        </w:rPr>
        <w:lastRenderedPageBreak/>
        <w:t>Вместе с тем, с</w:t>
      </w:r>
      <w:r w:rsidR="00D067D6" w:rsidRPr="00022E66">
        <w:rPr>
          <w:rFonts w:ascii="Times New Roman" w:hAnsi="Times New Roman" w:cs="Times New Roman"/>
          <w:sz w:val="28"/>
          <w:szCs w:val="28"/>
        </w:rPr>
        <w:t>уд апелляционной инстанции не согласился с решением суда в части размера судебных расходов.</w:t>
      </w:r>
    </w:p>
    <w:p w:rsidR="00D067D6" w:rsidRPr="00022E66" w:rsidRDefault="00D067D6" w:rsidP="00781885">
      <w:pPr>
        <w:pStyle w:val="a3"/>
        <w:ind w:firstLine="708"/>
        <w:jc w:val="both"/>
        <w:rPr>
          <w:rFonts w:ascii="Times New Roman" w:hAnsi="Times New Roman" w:cs="Times New Roman"/>
          <w:sz w:val="28"/>
          <w:szCs w:val="28"/>
        </w:rPr>
      </w:pPr>
      <w:r w:rsidRPr="00022E66">
        <w:rPr>
          <w:rFonts w:ascii="Times New Roman" w:hAnsi="Times New Roman" w:cs="Times New Roman"/>
          <w:sz w:val="28"/>
          <w:szCs w:val="28"/>
        </w:rPr>
        <w:t>Изменяя решение суда первой инстанции в данной части, суд апелляционной инстанции указал, что с учетом объема фактически оказанных представителем истца услуг, распределения бремени доказывания по делу, отсутствия представленных ответчиком в материалы дела доказательств, свидетельствующих о том, что заявленн</w:t>
      </w:r>
      <w:r w:rsidR="00A57E8C">
        <w:rPr>
          <w:rFonts w:ascii="Times New Roman" w:hAnsi="Times New Roman" w:cs="Times New Roman"/>
          <w:sz w:val="28"/>
          <w:szCs w:val="28"/>
        </w:rPr>
        <w:t>ая</w:t>
      </w:r>
      <w:r w:rsidRPr="00022E66">
        <w:rPr>
          <w:rFonts w:ascii="Times New Roman" w:hAnsi="Times New Roman" w:cs="Times New Roman"/>
          <w:sz w:val="28"/>
          <w:szCs w:val="28"/>
        </w:rPr>
        <w:t xml:space="preserve"> истцом </w:t>
      </w:r>
      <w:proofErr w:type="gramStart"/>
      <w:r w:rsidRPr="00022E66">
        <w:rPr>
          <w:rFonts w:ascii="Times New Roman" w:hAnsi="Times New Roman" w:cs="Times New Roman"/>
          <w:sz w:val="28"/>
          <w:szCs w:val="28"/>
        </w:rPr>
        <w:t>ко</w:t>
      </w:r>
      <w:proofErr w:type="gramEnd"/>
      <w:r w:rsidRPr="00022E66">
        <w:rPr>
          <w:rFonts w:ascii="Times New Roman" w:hAnsi="Times New Roman" w:cs="Times New Roman"/>
          <w:sz w:val="28"/>
          <w:szCs w:val="28"/>
        </w:rPr>
        <w:t xml:space="preserve"> взысканию сумма расходов на оплату услуг представителя является необоснованной и явно завышенной, увеличил размер расходов на оплату услуг представителя до 17 400 рублей. В остальной части решение оставлено без изменения.</w:t>
      </w:r>
    </w:p>
    <w:p w:rsidR="00D067D6" w:rsidRPr="00022E66" w:rsidRDefault="00781885" w:rsidP="00781885">
      <w:pPr>
        <w:pStyle w:val="a3"/>
        <w:ind w:firstLine="708"/>
        <w:jc w:val="both"/>
        <w:rPr>
          <w:rFonts w:ascii="Times New Roman" w:hAnsi="Times New Roman" w:cs="Times New Roman"/>
          <w:sz w:val="28"/>
          <w:szCs w:val="28"/>
        </w:rPr>
      </w:pPr>
      <w:r>
        <w:rPr>
          <w:rFonts w:ascii="Times New Roman" w:hAnsi="Times New Roman" w:cs="Times New Roman"/>
          <w:sz w:val="28"/>
          <w:szCs w:val="28"/>
        </w:rPr>
        <w:t>Судебная коллегия отклонила доводы жалобы</w:t>
      </w:r>
      <w:r w:rsidR="00D067D6" w:rsidRPr="00022E66">
        <w:rPr>
          <w:rFonts w:ascii="Times New Roman" w:hAnsi="Times New Roman" w:cs="Times New Roman"/>
          <w:sz w:val="28"/>
          <w:szCs w:val="28"/>
        </w:rPr>
        <w:t xml:space="preserve"> о завышенном размере не</w:t>
      </w:r>
      <w:r>
        <w:rPr>
          <w:rFonts w:ascii="Times New Roman" w:hAnsi="Times New Roman" w:cs="Times New Roman"/>
          <w:sz w:val="28"/>
          <w:szCs w:val="28"/>
        </w:rPr>
        <w:t>устойки</w:t>
      </w:r>
      <w:r w:rsidR="00D067D6" w:rsidRPr="00022E66">
        <w:rPr>
          <w:rFonts w:ascii="Times New Roman" w:hAnsi="Times New Roman" w:cs="Times New Roman"/>
          <w:sz w:val="28"/>
          <w:szCs w:val="28"/>
        </w:rPr>
        <w:t xml:space="preserve">, поскольку неустойка не превысила установленный лимит ответственности, суд определил </w:t>
      </w:r>
      <w:proofErr w:type="gramStart"/>
      <w:r w:rsidR="00D067D6" w:rsidRPr="00022E66">
        <w:rPr>
          <w:rFonts w:ascii="Times New Roman" w:hAnsi="Times New Roman" w:cs="Times New Roman"/>
          <w:sz w:val="28"/>
          <w:szCs w:val="28"/>
        </w:rPr>
        <w:t>ко</w:t>
      </w:r>
      <w:proofErr w:type="gramEnd"/>
      <w:r w:rsidR="00D067D6" w:rsidRPr="00022E66">
        <w:rPr>
          <w:rFonts w:ascii="Times New Roman" w:hAnsi="Times New Roman" w:cs="Times New Roman"/>
          <w:sz w:val="28"/>
          <w:szCs w:val="28"/>
        </w:rPr>
        <w:t xml:space="preserve"> взысканию сумму в его пределах 400 000 рублей. </w:t>
      </w:r>
    </w:p>
    <w:p w:rsidR="004A0BFB" w:rsidRPr="00022E66" w:rsidRDefault="004A0BFB" w:rsidP="00022E66">
      <w:pPr>
        <w:pStyle w:val="a3"/>
        <w:jc w:val="both"/>
        <w:rPr>
          <w:rFonts w:ascii="Times New Roman" w:hAnsi="Times New Roman" w:cs="Times New Roman"/>
          <w:sz w:val="28"/>
          <w:szCs w:val="28"/>
        </w:rPr>
      </w:pPr>
    </w:p>
    <w:p w:rsidR="000B48C3" w:rsidRDefault="000B48C3" w:rsidP="000B48C3">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w:t>
      </w:r>
      <w:r w:rsidR="00050494">
        <w:rPr>
          <w:sz w:val="28"/>
          <w:szCs w:val="28"/>
        </w:rPr>
        <w:t>нского областного суда №33-1117/2025</w:t>
      </w:r>
      <w:r w:rsidRPr="00BA53D8">
        <w:rPr>
          <w:sz w:val="28"/>
          <w:szCs w:val="28"/>
        </w:rPr>
        <w:t xml:space="preserve">, </w:t>
      </w:r>
      <w:proofErr w:type="spellStart"/>
      <w:r>
        <w:rPr>
          <w:sz w:val="28"/>
          <w:szCs w:val="28"/>
        </w:rPr>
        <w:t>Дятьковский</w:t>
      </w:r>
      <w:proofErr w:type="spellEnd"/>
      <w:r>
        <w:rPr>
          <w:sz w:val="28"/>
          <w:szCs w:val="28"/>
        </w:rPr>
        <w:t xml:space="preserve"> городской суд Брянской области.</w:t>
      </w:r>
    </w:p>
    <w:p w:rsidR="00B56E32" w:rsidRDefault="00B56E32" w:rsidP="00022E66">
      <w:pPr>
        <w:pStyle w:val="a3"/>
        <w:jc w:val="both"/>
        <w:rPr>
          <w:rFonts w:ascii="Times New Roman" w:hAnsi="Times New Roman" w:cs="Times New Roman"/>
          <w:sz w:val="28"/>
          <w:szCs w:val="28"/>
        </w:rPr>
      </w:pPr>
    </w:p>
    <w:p w:rsidR="00835891" w:rsidRPr="00835891" w:rsidRDefault="000B48C3" w:rsidP="00835891">
      <w:pPr>
        <w:pStyle w:val="a3"/>
        <w:ind w:firstLine="708"/>
        <w:jc w:val="both"/>
        <w:rPr>
          <w:rFonts w:ascii="Times New Roman" w:hAnsi="Times New Roman" w:cs="Times New Roman"/>
          <w:i/>
          <w:sz w:val="28"/>
          <w:szCs w:val="28"/>
          <w:shd w:val="clear" w:color="auto" w:fill="FFFFFF"/>
          <w:lang w:eastAsia="ru-RU"/>
        </w:rPr>
      </w:pPr>
      <w:r w:rsidRPr="00835891">
        <w:rPr>
          <w:rFonts w:ascii="Times New Roman" w:hAnsi="Times New Roman" w:cs="Times New Roman"/>
          <w:i/>
          <w:sz w:val="28"/>
          <w:szCs w:val="28"/>
        </w:rPr>
        <w:t>6.</w:t>
      </w:r>
      <w:r w:rsidR="00835891" w:rsidRPr="00835891">
        <w:rPr>
          <w:rFonts w:ascii="Times New Roman" w:hAnsi="Times New Roman" w:cs="Times New Roman"/>
          <w:i/>
          <w:sz w:val="28"/>
          <w:szCs w:val="28"/>
          <w:shd w:val="clear" w:color="auto" w:fill="FFFFFF"/>
          <w:lang w:eastAsia="ru-RU"/>
        </w:rPr>
        <w:t xml:space="preserve"> Если наступление неблагоприятных последствий в виде причинения имущественного вреда автомобилю, состоит в причинно-следственной связи с неправильно выбранным водителем скоростным режимом, следовательно</w:t>
      </w:r>
      <w:r w:rsidR="00A57E8C">
        <w:rPr>
          <w:rFonts w:ascii="Times New Roman" w:hAnsi="Times New Roman" w:cs="Times New Roman"/>
          <w:i/>
          <w:sz w:val="28"/>
          <w:szCs w:val="28"/>
          <w:shd w:val="clear" w:color="auto" w:fill="FFFFFF"/>
          <w:lang w:eastAsia="ru-RU"/>
        </w:rPr>
        <w:t>,</w:t>
      </w:r>
      <w:r w:rsidR="00835891" w:rsidRPr="00835891">
        <w:rPr>
          <w:rFonts w:ascii="Times New Roman" w:hAnsi="Times New Roman" w:cs="Times New Roman"/>
          <w:i/>
          <w:sz w:val="28"/>
          <w:szCs w:val="28"/>
          <w:shd w:val="clear" w:color="auto" w:fill="FFFFFF"/>
          <w:lang w:eastAsia="ru-RU"/>
        </w:rPr>
        <w:t xml:space="preserve"> оснований для возмещения ущерба нет, поскольку возникновение ущерба обусловлено личными виновными действиями водителя.</w:t>
      </w:r>
    </w:p>
    <w:p w:rsidR="000B48C3" w:rsidRDefault="000B48C3" w:rsidP="00022E66">
      <w:pPr>
        <w:pStyle w:val="a3"/>
        <w:jc w:val="both"/>
        <w:rPr>
          <w:rFonts w:ascii="Times New Roman" w:hAnsi="Times New Roman" w:cs="Times New Roman"/>
          <w:sz w:val="28"/>
          <w:szCs w:val="28"/>
        </w:rPr>
      </w:pPr>
    </w:p>
    <w:p w:rsidR="003F4204" w:rsidRPr="00775B96" w:rsidRDefault="00737287" w:rsidP="00835891">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Л</w:t>
      </w:r>
      <w:r w:rsidR="003F4204" w:rsidRPr="00775B96">
        <w:rPr>
          <w:rFonts w:ascii="Times New Roman" w:hAnsi="Times New Roman" w:cs="Times New Roman"/>
          <w:sz w:val="28"/>
          <w:szCs w:val="28"/>
          <w:shd w:val="clear" w:color="auto" w:fill="FFFFFF"/>
          <w:lang w:eastAsia="ru-RU"/>
        </w:rPr>
        <w:t xml:space="preserve">. обратился в суд с иском, уточненным в порядке статьи </w:t>
      </w:r>
      <w:r>
        <w:rPr>
          <w:rFonts w:ascii="Times New Roman" w:hAnsi="Times New Roman" w:cs="Times New Roman"/>
          <w:sz w:val="28"/>
          <w:szCs w:val="28"/>
          <w:shd w:val="clear" w:color="auto" w:fill="FFFFFF"/>
          <w:lang w:eastAsia="ru-RU"/>
        </w:rPr>
        <w:t xml:space="preserve">39 ГПК РФ, к </w:t>
      </w:r>
      <w:r w:rsidR="003F4204" w:rsidRPr="00775B96">
        <w:rPr>
          <w:rFonts w:ascii="Times New Roman" w:hAnsi="Times New Roman" w:cs="Times New Roman"/>
          <w:sz w:val="28"/>
          <w:szCs w:val="28"/>
          <w:shd w:val="clear" w:color="auto" w:fill="FFFFFF"/>
          <w:lang w:eastAsia="ru-RU"/>
        </w:rPr>
        <w:t>МБУ «</w:t>
      </w:r>
      <w:r>
        <w:rPr>
          <w:rFonts w:ascii="Times New Roman" w:hAnsi="Times New Roman" w:cs="Times New Roman"/>
          <w:sz w:val="28"/>
          <w:szCs w:val="28"/>
          <w:shd w:val="clear" w:color="auto" w:fill="FFFFFF"/>
          <w:lang w:eastAsia="ru-RU"/>
        </w:rPr>
        <w:t>Дорожное управление» г. Брянска</w:t>
      </w:r>
      <w:r w:rsidR="003F4204" w:rsidRPr="00775B96">
        <w:rPr>
          <w:rFonts w:ascii="Times New Roman" w:hAnsi="Times New Roman" w:cs="Times New Roman"/>
          <w:sz w:val="28"/>
          <w:szCs w:val="28"/>
          <w:shd w:val="clear" w:color="auto" w:fill="FFFFFF"/>
          <w:lang w:eastAsia="ru-RU"/>
        </w:rPr>
        <w:t xml:space="preserve"> о взыскании 337 124 рублей в счет возмещения ущерба, причиненного автомобилю в результате дорож</w:t>
      </w:r>
      <w:r>
        <w:rPr>
          <w:rFonts w:ascii="Times New Roman" w:hAnsi="Times New Roman" w:cs="Times New Roman"/>
          <w:sz w:val="28"/>
          <w:szCs w:val="28"/>
          <w:shd w:val="clear" w:color="auto" w:fill="FFFFFF"/>
          <w:lang w:eastAsia="ru-RU"/>
        </w:rPr>
        <w:t>но-транспортного происшествия</w:t>
      </w:r>
      <w:r w:rsidR="003F4204" w:rsidRPr="00775B96">
        <w:rPr>
          <w:rFonts w:ascii="Times New Roman" w:hAnsi="Times New Roman" w:cs="Times New Roman"/>
          <w:sz w:val="28"/>
          <w:szCs w:val="28"/>
          <w:shd w:val="clear" w:color="auto" w:fill="FFFFFF"/>
          <w:lang w:eastAsia="ru-RU"/>
        </w:rPr>
        <w:t>, а также 15 000 рублей расходов по оплате оценки ущерба, судебные расходы.</w:t>
      </w:r>
    </w:p>
    <w:p w:rsidR="003F4204" w:rsidRPr="00775B96" w:rsidRDefault="00737287" w:rsidP="00737287">
      <w:pPr>
        <w:pStyle w:val="a3"/>
        <w:ind w:firstLine="708"/>
        <w:jc w:val="both"/>
        <w:rPr>
          <w:rFonts w:ascii="Times New Roman" w:hAnsi="Times New Roman" w:cs="Times New Roman"/>
          <w:sz w:val="28"/>
          <w:szCs w:val="28"/>
          <w:shd w:val="clear" w:color="auto" w:fill="FFFFFF"/>
          <w:lang w:eastAsia="ru-RU"/>
        </w:rPr>
      </w:pPr>
      <w:proofErr w:type="gramStart"/>
      <w:r>
        <w:rPr>
          <w:rFonts w:ascii="Times New Roman" w:hAnsi="Times New Roman" w:cs="Times New Roman"/>
          <w:sz w:val="28"/>
          <w:szCs w:val="28"/>
          <w:shd w:val="clear" w:color="auto" w:fill="FFFFFF"/>
          <w:lang w:eastAsia="ru-RU"/>
        </w:rPr>
        <w:t xml:space="preserve">Судом </w:t>
      </w:r>
      <w:r w:rsidR="003F4204" w:rsidRPr="00775B96">
        <w:rPr>
          <w:rFonts w:ascii="Times New Roman" w:hAnsi="Times New Roman" w:cs="Times New Roman"/>
          <w:sz w:val="28"/>
          <w:szCs w:val="28"/>
          <w:shd w:val="clear" w:color="auto" w:fill="FFFFFF"/>
          <w:lang w:eastAsia="ru-RU"/>
        </w:rPr>
        <w:t>к участию в деле в качестве третьих лиц, не заявляющих самостоятельных требований относительно предмета спора, привлечены Брянская городская администрация, Комитет по жилищно-коммунальному хозяйству Брянской городской администрации, муниципальное образование «Город Брянск» в лице Комитет по жилищно-коммунальному хозяйству Брянской городской администрации, Муниципальное казенное учреждение «Управление жилищно-коммунального хозя</w:t>
      </w:r>
      <w:r>
        <w:rPr>
          <w:rFonts w:ascii="Times New Roman" w:hAnsi="Times New Roman" w:cs="Times New Roman"/>
          <w:sz w:val="28"/>
          <w:szCs w:val="28"/>
          <w:shd w:val="clear" w:color="auto" w:fill="FFFFFF"/>
          <w:lang w:eastAsia="ru-RU"/>
        </w:rPr>
        <w:t>йства» г. Брянска, К</w:t>
      </w:r>
      <w:r w:rsidR="003F4204" w:rsidRPr="00775B96">
        <w:rPr>
          <w:rFonts w:ascii="Times New Roman" w:hAnsi="Times New Roman" w:cs="Times New Roman"/>
          <w:sz w:val="28"/>
          <w:szCs w:val="28"/>
          <w:shd w:val="clear" w:color="auto" w:fill="FFFFFF"/>
          <w:lang w:eastAsia="ru-RU"/>
        </w:rPr>
        <w:t>.</w:t>
      </w:r>
      <w:proofErr w:type="gramEnd"/>
    </w:p>
    <w:p w:rsidR="003F4204" w:rsidRPr="00775B96" w:rsidRDefault="003F4204" w:rsidP="00737287">
      <w:pPr>
        <w:pStyle w:val="a3"/>
        <w:ind w:firstLine="708"/>
        <w:jc w:val="both"/>
        <w:rPr>
          <w:rFonts w:ascii="Times New Roman" w:hAnsi="Times New Roman" w:cs="Times New Roman"/>
          <w:sz w:val="28"/>
          <w:szCs w:val="28"/>
          <w:shd w:val="clear" w:color="auto" w:fill="FFFFFF"/>
          <w:lang w:eastAsia="ru-RU"/>
        </w:rPr>
      </w:pPr>
      <w:r w:rsidRPr="00775B96">
        <w:rPr>
          <w:rFonts w:ascii="Times New Roman" w:hAnsi="Times New Roman" w:cs="Times New Roman"/>
          <w:sz w:val="28"/>
          <w:szCs w:val="28"/>
          <w:shd w:val="clear" w:color="auto" w:fill="FFFFFF"/>
          <w:lang w:eastAsia="ru-RU"/>
        </w:rPr>
        <w:t>В последующем при рассмотрении дела судом первой инстанции изменен процессуальный статус муниципального образования «Город Брянск» в лице Комитета по жилищно-коммунальному хозяйству Брянской городской администрации и Брянской городской администрации на соответчиков.</w:t>
      </w:r>
    </w:p>
    <w:p w:rsidR="003F4204" w:rsidRPr="00775B96" w:rsidRDefault="003F4204" w:rsidP="00737287">
      <w:pPr>
        <w:pStyle w:val="a3"/>
        <w:ind w:firstLine="708"/>
        <w:jc w:val="both"/>
        <w:rPr>
          <w:rFonts w:ascii="Times New Roman" w:hAnsi="Times New Roman" w:cs="Times New Roman"/>
          <w:sz w:val="28"/>
          <w:szCs w:val="28"/>
          <w:shd w:val="clear" w:color="auto" w:fill="FFFFFF"/>
          <w:lang w:eastAsia="ru-RU"/>
        </w:rPr>
      </w:pPr>
      <w:r w:rsidRPr="00775B96">
        <w:rPr>
          <w:rFonts w:ascii="Times New Roman" w:hAnsi="Times New Roman" w:cs="Times New Roman"/>
          <w:sz w:val="28"/>
          <w:szCs w:val="28"/>
          <w:shd w:val="clear" w:color="auto" w:fill="FFFFFF"/>
          <w:lang w:eastAsia="ru-RU"/>
        </w:rPr>
        <w:lastRenderedPageBreak/>
        <w:t>Решением Советского районного суда</w:t>
      </w:r>
      <w:r w:rsidR="00737287">
        <w:rPr>
          <w:rFonts w:ascii="Times New Roman" w:hAnsi="Times New Roman" w:cs="Times New Roman"/>
          <w:sz w:val="28"/>
          <w:szCs w:val="28"/>
          <w:shd w:val="clear" w:color="auto" w:fill="FFFFFF"/>
          <w:lang w:eastAsia="ru-RU"/>
        </w:rPr>
        <w:t xml:space="preserve"> г. Брянска</w:t>
      </w:r>
      <w:r w:rsidRPr="00775B96">
        <w:rPr>
          <w:rFonts w:ascii="Times New Roman" w:hAnsi="Times New Roman" w:cs="Times New Roman"/>
          <w:sz w:val="28"/>
          <w:szCs w:val="28"/>
          <w:shd w:val="clear" w:color="auto" w:fill="FFFFFF"/>
          <w:lang w:eastAsia="ru-RU"/>
        </w:rPr>
        <w:t xml:space="preserve"> исковые требования удовлетворены частично. </w:t>
      </w:r>
      <w:proofErr w:type="gramStart"/>
      <w:r w:rsidRPr="00775B96">
        <w:rPr>
          <w:rFonts w:ascii="Times New Roman" w:hAnsi="Times New Roman" w:cs="Times New Roman"/>
          <w:sz w:val="28"/>
          <w:szCs w:val="28"/>
          <w:shd w:val="clear" w:color="auto" w:fill="FFFFFF"/>
          <w:lang w:eastAsia="ru-RU"/>
        </w:rPr>
        <w:t>С муниципального образования «город Брянск» в лице Комитета по жилищно-коммунальному хозяйству Брянской городской адм</w:t>
      </w:r>
      <w:r w:rsidR="00737287">
        <w:rPr>
          <w:rFonts w:ascii="Times New Roman" w:hAnsi="Times New Roman" w:cs="Times New Roman"/>
          <w:sz w:val="28"/>
          <w:szCs w:val="28"/>
          <w:shd w:val="clear" w:color="auto" w:fill="FFFFFF"/>
          <w:lang w:eastAsia="ru-RU"/>
        </w:rPr>
        <w:t>инистрации в пользу Л</w:t>
      </w:r>
      <w:r w:rsidRPr="00775B96">
        <w:rPr>
          <w:rFonts w:ascii="Times New Roman" w:hAnsi="Times New Roman" w:cs="Times New Roman"/>
          <w:sz w:val="28"/>
          <w:szCs w:val="28"/>
          <w:shd w:val="clear" w:color="auto" w:fill="FFFFFF"/>
          <w:lang w:eastAsia="ru-RU"/>
        </w:rPr>
        <w:t xml:space="preserve">. взыскано 337 124 рублей в счет возмещения ущерба, расходы по оплате услуг оценщика </w:t>
      </w:r>
      <w:r w:rsidR="00737287">
        <w:rPr>
          <w:rFonts w:ascii="Times New Roman" w:hAnsi="Times New Roman" w:cs="Times New Roman"/>
          <w:sz w:val="28"/>
          <w:szCs w:val="28"/>
          <w:shd w:val="clear" w:color="auto" w:fill="FFFFFF"/>
          <w:lang w:eastAsia="ru-RU"/>
        </w:rPr>
        <w:t>в размере 15 000 рублей,</w:t>
      </w:r>
      <w:r w:rsidRPr="00775B96">
        <w:rPr>
          <w:rFonts w:ascii="Times New Roman" w:hAnsi="Times New Roman" w:cs="Times New Roman"/>
          <w:sz w:val="28"/>
          <w:szCs w:val="28"/>
          <w:shd w:val="clear" w:color="auto" w:fill="FFFFFF"/>
          <w:lang w:eastAsia="ru-RU"/>
        </w:rPr>
        <w:t xml:space="preserve"> расходы по оплате юридических услуг в размере 18 000 рублей, расходы по оплате государственной пошлины в размере 6 571 рублей, в удовлетворении иска к остальным</w:t>
      </w:r>
      <w:proofErr w:type="gramEnd"/>
      <w:r w:rsidRPr="00775B96">
        <w:rPr>
          <w:rFonts w:ascii="Times New Roman" w:hAnsi="Times New Roman" w:cs="Times New Roman"/>
          <w:sz w:val="28"/>
          <w:szCs w:val="28"/>
          <w:shd w:val="clear" w:color="auto" w:fill="FFFFFF"/>
          <w:lang w:eastAsia="ru-RU"/>
        </w:rPr>
        <w:t xml:space="preserve"> соответчикам отказано.</w:t>
      </w:r>
    </w:p>
    <w:p w:rsidR="003F4204" w:rsidRPr="00775B96" w:rsidRDefault="003F4204" w:rsidP="00737287">
      <w:pPr>
        <w:pStyle w:val="a3"/>
        <w:ind w:firstLine="708"/>
        <w:jc w:val="both"/>
        <w:rPr>
          <w:rFonts w:ascii="Times New Roman" w:hAnsi="Times New Roman" w:cs="Times New Roman"/>
          <w:sz w:val="28"/>
          <w:szCs w:val="28"/>
          <w:shd w:val="clear" w:color="auto" w:fill="FFFFFF"/>
          <w:lang w:eastAsia="ru-RU"/>
        </w:rPr>
      </w:pPr>
      <w:r w:rsidRPr="00775B96">
        <w:rPr>
          <w:rFonts w:ascii="Times New Roman" w:hAnsi="Times New Roman" w:cs="Times New Roman"/>
          <w:sz w:val="28"/>
          <w:szCs w:val="28"/>
          <w:shd w:val="clear" w:color="auto" w:fill="FFFFFF"/>
          <w:lang w:eastAsia="ru-RU"/>
        </w:rPr>
        <w:t>Апелляционным определением судебной коллегии по гражданским делам Брянского областного суда от 8 апреля 2025 года решение Советского районного суда</w:t>
      </w:r>
      <w:r w:rsidR="00737287">
        <w:rPr>
          <w:rFonts w:ascii="Times New Roman" w:hAnsi="Times New Roman" w:cs="Times New Roman"/>
          <w:sz w:val="28"/>
          <w:szCs w:val="28"/>
          <w:shd w:val="clear" w:color="auto" w:fill="FFFFFF"/>
          <w:lang w:eastAsia="ru-RU"/>
        </w:rPr>
        <w:t xml:space="preserve"> г. Брянска</w:t>
      </w:r>
      <w:r w:rsidRPr="00775B96">
        <w:rPr>
          <w:rFonts w:ascii="Times New Roman" w:hAnsi="Times New Roman" w:cs="Times New Roman"/>
          <w:sz w:val="28"/>
          <w:szCs w:val="28"/>
          <w:shd w:val="clear" w:color="auto" w:fill="FFFFFF"/>
          <w:lang w:eastAsia="ru-RU"/>
        </w:rPr>
        <w:t xml:space="preserve"> отменено, по делу принято новое решение, которым</w:t>
      </w:r>
      <w:r w:rsidR="00737287">
        <w:rPr>
          <w:rFonts w:ascii="Times New Roman" w:hAnsi="Times New Roman" w:cs="Times New Roman"/>
          <w:sz w:val="28"/>
          <w:szCs w:val="28"/>
          <w:shd w:val="clear" w:color="auto" w:fill="FFFFFF"/>
          <w:lang w:eastAsia="ru-RU"/>
        </w:rPr>
        <w:t xml:space="preserve"> исковые требования Л</w:t>
      </w:r>
      <w:r w:rsidRPr="00775B96">
        <w:rPr>
          <w:rFonts w:ascii="Times New Roman" w:hAnsi="Times New Roman" w:cs="Times New Roman"/>
          <w:sz w:val="28"/>
          <w:szCs w:val="28"/>
          <w:shd w:val="clear" w:color="auto" w:fill="FFFFFF"/>
          <w:lang w:eastAsia="ru-RU"/>
        </w:rPr>
        <w:t>. оставлены бе</w:t>
      </w:r>
      <w:r w:rsidR="00737287">
        <w:rPr>
          <w:rFonts w:ascii="Times New Roman" w:hAnsi="Times New Roman" w:cs="Times New Roman"/>
          <w:sz w:val="28"/>
          <w:szCs w:val="28"/>
          <w:shd w:val="clear" w:color="auto" w:fill="FFFFFF"/>
          <w:lang w:eastAsia="ru-RU"/>
        </w:rPr>
        <w:t>з удовлетворения. С Л</w:t>
      </w:r>
      <w:r w:rsidRPr="00775B96">
        <w:rPr>
          <w:rFonts w:ascii="Times New Roman" w:hAnsi="Times New Roman" w:cs="Times New Roman"/>
          <w:sz w:val="28"/>
          <w:szCs w:val="28"/>
          <w:shd w:val="clear" w:color="auto" w:fill="FFFFFF"/>
          <w:lang w:eastAsia="ru-RU"/>
        </w:rPr>
        <w:t>. в польз</w:t>
      </w:r>
      <w:proofErr w:type="gramStart"/>
      <w:r w:rsidRPr="00775B96">
        <w:rPr>
          <w:rFonts w:ascii="Times New Roman" w:hAnsi="Times New Roman" w:cs="Times New Roman"/>
          <w:sz w:val="28"/>
          <w:szCs w:val="28"/>
          <w:shd w:val="clear" w:color="auto" w:fill="FFFFFF"/>
          <w:lang w:eastAsia="ru-RU"/>
        </w:rPr>
        <w:t>у ООО</w:t>
      </w:r>
      <w:proofErr w:type="gramEnd"/>
      <w:r w:rsidRPr="00775B96">
        <w:rPr>
          <w:rFonts w:ascii="Times New Roman" w:hAnsi="Times New Roman" w:cs="Times New Roman"/>
          <w:sz w:val="28"/>
          <w:szCs w:val="28"/>
          <w:shd w:val="clear" w:color="auto" w:fill="FFFFFF"/>
          <w:lang w:eastAsia="ru-RU"/>
        </w:rPr>
        <w:t xml:space="preserve"> «Независимое </w:t>
      </w:r>
      <w:proofErr w:type="spellStart"/>
      <w:r w:rsidRPr="00775B96">
        <w:rPr>
          <w:rFonts w:ascii="Times New Roman" w:hAnsi="Times New Roman" w:cs="Times New Roman"/>
          <w:sz w:val="28"/>
          <w:szCs w:val="28"/>
          <w:shd w:val="clear" w:color="auto" w:fill="FFFFFF"/>
          <w:lang w:eastAsia="ru-RU"/>
        </w:rPr>
        <w:t>Экпертное</w:t>
      </w:r>
      <w:proofErr w:type="spellEnd"/>
      <w:r w:rsidRPr="00775B96">
        <w:rPr>
          <w:rFonts w:ascii="Times New Roman" w:hAnsi="Times New Roman" w:cs="Times New Roman"/>
          <w:sz w:val="28"/>
          <w:szCs w:val="28"/>
          <w:shd w:val="clear" w:color="auto" w:fill="FFFFFF"/>
          <w:lang w:eastAsia="ru-RU"/>
        </w:rPr>
        <w:t xml:space="preserve"> бюро «Эверест» взыскано 26 553 рублей 06 копеек в счет оплаты проведенной судебной экспертизы.</w:t>
      </w:r>
    </w:p>
    <w:p w:rsidR="00775B96" w:rsidRPr="00775B96" w:rsidRDefault="00737287" w:rsidP="00C752D3">
      <w:pPr>
        <w:pStyle w:val="a3"/>
        <w:ind w:firstLine="708"/>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В ходе рассмотрения дела установлено</w:t>
      </w:r>
      <w:r w:rsidR="00775B96" w:rsidRPr="00775B96">
        <w:rPr>
          <w:rFonts w:ascii="Times New Roman" w:hAnsi="Times New Roman" w:cs="Times New Roman"/>
          <w:sz w:val="28"/>
          <w:szCs w:val="28"/>
          <w:shd w:val="clear" w:color="auto" w:fill="FFFFFF"/>
          <w:lang w:eastAsia="ru-RU"/>
        </w:rPr>
        <w:t>, что 30 ноября 202</w:t>
      </w:r>
      <w:r>
        <w:rPr>
          <w:rFonts w:ascii="Times New Roman" w:hAnsi="Times New Roman" w:cs="Times New Roman"/>
          <w:sz w:val="28"/>
          <w:szCs w:val="28"/>
          <w:shd w:val="clear" w:color="auto" w:fill="FFFFFF"/>
          <w:lang w:eastAsia="ru-RU"/>
        </w:rPr>
        <w:t>1 года</w:t>
      </w:r>
      <w:r w:rsidR="00775B96" w:rsidRPr="00775B96">
        <w:rPr>
          <w:rFonts w:ascii="Times New Roman" w:hAnsi="Times New Roman" w:cs="Times New Roman"/>
          <w:sz w:val="28"/>
          <w:szCs w:val="28"/>
          <w:shd w:val="clear" w:color="auto" w:fill="FFFFFF"/>
          <w:lang w:eastAsia="ru-RU"/>
        </w:rPr>
        <w:t xml:space="preserve"> в районе д. 101/2 </w:t>
      </w:r>
      <w:r>
        <w:rPr>
          <w:rFonts w:ascii="Times New Roman" w:hAnsi="Times New Roman" w:cs="Times New Roman"/>
          <w:sz w:val="28"/>
          <w:szCs w:val="28"/>
          <w:shd w:val="clear" w:color="auto" w:fill="FFFFFF"/>
          <w:lang w:eastAsia="ru-RU"/>
        </w:rPr>
        <w:t xml:space="preserve">г. Брянска </w:t>
      </w:r>
      <w:r w:rsidR="00775B96" w:rsidRPr="00775B96">
        <w:rPr>
          <w:rFonts w:ascii="Times New Roman" w:hAnsi="Times New Roman" w:cs="Times New Roman"/>
          <w:sz w:val="28"/>
          <w:szCs w:val="28"/>
          <w:shd w:val="clear" w:color="auto" w:fill="FFFFFF"/>
          <w:lang w:eastAsia="ru-RU"/>
        </w:rPr>
        <w:t>произошло дорожно-транспортное происшествие.</w:t>
      </w:r>
      <w:r w:rsidR="00C752D3">
        <w:rPr>
          <w:rFonts w:ascii="Times New Roman" w:hAnsi="Times New Roman" w:cs="Times New Roman"/>
          <w:sz w:val="28"/>
          <w:szCs w:val="28"/>
          <w:shd w:val="clear" w:color="auto" w:fill="FFFFFF"/>
          <w:lang w:eastAsia="ru-RU"/>
        </w:rPr>
        <w:t xml:space="preserve"> </w:t>
      </w:r>
      <w:proofErr w:type="gramStart"/>
      <w:r>
        <w:rPr>
          <w:rFonts w:ascii="Times New Roman" w:hAnsi="Times New Roman" w:cs="Times New Roman"/>
          <w:sz w:val="28"/>
          <w:szCs w:val="28"/>
          <w:shd w:val="clear" w:color="auto" w:fill="FFFFFF"/>
          <w:lang w:eastAsia="ru-RU"/>
        </w:rPr>
        <w:t>К</w:t>
      </w:r>
      <w:proofErr w:type="gramEnd"/>
      <w:r>
        <w:rPr>
          <w:rFonts w:ascii="Times New Roman" w:hAnsi="Times New Roman" w:cs="Times New Roman"/>
          <w:sz w:val="28"/>
          <w:szCs w:val="28"/>
          <w:shd w:val="clear" w:color="auto" w:fill="FFFFFF"/>
          <w:lang w:eastAsia="ru-RU"/>
        </w:rPr>
        <w:t xml:space="preserve">., управляя автомобилем, </w:t>
      </w:r>
      <w:r w:rsidR="00775B96" w:rsidRPr="00775B96">
        <w:rPr>
          <w:rFonts w:ascii="Times New Roman" w:hAnsi="Times New Roman" w:cs="Times New Roman"/>
          <w:sz w:val="28"/>
          <w:szCs w:val="28"/>
          <w:shd w:val="clear" w:color="auto" w:fill="FFFFFF"/>
          <w:lang w:eastAsia="ru-RU"/>
        </w:rPr>
        <w:t xml:space="preserve">принадлежащем на </w:t>
      </w:r>
      <w:r>
        <w:rPr>
          <w:rFonts w:ascii="Times New Roman" w:hAnsi="Times New Roman" w:cs="Times New Roman"/>
          <w:sz w:val="28"/>
          <w:szCs w:val="28"/>
          <w:shd w:val="clear" w:color="auto" w:fill="FFFFFF"/>
          <w:lang w:eastAsia="ru-RU"/>
        </w:rPr>
        <w:t>праве собственности Л</w:t>
      </w:r>
      <w:r w:rsidR="00775B96" w:rsidRPr="00775B96">
        <w:rPr>
          <w:rFonts w:ascii="Times New Roman" w:hAnsi="Times New Roman" w:cs="Times New Roman"/>
          <w:sz w:val="28"/>
          <w:szCs w:val="28"/>
          <w:shd w:val="clear" w:color="auto" w:fill="FFFFFF"/>
          <w:lang w:eastAsia="ru-RU"/>
        </w:rPr>
        <w:t>., совершил наезд на металлическое ограждение (отбойник), в результате которого автомобиль по</w:t>
      </w:r>
      <w:r>
        <w:rPr>
          <w:rFonts w:ascii="Times New Roman" w:hAnsi="Times New Roman" w:cs="Times New Roman"/>
          <w:sz w:val="28"/>
          <w:szCs w:val="28"/>
          <w:shd w:val="clear" w:color="auto" w:fill="FFFFFF"/>
          <w:lang w:eastAsia="ru-RU"/>
        </w:rPr>
        <w:t xml:space="preserve">лучил механические повреждения. </w:t>
      </w:r>
      <w:r w:rsidR="00775B96" w:rsidRPr="00775B96">
        <w:rPr>
          <w:rFonts w:ascii="Times New Roman" w:hAnsi="Times New Roman" w:cs="Times New Roman"/>
          <w:sz w:val="28"/>
          <w:szCs w:val="28"/>
          <w:shd w:val="clear" w:color="auto" w:fill="FFFFFF"/>
          <w:lang w:eastAsia="ru-RU"/>
        </w:rPr>
        <w:t>Полагая, что ущерб подлежит возмещению в полном объеме, истец обратился с</w:t>
      </w:r>
      <w:r>
        <w:rPr>
          <w:rFonts w:ascii="Times New Roman" w:hAnsi="Times New Roman" w:cs="Times New Roman"/>
          <w:sz w:val="28"/>
          <w:szCs w:val="28"/>
          <w:shd w:val="clear" w:color="auto" w:fill="FFFFFF"/>
          <w:lang w:eastAsia="ru-RU"/>
        </w:rPr>
        <w:t xml:space="preserve"> настоящими требованиями в суд, указывая на  наличие</w:t>
      </w:r>
      <w:r w:rsidR="00775B96" w:rsidRPr="00775B96">
        <w:rPr>
          <w:rFonts w:ascii="Times New Roman" w:hAnsi="Times New Roman" w:cs="Times New Roman"/>
          <w:sz w:val="28"/>
          <w:szCs w:val="28"/>
          <w:shd w:val="clear" w:color="auto" w:fill="FFFFFF"/>
          <w:lang w:eastAsia="ru-RU"/>
        </w:rPr>
        <w:t xml:space="preserve"> на проезжей части зимней скользкости, своевременно не устраненной лицом, ответственным за содержание автомобильной дороги.</w:t>
      </w:r>
    </w:p>
    <w:p w:rsidR="00775B96" w:rsidRPr="00775B96" w:rsidRDefault="00775B96" w:rsidP="00737287">
      <w:pPr>
        <w:pStyle w:val="a3"/>
        <w:ind w:firstLine="708"/>
        <w:jc w:val="both"/>
        <w:rPr>
          <w:rFonts w:ascii="Times New Roman" w:hAnsi="Times New Roman" w:cs="Times New Roman"/>
          <w:sz w:val="28"/>
          <w:szCs w:val="28"/>
          <w:shd w:val="clear" w:color="auto" w:fill="FFFFFF"/>
          <w:lang w:eastAsia="ru-RU"/>
        </w:rPr>
      </w:pPr>
      <w:r w:rsidRPr="00775B96">
        <w:rPr>
          <w:rFonts w:ascii="Times New Roman" w:hAnsi="Times New Roman" w:cs="Times New Roman"/>
          <w:sz w:val="28"/>
          <w:szCs w:val="28"/>
          <w:shd w:val="clear" w:color="auto" w:fill="FFFFFF"/>
          <w:lang w:eastAsia="ru-RU"/>
        </w:rPr>
        <w:t>В силу статьи 15 ГК РФ лицо, право которого нарушено, может требовать полного возмещения причиненных убытков, если законом или договором не предусмотрено возмещение убытков в меньшем размере. При этом под убытками понимаются, в том числе,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w:t>
      </w:r>
    </w:p>
    <w:p w:rsidR="00775B96" w:rsidRPr="00775B96" w:rsidRDefault="00775B96" w:rsidP="00737287">
      <w:pPr>
        <w:pStyle w:val="a3"/>
        <w:ind w:firstLine="708"/>
        <w:jc w:val="both"/>
        <w:rPr>
          <w:rFonts w:ascii="Times New Roman" w:hAnsi="Times New Roman" w:cs="Times New Roman"/>
          <w:sz w:val="28"/>
          <w:szCs w:val="28"/>
          <w:shd w:val="clear" w:color="auto" w:fill="FFFFFF"/>
          <w:lang w:eastAsia="ru-RU"/>
        </w:rPr>
      </w:pPr>
      <w:r w:rsidRPr="00775B96">
        <w:rPr>
          <w:rFonts w:ascii="Times New Roman" w:hAnsi="Times New Roman" w:cs="Times New Roman"/>
          <w:sz w:val="28"/>
          <w:szCs w:val="28"/>
          <w:shd w:val="clear" w:color="auto" w:fill="FFFFFF"/>
          <w:lang w:eastAsia="ru-RU"/>
        </w:rPr>
        <w:t xml:space="preserve">Настоящий спор вытекает из </w:t>
      </w:r>
      <w:proofErr w:type="spellStart"/>
      <w:r w:rsidRPr="00775B96">
        <w:rPr>
          <w:rFonts w:ascii="Times New Roman" w:hAnsi="Times New Roman" w:cs="Times New Roman"/>
          <w:sz w:val="28"/>
          <w:szCs w:val="28"/>
          <w:shd w:val="clear" w:color="auto" w:fill="FFFFFF"/>
          <w:lang w:eastAsia="ru-RU"/>
        </w:rPr>
        <w:t>деликтных</w:t>
      </w:r>
      <w:proofErr w:type="spellEnd"/>
      <w:r w:rsidRPr="00775B96">
        <w:rPr>
          <w:rFonts w:ascii="Times New Roman" w:hAnsi="Times New Roman" w:cs="Times New Roman"/>
          <w:sz w:val="28"/>
          <w:szCs w:val="28"/>
          <w:shd w:val="clear" w:color="auto" w:fill="FFFFFF"/>
          <w:lang w:eastAsia="ru-RU"/>
        </w:rPr>
        <w:t xml:space="preserve"> отношений. Таким образом, ответственность на </w:t>
      </w:r>
      <w:proofErr w:type="spellStart"/>
      <w:r w:rsidRPr="00775B96">
        <w:rPr>
          <w:rFonts w:ascii="Times New Roman" w:hAnsi="Times New Roman" w:cs="Times New Roman"/>
          <w:sz w:val="28"/>
          <w:szCs w:val="28"/>
          <w:shd w:val="clear" w:color="auto" w:fill="FFFFFF"/>
          <w:lang w:eastAsia="ru-RU"/>
        </w:rPr>
        <w:t>причинителя</w:t>
      </w:r>
      <w:proofErr w:type="spellEnd"/>
      <w:r w:rsidRPr="00775B96">
        <w:rPr>
          <w:rFonts w:ascii="Times New Roman" w:hAnsi="Times New Roman" w:cs="Times New Roman"/>
          <w:sz w:val="28"/>
          <w:szCs w:val="28"/>
          <w:shd w:val="clear" w:color="auto" w:fill="FFFFFF"/>
          <w:lang w:eastAsia="ru-RU"/>
        </w:rPr>
        <w:t xml:space="preserve"> вреда может быть возложена при наличии доказательств наличия ущерба, противоправности его действий (бездействия) и причинной связи между возникшим ущербом и действиями </w:t>
      </w:r>
      <w:proofErr w:type="spellStart"/>
      <w:r w:rsidRPr="00775B96">
        <w:rPr>
          <w:rFonts w:ascii="Times New Roman" w:hAnsi="Times New Roman" w:cs="Times New Roman"/>
          <w:sz w:val="28"/>
          <w:szCs w:val="28"/>
          <w:shd w:val="clear" w:color="auto" w:fill="FFFFFF"/>
          <w:lang w:eastAsia="ru-RU"/>
        </w:rPr>
        <w:t>причинителя</w:t>
      </w:r>
      <w:proofErr w:type="spellEnd"/>
      <w:r w:rsidRPr="00775B96">
        <w:rPr>
          <w:rFonts w:ascii="Times New Roman" w:hAnsi="Times New Roman" w:cs="Times New Roman"/>
          <w:sz w:val="28"/>
          <w:szCs w:val="28"/>
          <w:shd w:val="clear" w:color="auto" w:fill="FFFFFF"/>
          <w:lang w:eastAsia="ru-RU"/>
        </w:rPr>
        <w:t>. При этом обязанность по доказыванию своей невиновности в причинении ущерба лежит на лице, его причинившем.</w:t>
      </w:r>
    </w:p>
    <w:p w:rsidR="00775B96" w:rsidRPr="00775B96" w:rsidRDefault="00775B96" w:rsidP="00737287">
      <w:pPr>
        <w:pStyle w:val="a3"/>
        <w:ind w:firstLine="708"/>
        <w:jc w:val="both"/>
        <w:rPr>
          <w:rFonts w:ascii="Times New Roman" w:hAnsi="Times New Roman" w:cs="Times New Roman"/>
          <w:sz w:val="28"/>
          <w:szCs w:val="28"/>
          <w:shd w:val="clear" w:color="auto" w:fill="FFFFFF"/>
          <w:lang w:eastAsia="ru-RU"/>
        </w:rPr>
      </w:pPr>
      <w:proofErr w:type="gramStart"/>
      <w:r w:rsidRPr="00775B96">
        <w:rPr>
          <w:rFonts w:ascii="Times New Roman" w:hAnsi="Times New Roman" w:cs="Times New Roman"/>
          <w:sz w:val="28"/>
          <w:szCs w:val="28"/>
          <w:shd w:val="clear" w:color="auto" w:fill="FFFFFF"/>
          <w:lang w:eastAsia="ru-RU"/>
        </w:rPr>
        <w:t>Разрешая спор, суд первой инстанции, руководствуясь положениями статей 15,1064 Гражданского кодекса Российской Федерации, положениями Федерального закона от 10 декабря 1995 года №196-ФЗ «О безопасности дорожного движения», Федерального закона от 8 ноября 2007 года №257-ФЗ «Об автомобильных дорогах», исходил из того, что причиной ДТП, в котором был поврежден автомобиль истца, послужило ненадлежащее состояние дорожного покрытия в месте ДТП – наличие скользкости на</w:t>
      </w:r>
      <w:proofErr w:type="gramEnd"/>
      <w:r w:rsidRPr="00775B96">
        <w:rPr>
          <w:rFonts w:ascii="Times New Roman" w:hAnsi="Times New Roman" w:cs="Times New Roman"/>
          <w:sz w:val="28"/>
          <w:szCs w:val="28"/>
          <w:shd w:val="clear" w:color="auto" w:fill="FFFFFF"/>
          <w:lang w:eastAsia="ru-RU"/>
        </w:rPr>
        <w:t xml:space="preserve"> проезжей части, в </w:t>
      </w:r>
      <w:proofErr w:type="gramStart"/>
      <w:r w:rsidRPr="00775B96">
        <w:rPr>
          <w:rFonts w:ascii="Times New Roman" w:hAnsi="Times New Roman" w:cs="Times New Roman"/>
          <w:sz w:val="28"/>
          <w:szCs w:val="28"/>
          <w:shd w:val="clear" w:color="auto" w:fill="FFFFFF"/>
          <w:lang w:eastAsia="ru-RU"/>
        </w:rPr>
        <w:t>связи</w:t>
      </w:r>
      <w:proofErr w:type="gramEnd"/>
      <w:r w:rsidRPr="00775B96">
        <w:rPr>
          <w:rFonts w:ascii="Times New Roman" w:hAnsi="Times New Roman" w:cs="Times New Roman"/>
          <w:sz w:val="28"/>
          <w:szCs w:val="28"/>
          <w:shd w:val="clear" w:color="auto" w:fill="FFFFFF"/>
          <w:lang w:eastAsia="ru-RU"/>
        </w:rPr>
        <w:t xml:space="preserve"> с чем пришел к выводу, что надлежащим ответчиком </w:t>
      </w:r>
      <w:r w:rsidRPr="00775B96">
        <w:rPr>
          <w:rFonts w:ascii="Times New Roman" w:hAnsi="Times New Roman" w:cs="Times New Roman"/>
          <w:sz w:val="28"/>
          <w:szCs w:val="28"/>
          <w:shd w:val="clear" w:color="auto" w:fill="FFFFFF"/>
          <w:lang w:eastAsia="ru-RU"/>
        </w:rPr>
        <w:lastRenderedPageBreak/>
        <w:t>по делу является муниципальное образование в лице Комитета по жилищно-коммунальному хозяйству Брянской городской администрации, как лицо, ответственное за содержание и контроль надлежащего состояния спорного участка дороги, удов</w:t>
      </w:r>
      <w:r w:rsidR="00737287">
        <w:rPr>
          <w:rFonts w:ascii="Times New Roman" w:hAnsi="Times New Roman" w:cs="Times New Roman"/>
          <w:sz w:val="28"/>
          <w:szCs w:val="28"/>
          <w:shd w:val="clear" w:color="auto" w:fill="FFFFFF"/>
          <w:lang w:eastAsia="ru-RU"/>
        </w:rPr>
        <w:t>летворив требования Л</w:t>
      </w:r>
      <w:r w:rsidRPr="00775B96">
        <w:rPr>
          <w:rFonts w:ascii="Times New Roman" w:hAnsi="Times New Roman" w:cs="Times New Roman"/>
          <w:sz w:val="28"/>
          <w:szCs w:val="28"/>
          <w:shd w:val="clear" w:color="auto" w:fill="FFFFFF"/>
          <w:lang w:eastAsia="ru-RU"/>
        </w:rPr>
        <w:t>. к данному ответчику с учетом представленного истцом заключения ООО «</w:t>
      </w:r>
      <w:proofErr w:type="spellStart"/>
      <w:r w:rsidRPr="00775B96">
        <w:rPr>
          <w:rFonts w:ascii="Times New Roman" w:hAnsi="Times New Roman" w:cs="Times New Roman"/>
          <w:sz w:val="28"/>
          <w:szCs w:val="28"/>
          <w:shd w:val="clear" w:color="auto" w:fill="FFFFFF"/>
          <w:lang w:eastAsia="ru-RU"/>
        </w:rPr>
        <w:t>Автотехэксперт</w:t>
      </w:r>
      <w:proofErr w:type="spellEnd"/>
      <w:r w:rsidRPr="00775B96">
        <w:rPr>
          <w:rFonts w:ascii="Times New Roman" w:hAnsi="Times New Roman" w:cs="Times New Roman"/>
          <w:sz w:val="28"/>
          <w:szCs w:val="28"/>
          <w:shd w:val="clear" w:color="auto" w:fill="FFFFFF"/>
          <w:lang w:eastAsia="ru-RU"/>
        </w:rPr>
        <w:t>».</w:t>
      </w:r>
    </w:p>
    <w:p w:rsidR="00775B96" w:rsidRPr="00775B96" w:rsidRDefault="00775B96" w:rsidP="00737287">
      <w:pPr>
        <w:pStyle w:val="a3"/>
        <w:ind w:firstLine="708"/>
        <w:jc w:val="both"/>
        <w:rPr>
          <w:rFonts w:ascii="Times New Roman" w:hAnsi="Times New Roman" w:cs="Times New Roman"/>
          <w:sz w:val="28"/>
          <w:szCs w:val="28"/>
          <w:shd w:val="clear" w:color="auto" w:fill="FFFFFF"/>
          <w:lang w:eastAsia="ru-RU"/>
        </w:rPr>
      </w:pPr>
      <w:r w:rsidRPr="00775B96">
        <w:rPr>
          <w:rFonts w:ascii="Times New Roman" w:hAnsi="Times New Roman" w:cs="Times New Roman"/>
          <w:sz w:val="28"/>
          <w:szCs w:val="28"/>
          <w:shd w:val="clear" w:color="auto" w:fill="FFFFFF"/>
          <w:lang w:eastAsia="ru-RU"/>
        </w:rPr>
        <w:t>С выводами суда первой инстанции не согласился суд апелляционной инстанции.</w:t>
      </w:r>
    </w:p>
    <w:p w:rsidR="00775B96" w:rsidRPr="00775B96" w:rsidRDefault="00775B96" w:rsidP="00737287">
      <w:pPr>
        <w:pStyle w:val="a3"/>
        <w:ind w:firstLine="708"/>
        <w:jc w:val="both"/>
        <w:rPr>
          <w:rFonts w:ascii="Times New Roman" w:hAnsi="Times New Roman" w:cs="Times New Roman"/>
          <w:sz w:val="28"/>
          <w:szCs w:val="28"/>
          <w:shd w:val="clear" w:color="auto" w:fill="FFFFFF"/>
          <w:lang w:eastAsia="ru-RU"/>
        </w:rPr>
      </w:pPr>
      <w:r w:rsidRPr="00775B96">
        <w:rPr>
          <w:rFonts w:ascii="Times New Roman" w:hAnsi="Times New Roman" w:cs="Times New Roman"/>
          <w:sz w:val="28"/>
          <w:szCs w:val="28"/>
          <w:shd w:val="clear" w:color="auto" w:fill="FFFFFF"/>
          <w:lang w:eastAsia="ru-RU"/>
        </w:rPr>
        <w:t>С целью установления наличия технической возможности избежать ДТП, а также нахождения состояния дорожного покрытия в причинной связи с ДТП по делу определением судебной коллегии по гражданским делам Брянского област</w:t>
      </w:r>
      <w:r w:rsidR="00737287">
        <w:rPr>
          <w:rFonts w:ascii="Times New Roman" w:hAnsi="Times New Roman" w:cs="Times New Roman"/>
          <w:sz w:val="28"/>
          <w:szCs w:val="28"/>
          <w:shd w:val="clear" w:color="auto" w:fill="FFFFFF"/>
          <w:lang w:eastAsia="ru-RU"/>
        </w:rPr>
        <w:t xml:space="preserve">ного суда </w:t>
      </w:r>
      <w:r w:rsidRPr="00775B96">
        <w:rPr>
          <w:rFonts w:ascii="Times New Roman" w:hAnsi="Times New Roman" w:cs="Times New Roman"/>
          <w:sz w:val="28"/>
          <w:szCs w:val="28"/>
          <w:shd w:val="clear" w:color="auto" w:fill="FFFFFF"/>
          <w:lang w:eastAsia="ru-RU"/>
        </w:rPr>
        <w:t>назначена судебная экспертиза, производство которой поручен</w:t>
      </w:r>
      <w:proofErr w:type="gramStart"/>
      <w:r w:rsidRPr="00775B96">
        <w:rPr>
          <w:rFonts w:ascii="Times New Roman" w:hAnsi="Times New Roman" w:cs="Times New Roman"/>
          <w:sz w:val="28"/>
          <w:szCs w:val="28"/>
          <w:shd w:val="clear" w:color="auto" w:fill="FFFFFF"/>
          <w:lang w:eastAsia="ru-RU"/>
        </w:rPr>
        <w:t>о ООО</w:t>
      </w:r>
      <w:proofErr w:type="gramEnd"/>
      <w:r w:rsidRPr="00775B96">
        <w:rPr>
          <w:rFonts w:ascii="Times New Roman" w:hAnsi="Times New Roman" w:cs="Times New Roman"/>
          <w:sz w:val="28"/>
          <w:szCs w:val="28"/>
          <w:shd w:val="clear" w:color="auto" w:fill="FFFFFF"/>
          <w:lang w:eastAsia="ru-RU"/>
        </w:rPr>
        <w:t xml:space="preserve"> «Независимое Экспертное бюро «Эверест».</w:t>
      </w:r>
    </w:p>
    <w:p w:rsidR="00775B96" w:rsidRPr="00775B96" w:rsidRDefault="00775B96" w:rsidP="00737287">
      <w:pPr>
        <w:pStyle w:val="a3"/>
        <w:ind w:firstLine="708"/>
        <w:jc w:val="both"/>
        <w:rPr>
          <w:rFonts w:ascii="Times New Roman" w:hAnsi="Times New Roman" w:cs="Times New Roman"/>
          <w:sz w:val="28"/>
          <w:szCs w:val="28"/>
          <w:shd w:val="clear" w:color="auto" w:fill="FFFFFF"/>
          <w:lang w:eastAsia="ru-RU"/>
        </w:rPr>
      </w:pPr>
      <w:proofErr w:type="gramStart"/>
      <w:r w:rsidRPr="00775B96">
        <w:rPr>
          <w:rFonts w:ascii="Times New Roman" w:hAnsi="Times New Roman" w:cs="Times New Roman"/>
          <w:sz w:val="28"/>
          <w:szCs w:val="28"/>
          <w:shd w:val="clear" w:color="auto" w:fill="FFFFFF"/>
          <w:lang w:eastAsia="ru-RU"/>
        </w:rPr>
        <w:t>Исследовав и оценив в совокупности по правилам статьи 67 ГПК РФ обстоятельства по делу и имеющиеся в деле доказательства, в том числе заключение эксперта ООО «Независимое Экспертное бюро «Эверест» №25-11 от 14 марта 2025 года, суд апелляционной инстанции,</w:t>
      </w:r>
      <w:r w:rsidR="00C752D3">
        <w:rPr>
          <w:rFonts w:ascii="Times New Roman" w:hAnsi="Times New Roman" w:cs="Times New Roman"/>
          <w:sz w:val="28"/>
          <w:szCs w:val="28"/>
          <w:shd w:val="clear" w:color="auto" w:fill="FFFFFF"/>
          <w:lang w:eastAsia="ru-RU"/>
        </w:rPr>
        <w:t xml:space="preserve"> </w:t>
      </w:r>
      <w:r w:rsidRPr="00775B96">
        <w:rPr>
          <w:rFonts w:ascii="Times New Roman" w:hAnsi="Times New Roman" w:cs="Times New Roman"/>
          <w:sz w:val="28"/>
          <w:szCs w:val="28"/>
          <w:shd w:val="clear" w:color="auto" w:fill="FFFFFF"/>
          <w:lang w:eastAsia="ru-RU"/>
        </w:rPr>
        <w:t>установив, что наступление неблагоприятных последствий в виде причинения имущественно</w:t>
      </w:r>
      <w:r w:rsidR="00737287">
        <w:rPr>
          <w:rFonts w:ascii="Times New Roman" w:hAnsi="Times New Roman" w:cs="Times New Roman"/>
          <w:sz w:val="28"/>
          <w:szCs w:val="28"/>
          <w:shd w:val="clear" w:color="auto" w:fill="FFFFFF"/>
          <w:lang w:eastAsia="ru-RU"/>
        </w:rPr>
        <w:t>го вреда автомобилю Л</w:t>
      </w:r>
      <w:r w:rsidRPr="00775B96">
        <w:rPr>
          <w:rFonts w:ascii="Times New Roman" w:hAnsi="Times New Roman" w:cs="Times New Roman"/>
          <w:sz w:val="28"/>
          <w:szCs w:val="28"/>
          <w:shd w:val="clear" w:color="auto" w:fill="FFFFFF"/>
          <w:lang w:eastAsia="ru-RU"/>
        </w:rPr>
        <w:t>., состоит в причинно-следственной связи с неправильно выб</w:t>
      </w:r>
      <w:r w:rsidR="00737287">
        <w:rPr>
          <w:rFonts w:ascii="Times New Roman" w:hAnsi="Times New Roman" w:cs="Times New Roman"/>
          <w:sz w:val="28"/>
          <w:szCs w:val="28"/>
          <w:shd w:val="clear" w:color="auto" w:fill="FFFFFF"/>
          <w:lang w:eastAsia="ru-RU"/>
        </w:rPr>
        <w:t>ранным водителем К</w:t>
      </w:r>
      <w:r w:rsidRPr="00775B96">
        <w:rPr>
          <w:rFonts w:ascii="Times New Roman" w:hAnsi="Times New Roman" w:cs="Times New Roman"/>
          <w:sz w:val="28"/>
          <w:szCs w:val="28"/>
          <w:shd w:val="clear" w:color="auto" w:fill="FFFFFF"/>
          <w:lang w:eastAsia="ru-RU"/>
        </w:rPr>
        <w:t>. скоростным</w:t>
      </w:r>
      <w:proofErr w:type="gramEnd"/>
      <w:r w:rsidRPr="00775B96">
        <w:rPr>
          <w:rFonts w:ascii="Times New Roman" w:hAnsi="Times New Roman" w:cs="Times New Roman"/>
          <w:sz w:val="28"/>
          <w:szCs w:val="28"/>
          <w:shd w:val="clear" w:color="auto" w:fill="FFFFFF"/>
          <w:lang w:eastAsia="ru-RU"/>
        </w:rPr>
        <w:t xml:space="preserve"> режимом, пришел к выводу, что возникновение у истца ущерба обусловлено его личными виновными действиями, в </w:t>
      </w:r>
      <w:proofErr w:type="gramStart"/>
      <w:r w:rsidRPr="00775B96">
        <w:rPr>
          <w:rFonts w:ascii="Times New Roman" w:hAnsi="Times New Roman" w:cs="Times New Roman"/>
          <w:sz w:val="28"/>
          <w:szCs w:val="28"/>
          <w:shd w:val="clear" w:color="auto" w:fill="FFFFFF"/>
          <w:lang w:eastAsia="ru-RU"/>
        </w:rPr>
        <w:t>связи</w:t>
      </w:r>
      <w:proofErr w:type="gramEnd"/>
      <w:r w:rsidRPr="00775B96">
        <w:rPr>
          <w:rFonts w:ascii="Times New Roman" w:hAnsi="Times New Roman" w:cs="Times New Roman"/>
          <w:sz w:val="28"/>
          <w:szCs w:val="28"/>
          <w:shd w:val="clear" w:color="auto" w:fill="FFFFFF"/>
          <w:lang w:eastAsia="ru-RU"/>
        </w:rPr>
        <w:t xml:space="preserve"> с чем отказал в удовлетворении заявленных требований.</w:t>
      </w:r>
    </w:p>
    <w:p w:rsidR="00775B96" w:rsidRPr="00775B96" w:rsidRDefault="00775B96" w:rsidP="00737287">
      <w:pPr>
        <w:pStyle w:val="a3"/>
        <w:ind w:firstLine="708"/>
        <w:jc w:val="both"/>
        <w:rPr>
          <w:rFonts w:ascii="Times New Roman" w:hAnsi="Times New Roman" w:cs="Times New Roman"/>
          <w:sz w:val="28"/>
          <w:szCs w:val="28"/>
          <w:shd w:val="clear" w:color="auto" w:fill="FFFFFF"/>
          <w:lang w:eastAsia="ru-RU"/>
        </w:rPr>
      </w:pPr>
      <w:r w:rsidRPr="00775B96">
        <w:rPr>
          <w:rFonts w:ascii="Times New Roman" w:hAnsi="Times New Roman" w:cs="Times New Roman"/>
          <w:sz w:val="28"/>
          <w:szCs w:val="28"/>
          <w:shd w:val="clear" w:color="auto" w:fill="FFFFFF"/>
          <w:lang w:eastAsia="ru-RU"/>
        </w:rPr>
        <w:t>Ссылки истца на факт совершения на одном участке дороге нескольких ДТП из-за погодных условий, как свидетельствующие о ненадлежаще</w:t>
      </w:r>
      <w:r w:rsidR="00835891">
        <w:rPr>
          <w:rFonts w:ascii="Times New Roman" w:hAnsi="Times New Roman" w:cs="Times New Roman"/>
          <w:sz w:val="28"/>
          <w:szCs w:val="28"/>
          <w:shd w:val="clear" w:color="auto" w:fill="FFFFFF"/>
          <w:lang w:eastAsia="ru-RU"/>
        </w:rPr>
        <w:t>м ее содержании, коллегия отклонила</w:t>
      </w:r>
      <w:r w:rsidRPr="00775B96">
        <w:rPr>
          <w:rFonts w:ascii="Times New Roman" w:hAnsi="Times New Roman" w:cs="Times New Roman"/>
          <w:sz w:val="28"/>
          <w:szCs w:val="28"/>
          <w:shd w:val="clear" w:color="auto" w:fill="FFFFFF"/>
          <w:lang w:eastAsia="ru-RU"/>
        </w:rPr>
        <w:t>, поскольку данные обстоятельства не относятся к спорному ДТП, основаны на субъективном восприятии истцом предшествующих ему событий.</w:t>
      </w:r>
    </w:p>
    <w:p w:rsidR="000B48C3" w:rsidRPr="00775B96" w:rsidRDefault="000B48C3" w:rsidP="00775B96">
      <w:pPr>
        <w:pStyle w:val="a3"/>
        <w:jc w:val="both"/>
        <w:rPr>
          <w:rFonts w:ascii="Times New Roman" w:hAnsi="Times New Roman" w:cs="Times New Roman"/>
          <w:sz w:val="28"/>
          <w:szCs w:val="28"/>
        </w:rPr>
      </w:pPr>
    </w:p>
    <w:p w:rsidR="00B8121B" w:rsidRDefault="00B8121B" w:rsidP="00B8121B">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w:t>
      </w:r>
      <w:r w:rsidR="00050494">
        <w:rPr>
          <w:sz w:val="28"/>
          <w:szCs w:val="28"/>
        </w:rPr>
        <w:t>нского областного суда №33-35/2025</w:t>
      </w:r>
      <w:r w:rsidRPr="00BA53D8">
        <w:rPr>
          <w:sz w:val="28"/>
          <w:szCs w:val="28"/>
        </w:rPr>
        <w:t xml:space="preserve">, </w:t>
      </w:r>
      <w:r>
        <w:rPr>
          <w:sz w:val="28"/>
          <w:szCs w:val="28"/>
        </w:rPr>
        <w:t>Советский районный суд г. Брянска.</w:t>
      </w:r>
    </w:p>
    <w:p w:rsidR="00B8121B" w:rsidRDefault="00B8121B" w:rsidP="00B8121B">
      <w:pPr>
        <w:pStyle w:val="msoclassa7"/>
        <w:shd w:val="clear" w:color="auto" w:fill="FFFFFF"/>
        <w:spacing w:before="0" w:beforeAutospacing="0" w:after="0" w:afterAutospacing="0"/>
        <w:ind w:firstLine="709"/>
        <w:jc w:val="both"/>
        <w:rPr>
          <w:sz w:val="28"/>
          <w:szCs w:val="28"/>
        </w:rPr>
      </w:pPr>
    </w:p>
    <w:p w:rsidR="009A4465" w:rsidRPr="009A4465" w:rsidRDefault="00B8121B" w:rsidP="009A4465">
      <w:pPr>
        <w:pStyle w:val="a3"/>
        <w:ind w:firstLine="708"/>
        <w:jc w:val="both"/>
        <w:rPr>
          <w:rFonts w:ascii="Times New Roman" w:hAnsi="Times New Roman" w:cs="Times New Roman"/>
          <w:i/>
          <w:sz w:val="28"/>
          <w:szCs w:val="28"/>
        </w:rPr>
      </w:pPr>
      <w:r w:rsidRPr="009A4465">
        <w:rPr>
          <w:i/>
          <w:sz w:val="28"/>
          <w:szCs w:val="28"/>
        </w:rPr>
        <w:t>7.</w:t>
      </w:r>
      <w:r w:rsidR="009A4465" w:rsidRPr="009A4465">
        <w:rPr>
          <w:rFonts w:ascii="Times New Roman" w:hAnsi="Times New Roman" w:cs="Times New Roman"/>
          <w:i/>
          <w:sz w:val="28"/>
          <w:szCs w:val="28"/>
        </w:rPr>
        <w:t xml:space="preserve"> Принцип полного возмещения убытков применительно к случаю повреждения транспортного средства предполагает, что в результате возмещения убытков в полном размере потерпевший должен быть поставлен в положение, в котором он находился бы, если бы его право не было нарушено. В соответствии с пунктами 2 и 3 статьи 393 Гражданского кодекса Российской Федерации убытки определяются в соответствии с правилами, предусмотренными статьей 15 настоящего Кодекса.</w:t>
      </w:r>
    </w:p>
    <w:p w:rsidR="00B8121B" w:rsidRDefault="00B8121B" w:rsidP="00B8121B">
      <w:pPr>
        <w:pStyle w:val="msoclassa7"/>
        <w:shd w:val="clear" w:color="auto" w:fill="FFFFFF"/>
        <w:spacing w:before="0" w:beforeAutospacing="0" w:after="0" w:afterAutospacing="0"/>
        <w:ind w:firstLine="709"/>
        <w:jc w:val="both"/>
        <w:rPr>
          <w:sz w:val="28"/>
          <w:szCs w:val="28"/>
        </w:rPr>
      </w:pPr>
    </w:p>
    <w:p w:rsidR="00611A83" w:rsidRPr="00611A83" w:rsidRDefault="00611A83" w:rsidP="00611A83">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С</w:t>
      </w:r>
      <w:r w:rsidRPr="00611A83">
        <w:rPr>
          <w:rFonts w:ascii="Times New Roman" w:hAnsi="Times New Roman" w:cs="Times New Roman"/>
          <w:sz w:val="28"/>
          <w:szCs w:val="28"/>
        </w:rPr>
        <w:t>. обрат</w:t>
      </w:r>
      <w:r>
        <w:rPr>
          <w:rFonts w:ascii="Times New Roman" w:hAnsi="Times New Roman" w:cs="Times New Roman"/>
          <w:sz w:val="28"/>
          <w:szCs w:val="28"/>
        </w:rPr>
        <w:t xml:space="preserve">илась в суд с иском к Д. и </w:t>
      </w:r>
      <w:r w:rsidRPr="00611A83">
        <w:rPr>
          <w:rFonts w:ascii="Times New Roman" w:hAnsi="Times New Roman" w:cs="Times New Roman"/>
          <w:sz w:val="28"/>
          <w:szCs w:val="28"/>
        </w:rPr>
        <w:t xml:space="preserve">просила взыскать в счет возмещения ущерба 702 800 руб., расходы по составлению досудебного заключения в размере 15 000 руб., расходы на оплату услуг представителя в размере 15 000 руб., расходы по оплате услуг нотариуса в размере 2 800 руб., почтовые </w:t>
      </w:r>
      <w:r w:rsidRPr="00611A83">
        <w:rPr>
          <w:rFonts w:ascii="Times New Roman" w:hAnsi="Times New Roman" w:cs="Times New Roman"/>
          <w:sz w:val="28"/>
          <w:szCs w:val="28"/>
        </w:rPr>
        <w:lastRenderedPageBreak/>
        <w:t>расходы в размере 523 руб., расходы по уплате государственной пошлины в</w:t>
      </w:r>
      <w:proofErr w:type="gramEnd"/>
      <w:r w:rsidRPr="00611A83">
        <w:rPr>
          <w:rFonts w:ascii="Times New Roman" w:hAnsi="Times New Roman" w:cs="Times New Roman"/>
          <w:sz w:val="28"/>
          <w:szCs w:val="28"/>
        </w:rPr>
        <w:t xml:space="preserve"> </w:t>
      </w:r>
      <w:proofErr w:type="gramStart"/>
      <w:r w:rsidRPr="00611A83">
        <w:rPr>
          <w:rFonts w:ascii="Times New Roman" w:hAnsi="Times New Roman" w:cs="Times New Roman"/>
          <w:sz w:val="28"/>
          <w:szCs w:val="28"/>
        </w:rPr>
        <w:t>размере</w:t>
      </w:r>
      <w:proofErr w:type="gramEnd"/>
      <w:r w:rsidRPr="00611A83">
        <w:rPr>
          <w:rFonts w:ascii="Times New Roman" w:hAnsi="Times New Roman" w:cs="Times New Roman"/>
          <w:sz w:val="28"/>
          <w:szCs w:val="28"/>
        </w:rPr>
        <w:t xml:space="preserve"> 5 832 руб.</w:t>
      </w:r>
    </w:p>
    <w:p w:rsidR="00611A83" w:rsidRPr="00611A83" w:rsidRDefault="00611A83" w:rsidP="00611A83">
      <w:pPr>
        <w:pStyle w:val="a3"/>
        <w:ind w:firstLine="708"/>
        <w:jc w:val="both"/>
        <w:rPr>
          <w:rFonts w:ascii="Times New Roman" w:hAnsi="Times New Roman" w:cs="Times New Roman"/>
          <w:sz w:val="28"/>
          <w:szCs w:val="28"/>
        </w:rPr>
      </w:pPr>
      <w:r w:rsidRPr="00611A83">
        <w:rPr>
          <w:rFonts w:ascii="Times New Roman" w:hAnsi="Times New Roman" w:cs="Times New Roman"/>
          <w:sz w:val="28"/>
          <w:szCs w:val="28"/>
        </w:rPr>
        <w:t>Решением Володарского районного суда</w:t>
      </w:r>
      <w:r w:rsidR="00E20F37">
        <w:rPr>
          <w:rFonts w:ascii="Times New Roman" w:hAnsi="Times New Roman" w:cs="Times New Roman"/>
          <w:sz w:val="28"/>
          <w:szCs w:val="28"/>
        </w:rPr>
        <w:t xml:space="preserve"> г. Брянска</w:t>
      </w:r>
      <w:r w:rsidRPr="00611A83">
        <w:rPr>
          <w:rFonts w:ascii="Times New Roman" w:hAnsi="Times New Roman" w:cs="Times New Roman"/>
          <w:sz w:val="28"/>
          <w:szCs w:val="28"/>
        </w:rPr>
        <w:t xml:space="preserve"> исковые требования удовлетворены ча</w:t>
      </w:r>
      <w:r w:rsidR="00E20F37">
        <w:rPr>
          <w:rFonts w:ascii="Times New Roman" w:hAnsi="Times New Roman" w:cs="Times New Roman"/>
          <w:sz w:val="28"/>
          <w:szCs w:val="28"/>
        </w:rPr>
        <w:t>стично. Взысканы с Д. в пользу С</w:t>
      </w:r>
      <w:r w:rsidRPr="00611A83">
        <w:rPr>
          <w:rFonts w:ascii="Times New Roman" w:hAnsi="Times New Roman" w:cs="Times New Roman"/>
          <w:sz w:val="28"/>
          <w:szCs w:val="28"/>
        </w:rPr>
        <w:t>. в сче</w:t>
      </w:r>
      <w:r w:rsidR="00E20F37">
        <w:rPr>
          <w:rFonts w:ascii="Times New Roman" w:hAnsi="Times New Roman" w:cs="Times New Roman"/>
          <w:sz w:val="28"/>
          <w:szCs w:val="28"/>
        </w:rPr>
        <w:t>т возмещения ущерба 702 800 рублей</w:t>
      </w:r>
      <w:r w:rsidRPr="00611A83">
        <w:rPr>
          <w:rFonts w:ascii="Times New Roman" w:hAnsi="Times New Roman" w:cs="Times New Roman"/>
          <w:sz w:val="28"/>
          <w:szCs w:val="28"/>
        </w:rPr>
        <w:t>, расходы на составление досудебного ис</w:t>
      </w:r>
      <w:r w:rsidR="00E20F37">
        <w:rPr>
          <w:rFonts w:ascii="Times New Roman" w:hAnsi="Times New Roman" w:cs="Times New Roman"/>
          <w:sz w:val="28"/>
          <w:szCs w:val="28"/>
        </w:rPr>
        <w:t>следования в размере 15 000 рублей</w:t>
      </w:r>
      <w:r w:rsidRPr="00611A83">
        <w:rPr>
          <w:rFonts w:ascii="Times New Roman" w:hAnsi="Times New Roman" w:cs="Times New Roman"/>
          <w:sz w:val="28"/>
          <w:szCs w:val="28"/>
        </w:rPr>
        <w:t>, расходы по оплате услуг пре</w:t>
      </w:r>
      <w:r w:rsidR="00E20F37">
        <w:rPr>
          <w:rFonts w:ascii="Times New Roman" w:hAnsi="Times New Roman" w:cs="Times New Roman"/>
          <w:sz w:val="28"/>
          <w:szCs w:val="28"/>
        </w:rPr>
        <w:t>дставителя в размере 15 000 рублей</w:t>
      </w:r>
      <w:r w:rsidRPr="00611A83">
        <w:rPr>
          <w:rFonts w:ascii="Times New Roman" w:hAnsi="Times New Roman" w:cs="Times New Roman"/>
          <w:sz w:val="28"/>
          <w:szCs w:val="28"/>
        </w:rPr>
        <w:t>, поч</w:t>
      </w:r>
      <w:r w:rsidR="00E20F37">
        <w:rPr>
          <w:rFonts w:ascii="Times New Roman" w:hAnsi="Times New Roman" w:cs="Times New Roman"/>
          <w:sz w:val="28"/>
          <w:szCs w:val="28"/>
        </w:rPr>
        <w:t>товые расходы в размере 523 рублей</w:t>
      </w:r>
      <w:r w:rsidRPr="00611A83">
        <w:rPr>
          <w:rFonts w:ascii="Times New Roman" w:hAnsi="Times New Roman" w:cs="Times New Roman"/>
          <w:sz w:val="28"/>
          <w:szCs w:val="28"/>
        </w:rPr>
        <w:t>, расходы по уплате государственной пошлины в размере 5 832 руб</w:t>
      </w:r>
      <w:r w:rsidR="00E20F37">
        <w:rPr>
          <w:rFonts w:ascii="Times New Roman" w:hAnsi="Times New Roman" w:cs="Times New Roman"/>
          <w:sz w:val="28"/>
          <w:szCs w:val="28"/>
        </w:rPr>
        <w:t>лей. Взысканы с Д</w:t>
      </w:r>
      <w:r w:rsidRPr="00611A83">
        <w:rPr>
          <w:rFonts w:ascii="Times New Roman" w:hAnsi="Times New Roman" w:cs="Times New Roman"/>
          <w:sz w:val="28"/>
          <w:szCs w:val="28"/>
        </w:rPr>
        <w:t>. в доход местного бюджета государствен</w:t>
      </w:r>
      <w:r w:rsidR="00E20F37">
        <w:rPr>
          <w:rFonts w:ascii="Times New Roman" w:hAnsi="Times New Roman" w:cs="Times New Roman"/>
          <w:sz w:val="28"/>
          <w:szCs w:val="28"/>
        </w:rPr>
        <w:t>ная пошлина в размере 4 396 рублей</w:t>
      </w:r>
      <w:r w:rsidRPr="00611A83">
        <w:rPr>
          <w:rFonts w:ascii="Times New Roman" w:hAnsi="Times New Roman" w:cs="Times New Roman"/>
          <w:sz w:val="28"/>
          <w:szCs w:val="28"/>
        </w:rPr>
        <w:t>, в польз</w:t>
      </w:r>
      <w:proofErr w:type="gramStart"/>
      <w:r w:rsidRPr="00611A83">
        <w:rPr>
          <w:rFonts w:ascii="Times New Roman" w:hAnsi="Times New Roman" w:cs="Times New Roman"/>
          <w:sz w:val="28"/>
          <w:szCs w:val="28"/>
        </w:rPr>
        <w:t>у ООО</w:t>
      </w:r>
      <w:proofErr w:type="gramEnd"/>
      <w:r w:rsidRPr="00611A83">
        <w:rPr>
          <w:rFonts w:ascii="Times New Roman" w:hAnsi="Times New Roman" w:cs="Times New Roman"/>
          <w:sz w:val="28"/>
          <w:szCs w:val="28"/>
        </w:rPr>
        <w:t xml:space="preserve"> «Независимая Лаборатория Экспертизы и Оценки» расходы на оплату экспертизы в размере 25 000 руб</w:t>
      </w:r>
      <w:r w:rsidR="00E20F37">
        <w:rPr>
          <w:rFonts w:ascii="Times New Roman" w:hAnsi="Times New Roman" w:cs="Times New Roman"/>
          <w:sz w:val="28"/>
          <w:szCs w:val="28"/>
        </w:rPr>
        <w:t>лей</w:t>
      </w:r>
      <w:r w:rsidRPr="00611A83">
        <w:rPr>
          <w:rFonts w:ascii="Times New Roman" w:hAnsi="Times New Roman" w:cs="Times New Roman"/>
          <w:sz w:val="28"/>
          <w:szCs w:val="28"/>
        </w:rPr>
        <w:t>.</w:t>
      </w:r>
    </w:p>
    <w:p w:rsidR="00E20F37" w:rsidRDefault="00611A83" w:rsidP="00E20F37">
      <w:pPr>
        <w:pStyle w:val="a3"/>
        <w:ind w:firstLine="708"/>
        <w:jc w:val="both"/>
        <w:rPr>
          <w:rFonts w:ascii="Times New Roman" w:hAnsi="Times New Roman" w:cs="Times New Roman"/>
          <w:sz w:val="28"/>
          <w:szCs w:val="28"/>
        </w:rPr>
      </w:pPr>
      <w:r w:rsidRPr="00611A83">
        <w:rPr>
          <w:rFonts w:ascii="Times New Roman" w:hAnsi="Times New Roman" w:cs="Times New Roman"/>
          <w:sz w:val="28"/>
          <w:szCs w:val="28"/>
        </w:rPr>
        <w:t>Апелляционным определением судебной коллегии по гражданским делам Брянского обла</w:t>
      </w:r>
      <w:r w:rsidR="00E20F37">
        <w:rPr>
          <w:rFonts w:ascii="Times New Roman" w:hAnsi="Times New Roman" w:cs="Times New Roman"/>
          <w:sz w:val="28"/>
          <w:szCs w:val="28"/>
        </w:rPr>
        <w:t xml:space="preserve">стного суда решение </w:t>
      </w:r>
      <w:r w:rsidRPr="00611A83">
        <w:rPr>
          <w:rFonts w:ascii="Times New Roman" w:hAnsi="Times New Roman" w:cs="Times New Roman"/>
          <w:sz w:val="28"/>
          <w:szCs w:val="28"/>
        </w:rPr>
        <w:t>районного суда</w:t>
      </w:r>
      <w:r w:rsidR="00E20F37">
        <w:rPr>
          <w:rFonts w:ascii="Times New Roman" w:hAnsi="Times New Roman" w:cs="Times New Roman"/>
          <w:sz w:val="28"/>
          <w:szCs w:val="28"/>
        </w:rPr>
        <w:t xml:space="preserve"> </w:t>
      </w:r>
      <w:r w:rsidRPr="00611A83">
        <w:rPr>
          <w:rFonts w:ascii="Times New Roman" w:hAnsi="Times New Roman" w:cs="Times New Roman"/>
          <w:sz w:val="28"/>
          <w:szCs w:val="28"/>
        </w:rPr>
        <w:t xml:space="preserve"> изменено в части размера ущерба, расходов по подготовке досудебного заключения, расходов на участие представителя, почтовых расходов, государственной пошлины, в части размера расходов по экспертизе. Отменено в</w:t>
      </w:r>
      <w:r w:rsidR="00E20F37">
        <w:rPr>
          <w:rFonts w:ascii="Times New Roman" w:hAnsi="Times New Roman" w:cs="Times New Roman"/>
          <w:sz w:val="28"/>
          <w:szCs w:val="28"/>
        </w:rPr>
        <w:t xml:space="preserve"> части взыскания с Д</w:t>
      </w:r>
      <w:r w:rsidRPr="00611A83">
        <w:rPr>
          <w:rFonts w:ascii="Times New Roman" w:hAnsi="Times New Roman" w:cs="Times New Roman"/>
          <w:sz w:val="28"/>
          <w:szCs w:val="28"/>
        </w:rPr>
        <w:t>. в польз</w:t>
      </w:r>
      <w:proofErr w:type="gramStart"/>
      <w:r w:rsidRPr="00611A83">
        <w:rPr>
          <w:rFonts w:ascii="Times New Roman" w:hAnsi="Times New Roman" w:cs="Times New Roman"/>
          <w:sz w:val="28"/>
          <w:szCs w:val="28"/>
        </w:rPr>
        <w:t>у ООО</w:t>
      </w:r>
      <w:proofErr w:type="gramEnd"/>
      <w:r w:rsidRPr="00611A83">
        <w:rPr>
          <w:rFonts w:ascii="Times New Roman" w:hAnsi="Times New Roman" w:cs="Times New Roman"/>
          <w:sz w:val="28"/>
          <w:szCs w:val="28"/>
        </w:rPr>
        <w:t xml:space="preserve"> «Независимая Лаборатория Экспертизы и Оценки» стоимости экспертизы. </w:t>
      </w:r>
    </w:p>
    <w:p w:rsidR="00611A83" w:rsidRPr="00611A83" w:rsidRDefault="00611A83" w:rsidP="00E20F37">
      <w:pPr>
        <w:pStyle w:val="a3"/>
        <w:ind w:firstLine="708"/>
        <w:jc w:val="both"/>
        <w:rPr>
          <w:rFonts w:ascii="Times New Roman" w:hAnsi="Times New Roman" w:cs="Times New Roman"/>
          <w:sz w:val="28"/>
          <w:szCs w:val="28"/>
        </w:rPr>
      </w:pPr>
      <w:r w:rsidRPr="00611A83">
        <w:rPr>
          <w:rFonts w:ascii="Times New Roman" w:hAnsi="Times New Roman" w:cs="Times New Roman"/>
          <w:sz w:val="28"/>
          <w:szCs w:val="28"/>
        </w:rPr>
        <w:t>Поста</w:t>
      </w:r>
      <w:r w:rsidR="00E20F37">
        <w:rPr>
          <w:rFonts w:ascii="Times New Roman" w:hAnsi="Times New Roman" w:cs="Times New Roman"/>
          <w:sz w:val="28"/>
          <w:szCs w:val="28"/>
        </w:rPr>
        <w:t>новлено взыскать с Д. в пользу С</w:t>
      </w:r>
      <w:r w:rsidRPr="00611A83">
        <w:rPr>
          <w:rFonts w:ascii="Times New Roman" w:hAnsi="Times New Roman" w:cs="Times New Roman"/>
          <w:sz w:val="28"/>
          <w:szCs w:val="28"/>
        </w:rPr>
        <w:t>. в счет возмещения ущер</w:t>
      </w:r>
      <w:r w:rsidR="00E20F37">
        <w:rPr>
          <w:rFonts w:ascii="Times New Roman" w:hAnsi="Times New Roman" w:cs="Times New Roman"/>
          <w:sz w:val="28"/>
          <w:szCs w:val="28"/>
        </w:rPr>
        <w:t>ба 462 575 рублей</w:t>
      </w:r>
      <w:r w:rsidRPr="00611A83">
        <w:rPr>
          <w:rFonts w:ascii="Times New Roman" w:hAnsi="Times New Roman" w:cs="Times New Roman"/>
          <w:sz w:val="28"/>
          <w:szCs w:val="28"/>
        </w:rPr>
        <w:t>, расходы по подготовке досудебного</w:t>
      </w:r>
      <w:r w:rsidR="00E20F37">
        <w:rPr>
          <w:rFonts w:ascii="Times New Roman" w:hAnsi="Times New Roman" w:cs="Times New Roman"/>
          <w:sz w:val="28"/>
          <w:szCs w:val="28"/>
        </w:rPr>
        <w:t xml:space="preserve"> заключения в размере 9 900 рублей</w:t>
      </w:r>
      <w:r w:rsidRPr="00611A83">
        <w:rPr>
          <w:rFonts w:ascii="Times New Roman" w:hAnsi="Times New Roman" w:cs="Times New Roman"/>
          <w:sz w:val="28"/>
          <w:szCs w:val="28"/>
        </w:rPr>
        <w:t>, расходы по оплате услуг пр</w:t>
      </w:r>
      <w:r w:rsidR="00E20F37">
        <w:rPr>
          <w:rFonts w:ascii="Times New Roman" w:hAnsi="Times New Roman" w:cs="Times New Roman"/>
          <w:sz w:val="28"/>
          <w:szCs w:val="28"/>
        </w:rPr>
        <w:t>едставителя в размере 9 900 рублей</w:t>
      </w:r>
      <w:r w:rsidRPr="00611A83">
        <w:rPr>
          <w:rFonts w:ascii="Times New Roman" w:hAnsi="Times New Roman" w:cs="Times New Roman"/>
          <w:sz w:val="28"/>
          <w:szCs w:val="28"/>
        </w:rPr>
        <w:t>, почтовые р</w:t>
      </w:r>
      <w:r w:rsidR="00E20F37">
        <w:rPr>
          <w:rFonts w:ascii="Times New Roman" w:hAnsi="Times New Roman" w:cs="Times New Roman"/>
          <w:sz w:val="28"/>
          <w:szCs w:val="28"/>
        </w:rPr>
        <w:t xml:space="preserve">асходы в размере 345,18 рублей. Взыскана с </w:t>
      </w:r>
      <w:proofErr w:type="spellStart"/>
      <w:r w:rsidR="00E20F37">
        <w:rPr>
          <w:rFonts w:ascii="Times New Roman" w:hAnsi="Times New Roman" w:cs="Times New Roman"/>
          <w:sz w:val="28"/>
          <w:szCs w:val="28"/>
        </w:rPr>
        <w:t>С</w:t>
      </w:r>
      <w:proofErr w:type="spellEnd"/>
      <w:r w:rsidR="00E20F37">
        <w:rPr>
          <w:rFonts w:ascii="Times New Roman" w:hAnsi="Times New Roman" w:cs="Times New Roman"/>
          <w:sz w:val="28"/>
          <w:szCs w:val="28"/>
        </w:rPr>
        <w:t>. в пользу Д</w:t>
      </w:r>
      <w:r w:rsidRPr="00611A83">
        <w:rPr>
          <w:rFonts w:ascii="Times New Roman" w:hAnsi="Times New Roman" w:cs="Times New Roman"/>
          <w:sz w:val="28"/>
          <w:szCs w:val="28"/>
        </w:rPr>
        <w:t>. стоимость экспертизы в размере 8 500 руб</w:t>
      </w:r>
      <w:r w:rsidR="00E20F37">
        <w:rPr>
          <w:rFonts w:ascii="Times New Roman" w:hAnsi="Times New Roman" w:cs="Times New Roman"/>
          <w:sz w:val="28"/>
          <w:szCs w:val="28"/>
        </w:rPr>
        <w:t>лей</w:t>
      </w:r>
      <w:r w:rsidRPr="00611A83">
        <w:rPr>
          <w:rFonts w:ascii="Times New Roman" w:hAnsi="Times New Roman" w:cs="Times New Roman"/>
          <w:sz w:val="28"/>
          <w:szCs w:val="28"/>
        </w:rPr>
        <w:t>. Поручено бухгалтерии Брянского областного суда с депозитного счета произвести оплату судебной экспертизы на счет ООО «Независимое Экспертное Бюро «Эверест» в размере 50 000 руб</w:t>
      </w:r>
      <w:r w:rsidR="00E20F37">
        <w:rPr>
          <w:rFonts w:ascii="Times New Roman" w:hAnsi="Times New Roman" w:cs="Times New Roman"/>
          <w:sz w:val="28"/>
          <w:szCs w:val="28"/>
        </w:rPr>
        <w:t>лей</w:t>
      </w:r>
      <w:r w:rsidRPr="00611A83">
        <w:rPr>
          <w:rFonts w:ascii="Times New Roman" w:hAnsi="Times New Roman" w:cs="Times New Roman"/>
          <w:sz w:val="28"/>
          <w:szCs w:val="28"/>
        </w:rPr>
        <w:t>.</w:t>
      </w:r>
    </w:p>
    <w:p w:rsidR="00611A83" w:rsidRPr="00611A83" w:rsidRDefault="00611A83" w:rsidP="00E20F37">
      <w:pPr>
        <w:pStyle w:val="a3"/>
        <w:ind w:firstLine="708"/>
        <w:jc w:val="both"/>
        <w:rPr>
          <w:rFonts w:ascii="Times New Roman" w:hAnsi="Times New Roman" w:cs="Times New Roman"/>
          <w:sz w:val="28"/>
          <w:szCs w:val="28"/>
        </w:rPr>
      </w:pPr>
      <w:r w:rsidRPr="00611A83">
        <w:rPr>
          <w:rFonts w:ascii="Times New Roman" w:hAnsi="Times New Roman" w:cs="Times New Roman"/>
          <w:sz w:val="28"/>
          <w:szCs w:val="28"/>
        </w:rPr>
        <w:t>Дополнительным апелляционным определением судебной коллегии по гражданским делам Брянского облас</w:t>
      </w:r>
      <w:r w:rsidR="00E20F37">
        <w:rPr>
          <w:rFonts w:ascii="Times New Roman" w:hAnsi="Times New Roman" w:cs="Times New Roman"/>
          <w:sz w:val="28"/>
          <w:szCs w:val="28"/>
        </w:rPr>
        <w:t>тного суда</w:t>
      </w:r>
      <w:r w:rsidRPr="00611A83">
        <w:rPr>
          <w:rFonts w:ascii="Times New Roman" w:hAnsi="Times New Roman" w:cs="Times New Roman"/>
          <w:sz w:val="28"/>
          <w:szCs w:val="28"/>
        </w:rPr>
        <w:t xml:space="preserve"> взысканы в польз</w:t>
      </w:r>
      <w:proofErr w:type="gramStart"/>
      <w:r w:rsidRPr="00611A83">
        <w:rPr>
          <w:rFonts w:ascii="Times New Roman" w:hAnsi="Times New Roman" w:cs="Times New Roman"/>
          <w:sz w:val="28"/>
          <w:szCs w:val="28"/>
        </w:rPr>
        <w:t>у ООО</w:t>
      </w:r>
      <w:proofErr w:type="gramEnd"/>
      <w:r w:rsidRPr="00611A83">
        <w:rPr>
          <w:rFonts w:ascii="Times New Roman" w:hAnsi="Times New Roman" w:cs="Times New Roman"/>
          <w:sz w:val="28"/>
          <w:szCs w:val="28"/>
        </w:rPr>
        <w:t xml:space="preserve"> «Независимая Лаборатория Экспертизы и Оценки» расходы на провед</w:t>
      </w:r>
      <w:r w:rsidR="00E20F37">
        <w:rPr>
          <w:rFonts w:ascii="Times New Roman" w:hAnsi="Times New Roman" w:cs="Times New Roman"/>
          <w:sz w:val="28"/>
          <w:szCs w:val="28"/>
        </w:rPr>
        <w:t xml:space="preserve">ение экспертизы с </w:t>
      </w:r>
      <w:proofErr w:type="spellStart"/>
      <w:r w:rsidR="00E20F37">
        <w:rPr>
          <w:rFonts w:ascii="Times New Roman" w:hAnsi="Times New Roman" w:cs="Times New Roman"/>
          <w:sz w:val="28"/>
          <w:szCs w:val="28"/>
        </w:rPr>
        <w:t>С</w:t>
      </w:r>
      <w:proofErr w:type="spellEnd"/>
      <w:r w:rsidR="00E20F37">
        <w:rPr>
          <w:rFonts w:ascii="Times New Roman" w:hAnsi="Times New Roman" w:cs="Times New Roman"/>
          <w:sz w:val="28"/>
          <w:szCs w:val="28"/>
        </w:rPr>
        <w:t>. в размере 28 842,06 рублей, с Д. в размере 5 987,53 рублей</w:t>
      </w:r>
      <w:r w:rsidRPr="00611A83">
        <w:rPr>
          <w:rFonts w:ascii="Times New Roman" w:hAnsi="Times New Roman" w:cs="Times New Roman"/>
          <w:sz w:val="28"/>
          <w:szCs w:val="28"/>
        </w:rPr>
        <w:t>.</w:t>
      </w:r>
    </w:p>
    <w:p w:rsidR="00D9238B" w:rsidRPr="00D9238B" w:rsidRDefault="00D9238B" w:rsidP="00D9238B">
      <w:pPr>
        <w:pStyle w:val="a3"/>
        <w:ind w:firstLine="708"/>
        <w:jc w:val="both"/>
        <w:rPr>
          <w:rFonts w:ascii="Times New Roman" w:hAnsi="Times New Roman" w:cs="Times New Roman"/>
          <w:sz w:val="28"/>
          <w:szCs w:val="28"/>
        </w:rPr>
      </w:pPr>
      <w:r>
        <w:rPr>
          <w:rFonts w:ascii="Times New Roman" w:hAnsi="Times New Roman" w:cs="Times New Roman"/>
          <w:sz w:val="28"/>
          <w:szCs w:val="28"/>
        </w:rPr>
        <w:t>Из материалов дела усматривается,</w:t>
      </w:r>
      <w:r w:rsidRPr="00D9238B">
        <w:rPr>
          <w:rFonts w:ascii="Times New Roman" w:hAnsi="Times New Roman" w:cs="Times New Roman"/>
          <w:sz w:val="28"/>
          <w:szCs w:val="28"/>
        </w:rPr>
        <w:t xml:space="preserve"> 4 июля 2022 года произошло дорожно-транспортное происшествие с участием автомобиля «Опель </w:t>
      </w:r>
      <w:proofErr w:type="spellStart"/>
      <w:r w:rsidRPr="00D9238B">
        <w:rPr>
          <w:rFonts w:ascii="Times New Roman" w:hAnsi="Times New Roman" w:cs="Times New Roman"/>
          <w:sz w:val="28"/>
          <w:szCs w:val="28"/>
        </w:rPr>
        <w:t>Мовано</w:t>
      </w:r>
      <w:proofErr w:type="spellEnd"/>
      <w:r w:rsidRPr="00D9238B">
        <w:rPr>
          <w:rFonts w:ascii="Times New Roman" w:hAnsi="Times New Roman" w:cs="Times New Roman"/>
          <w:sz w:val="28"/>
          <w:szCs w:val="28"/>
        </w:rPr>
        <w:t>», под управле</w:t>
      </w:r>
      <w:r>
        <w:rPr>
          <w:rFonts w:ascii="Times New Roman" w:hAnsi="Times New Roman" w:cs="Times New Roman"/>
          <w:sz w:val="28"/>
          <w:szCs w:val="28"/>
        </w:rPr>
        <w:t>нием собственника С</w:t>
      </w:r>
      <w:r w:rsidRPr="00D9238B">
        <w:rPr>
          <w:rFonts w:ascii="Times New Roman" w:hAnsi="Times New Roman" w:cs="Times New Roman"/>
          <w:sz w:val="28"/>
          <w:szCs w:val="28"/>
        </w:rPr>
        <w:t>., и автомо</w:t>
      </w:r>
      <w:r>
        <w:rPr>
          <w:rFonts w:ascii="Times New Roman" w:hAnsi="Times New Roman" w:cs="Times New Roman"/>
          <w:sz w:val="28"/>
          <w:szCs w:val="28"/>
        </w:rPr>
        <w:t>биля «</w:t>
      </w:r>
      <w:proofErr w:type="spellStart"/>
      <w:r>
        <w:rPr>
          <w:rFonts w:ascii="Times New Roman" w:hAnsi="Times New Roman" w:cs="Times New Roman"/>
          <w:sz w:val="28"/>
          <w:szCs w:val="28"/>
        </w:rPr>
        <w:t>Фольскваген</w:t>
      </w:r>
      <w:proofErr w:type="spellEnd"/>
      <w:r>
        <w:rPr>
          <w:rFonts w:ascii="Times New Roman" w:hAnsi="Times New Roman" w:cs="Times New Roman"/>
          <w:sz w:val="28"/>
          <w:szCs w:val="28"/>
        </w:rPr>
        <w:t xml:space="preserve"> Пассат», под управлением Д</w:t>
      </w:r>
      <w:r w:rsidRPr="00D9238B">
        <w:rPr>
          <w:rFonts w:ascii="Times New Roman" w:hAnsi="Times New Roman" w:cs="Times New Roman"/>
          <w:sz w:val="28"/>
          <w:szCs w:val="28"/>
        </w:rPr>
        <w:t>.</w:t>
      </w:r>
      <w:r>
        <w:rPr>
          <w:rFonts w:ascii="Times New Roman" w:hAnsi="Times New Roman" w:cs="Times New Roman"/>
          <w:sz w:val="28"/>
          <w:szCs w:val="28"/>
        </w:rPr>
        <w:t xml:space="preserve"> </w:t>
      </w:r>
      <w:r w:rsidRPr="00D9238B">
        <w:rPr>
          <w:rFonts w:ascii="Times New Roman" w:hAnsi="Times New Roman" w:cs="Times New Roman"/>
          <w:sz w:val="28"/>
          <w:szCs w:val="28"/>
        </w:rPr>
        <w:t xml:space="preserve">Дорожно-транспортное происшествие, вину в </w:t>
      </w:r>
      <w:r>
        <w:rPr>
          <w:rFonts w:ascii="Times New Roman" w:hAnsi="Times New Roman" w:cs="Times New Roman"/>
          <w:sz w:val="28"/>
          <w:szCs w:val="28"/>
        </w:rPr>
        <w:t>котором признавала Д</w:t>
      </w:r>
      <w:r w:rsidRPr="00D9238B">
        <w:rPr>
          <w:rFonts w:ascii="Times New Roman" w:hAnsi="Times New Roman" w:cs="Times New Roman"/>
          <w:sz w:val="28"/>
          <w:szCs w:val="28"/>
        </w:rPr>
        <w:t>., оформлено путем составления извещения о дор</w:t>
      </w:r>
      <w:r>
        <w:rPr>
          <w:rFonts w:ascii="Times New Roman" w:hAnsi="Times New Roman" w:cs="Times New Roman"/>
          <w:sz w:val="28"/>
          <w:szCs w:val="28"/>
        </w:rPr>
        <w:t>ожно-транспортном происшествии. С</w:t>
      </w:r>
      <w:r w:rsidRPr="00D9238B">
        <w:rPr>
          <w:rFonts w:ascii="Times New Roman" w:hAnsi="Times New Roman" w:cs="Times New Roman"/>
          <w:sz w:val="28"/>
          <w:szCs w:val="28"/>
        </w:rPr>
        <w:t>. выплачено страховое возмещение в размере 100 000 руб.</w:t>
      </w:r>
    </w:p>
    <w:p w:rsidR="00D9238B" w:rsidRPr="00D9238B" w:rsidRDefault="00D9238B" w:rsidP="00D9238B">
      <w:pPr>
        <w:pStyle w:val="a3"/>
        <w:ind w:firstLine="708"/>
        <w:jc w:val="both"/>
        <w:rPr>
          <w:rFonts w:ascii="Times New Roman" w:hAnsi="Times New Roman" w:cs="Times New Roman"/>
          <w:sz w:val="28"/>
          <w:szCs w:val="28"/>
        </w:rPr>
      </w:pPr>
      <w:r w:rsidRPr="00D9238B">
        <w:rPr>
          <w:rFonts w:ascii="Times New Roman" w:hAnsi="Times New Roman" w:cs="Times New Roman"/>
          <w:sz w:val="28"/>
          <w:szCs w:val="28"/>
        </w:rPr>
        <w:t>Исходя из досудебной оценк</w:t>
      </w:r>
      <w:proofErr w:type="gramStart"/>
      <w:r w:rsidRPr="00D9238B">
        <w:rPr>
          <w:rFonts w:ascii="Times New Roman" w:hAnsi="Times New Roman" w:cs="Times New Roman"/>
          <w:sz w:val="28"/>
          <w:szCs w:val="28"/>
        </w:rPr>
        <w:t>и ООО</w:t>
      </w:r>
      <w:proofErr w:type="gramEnd"/>
      <w:r w:rsidRPr="00D9238B">
        <w:rPr>
          <w:rFonts w:ascii="Times New Roman" w:hAnsi="Times New Roman" w:cs="Times New Roman"/>
          <w:sz w:val="28"/>
          <w:szCs w:val="28"/>
        </w:rPr>
        <w:t xml:space="preserve"> «</w:t>
      </w:r>
      <w:proofErr w:type="spellStart"/>
      <w:r w:rsidRPr="00D9238B">
        <w:rPr>
          <w:rFonts w:ascii="Times New Roman" w:hAnsi="Times New Roman" w:cs="Times New Roman"/>
          <w:sz w:val="28"/>
          <w:szCs w:val="28"/>
        </w:rPr>
        <w:t>Автотехэксперт</w:t>
      </w:r>
      <w:proofErr w:type="spellEnd"/>
      <w:r w:rsidRPr="00D9238B">
        <w:rPr>
          <w:rFonts w:ascii="Times New Roman" w:hAnsi="Times New Roman" w:cs="Times New Roman"/>
          <w:sz w:val="28"/>
          <w:szCs w:val="28"/>
        </w:rPr>
        <w:t xml:space="preserve">», стоимость восстановительного ремонта автомобиля «Опель </w:t>
      </w:r>
      <w:proofErr w:type="spellStart"/>
      <w:r w:rsidRPr="00D9238B">
        <w:rPr>
          <w:rFonts w:ascii="Times New Roman" w:hAnsi="Times New Roman" w:cs="Times New Roman"/>
          <w:sz w:val="28"/>
          <w:szCs w:val="28"/>
        </w:rPr>
        <w:t>Мовано</w:t>
      </w:r>
      <w:proofErr w:type="spellEnd"/>
      <w:r w:rsidRPr="00D9238B">
        <w:rPr>
          <w:rFonts w:ascii="Times New Roman" w:hAnsi="Times New Roman" w:cs="Times New Roman"/>
          <w:sz w:val="28"/>
          <w:szCs w:val="28"/>
        </w:rPr>
        <w:t>» составляет 363 217 руб</w:t>
      </w:r>
      <w:r>
        <w:rPr>
          <w:rFonts w:ascii="Times New Roman" w:hAnsi="Times New Roman" w:cs="Times New Roman"/>
          <w:sz w:val="28"/>
          <w:szCs w:val="28"/>
        </w:rPr>
        <w:t>лей</w:t>
      </w:r>
      <w:r w:rsidRPr="00D9238B">
        <w:rPr>
          <w:rFonts w:ascii="Times New Roman" w:hAnsi="Times New Roman" w:cs="Times New Roman"/>
          <w:sz w:val="28"/>
          <w:szCs w:val="28"/>
        </w:rPr>
        <w:t>.</w:t>
      </w:r>
    </w:p>
    <w:p w:rsidR="00D9238B" w:rsidRPr="00D9238B" w:rsidRDefault="00D9238B" w:rsidP="00D9238B">
      <w:pPr>
        <w:pStyle w:val="a3"/>
        <w:ind w:firstLine="708"/>
        <w:jc w:val="both"/>
        <w:rPr>
          <w:rFonts w:ascii="Times New Roman" w:hAnsi="Times New Roman" w:cs="Times New Roman"/>
          <w:sz w:val="28"/>
          <w:szCs w:val="28"/>
        </w:rPr>
      </w:pPr>
      <w:r>
        <w:rPr>
          <w:rFonts w:ascii="Times New Roman" w:hAnsi="Times New Roman" w:cs="Times New Roman"/>
          <w:sz w:val="28"/>
          <w:szCs w:val="28"/>
        </w:rPr>
        <w:t>С</w:t>
      </w:r>
      <w:r w:rsidRPr="00D9238B">
        <w:rPr>
          <w:rFonts w:ascii="Times New Roman" w:hAnsi="Times New Roman" w:cs="Times New Roman"/>
          <w:sz w:val="28"/>
          <w:szCs w:val="28"/>
        </w:rPr>
        <w:t>. заявлены требов</w:t>
      </w:r>
      <w:r>
        <w:rPr>
          <w:rFonts w:ascii="Times New Roman" w:hAnsi="Times New Roman" w:cs="Times New Roman"/>
          <w:sz w:val="28"/>
          <w:szCs w:val="28"/>
        </w:rPr>
        <w:t>ания о взыскании с Д</w:t>
      </w:r>
      <w:r w:rsidRPr="00D9238B">
        <w:rPr>
          <w:rFonts w:ascii="Times New Roman" w:hAnsi="Times New Roman" w:cs="Times New Roman"/>
          <w:sz w:val="28"/>
          <w:szCs w:val="28"/>
        </w:rPr>
        <w:t>. ущерба в размере, превышающем произведенную страховую выплату.</w:t>
      </w:r>
    </w:p>
    <w:p w:rsidR="00D9238B" w:rsidRPr="00D9238B" w:rsidRDefault="00D9238B" w:rsidP="00D9238B">
      <w:pPr>
        <w:pStyle w:val="a3"/>
        <w:ind w:firstLine="708"/>
        <w:jc w:val="both"/>
        <w:rPr>
          <w:rFonts w:ascii="Times New Roman" w:hAnsi="Times New Roman" w:cs="Times New Roman"/>
          <w:sz w:val="28"/>
          <w:szCs w:val="28"/>
        </w:rPr>
      </w:pPr>
      <w:r w:rsidRPr="00D9238B">
        <w:rPr>
          <w:rFonts w:ascii="Times New Roman" w:hAnsi="Times New Roman" w:cs="Times New Roman"/>
          <w:sz w:val="28"/>
          <w:szCs w:val="28"/>
        </w:rPr>
        <w:lastRenderedPageBreak/>
        <w:t>В соответствии с заключением судебной экспертиз</w:t>
      </w:r>
      <w:proofErr w:type="gramStart"/>
      <w:r w:rsidRPr="00D9238B">
        <w:rPr>
          <w:rFonts w:ascii="Times New Roman" w:hAnsi="Times New Roman" w:cs="Times New Roman"/>
          <w:sz w:val="28"/>
          <w:szCs w:val="28"/>
        </w:rPr>
        <w:t>ы ООО</w:t>
      </w:r>
      <w:proofErr w:type="gramEnd"/>
      <w:r w:rsidRPr="00D9238B">
        <w:rPr>
          <w:rFonts w:ascii="Times New Roman" w:hAnsi="Times New Roman" w:cs="Times New Roman"/>
          <w:sz w:val="28"/>
          <w:szCs w:val="28"/>
        </w:rPr>
        <w:t xml:space="preserve"> «Независимая Лаборатория Экспертизы и Оценки» стоимость восстановительного ремонта автомобиля «Опель </w:t>
      </w:r>
      <w:proofErr w:type="spellStart"/>
      <w:r w:rsidRPr="00D9238B">
        <w:rPr>
          <w:rFonts w:ascii="Times New Roman" w:hAnsi="Times New Roman" w:cs="Times New Roman"/>
          <w:sz w:val="28"/>
          <w:szCs w:val="28"/>
        </w:rPr>
        <w:t>Мовано</w:t>
      </w:r>
      <w:proofErr w:type="spellEnd"/>
      <w:r w:rsidRPr="00D9238B">
        <w:rPr>
          <w:rFonts w:ascii="Times New Roman" w:hAnsi="Times New Roman" w:cs="Times New Roman"/>
          <w:sz w:val="28"/>
          <w:szCs w:val="28"/>
        </w:rPr>
        <w:t>» без учета износа составляет 802 800 руб</w:t>
      </w:r>
      <w:r>
        <w:rPr>
          <w:rFonts w:ascii="Times New Roman" w:hAnsi="Times New Roman" w:cs="Times New Roman"/>
          <w:sz w:val="28"/>
          <w:szCs w:val="28"/>
        </w:rPr>
        <w:t>лей</w:t>
      </w:r>
      <w:r w:rsidRPr="00D9238B">
        <w:rPr>
          <w:rFonts w:ascii="Times New Roman" w:hAnsi="Times New Roman" w:cs="Times New Roman"/>
          <w:sz w:val="28"/>
          <w:szCs w:val="28"/>
        </w:rPr>
        <w:t>.</w:t>
      </w:r>
    </w:p>
    <w:p w:rsidR="00D9238B" w:rsidRPr="00D9238B" w:rsidRDefault="00D9238B" w:rsidP="00D9238B">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Разрешая </w:t>
      </w:r>
      <w:r w:rsidRPr="00D9238B">
        <w:rPr>
          <w:rFonts w:ascii="Times New Roman" w:hAnsi="Times New Roman" w:cs="Times New Roman"/>
          <w:sz w:val="28"/>
          <w:szCs w:val="28"/>
        </w:rPr>
        <w:t>спор, суд первой инстанции, установив, что выплаченное истцу надлежащее страховое возмещение      (100 000 руб.) не покрывает действительный размер у</w:t>
      </w:r>
      <w:r>
        <w:rPr>
          <w:rFonts w:ascii="Times New Roman" w:hAnsi="Times New Roman" w:cs="Times New Roman"/>
          <w:sz w:val="28"/>
          <w:szCs w:val="28"/>
        </w:rPr>
        <w:t>щерба, рассчитанный в заключени</w:t>
      </w:r>
      <w:proofErr w:type="gramStart"/>
      <w:r>
        <w:rPr>
          <w:rFonts w:ascii="Times New Roman" w:hAnsi="Times New Roman" w:cs="Times New Roman"/>
          <w:sz w:val="28"/>
          <w:szCs w:val="28"/>
        </w:rPr>
        <w:t>и</w:t>
      </w:r>
      <w:proofErr w:type="gramEnd"/>
      <w:r w:rsidRPr="00D9238B">
        <w:rPr>
          <w:rFonts w:ascii="Times New Roman" w:hAnsi="Times New Roman" w:cs="Times New Roman"/>
          <w:sz w:val="28"/>
          <w:szCs w:val="28"/>
        </w:rPr>
        <w:t xml:space="preserve"> эксперта (802 800 руб.), руководствуясь статьями 15, 1064, 1072, 1079 Гражданского кодекса Российской Федерации, статьей 11 Федерального закона от 25 апреля 2002 года № 40-ФЗ «Об обязательном страховании гражданской ответственности владельцев транспортных средств», разъяснениями, приведенными в постановлении Пленума </w:t>
      </w:r>
      <w:proofErr w:type="gramStart"/>
      <w:r w:rsidRPr="00D9238B">
        <w:rPr>
          <w:rFonts w:ascii="Times New Roman" w:hAnsi="Times New Roman" w:cs="Times New Roman"/>
          <w:sz w:val="28"/>
          <w:szCs w:val="28"/>
        </w:rPr>
        <w:t>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пришел к выводу о необходимости взыскания с ответчика как с виновного в дорожно-транспортном происшествии лица и владельца источника повышенной опасности в пользу истца суммы материального ущерба в размере 702 800 руб</w:t>
      </w:r>
      <w:r>
        <w:rPr>
          <w:rFonts w:ascii="Times New Roman" w:hAnsi="Times New Roman" w:cs="Times New Roman"/>
          <w:sz w:val="28"/>
          <w:szCs w:val="28"/>
        </w:rPr>
        <w:t>лей</w:t>
      </w:r>
      <w:r w:rsidRPr="00D9238B">
        <w:rPr>
          <w:rFonts w:ascii="Times New Roman" w:hAnsi="Times New Roman" w:cs="Times New Roman"/>
          <w:sz w:val="28"/>
          <w:szCs w:val="28"/>
        </w:rPr>
        <w:t>.</w:t>
      </w:r>
      <w:proofErr w:type="gramEnd"/>
    </w:p>
    <w:p w:rsidR="00D9238B" w:rsidRPr="00D9238B" w:rsidRDefault="00D9238B" w:rsidP="00D9238B">
      <w:pPr>
        <w:pStyle w:val="a3"/>
        <w:ind w:firstLine="708"/>
        <w:jc w:val="both"/>
        <w:rPr>
          <w:rFonts w:ascii="Times New Roman" w:hAnsi="Times New Roman" w:cs="Times New Roman"/>
          <w:sz w:val="28"/>
          <w:szCs w:val="28"/>
        </w:rPr>
      </w:pPr>
      <w:r w:rsidRPr="00D9238B">
        <w:rPr>
          <w:rFonts w:ascii="Times New Roman" w:hAnsi="Times New Roman" w:cs="Times New Roman"/>
          <w:sz w:val="28"/>
          <w:szCs w:val="28"/>
        </w:rPr>
        <w:t>Суд апелляционной инстанции, проверяя законность решения суда и доводы ответчика, по делу назначил повторную судебную автотехническую экспертизу, порученную ООО «Независимое Экспертное Бюро «Эверест».</w:t>
      </w:r>
    </w:p>
    <w:p w:rsidR="00D9238B" w:rsidRPr="00D9238B" w:rsidRDefault="00D9238B" w:rsidP="00D9238B">
      <w:pPr>
        <w:pStyle w:val="a3"/>
        <w:ind w:firstLine="708"/>
        <w:jc w:val="both"/>
        <w:rPr>
          <w:rFonts w:ascii="Times New Roman" w:hAnsi="Times New Roman" w:cs="Times New Roman"/>
          <w:sz w:val="28"/>
          <w:szCs w:val="28"/>
        </w:rPr>
      </w:pPr>
      <w:proofErr w:type="gramStart"/>
      <w:r w:rsidRPr="00D9238B">
        <w:rPr>
          <w:rFonts w:ascii="Times New Roman" w:hAnsi="Times New Roman" w:cs="Times New Roman"/>
          <w:sz w:val="28"/>
          <w:szCs w:val="28"/>
        </w:rPr>
        <w:t xml:space="preserve">Согласно заключению повторной судебной экспертизы в рассматриваемой дорожной ситуации при имеющихся исходных данных, при обстоятельствах дорожно-транспортного происшествия могли быть образованы повреждения деталей автомобиля «Опель </w:t>
      </w:r>
      <w:proofErr w:type="spellStart"/>
      <w:r w:rsidRPr="00D9238B">
        <w:rPr>
          <w:rFonts w:ascii="Times New Roman" w:hAnsi="Times New Roman" w:cs="Times New Roman"/>
          <w:sz w:val="28"/>
          <w:szCs w:val="28"/>
        </w:rPr>
        <w:t>Мовано</w:t>
      </w:r>
      <w:proofErr w:type="spellEnd"/>
      <w:r w:rsidRPr="00D9238B">
        <w:rPr>
          <w:rFonts w:ascii="Times New Roman" w:hAnsi="Times New Roman" w:cs="Times New Roman"/>
          <w:sz w:val="28"/>
          <w:szCs w:val="28"/>
        </w:rPr>
        <w:t xml:space="preserve">»: бампер задний средний - деформация, задиры; </w:t>
      </w:r>
      <w:proofErr w:type="spellStart"/>
      <w:r w:rsidRPr="00D9238B">
        <w:rPr>
          <w:rFonts w:ascii="Times New Roman" w:hAnsi="Times New Roman" w:cs="Times New Roman"/>
          <w:sz w:val="28"/>
          <w:szCs w:val="28"/>
        </w:rPr>
        <w:t>молдинг</w:t>
      </w:r>
      <w:proofErr w:type="spellEnd"/>
      <w:r w:rsidRPr="00D9238B">
        <w:rPr>
          <w:rFonts w:ascii="Times New Roman" w:hAnsi="Times New Roman" w:cs="Times New Roman"/>
          <w:sz w:val="28"/>
          <w:szCs w:val="28"/>
        </w:rPr>
        <w:t xml:space="preserve"> двери задней левой (</w:t>
      </w:r>
      <w:proofErr w:type="spellStart"/>
      <w:r w:rsidRPr="00D9238B">
        <w:rPr>
          <w:rFonts w:ascii="Times New Roman" w:hAnsi="Times New Roman" w:cs="Times New Roman"/>
          <w:sz w:val="28"/>
          <w:szCs w:val="28"/>
        </w:rPr>
        <w:t>релинг</w:t>
      </w:r>
      <w:proofErr w:type="spellEnd"/>
      <w:r w:rsidRPr="00D9238B">
        <w:rPr>
          <w:rFonts w:ascii="Times New Roman" w:hAnsi="Times New Roman" w:cs="Times New Roman"/>
          <w:sz w:val="28"/>
          <w:szCs w:val="28"/>
        </w:rPr>
        <w:t xml:space="preserve">) - деформация; </w:t>
      </w:r>
      <w:proofErr w:type="spellStart"/>
      <w:r w:rsidRPr="00D9238B">
        <w:rPr>
          <w:rFonts w:ascii="Times New Roman" w:hAnsi="Times New Roman" w:cs="Times New Roman"/>
          <w:sz w:val="28"/>
          <w:szCs w:val="28"/>
        </w:rPr>
        <w:t>молдинг</w:t>
      </w:r>
      <w:proofErr w:type="spellEnd"/>
      <w:r w:rsidRPr="00D9238B">
        <w:rPr>
          <w:rFonts w:ascii="Times New Roman" w:hAnsi="Times New Roman" w:cs="Times New Roman"/>
          <w:sz w:val="28"/>
          <w:szCs w:val="28"/>
        </w:rPr>
        <w:t xml:space="preserve"> двери задней правой - деформация, разрешение материала (ранее рассматриваемого события деталь имела повреждение в виде деформации с отпечатками поверхности воздействовавшего предмета);</w:t>
      </w:r>
      <w:proofErr w:type="gramEnd"/>
      <w:r w:rsidRPr="00D9238B">
        <w:rPr>
          <w:rFonts w:ascii="Times New Roman" w:hAnsi="Times New Roman" w:cs="Times New Roman"/>
          <w:sz w:val="28"/>
          <w:szCs w:val="28"/>
        </w:rPr>
        <w:t xml:space="preserve"> </w:t>
      </w:r>
      <w:proofErr w:type="gramStart"/>
      <w:r w:rsidRPr="00D9238B">
        <w:rPr>
          <w:rFonts w:ascii="Times New Roman" w:hAnsi="Times New Roman" w:cs="Times New Roman"/>
          <w:sz w:val="28"/>
          <w:szCs w:val="28"/>
        </w:rPr>
        <w:t>дверь задка левая (распашная дверь задняя левая) - деформация, залом металла внешней панели и каркаса; дверь задка правая (откидная дверь задняя правая) - деформация, залом металла внешней панели и каркаса в нижней части детали (ранее рассматриваемого события деталь имела повреждение в виде деформации внешней панели и ее каркаса на вышерасположенном участке; панель задка - деформация, залом металла.</w:t>
      </w:r>
      <w:proofErr w:type="gramEnd"/>
    </w:p>
    <w:p w:rsidR="00D9238B" w:rsidRPr="00D9238B" w:rsidRDefault="00D9238B" w:rsidP="00D9238B">
      <w:pPr>
        <w:pStyle w:val="a3"/>
        <w:ind w:firstLine="708"/>
        <w:jc w:val="both"/>
        <w:rPr>
          <w:rFonts w:ascii="Times New Roman" w:hAnsi="Times New Roman" w:cs="Times New Roman"/>
          <w:sz w:val="28"/>
          <w:szCs w:val="28"/>
        </w:rPr>
      </w:pPr>
      <w:r w:rsidRPr="00D9238B">
        <w:rPr>
          <w:rFonts w:ascii="Times New Roman" w:hAnsi="Times New Roman" w:cs="Times New Roman"/>
          <w:sz w:val="28"/>
          <w:szCs w:val="28"/>
        </w:rPr>
        <w:t xml:space="preserve">Эксперт не отнес к обстоятельствам рассматриваемого события следующие повреждения деталей «Опель </w:t>
      </w:r>
      <w:proofErr w:type="spellStart"/>
      <w:r w:rsidRPr="00D9238B">
        <w:rPr>
          <w:rFonts w:ascii="Times New Roman" w:hAnsi="Times New Roman" w:cs="Times New Roman"/>
          <w:sz w:val="28"/>
          <w:szCs w:val="28"/>
        </w:rPr>
        <w:t>Мовано</w:t>
      </w:r>
      <w:proofErr w:type="spellEnd"/>
      <w:r w:rsidRPr="00D9238B">
        <w:rPr>
          <w:rFonts w:ascii="Times New Roman" w:hAnsi="Times New Roman" w:cs="Times New Roman"/>
          <w:sz w:val="28"/>
          <w:szCs w:val="28"/>
        </w:rPr>
        <w:t>»: накладка заднего бампера правая; кронштейн заднего бампера задний левый; кронштейн заднего бампера задний правый; отражатель задний правый.</w:t>
      </w:r>
    </w:p>
    <w:p w:rsidR="00D9238B" w:rsidRPr="00D9238B" w:rsidRDefault="00D9238B" w:rsidP="00D9238B">
      <w:pPr>
        <w:pStyle w:val="a3"/>
        <w:ind w:firstLine="708"/>
        <w:jc w:val="both"/>
        <w:rPr>
          <w:rFonts w:ascii="Times New Roman" w:hAnsi="Times New Roman" w:cs="Times New Roman"/>
          <w:sz w:val="28"/>
          <w:szCs w:val="28"/>
        </w:rPr>
      </w:pPr>
      <w:r w:rsidRPr="00D9238B">
        <w:rPr>
          <w:rFonts w:ascii="Times New Roman" w:hAnsi="Times New Roman" w:cs="Times New Roman"/>
          <w:sz w:val="28"/>
          <w:szCs w:val="28"/>
        </w:rPr>
        <w:t xml:space="preserve">По выводам эксперта рыночная стоимость затрат на ремонт автомобиля «Опель </w:t>
      </w:r>
      <w:proofErr w:type="spellStart"/>
      <w:r w:rsidRPr="00D9238B">
        <w:rPr>
          <w:rFonts w:ascii="Times New Roman" w:hAnsi="Times New Roman" w:cs="Times New Roman"/>
          <w:sz w:val="28"/>
          <w:szCs w:val="28"/>
        </w:rPr>
        <w:t>Мовано</w:t>
      </w:r>
      <w:proofErr w:type="spellEnd"/>
      <w:r w:rsidRPr="00D9238B">
        <w:rPr>
          <w:rFonts w:ascii="Times New Roman" w:hAnsi="Times New Roman" w:cs="Times New Roman"/>
          <w:sz w:val="28"/>
          <w:szCs w:val="28"/>
        </w:rPr>
        <w:t>» на дату исследования и составления заключения без учета износа деталей по среднерыночным ценам в Брянском регионе</w:t>
      </w:r>
      <w:r>
        <w:rPr>
          <w:rFonts w:ascii="Times New Roman" w:hAnsi="Times New Roman" w:cs="Times New Roman"/>
          <w:sz w:val="28"/>
          <w:szCs w:val="28"/>
        </w:rPr>
        <w:t xml:space="preserve"> составляет 968 678,38 рублей.</w:t>
      </w:r>
    </w:p>
    <w:p w:rsidR="00D9238B" w:rsidRPr="00D9238B" w:rsidRDefault="00D9238B" w:rsidP="00D9238B">
      <w:pPr>
        <w:pStyle w:val="a3"/>
        <w:ind w:firstLine="708"/>
        <w:jc w:val="both"/>
        <w:rPr>
          <w:rFonts w:ascii="Times New Roman" w:hAnsi="Times New Roman" w:cs="Times New Roman"/>
          <w:sz w:val="28"/>
          <w:szCs w:val="28"/>
        </w:rPr>
      </w:pPr>
      <w:r w:rsidRPr="00D9238B">
        <w:rPr>
          <w:rFonts w:ascii="Times New Roman" w:hAnsi="Times New Roman" w:cs="Times New Roman"/>
          <w:sz w:val="28"/>
          <w:szCs w:val="28"/>
        </w:rPr>
        <w:lastRenderedPageBreak/>
        <w:t>Рыночная стоимость данного транспортного средства экспертом определена на дату исследовани</w:t>
      </w:r>
      <w:r>
        <w:rPr>
          <w:rFonts w:ascii="Times New Roman" w:hAnsi="Times New Roman" w:cs="Times New Roman"/>
          <w:sz w:val="28"/>
          <w:szCs w:val="28"/>
        </w:rPr>
        <w:t>я в размере 710 600 рублей</w:t>
      </w:r>
      <w:r w:rsidRPr="00D9238B">
        <w:rPr>
          <w:rFonts w:ascii="Times New Roman" w:hAnsi="Times New Roman" w:cs="Times New Roman"/>
          <w:sz w:val="28"/>
          <w:szCs w:val="28"/>
        </w:rPr>
        <w:t>, годных</w:t>
      </w:r>
      <w:r>
        <w:rPr>
          <w:rFonts w:ascii="Times New Roman" w:hAnsi="Times New Roman" w:cs="Times New Roman"/>
          <w:sz w:val="28"/>
          <w:szCs w:val="28"/>
        </w:rPr>
        <w:t xml:space="preserve"> </w:t>
      </w:r>
      <w:r w:rsidR="00C752D3">
        <w:rPr>
          <w:rFonts w:ascii="Times New Roman" w:hAnsi="Times New Roman" w:cs="Times New Roman"/>
          <w:sz w:val="28"/>
          <w:szCs w:val="28"/>
        </w:rPr>
        <w:t xml:space="preserve">  </w:t>
      </w:r>
      <w:r>
        <w:rPr>
          <w:rFonts w:ascii="Times New Roman" w:hAnsi="Times New Roman" w:cs="Times New Roman"/>
          <w:sz w:val="28"/>
          <w:szCs w:val="28"/>
        </w:rPr>
        <w:t>остатков - 148 025,97 рублей.</w:t>
      </w:r>
    </w:p>
    <w:p w:rsidR="00D9238B" w:rsidRPr="00D9238B" w:rsidRDefault="00D9238B" w:rsidP="00D9238B">
      <w:pPr>
        <w:pStyle w:val="a3"/>
        <w:ind w:firstLine="708"/>
        <w:jc w:val="both"/>
        <w:rPr>
          <w:rFonts w:ascii="Times New Roman" w:hAnsi="Times New Roman" w:cs="Times New Roman"/>
          <w:sz w:val="28"/>
          <w:szCs w:val="28"/>
        </w:rPr>
      </w:pPr>
      <w:r w:rsidRPr="00D9238B">
        <w:rPr>
          <w:rFonts w:ascii="Times New Roman" w:hAnsi="Times New Roman" w:cs="Times New Roman"/>
          <w:sz w:val="28"/>
          <w:szCs w:val="28"/>
        </w:rPr>
        <w:t>В суде апелляционной и</w:t>
      </w:r>
      <w:r>
        <w:rPr>
          <w:rFonts w:ascii="Times New Roman" w:hAnsi="Times New Roman" w:cs="Times New Roman"/>
          <w:sz w:val="28"/>
          <w:szCs w:val="28"/>
        </w:rPr>
        <w:t>нстанции эксперт</w:t>
      </w:r>
      <w:r w:rsidRPr="00D9238B">
        <w:rPr>
          <w:rFonts w:ascii="Times New Roman" w:hAnsi="Times New Roman" w:cs="Times New Roman"/>
          <w:sz w:val="28"/>
          <w:szCs w:val="28"/>
        </w:rPr>
        <w:t xml:space="preserve"> подтвердил заключение, пояснив, что имела место гибель транспортного средства, так как его восстановительный ремонт превышает стоимость автомобиля.</w:t>
      </w:r>
    </w:p>
    <w:p w:rsidR="00D9238B" w:rsidRPr="00D9238B" w:rsidRDefault="00D9238B" w:rsidP="00D9238B">
      <w:pPr>
        <w:pStyle w:val="a3"/>
        <w:ind w:firstLine="708"/>
        <w:jc w:val="both"/>
        <w:rPr>
          <w:rFonts w:ascii="Times New Roman" w:hAnsi="Times New Roman" w:cs="Times New Roman"/>
          <w:sz w:val="28"/>
          <w:szCs w:val="28"/>
        </w:rPr>
      </w:pPr>
      <w:proofErr w:type="gramStart"/>
      <w:r w:rsidRPr="00D9238B">
        <w:rPr>
          <w:rFonts w:ascii="Times New Roman" w:hAnsi="Times New Roman" w:cs="Times New Roman"/>
          <w:sz w:val="28"/>
          <w:szCs w:val="28"/>
        </w:rPr>
        <w:t xml:space="preserve">Суд апелляционной инстанции, оценив имеющиеся в деле доказательства и добытую повторную судебную экспертизу, заключение которой не усмотрел оснований ставить под сомнение, изменил решение суда в части размера присужденного ущерба, возложив на Д. обязанность по </w:t>
      </w:r>
      <w:r>
        <w:rPr>
          <w:rFonts w:ascii="Times New Roman" w:hAnsi="Times New Roman" w:cs="Times New Roman"/>
          <w:sz w:val="28"/>
          <w:szCs w:val="28"/>
        </w:rPr>
        <w:t>возмещению С. 462 575 рублей</w:t>
      </w:r>
      <w:r w:rsidRPr="00D9238B">
        <w:rPr>
          <w:rFonts w:ascii="Times New Roman" w:hAnsi="Times New Roman" w:cs="Times New Roman"/>
          <w:sz w:val="28"/>
          <w:szCs w:val="28"/>
        </w:rPr>
        <w:t xml:space="preserve"> в виде разницы между рыночной стоимостью ее автомобиля (710 600 руб.), стоимостью годных остатков (148 025 руб. 97 коп) и выплаченным</w:t>
      </w:r>
      <w:proofErr w:type="gramEnd"/>
      <w:r w:rsidRPr="00D9238B">
        <w:rPr>
          <w:rFonts w:ascii="Times New Roman" w:hAnsi="Times New Roman" w:cs="Times New Roman"/>
          <w:sz w:val="28"/>
          <w:szCs w:val="28"/>
        </w:rPr>
        <w:t xml:space="preserve"> страховым возмещением (100 000 руб.), а также перераспределил по делу судебные расходы.</w:t>
      </w:r>
    </w:p>
    <w:p w:rsidR="00D9238B" w:rsidRPr="00D9238B" w:rsidRDefault="00D9238B" w:rsidP="00D9238B">
      <w:pPr>
        <w:pStyle w:val="a3"/>
        <w:ind w:firstLine="708"/>
        <w:jc w:val="both"/>
        <w:rPr>
          <w:rFonts w:ascii="Times New Roman" w:hAnsi="Times New Roman" w:cs="Times New Roman"/>
          <w:sz w:val="28"/>
          <w:szCs w:val="28"/>
        </w:rPr>
      </w:pPr>
      <w:proofErr w:type="gramStart"/>
      <w:r>
        <w:rPr>
          <w:rFonts w:ascii="Times New Roman" w:hAnsi="Times New Roman" w:cs="Times New Roman"/>
          <w:sz w:val="28"/>
          <w:szCs w:val="28"/>
        </w:rPr>
        <w:t>Доводы Д.</w:t>
      </w:r>
      <w:r w:rsidRPr="00D9238B">
        <w:rPr>
          <w:rFonts w:ascii="Times New Roman" w:hAnsi="Times New Roman" w:cs="Times New Roman"/>
          <w:sz w:val="28"/>
          <w:szCs w:val="28"/>
        </w:rPr>
        <w:t xml:space="preserve"> о том, что взыскание ущерба с учетом новых оригинальных деталей приведет к неосновательному обогащению истца,</w:t>
      </w:r>
      <w:r>
        <w:rPr>
          <w:rFonts w:ascii="Times New Roman" w:hAnsi="Times New Roman" w:cs="Times New Roman"/>
          <w:sz w:val="28"/>
          <w:szCs w:val="28"/>
        </w:rPr>
        <w:t xml:space="preserve"> коллегией отклонены, так как это</w:t>
      </w:r>
      <w:r w:rsidRPr="00D9238B">
        <w:rPr>
          <w:rFonts w:ascii="Times New Roman" w:hAnsi="Times New Roman" w:cs="Times New Roman"/>
          <w:sz w:val="28"/>
          <w:szCs w:val="28"/>
        </w:rPr>
        <w:t xml:space="preserve"> противоречит правовой позицией Конституционного Суда Российской Федерации, изложенной в Поста</w:t>
      </w:r>
      <w:r>
        <w:rPr>
          <w:rFonts w:ascii="Times New Roman" w:hAnsi="Times New Roman" w:cs="Times New Roman"/>
          <w:sz w:val="28"/>
          <w:szCs w:val="28"/>
        </w:rPr>
        <w:t>новлении от 10 марта 2017 года №</w:t>
      </w:r>
      <w:r w:rsidRPr="00D9238B">
        <w:rPr>
          <w:rFonts w:ascii="Times New Roman" w:hAnsi="Times New Roman" w:cs="Times New Roman"/>
          <w:sz w:val="28"/>
          <w:szCs w:val="28"/>
        </w:rPr>
        <w:t xml:space="preserve"> 6-П, согласно которой замена поврежденных деталей, узлов и агрегатов, если она необходима для восстановления эксплуатационных и товарных характеристик поврежденного транспортного средства, в том</w:t>
      </w:r>
      <w:proofErr w:type="gramEnd"/>
      <w:r w:rsidRPr="00D9238B">
        <w:rPr>
          <w:rFonts w:ascii="Times New Roman" w:hAnsi="Times New Roman" w:cs="Times New Roman"/>
          <w:sz w:val="28"/>
          <w:szCs w:val="28"/>
        </w:rPr>
        <w:t xml:space="preserve"> </w:t>
      </w:r>
      <w:proofErr w:type="gramStart"/>
      <w:r w:rsidRPr="00D9238B">
        <w:rPr>
          <w:rFonts w:ascii="Times New Roman" w:hAnsi="Times New Roman" w:cs="Times New Roman"/>
          <w:sz w:val="28"/>
          <w:szCs w:val="28"/>
        </w:rPr>
        <w:t>числе</w:t>
      </w:r>
      <w:proofErr w:type="gramEnd"/>
      <w:r w:rsidRPr="00D9238B">
        <w:rPr>
          <w:rFonts w:ascii="Times New Roman" w:hAnsi="Times New Roman" w:cs="Times New Roman"/>
          <w:sz w:val="28"/>
          <w:szCs w:val="28"/>
        </w:rPr>
        <w:t xml:space="preserve"> с учетом требований безопасности дорожного движения, в большинстве случаев сводится к их замене на новые детали, узлы и агрегаты. Поскольку полное возмещение вреда предполагает восстановление поврежденного имущества до состояния, в котором оно находилось до нарушения права, в таких случаях, - </w:t>
      </w:r>
      <w:proofErr w:type="gramStart"/>
      <w:r w:rsidRPr="00D9238B">
        <w:rPr>
          <w:rFonts w:ascii="Times New Roman" w:hAnsi="Times New Roman" w:cs="Times New Roman"/>
          <w:sz w:val="28"/>
          <w:szCs w:val="28"/>
        </w:rPr>
        <w:t>притом</w:t>
      </w:r>
      <w:proofErr w:type="gramEnd"/>
      <w:r w:rsidRPr="00D9238B">
        <w:rPr>
          <w:rFonts w:ascii="Times New Roman" w:hAnsi="Times New Roman" w:cs="Times New Roman"/>
          <w:sz w:val="28"/>
          <w:szCs w:val="28"/>
        </w:rPr>
        <w:t xml:space="preserve"> что на потерпевшего не может быть возложено бремя самостоятельного поиска деталей, узлов и агрегатов стой же степенью износа, что и у подлежащих замене, - неосновательного обогащения собственника поврежденного имущества не происходит, даже если в результате замены поврежденных деталей, узлов и агрегатов его стоимость выросла.</w:t>
      </w:r>
    </w:p>
    <w:p w:rsidR="00D9238B" w:rsidRPr="00D9238B" w:rsidRDefault="00D9238B" w:rsidP="00D9238B">
      <w:pPr>
        <w:pStyle w:val="a3"/>
        <w:ind w:firstLine="708"/>
        <w:jc w:val="both"/>
        <w:rPr>
          <w:rFonts w:ascii="Times New Roman" w:hAnsi="Times New Roman" w:cs="Times New Roman"/>
          <w:sz w:val="28"/>
          <w:szCs w:val="28"/>
        </w:rPr>
      </w:pPr>
      <w:r w:rsidRPr="00D9238B">
        <w:rPr>
          <w:rFonts w:ascii="Times New Roman" w:hAnsi="Times New Roman" w:cs="Times New Roman"/>
          <w:sz w:val="28"/>
          <w:szCs w:val="28"/>
        </w:rPr>
        <w:t>Судом апелляционной инстанции с учетом доказанности действительного размера ущерба на условиях полной гибели транспортного средства истца произведено соответствующее взыскание, превышающее сумму надлежащего страхового возмещения.</w:t>
      </w:r>
    </w:p>
    <w:p w:rsidR="00D9238B" w:rsidRPr="00D9238B" w:rsidRDefault="00D9238B" w:rsidP="00D9238B">
      <w:pPr>
        <w:pStyle w:val="a3"/>
        <w:ind w:firstLine="708"/>
        <w:jc w:val="both"/>
        <w:rPr>
          <w:rFonts w:ascii="Times New Roman" w:hAnsi="Times New Roman" w:cs="Times New Roman"/>
          <w:sz w:val="28"/>
          <w:szCs w:val="28"/>
        </w:rPr>
      </w:pPr>
      <w:proofErr w:type="gramStart"/>
      <w:r w:rsidRPr="00D9238B">
        <w:rPr>
          <w:rFonts w:ascii="Times New Roman" w:hAnsi="Times New Roman" w:cs="Times New Roman"/>
          <w:sz w:val="28"/>
          <w:szCs w:val="28"/>
        </w:rPr>
        <w:t>Согласно разъяснениям, изложенным в абзаце втором пункте 12 постановления Пленума Верховного Суда Российской Федерации № 25 «О применении судами некоторых положений раздела I части первой Гражданского кодекса Российской Федерации», размер подлежащих возмещению убытков должен быть установлен с разумной степенью достоверности.</w:t>
      </w:r>
      <w:proofErr w:type="gramEnd"/>
      <w:r w:rsidRPr="00D9238B">
        <w:rPr>
          <w:rFonts w:ascii="Times New Roman" w:hAnsi="Times New Roman" w:cs="Times New Roman"/>
          <w:sz w:val="28"/>
          <w:szCs w:val="28"/>
        </w:rPr>
        <w:t xml:space="preserve"> По смыслу пункта 1 статьи 15 Гражданского кодекса Российской Федерации в удовлетворении требования о возмещении убытков не может быть отказано только на том основании, что их точный размер невозможно установить. В этом случае размер подлежащих возмещению </w:t>
      </w:r>
      <w:r w:rsidRPr="00D9238B">
        <w:rPr>
          <w:rFonts w:ascii="Times New Roman" w:hAnsi="Times New Roman" w:cs="Times New Roman"/>
          <w:sz w:val="28"/>
          <w:szCs w:val="28"/>
        </w:rPr>
        <w:lastRenderedPageBreak/>
        <w:t>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w:t>
      </w:r>
    </w:p>
    <w:p w:rsidR="00D9238B" w:rsidRPr="00D9238B" w:rsidRDefault="00D9238B" w:rsidP="00D9238B">
      <w:pPr>
        <w:pStyle w:val="a3"/>
        <w:ind w:firstLine="708"/>
        <w:jc w:val="both"/>
        <w:rPr>
          <w:rFonts w:ascii="Times New Roman" w:hAnsi="Times New Roman" w:cs="Times New Roman"/>
          <w:sz w:val="28"/>
          <w:szCs w:val="28"/>
        </w:rPr>
      </w:pPr>
      <w:r w:rsidRPr="00D9238B">
        <w:rPr>
          <w:rFonts w:ascii="Times New Roman" w:hAnsi="Times New Roman" w:cs="Times New Roman"/>
          <w:sz w:val="28"/>
          <w:szCs w:val="28"/>
        </w:rPr>
        <w:t>Принцип полного возмещения убытков применительно к случаю повреждения транспортного средства предполагает, что в результате возмещения убытков в полном размере потерпевший должен быть поставлен в положение, в котором он находился бы, если бы его право не было нарушено. В соответствии с пунктами 2 и 3 статьи 393 Гражданского кодекса Российской Федерации убытки определяются в соответствии с правилами, предусмотренными статьей 15 настоящего Кодекса.</w:t>
      </w:r>
    </w:p>
    <w:p w:rsidR="00D9238B" w:rsidRPr="00D9238B" w:rsidRDefault="00D9238B" w:rsidP="00D9238B">
      <w:pPr>
        <w:pStyle w:val="a3"/>
        <w:ind w:firstLine="708"/>
        <w:jc w:val="both"/>
        <w:rPr>
          <w:rFonts w:ascii="Times New Roman" w:hAnsi="Times New Roman" w:cs="Times New Roman"/>
          <w:sz w:val="28"/>
          <w:szCs w:val="28"/>
        </w:rPr>
      </w:pPr>
      <w:r>
        <w:rPr>
          <w:rFonts w:ascii="Times New Roman" w:hAnsi="Times New Roman" w:cs="Times New Roman"/>
          <w:sz w:val="28"/>
          <w:szCs w:val="28"/>
        </w:rPr>
        <w:t>О</w:t>
      </w:r>
      <w:r w:rsidRPr="00D9238B">
        <w:rPr>
          <w:rFonts w:ascii="Times New Roman" w:hAnsi="Times New Roman" w:cs="Times New Roman"/>
          <w:sz w:val="28"/>
          <w:szCs w:val="28"/>
        </w:rPr>
        <w:t>пределение экспертным путем ущерба на дату проведения судебной экспертиз</w:t>
      </w:r>
      <w:r>
        <w:rPr>
          <w:rFonts w:ascii="Times New Roman" w:hAnsi="Times New Roman" w:cs="Times New Roman"/>
          <w:sz w:val="28"/>
          <w:szCs w:val="28"/>
        </w:rPr>
        <w:t>ы,</w:t>
      </w:r>
      <w:r w:rsidRPr="00D9238B">
        <w:rPr>
          <w:rFonts w:ascii="Times New Roman" w:hAnsi="Times New Roman" w:cs="Times New Roman"/>
          <w:sz w:val="28"/>
          <w:szCs w:val="28"/>
        </w:rPr>
        <w:t xml:space="preserve"> полностью соответствует при</w:t>
      </w:r>
      <w:r>
        <w:rPr>
          <w:rFonts w:ascii="Times New Roman" w:hAnsi="Times New Roman" w:cs="Times New Roman"/>
          <w:sz w:val="28"/>
          <w:szCs w:val="28"/>
        </w:rPr>
        <w:t>нципу полного возмещения вреда.</w:t>
      </w:r>
    </w:p>
    <w:p w:rsidR="00B8121B" w:rsidRDefault="00B8121B" w:rsidP="00B8121B">
      <w:pPr>
        <w:pStyle w:val="msoclassa7"/>
        <w:shd w:val="clear" w:color="auto" w:fill="FFFFFF"/>
        <w:spacing w:before="0" w:beforeAutospacing="0" w:after="0" w:afterAutospacing="0"/>
        <w:ind w:firstLine="709"/>
        <w:jc w:val="both"/>
        <w:rPr>
          <w:sz w:val="28"/>
          <w:szCs w:val="28"/>
        </w:rPr>
      </w:pPr>
    </w:p>
    <w:p w:rsidR="00634FF5" w:rsidRDefault="00634FF5" w:rsidP="00634FF5">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w:t>
      </w:r>
      <w:r w:rsidR="00050494">
        <w:rPr>
          <w:sz w:val="28"/>
          <w:szCs w:val="28"/>
        </w:rPr>
        <w:t>нского областного суда №33-1156/2025</w:t>
      </w:r>
      <w:r w:rsidRPr="00BA53D8">
        <w:rPr>
          <w:sz w:val="28"/>
          <w:szCs w:val="28"/>
        </w:rPr>
        <w:t xml:space="preserve">, </w:t>
      </w:r>
      <w:r>
        <w:rPr>
          <w:sz w:val="28"/>
          <w:szCs w:val="28"/>
        </w:rPr>
        <w:t>Володарский районный суд г. Брянска.</w:t>
      </w:r>
    </w:p>
    <w:p w:rsidR="004A4D19" w:rsidRDefault="004A4D19" w:rsidP="00634FF5">
      <w:pPr>
        <w:pStyle w:val="msoclassa7"/>
        <w:shd w:val="clear" w:color="auto" w:fill="FFFFFF"/>
        <w:spacing w:before="0" w:beforeAutospacing="0" w:after="0" w:afterAutospacing="0"/>
        <w:ind w:firstLine="709"/>
        <w:jc w:val="both"/>
        <w:rPr>
          <w:sz w:val="28"/>
          <w:szCs w:val="28"/>
        </w:rPr>
      </w:pPr>
    </w:p>
    <w:p w:rsidR="00BE3D75" w:rsidRDefault="004A4D19" w:rsidP="00BE3D75">
      <w:pPr>
        <w:autoSpaceDE w:val="0"/>
        <w:autoSpaceDN w:val="0"/>
        <w:adjustRightInd w:val="0"/>
        <w:spacing w:after="0" w:line="240" w:lineRule="auto"/>
        <w:ind w:firstLine="708"/>
        <w:jc w:val="both"/>
        <w:rPr>
          <w:rFonts w:ascii="Times New Roman" w:hAnsi="Times New Roman" w:cs="Times New Roman"/>
          <w:i/>
          <w:sz w:val="28"/>
          <w:szCs w:val="28"/>
        </w:rPr>
      </w:pPr>
      <w:r w:rsidRPr="00BE3D75">
        <w:rPr>
          <w:i/>
          <w:sz w:val="28"/>
          <w:szCs w:val="28"/>
        </w:rPr>
        <w:t>8.</w:t>
      </w:r>
      <w:r w:rsidR="00BE3D75" w:rsidRPr="00BE3D75">
        <w:rPr>
          <w:rFonts w:ascii="Times New Roman" w:hAnsi="Times New Roman" w:cs="Times New Roman"/>
          <w:i/>
          <w:sz w:val="28"/>
          <w:szCs w:val="28"/>
        </w:rPr>
        <w:t xml:space="preserve"> </w:t>
      </w:r>
      <w:proofErr w:type="gramStart"/>
      <w:r w:rsidR="00BE3D75" w:rsidRPr="00BE3D75">
        <w:rPr>
          <w:rFonts w:ascii="Times New Roman" w:hAnsi="Times New Roman" w:cs="Times New Roman"/>
          <w:i/>
          <w:sz w:val="28"/>
          <w:szCs w:val="28"/>
        </w:rPr>
        <w:t xml:space="preserve">Договором добровольного страхования имущества признается соглашение между страховщиком и страхователем, заключенное в письменной форме, в соответствии с которым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(произвести страховое возмещение) в пределах определенной </w:t>
      </w:r>
      <w:r w:rsidR="00D91BDD">
        <w:rPr>
          <w:rFonts w:ascii="Times New Roman" w:hAnsi="Times New Roman" w:cs="Times New Roman"/>
          <w:i/>
          <w:sz w:val="28"/>
          <w:szCs w:val="28"/>
        </w:rPr>
        <w:t>договором</w:t>
      </w:r>
      <w:proofErr w:type="gramEnd"/>
      <w:r w:rsidR="00D91BDD">
        <w:rPr>
          <w:rFonts w:ascii="Times New Roman" w:hAnsi="Times New Roman" w:cs="Times New Roman"/>
          <w:i/>
          <w:sz w:val="28"/>
          <w:szCs w:val="28"/>
        </w:rPr>
        <w:t xml:space="preserve"> суммы (страховой суммы).</w:t>
      </w:r>
    </w:p>
    <w:p w:rsidR="00D91BDD" w:rsidRDefault="00D91BDD" w:rsidP="00BE3D75">
      <w:pPr>
        <w:autoSpaceDE w:val="0"/>
        <w:autoSpaceDN w:val="0"/>
        <w:adjustRightInd w:val="0"/>
        <w:spacing w:after="0" w:line="240" w:lineRule="auto"/>
        <w:ind w:firstLine="708"/>
        <w:jc w:val="both"/>
        <w:rPr>
          <w:rFonts w:ascii="Times New Roman" w:hAnsi="Times New Roman" w:cs="Times New Roman"/>
          <w:i/>
          <w:sz w:val="28"/>
          <w:szCs w:val="28"/>
        </w:rPr>
      </w:pPr>
    </w:p>
    <w:p w:rsidR="004041D0" w:rsidRPr="004041D0" w:rsidRDefault="004041D0" w:rsidP="004041D0">
      <w:pPr>
        <w:pStyle w:val="a3"/>
        <w:ind w:firstLine="708"/>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Ш</w:t>
      </w:r>
      <w:r w:rsidRPr="004041D0">
        <w:rPr>
          <w:rFonts w:ascii="Times New Roman" w:hAnsi="Times New Roman" w:cs="Times New Roman"/>
          <w:sz w:val="28"/>
          <w:szCs w:val="28"/>
          <w:lang w:eastAsia="ru-RU"/>
        </w:rPr>
        <w:t>. обратился в суд с иском к САО «РЕСО-Гаранти</w:t>
      </w:r>
      <w:r>
        <w:rPr>
          <w:rFonts w:ascii="Times New Roman" w:hAnsi="Times New Roman" w:cs="Times New Roman"/>
          <w:sz w:val="28"/>
          <w:szCs w:val="28"/>
          <w:lang w:eastAsia="ru-RU"/>
        </w:rPr>
        <w:t>я»</w:t>
      </w:r>
      <w:r w:rsidR="00C752D3">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4041D0">
        <w:rPr>
          <w:rFonts w:ascii="Times New Roman" w:hAnsi="Times New Roman" w:cs="Times New Roman"/>
          <w:sz w:val="28"/>
          <w:szCs w:val="28"/>
          <w:lang w:eastAsia="ru-RU"/>
        </w:rPr>
        <w:t>просил взыскать страховое возмещение в размере 881</w:t>
      </w:r>
      <w:r>
        <w:rPr>
          <w:rFonts w:ascii="Times New Roman" w:hAnsi="Times New Roman" w:cs="Times New Roman"/>
          <w:sz w:val="28"/>
          <w:szCs w:val="28"/>
          <w:lang w:eastAsia="ru-RU"/>
        </w:rPr>
        <w:t> </w:t>
      </w:r>
      <w:r w:rsidRPr="004041D0">
        <w:rPr>
          <w:rFonts w:ascii="Times New Roman" w:hAnsi="Times New Roman" w:cs="Times New Roman"/>
          <w:sz w:val="28"/>
          <w:szCs w:val="28"/>
          <w:lang w:eastAsia="ru-RU"/>
        </w:rPr>
        <w:t>293</w:t>
      </w:r>
      <w:r>
        <w:rPr>
          <w:rFonts w:ascii="Times New Roman" w:hAnsi="Times New Roman" w:cs="Times New Roman"/>
          <w:sz w:val="28"/>
          <w:szCs w:val="28"/>
          <w:lang w:eastAsia="ru-RU"/>
        </w:rPr>
        <w:t>,20 рублей</w:t>
      </w:r>
      <w:r w:rsidRPr="004041D0">
        <w:rPr>
          <w:rFonts w:ascii="Times New Roman" w:hAnsi="Times New Roman" w:cs="Times New Roman"/>
          <w:sz w:val="28"/>
          <w:szCs w:val="28"/>
          <w:lang w:eastAsia="ru-RU"/>
        </w:rPr>
        <w:t>, проценты за пользование чужими денежными средствами в соответствии со статьей 395 Гражданского кодекса Российской Федерации за период с 10 января 2022 года по 30 января 20</w:t>
      </w:r>
      <w:r>
        <w:rPr>
          <w:rFonts w:ascii="Times New Roman" w:hAnsi="Times New Roman" w:cs="Times New Roman"/>
          <w:sz w:val="28"/>
          <w:szCs w:val="28"/>
          <w:lang w:eastAsia="ru-RU"/>
        </w:rPr>
        <w:t>24 года</w:t>
      </w:r>
      <w:r w:rsidRPr="004041D0">
        <w:rPr>
          <w:rFonts w:ascii="Times New Roman" w:hAnsi="Times New Roman" w:cs="Times New Roman"/>
          <w:sz w:val="28"/>
          <w:szCs w:val="28"/>
          <w:lang w:eastAsia="ru-RU"/>
        </w:rPr>
        <w:t>, компенсацию морально</w:t>
      </w:r>
      <w:r>
        <w:rPr>
          <w:rFonts w:ascii="Times New Roman" w:hAnsi="Times New Roman" w:cs="Times New Roman"/>
          <w:sz w:val="28"/>
          <w:szCs w:val="28"/>
          <w:lang w:eastAsia="ru-RU"/>
        </w:rPr>
        <w:t>го вреда</w:t>
      </w:r>
      <w:r w:rsidRPr="004041D0">
        <w:rPr>
          <w:rFonts w:ascii="Times New Roman" w:hAnsi="Times New Roman" w:cs="Times New Roman"/>
          <w:sz w:val="28"/>
          <w:szCs w:val="28"/>
          <w:lang w:eastAsia="ru-RU"/>
        </w:rPr>
        <w:t>, судебные расходы, ссылаясь в обоснование заявленных требований на ненадлежащее исполнение ответчиком своих</w:t>
      </w:r>
      <w:proofErr w:type="gramEnd"/>
      <w:r w:rsidRPr="004041D0">
        <w:rPr>
          <w:rFonts w:ascii="Times New Roman" w:hAnsi="Times New Roman" w:cs="Times New Roman"/>
          <w:sz w:val="28"/>
          <w:szCs w:val="28"/>
          <w:lang w:eastAsia="ru-RU"/>
        </w:rPr>
        <w:t xml:space="preserve"> обязатель</w:t>
      </w:r>
      <w:proofErr w:type="gramStart"/>
      <w:r w:rsidRPr="004041D0">
        <w:rPr>
          <w:rFonts w:ascii="Times New Roman" w:hAnsi="Times New Roman" w:cs="Times New Roman"/>
          <w:sz w:val="28"/>
          <w:szCs w:val="28"/>
          <w:lang w:eastAsia="ru-RU"/>
        </w:rPr>
        <w:t>ств стр</w:t>
      </w:r>
      <w:proofErr w:type="gramEnd"/>
      <w:r w:rsidRPr="004041D0">
        <w:rPr>
          <w:rFonts w:ascii="Times New Roman" w:hAnsi="Times New Roman" w:cs="Times New Roman"/>
          <w:sz w:val="28"/>
          <w:szCs w:val="28"/>
          <w:lang w:eastAsia="ru-RU"/>
        </w:rPr>
        <w:t>аховщика по договору добровольного страхования граждан</w:t>
      </w:r>
      <w:r>
        <w:rPr>
          <w:rFonts w:ascii="Times New Roman" w:hAnsi="Times New Roman" w:cs="Times New Roman"/>
          <w:sz w:val="28"/>
          <w:szCs w:val="28"/>
          <w:lang w:eastAsia="ru-RU"/>
        </w:rPr>
        <w:t>ской ответственности</w:t>
      </w:r>
      <w:r w:rsidRPr="004041D0">
        <w:rPr>
          <w:rFonts w:ascii="Times New Roman" w:hAnsi="Times New Roman" w:cs="Times New Roman"/>
          <w:sz w:val="28"/>
          <w:szCs w:val="28"/>
          <w:lang w:eastAsia="ru-RU"/>
        </w:rPr>
        <w:t xml:space="preserve"> в связи с </w:t>
      </w:r>
      <w:r>
        <w:rPr>
          <w:rFonts w:ascii="Times New Roman" w:hAnsi="Times New Roman" w:cs="Times New Roman"/>
          <w:sz w:val="28"/>
          <w:szCs w:val="28"/>
          <w:lang w:eastAsia="ru-RU"/>
        </w:rPr>
        <w:t>наступлением страхового случая – ДТП</w:t>
      </w:r>
      <w:r w:rsidRPr="004041D0">
        <w:rPr>
          <w:rFonts w:ascii="Times New Roman" w:hAnsi="Times New Roman" w:cs="Times New Roman"/>
          <w:sz w:val="28"/>
          <w:szCs w:val="28"/>
          <w:lang w:eastAsia="ru-RU"/>
        </w:rPr>
        <w:t xml:space="preserve">, в результате которого принадлежащий ему автомобиль </w:t>
      </w:r>
      <w:proofErr w:type="spellStart"/>
      <w:r w:rsidRPr="004041D0">
        <w:rPr>
          <w:rFonts w:ascii="Times New Roman" w:hAnsi="Times New Roman" w:cs="Times New Roman"/>
          <w:sz w:val="28"/>
          <w:szCs w:val="28"/>
          <w:lang w:eastAsia="ru-RU"/>
        </w:rPr>
        <w:t>Nissan</w:t>
      </w:r>
      <w:proofErr w:type="spellEnd"/>
      <w:r w:rsidRPr="004041D0">
        <w:rPr>
          <w:rFonts w:ascii="Times New Roman" w:hAnsi="Times New Roman" w:cs="Times New Roman"/>
          <w:sz w:val="28"/>
          <w:szCs w:val="28"/>
          <w:lang w:eastAsia="ru-RU"/>
        </w:rPr>
        <w:t xml:space="preserve"> X-TRAIL, получил повреждения при наезде на животное (лося).</w:t>
      </w:r>
      <w:r>
        <w:rPr>
          <w:rFonts w:ascii="Times New Roman" w:hAnsi="Times New Roman" w:cs="Times New Roman"/>
          <w:sz w:val="28"/>
          <w:szCs w:val="28"/>
          <w:lang w:eastAsia="ru-RU"/>
        </w:rPr>
        <w:t xml:space="preserve"> Письмом </w:t>
      </w:r>
      <w:r w:rsidRPr="004041D0">
        <w:rPr>
          <w:rFonts w:ascii="Times New Roman" w:hAnsi="Times New Roman" w:cs="Times New Roman"/>
          <w:sz w:val="28"/>
          <w:szCs w:val="28"/>
          <w:lang w:eastAsia="ru-RU"/>
        </w:rPr>
        <w:t xml:space="preserve">страховщик сообщил ему, что стоимость восстановительного ремонта </w:t>
      </w:r>
      <w:proofErr w:type="gramStart"/>
      <w:r w:rsidRPr="004041D0">
        <w:rPr>
          <w:rFonts w:ascii="Times New Roman" w:hAnsi="Times New Roman" w:cs="Times New Roman"/>
          <w:sz w:val="28"/>
          <w:szCs w:val="28"/>
          <w:lang w:eastAsia="ru-RU"/>
        </w:rPr>
        <w:t>превысит 75 % стоимости застрахованного транспортного средства и дальнейшее регулирование спора</w:t>
      </w:r>
      <w:proofErr w:type="gramEnd"/>
      <w:r w:rsidRPr="004041D0">
        <w:rPr>
          <w:rFonts w:ascii="Times New Roman" w:hAnsi="Times New Roman" w:cs="Times New Roman"/>
          <w:sz w:val="28"/>
          <w:szCs w:val="28"/>
          <w:lang w:eastAsia="ru-RU"/>
        </w:rPr>
        <w:t xml:space="preserve"> будет осуществляться на условиях его полной гибели, при этом истец выбрал вариант, при котором поврежденное транспортное средство остает</w:t>
      </w:r>
      <w:r>
        <w:rPr>
          <w:rFonts w:ascii="Times New Roman" w:hAnsi="Times New Roman" w:cs="Times New Roman"/>
          <w:sz w:val="28"/>
          <w:szCs w:val="28"/>
          <w:lang w:eastAsia="ru-RU"/>
        </w:rPr>
        <w:t>ся у него. С</w:t>
      </w:r>
      <w:r w:rsidRPr="004041D0">
        <w:rPr>
          <w:rFonts w:ascii="Times New Roman" w:hAnsi="Times New Roman" w:cs="Times New Roman"/>
          <w:sz w:val="28"/>
          <w:szCs w:val="28"/>
          <w:lang w:eastAsia="ru-RU"/>
        </w:rPr>
        <w:t xml:space="preserve">траховщик произвел ему выплату страхового возмещения в </w:t>
      </w:r>
      <w:r>
        <w:rPr>
          <w:rFonts w:ascii="Times New Roman" w:hAnsi="Times New Roman" w:cs="Times New Roman"/>
          <w:sz w:val="28"/>
          <w:szCs w:val="28"/>
          <w:lang w:eastAsia="ru-RU"/>
        </w:rPr>
        <w:t>размере 554 464,80 рублей</w:t>
      </w:r>
      <w:r w:rsidRPr="004041D0">
        <w:rPr>
          <w:rFonts w:ascii="Times New Roman" w:hAnsi="Times New Roman" w:cs="Times New Roman"/>
          <w:sz w:val="28"/>
          <w:szCs w:val="28"/>
          <w:lang w:eastAsia="ru-RU"/>
        </w:rPr>
        <w:t>. В удовлетворении претенз</w:t>
      </w:r>
      <w:r>
        <w:rPr>
          <w:rFonts w:ascii="Times New Roman" w:hAnsi="Times New Roman" w:cs="Times New Roman"/>
          <w:sz w:val="28"/>
          <w:szCs w:val="28"/>
          <w:lang w:eastAsia="ru-RU"/>
        </w:rPr>
        <w:t>ии</w:t>
      </w:r>
      <w:r w:rsidRPr="004041D0">
        <w:rPr>
          <w:rFonts w:ascii="Times New Roman" w:hAnsi="Times New Roman" w:cs="Times New Roman"/>
          <w:sz w:val="28"/>
          <w:szCs w:val="28"/>
          <w:lang w:eastAsia="ru-RU"/>
        </w:rPr>
        <w:t xml:space="preserve"> о пересмотре размера страхового возмещен</w:t>
      </w:r>
      <w:r>
        <w:rPr>
          <w:rFonts w:ascii="Times New Roman" w:hAnsi="Times New Roman" w:cs="Times New Roman"/>
          <w:sz w:val="28"/>
          <w:szCs w:val="28"/>
          <w:lang w:eastAsia="ru-RU"/>
        </w:rPr>
        <w:t>ия, выплате неустойки истцу</w:t>
      </w:r>
      <w:r w:rsidRPr="004041D0">
        <w:rPr>
          <w:rFonts w:ascii="Times New Roman" w:hAnsi="Times New Roman" w:cs="Times New Roman"/>
          <w:sz w:val="28"/>
          <w:szCs w:val="28"/>
          <w:lang w:eastAsia="ru-RU"/>
        </w:rPr>
        <w:t xml:space="preserve"> отказано.</w:t>
      </w:r>
    </w:p>
    <w:p w:rsidR="004041D0" w:rsidRPr="004041D0" w:rsidRDefault="004041D0" w:rsidP="004041D0">
      <w:pPr>
        <w:pStyle w:val="a3"/>
        <w:ind w:firstLine="708"/>
        <w:jc w:val="both"/>
        <w:rPr>
          <w:rFonts w:ascii="Times New Roman" w:hAnsi="Times New Roman" w:cs="Times New Roman"/>
          <w:sz w:val="28"/>
          <w:szCs w:val="28"/>
          <w:lang w:eastAsia="ru-RU"/>
        </w:rPr>
      </w:pPr>
      <w:r w:rsidRPr="004041D0">
        <w:rPr>
          <w:rFonts w:ascii="Times New Roman" w:hAnsi="Times New Roman" w:cs="Times New Roman"/>
          <w:sz w:val="28"/>
          <w:szCs w:val="28"/>
          <w:lang w:eastAsia="ru-RU"/>
        </w:rPr>
        <w:lastRenderedPageBreak/>
        <w:t>Решением Советского районного суда город</w:t>
      </w:r>
      <w:r>
        <w:rPr>
          <w:rFonts w:ascii="Times New Roman" w:hAnsi="Times New Roman" w:cs="Times New Roman"/>
          <w:sz w:val="28"/>
          <w:szCs w:val="28"/>
          <w:lang w:eastAsia="ru-RU"/>
        </w:rPr>
        <w:t>а Брянска</w:t>
      </w:r>
      <w:r w:rsidRPr="004041D0">
        <w:rPr>
          <w:rFonts w:ascii="Times New Roman" w:hAnsi="Times New Roman" w:cs="Times New Roman"/>
          <w:sz w:val="28"/>
          <w:szCs w:val="28"/>
          <w:lang w:eastAsia="ru-RU"/>
        </w:rPr>
        <w:t xml:space="preserve"> (с</w:t>
      </w:r>
      <w:r>
        <w:rPr>
          <w:rFonts w:ascii="Times New Roman" w:hAnsi="Times New Roman" w:cs="Times New Roman"/>
          <w:sz w:val="28"/>
          <w:szCs w:val="28"/>
          <w:lang w:eastAsia="ru-RU"/>
        </w:rPr>
        <w:t xml:space="preserve"> учетом дополнительного решения</w:t>
      </w:r>
      <w:r w:rsidRPr="004041D0">
        <w:rPr>
          <w:rFonts w:ascii="Times New Roman" w:hAnsi="Times New Roman" w:cs="Times New Roman"/>
          <w:sz w:val="28"/>
          <w:szCs w:val="28"/>
          <w:lang w:eastAsia="ru-RU"/>
        </w:rPr>
        <w:t xml:space="preserve">) исковые требования удовлетворены частично. </w:t>
      </w:r>
      <w:proofErr w:type="gramStart"/>
      <w:r w:rsidRPr="004041D0">
        <w:rPr>
          <w:rFonts w:ascii="Times New Roman" w:hAnsi="Times New Roman" w:cs="Times New Roman"/>
          <w:sz w:val="28"/>
          <w:szCs w:val="28"/>
          <w:lang w:eastAsia="ru-RU"/>
        </w:rPr>
        <w:t>С САО «РЕСО</w:t>
      </w:r>
      <w:r>
        <w:rPr>
          <w:rFonts w:ascii="Times New Roman" w:hAnsi="Times New Roman" w:cs="Times New Roman"/>
          <w:sz w:val="28"/>
          <w:szCs w:val="28"/>
          <w:lang w:eastAsia="ru-RU"/>
        </w:rPr>
        <w:t>-Гарантия» в пользу Ш</w:t>
      </w:r>
      <w:r w:rsidRPr="004041D0">
        <w:rPr>
          <w:rFonts w:ascii="Times New Roman" w:hAnsi="Times New Roman" w:cs="Times New Roman"/>
          <w:sz w:val="28"/>
          <w:szCs w:val="28"/>
          <w:lang w:eastAsia="ru-RU"/>
        </w:rPr>
        <w:t>. взысканы страховое возмещение в размере 881</w:t>
      </w:r>
      <w:r>
        <w:rPr>
          <w:rFonts w:ascii="Times New Roman" w:hAnsi="Times New Roman" w:cs="Times New Roman"/>
          <w:sz w:val="28"/>
          <w:szCs w:val="28"/>
          <w:lang w:eastAsia="ru-RU"/>
        </w:rPr>
        <w:t> </w:t>
      </w:r>
      <w:r w:rsidRPr="004041D0">
        <w:rPr>
          <w:rFonts w:ascii="Times New Roman" w:hAnsi="Times New Roman" w:cs="Times New Roman"/>
          <w:sz w:val="28"/>
          <w:szCs w:val="28"/>
          <w:lang w:eastAsia="ru-RU"/>
        </w:rPr>
        <w:t>293</w:t>
      </w:r>
      <w:r>
        <w:rPr>
          <w:rFonts w:ascii="Times New Roman" w:hAnsi="Times New Roman" w:cs="Times New Roman"/>
          <w:sz w:val="28"/>
          <w:szCs w:val="28"/>
          <w:lang w:eastAsia="ru-RU"/>
        </w:rPr>
        <w:t>, 20 рублей</w:t>
      </w:r>
      <w:r w:rsidRPr="004041D0">
        <w:rPr>
          <w:rFonts w:ascii="Times New Roman" w:hAnsi="Times New Roman" w:cs="Times New Roman"/>
          <w:sz w:val="28"/>
          <w:szCs w:val="28"/>
          <w:lang w:eastAsia="ru-RU"/>
        </w:rPr>
        <w:t>, проценты за пользование чужими денежными средствами соответствии со статьей 395 Гражданского кодекса Российской Федерации за период с 10 января 2022 года по 30 января 2024 года в размере 191 267 рублей, компенсация морального вреда в размере 25 000 рублей, штраф в размере 548</w:t>
      </w:r>
      <w:r>
        <w:rPr>
          <w:rFonts w:ascii="Times New Roman" w:hAnsi="Times New Roman" w:cs="Times New Roman"/>
          <w:sz w:val="28"/>
          <w:szCs w:val="28"/>
          <w:lang w:eastAsia="ru-RU"/>
        </w:rPr>
        <w:t> </w:t>
      </w:r>
      <w:r w:rsidRPr="004041D0">
        <w:rPr>
          <w:rFonts w:ascii="Times New Roman" w:hAnsi="Times New Roman" w:cs="Times New Roman"/>
          <w:sz w:val="28"/>
          <w:szCs w:val="28"/>
          <w:lang w:eastAsia="ru-RU"/>
        </w:rPr>
        <w:t>780</w:t>
      </w:r>
      <w:r>
        <w:rPr>
          <w:rFonts w:ascii="Times New Roman" w:hAnsi="Times New Roman" w:cs="Times New Roman"/>
          <w:sz w:val="28"/>
          <w:szCs w:val="28"/>
          <w:lang w:eastAsia="ru-RU"/>
        </w:rPr>
        <w:t>,10 рублей</w:t>
      </w:r>
      <w:proofErr w:type="gramEnd"/>
      <w:r w:rsidRPr="004041D0">
        <w:rPr>
          <w:rFonts w:ascii="Times New Roman" w:hAnsi="Times New Roman" w:cs="Times New Roman"/>
          <w:sz w:val="28"/>
          <w:szCs w:val="28"/>
          <w:lang w:eastAsia="ru-RU"/>
        </w:rPr>
        <w:t>, расходы на проведение исследования 20 000 рублей, расходы на проведение судебной экспертизы в размере 21 250 рублей. В удовлетворении остальной части исковых требований отказано.</w:t>
      </w:r>
    </w:p>
    <w:p w:rsidR="004041D0" w:rsidRPr="004041D0" w:rsidRDefault="004041D0" w:rsidP="004041D0">
      <w:pPr>
        <w:pStyle w:val="a3"/>
        <w:ind w:firstLine="708"/>
        <w:jc w:val="both"/>
        <w:rPr>
          <w:rFonts w:ascii="Times New Roman" w:hAnsi="Times New Roman" w:cs="Times New Roman"/>
          <w:sz w:val="28"/>
          <w:szCs w:val="28"/>
          <w:lang w:eastAsia="ru-RU"/>
        </w:rPr>
      </w:pPr>
      <w:r w:rsidRPr="004041D0">
        <w:rPr>
          <w:rFonts w:ascii="Times New Roman" w:hAnsi="Times New Roman" w:cs="Times New Roman"/>
          <w:sz w:val="28"/>
          <w:szCs w:val="28"/>
          <w:lang w:eastAsia="ru-RU"/>
        </w:rPr>
        <w:t>Апелляционным определением судебной коллегии по гражданским делам Брянского облас</w:t>
      </w:r>
      <w:r>
        <w:rPr>
          <w:rFonts w:ascii="Times New Roman" w:hAnsi="Times New Roman" w:cs="Times New Roman"/>
          <w:sz w:val="28"/>
          <w:szCs w:val="28"/>
          <w:lang w:eastAsia="ru-RU"/>
        </w:rPr>
        <w:t>тного суда</w:t>
      </w:r>
      <w:r w:rsidRPr="004041D0">
        <w:rPr>
          <w:rFonts w:ascii="Times New Roman" w:hAnsi="Times New Roman" w:cs="Times New Roman"/>
          <w:sz w:val="28"/>
          <w:szCs w:val="28"/>
          <w:lang w:eastAsia="ru-RU"/>
        </w:rPr>
        <w:t xml:space="preserve"> решение суда и дополнительное решение суда изменены в части размера взысканных страхового возмещения, процентов за пользование чужими денежными средствами, штрафа, судебных расходов. </w:t>
      </w:r>
      <w:proofErr w:type="gramStart"/>
      <w:r w:rsidRPr="004041D0">
        <w:rPr>
          <w:rFonts w:ascii="Times New Roman" w:hAnsi="Times New Roman" w:cs="Times New Roman"/>
          <w:sz w:val="28"/>
          <w:szCs w:val="28"/>
          <w:lang w:eastAsia="ru-RU"/>
        </w:rPr>
        <w:t>С САО «РЕСО</w:t>
      </w:r>
      <w:r>
        <w:rPr>
          <w:rFonts w:ascii="Times New Roman" w:hAnsi="Times New Roman" w:cs="Times New Roman"/>
          <w:sz w:val="28"/>
          <w:szCs w:val="28"/>
          <w:lang w:eastAsia="ru-RU"/>
        </w:rPr>
        <w:t>-Гарантия» в пользу Ш</w:t>
      </w:r>
      <w:r w:rsidRPr="004041D0">
        <w:rPr>
          <w:rFonts w:ascii="Times New Roman" w:hAnsi="Times New Roman" w:cs="Times New Roman"/>
          <w:sz w:val="28"/>
          <w:szCs w:val="28"/>
          <w:lang w:eastAsia="ru-RU"/>
        </w:rPr>
        <w:t>. взысканы страховое возмещение в размере 736 700 рублей, проценты за пользование чужими денежными средствами за период со 2 февраля 2022 года по 30 января 2024 года в размере 114</w:t>
      </w:r>
      <w:r>
        <w:rPr>
          <w:rFonts w:ascii="Times New Roman" w:hAnsi="Times New Roman" w:cs="Times New Roman"/>
          <w:sz w:val="28"/>
          <w:szCs w:val="28"/>
          <w:lang w:eastAsia="ru-RU"/>
        </w:rPr>
        <w:t> </w:t>
      </w:r>
      <w:r w:rsidRPr="004041D0">
        <w:rPr>
          <w:rFonts w:ascii="Times New Roman" w:hAnsi="Times New Roman" w:cs="Times New Roman"/>
          <w:sz w:val="28"/>
          <w:szCs w:val="28"/>
          <w:lang w:eastAsia="ru-RU"/>
        </w:rPr>
        <w:t>363</w:t>
      </w:r>
      <w:r>
        <w:rPr>
          <w:rFonts w:ascii="Times New Roman" w:hAnsi="Times New Roman" w:cs="Times New Roman"/>
          <w:sz w:val="28"/>
          <w:szCs w:val="28"/>
          <w:lang w:eastAsia="ru-RU"/>
        </w:rPr>
        <w:t>,86  рублей</w:t>
      </w:r>
      <w:r w:rsidRPr="004041D0">
        <w:rPr>
          <w:rFonts w:ascii="Times New Roman" w:hAnsi="Times New Roman" w:cs="Times New Roman"/>
          <w:sz w:val="28"/>
          <w:szCs w:val="28"/>
          <w:lang w:eastAsia="ru-RU"/>
        </w:rPr>
        <w:t>, штраф в</w:t>
      </w:r>
      <w:r>
        <w:rPr>
          <w:rFonts w:ascii="Times New Roman" w:hAnsi="Times New Roman" w:cs="Times New Roman"/>
          <w:sz w:val="28"/>
          <w:szCs w:val="28"/>
          <w:lang w:eastAsia="ru-RU"/>
        </w:rPr>
        <w:t xml:space="preserve"> размере 438 031,93 рубля</w:t>
      </w:r>
      <w:r w:rsidRPr="004041D0">
        <w:rPr>
          <w:rFonts w:ascii="Times New Roman" w:hAnsi="Times New Roman" w:cs="Times New Roman"/>
          <w:sz w:val="28"/>
          <w:szCs w:val="28"/>
          <w:lang w:eastAsia="ru-RU"/>
        </w:rPr>
        <w:t>, расходы на проведение исследования в размере 15 800 рублей, расходы по оплате судебной экспертизы в</w:t>
      </w:r>
      <w:r>
        <w:rPr>
          <w:rFonts w:ascii="Times New Roman" w:hAnsi="Times New Roman" w:cs="Times New Roman"/>
          <w:sz w:val="28"/>
          <w:szCs w:val="28"/>
          <w:lang w:eastAsia="ru-RU"/>
        </w:rPr>
        <w:t xml:space="preserve"> размере 16</w:t>
      </w:r>
      <w:proofErr w:type="gramEnd"/>
      <w:r>
        <w:rPr>
          <w:rFonts w:ascii="Times New Roman" w:hAnsi="Times New Roman" w:cs="Times New Roman"/>
          <w:sz w:val="28"/>
          <w:szCs w:val="28"/>
          <w:lang w:eastAsia="ru-RU"/>
        </w:rPr>
        <w:t> 787,50 рублей</w:t>
      </w:r>
      <w:r w:rsidRPr="004041D0">
        <w:rPr>
          <w:rFonts w:ascii="Times New Roman" w:hAnsi="Times New Roman" w:cs="Times New Roman"/>
          <w:sz w:val="28"/>
          <w:szCs w:val="28"/>
          <w:lang w:eastAsia="ru-RU"/>
        </w:rPr>
        <w:t>. В остальной части решение Советского районного суда город</w:t>
      </w:r>
      <w:r>
        <w:rPr>
          <w:rFonts w:ascii="Times New Roman" w:hAnsi="Times New Roman" w:cs="Times New Roman"/>
          <w:sz w:val="28"/>
          <w:szCs w:val="28"/>
          <w:lang w:eastAsia="ru-RU"/>
        </w:rPr>
        <w:t xml:space="preserve">а Брянска </w:t>
      </w:r>
      <w:r w:rsidRPr="004041D0">
        <w:rPr>
          <w:rFonts w:ascii="Times New Roman" w:hAnsi="Times New Roman" w:cs="Times New Roman"/>
          <w:sz w:val="28"/>
          <w:szCs w:val="28"/>
          <w:lang w:eastAsia="ru-RU"/>
        </w:rPr>
        <w:t xml:space="preserve"> оставлено без изменения. </w:t>
      </w:r>
    </w:p>
    <w:p w:rsidR="000133F7" w:rsidRPr="000133F7" w:rsidRDefault="000133F7" w:rsidP="000133F7">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Как </w:t>
      </w:r>
      <w:r w:rsidRPr="000133F7">
        <w:rPr>
          <w:rFonts w:ascii="Times New Roman" w:hAnsi="Times New Roman" w:cs="Times New Roman"/>
          <w:sz w:val="28"/>
          <w:szCs w:val="28"/>
          <w:lang w:eastAsia="ru-RU"/>
        </w:rPr>
        <w:t xml:space="preserve">следует </w:t>
      </w:r>
      <w:r>
        <w:rPr>
          <w:rFonts w:ascii="Times New Roman" w:hAnsi="Times New Roman" w:cs="Times New Roman"/>
          <w:sz w:val="28"/>
          <w:szCs w:val="28"/>
          <w:lang w:eastAsia="ru-RU"/>
        </w:rPr>
        <w:t>из материалов дела, Ш</w:t>
      </w:r>
      <w:r w:rsidRPr="000133F7">
        <w:rPr>
          <w:rFonts w:ascii="Times New Roman" w:hAnsi="Times New Roman" w:cs="Times New Roman"/>
          <w:sz w:val="28"/>
          <w:szCs w:val="28"/>
          <w:lang w:eastAsia="ru-RU"/>
        </w:rPr>
        <w:t xml:space="preserve">. является собственником автомобиля </w:t>
      </w:r>
      <w:proofErr w:type="spellStart"/>
      <w:r w:rsidRPr="000133F7">
        <w:rPr>
          <w:rFonts w:ascii="Times New Roman" w:hAnsi="Times New Roman" w:cs="Times New Roman"/>
          <w:sz w:val="28"/>
          <w:szCs w:val="28"/>
          <w:lang w:eastAsia="ru-RU"/>
        </w:rPr>
        <w:t>N</w:t>
      </w:r>
      <w:r>
        <w:rPr>
          <w:rFonts w:ascii="Times New Roman" w:hAnsi="Times New Roman" w:cs="Times New Roman"/>
          <w:sz w:val="28"/>
          <w:szCs w:val="28"/>
          <w:lang w:eastAsia="ru-RU"/>
        </w:rPr>
        <w:t>issan</w:t>
      </w:r>
      <w:proofErr w:type="spellEnd"/>
      <w:r>
        <w:rPr>
          <w:rFonts w:ascii="Times New Roman" w:hAnsi="Times New Roman" w:cs="Times New Roman"/>
          <w:sz w:val="28"/>
          <w:szCs w:val="28"/>
          <w:lang w:eastAsia="ru-RU"/>
        </w:rPr>
        <w:t xml:space="preserve"> X-TRAIL</w:t>
      </w:r>
      <w:r w:rsidRPr="000133F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Между Ш</w:t>
      </w:r>
      <w:r w:rsidRPr="000133F7">
        <w:rPr>
          <w:rFonts w:ascii="Times New Roman" w:hAnsi="Times New Roman" w:cs="Times New Roman"/>
          <w:sz w:val="28"/>
          <w:szCs w:val="28"/>
          <w:lang w:eastAsia="ru-RU"/>
        </w:rPr>
        <w:t xml:space="preserve">. и САО «РЕСО-Гарантия» заключен договор добровольного страхования транспортного средства </w:t>
      </w:r>
      <w:proofErr w:type="spellStart"/>
      <w:r w:rsidRPr="000133F7">
        <w:rPr>
          <w:rFonts w:ascii="Times New Roman" w:hAnsi="Times New Roman" w:cs="Times New Roman"/>
          <w:sz w:val="28"/>
          <w:szCs w:val="28"/>
          <w:lang w:eastAsia="ru-RU"/>
        </w:rPr>
        <w:t>Nissan</w:t>
      </w:r>
      <w:proofErr w:type="spellEnd"/>
      <w:r w:rsidRPr="000133F7">
        <w:rPr>
          <w:rFonts w:ascii="Times New Roman" w:hAnsi="Times New Roman" w:cs="Times New Roman"/>
          <w:sz w:val="28"/>
          <w:szCs w:val="28"/>
          <w:lang w:eastAsia="ru-RU"/>
        </w:rPr>
        <w:t xml:space="preserve"> X-TRAIL сроком действия с 25 августа 2021 года по 24 августа 2022 года, по рискам «Ущерб» и «Хищение». Страховая премия составила 20 455 рублей.</w:t>
      </w:r>
    </w:p>
    <w:p w:rsidR="000133F7" w:rsidRPr="000133F7" w:rsidRDefault="000133F7" w:rsidP="000133F7">
      <w:pPr>
        <w:pStyle w:val="a3"/>
        <w:ind w:firstLine="708"/>
        <w:jc w:val="both"/>
        <w:rPr>
          <w:rFonts w:ascii="Times New Roman" w:hAnsi="Times New Roman" w:cs="Times New Roman"/>
          <w:sz w:val="28"/>
          <w:szCs w:val="28"/>
          <w:lang w:eastAsia="ru-RU"/>
        </w:rPr>
      </w:pPr>
      <w:r w:rsidRPr="000133F7">
        <w:rPr>
          <w:rFonts w:ascii="Times New Roman" w:hAnsi="Times New Roman" w:cs="Times New Roman"/>
          <w:sz w:val="28"/>
          <w:szCs w:val="28"/>
          <w:lang w:eastAsia="ru-RU"/>
        </w:rPr>
        <w:t>Выгодоприобретателем, за исключением выплат, причитающихся залогодержателю, являлся страхователь, залогодержателем являлось АО «Кредит Европа Банк».</w:t>
      </w:r>
    </w:p>
    <w:p w:rsidR="000133F7" w:rsidRPr="000133F7" w:rsidRDefault="000133F7" w:rsidP="000133F7">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16 ноября 2021 года Ш</w:t>
      </w:r>
      <w:r w:rsidRPr="000133F7">
        <w:rPr>
          <w:rFonts w:ascii="Times New Roman" w:hAnsi="Times New Roman" w:cs="Times New Roman"/>
          <w:sz w:val="28"/>
          <w:szCs w:val="28"/>
          <w:lang w:eastAsia="ru-RU"/>
        </w:rPr>
        <w:t>., управляя указанным выше автомобилем, совершил наезд на животное - лося, который выбежал из лесополосы на проезжую часть.</w:t>
      </w:r>
      <w:r>
        <w:rPr>
          <w:rFonts w:ascii="Times New Roman" w:hAnsi="Times New Roman" w:cs="Times New Roman"/>
          <w:sz w:val="28"/>
          <w:szCs w:val="28"/>
          <w:lang w:eastAsia="ru-RU"/>
        </w:rPr>
        <w:t xml:space="preserve"> </w:t>
      </w:r>
      <w:r w:rsidRPr="000133F7">
        <w:rPr>
          <w:rFonts w:ascii="Times New Roman" w:hAnsi="Times New Roman" w:cs="Times New Roman"/>
          <w:sz w:val="28"/>
          <w:szCs w:val="28"/>
          <w:lang w:eastAsia="ru-RU"/>
        </w:rPr>
        <w:t>В результате данного ДТП автомобиль получил повреждения.</w:t>
      </w:r>
    </w:p>
    <w:p w:rsidR="000133F7" w:rsidRPr="000133F7" w:rsidRDefault="000133F7" w:rsidP="000133F7">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19 ноября 2021 года Ш</w:t>
      </w:r>
      <w:r w:rsidRPr="000133F7">
        <w:rPr>
          <w:rFonts w:ascii="Times New Roman" w:hAnsi="Times New Roman" w:cs="Times New Roman"/>
          <w:sz w:val="28"/>
          <w:szCs w:val="28"/>
          <w:lang w:eastAsia="ru-RU"/>
        </w:rPr>
        <w:t>. обратился с заявлением о страховом случае в САО «РЕСО-Гарантия», которое произвело осмотр автомобиля и выдало направление на ремонт в СТОА «АВТОМИР».</w:t>
      </w:r>
      <w:r>
        <w:rPr>
          <w:rFonts w:ascii="Times New Roman" w:hAnsi="Times New Roman" w:cs="Times New Roman"/>
          <w:sz w:val="28"/>
          <w:szCs w:val="28"/>
          <w:lang w:eastAsia="ru-RU"/>
        </w:rPr>
        <w:t xml:space="preserve"> Одновременно </w:t>
      </w:r>
      <w:r w:rsidRPr="000133F7">
        <w:rPr>
          <w:rFonts w:ascii="Times New Roman" w:hAnsi="Times New Roman" w:cs="Times New Roman"/>
          <w:sz w:val="28"/>
          <w:szCs w:val="28"/>
          <w:lang w:eastAsia="ru-RU"/>
        </w:rPr>
        <w:t xml:space="preserve">страховщик сообщил, что стоимость восстановительного ремонта </w:t>
      </w:r>
      <w:proofErr w:type="gramStart"/>
      <w:r w:rsidRPr="000133F7">
        <w:rPr>
          <w:rFonts w:ascii="Times New Roman" w:hAnsi="Times New Roman" w:cs="Times New Roman"/>
          <w:sz w:val="28"/>
          <w:szCs w:val="28"/>
          <w:lang w:eastAsia="ru-RU"/>
        </w:rPr>
        <w:t>превышает 75 % и дальнейшее регулирование спора</w:t>
      </w:r>
      <w:proofErr w:type="gramEnd"/>
      <w:r w:rsidRPr="000133F7">
        <w:rPr>
          <w:rFonts w:ascii="Times New Roman" w:hAnsi="Times New Roman" w:cs="Times New Roman"/>
          <w:sz w:val="28"/>
          <w:szCs w:val="28"/>
          <w:lang w:eastAsia="ru-RU"/>
        </w:rPr>
        <w:t xml:space="preserve"> будет осуществляться на условиях «Полная гибель».</w:t>
      </w:r>
    </w:p>
    <w:p w:rsidR="000133F7" w:rsidRPr="000133F7" w:rsidRDefault="000133F7" w:rsidP="000133F7">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Письмом </w:t>
      </w:r>
      <w:r w:rsidRPr="000133F7">
        <w:rPr>
          <w:rFonts w:ascii="Times New Roman" w:hAnsi="Times New Roman" w:cs="Times New Roman"/>
          <w:sz w:val="28"/>
          <w:szCs w:val="28"/>
          <w:lang w:eastAsia="ru-RU"/>
        </w:rPr>
        <w:t>истец выбрал форму выплаты страхового возмещения, при которой поврежденное транспортное средство остается у него.</w:t>
      </w:r>
      <w:r>
        <w:rPr>
          <w:rFonts w:ascii="Times New Roman" w:hAnsi="Times New Roman" w:cs="Times New Roman"/>
          <w:sz w:val="28"/>
          <w:szCs w:val="28"/>
          <w:lang w:eastAsia="ru-RU"/>
        </w:rPr>
        <w:t xml:space="preserve"> С</w:t>
      </w:r>
      <w:r w:rsidRPr="000133F7">
        <w:rPr>
          <w:rFonts w:ascii="Times New Roman" w:hAnsi="Times New Roman" w:cs="Times New Roman"/>
          <w:sz w:val="28"/>
          <w:szCs w:val="28"/>
          <w:lang w:eastAsia="ru-RU"/>
        </w:rPr>
        <w:t>траховщик произвел истцу выплату страхового возмещения в размере 55</w:t>
      </w:r>
      <w:r>
        <w:rPr>
          <w:rFonts w:ascii="Times New Roman" w:hAnsi="Times New Roman" w:cs="Times New Roman"/>
          <w:sz w:val="28"/>
          <w:szCs w:val="28"/>
          <w:lang w:eastAsia="ru-RU"/>
        </w:rPr>
        <w:t> </w:t>
      </w:r>
      <w:r w:rsidRPr="000133F7">
        <w:rPr>
          <w:rFonts w:ascii="Times New Roman" w:hAnsi="Times New Roman" w:cs="Times New Roman"/>
          <w:sz w:val="28"/>
          <w:szCs w:val="28"/>
          <w:lang w:eastAsia="ru-RU"/>
        </w:rPr>
        <w:t>446</w:t>
      </w:r>
      <w:r>
        <w:rPr>
          <w:rFonts w:ascii="Times New Roman" w:hAnsi="Times New Roman" w:cs="Times New Roman"/>
          <w:sz w:val="28"/>
          <w:szCs w:val="28"/>
          <w:lang w:eastAsia="ru-RU"/>
        </w:rPr>
        <w:t>,80  рублей</w:t>
      </w:r>
      <w:r w:rsidRPr="000133F7">
        <w:rPr>
          <w:rFonts w:ascii="Times New Roman" w:hAnsi="Times New Roman" w:cs="Times New Roman"/>
          <w:sz w:val="28"/>
          <w:szCs w:val="28"/>
          <w:lang w:eastAsia="ru-RU"/>
        </w:rPr>
        <w:t xml:space="preserve">, исходя из расчета 1 466 440 - страховая сумма, норма уменьшения страховой </w:t>
      </w:r>
      <w:r w:rsidRPr="000133F7">
        <w:rPr>
          <w:rFonts w:ascii="Times New Roman" w:hAnsi="Times New Roman" w:cs="Times New Roman"/>
          <w:sz w:val="28"/>
          <w:szCs w:val="28"/>
          <w:lang w:eastAsia="ru-RU"/>
        </w:rPr>
        <w:lastRenderedPageBreak/>
        <w:t>суммы 3 % - 43</w:t>
      </w:r>
      <w:r>
        <w:rPr>
          <w:rFonts w:ascii="Times New Roman" w:hAnsi="Times New Roman" w:cs="Times New Roman"/>
          <w:sz w:val="28"/>
          <w:szCs w:val="28"/>
          <w:lang w:eastAsia="ru-RU"/>
        </w:rPr>
        <w:t> </w:t>
      </w:r>
      <w:r w:rsidRPr="000133F7">
        <w:rPr>
          <w:rFonts w:ascii="Times New Roman" w:hAnsi="Times New Roman" w:cs="Times New Roman"/>
          <w:sz w:val="28"/>
          <w:szCs w:val="28"/>
          <w:lang w:eastAsia="ru-RU"/>
        </w:rPr>
        <w:t>993</w:t>
      </w:r>
      <w:r>
        <w:rPr>
          <w:rFonts w:ascii="Times New Roman" w:hAnsi="Times New Roman" w:cs="Times New Roman"/>
          <w:sz w:val="28"/>
          <w:szCs w:val="28"/>
          <w:lang w:eastAsia="ru-RU"/>
        </w:rPr>
        <w:t>,20 рубля</w:t>
      </w:r>
      <w:r w:rsidRPr="000133F7">
        <w:rPr>
          <w:rFonts w:ascii="Times New Roman" w:hAnsi="Times New Roman" w:cs="Times New Roman"/>
          <w:sz w:val="28"/>
          <w:szCs w:val="28"/>
          <w:lang w:eastAsia="ru-RU"/>
        </w:rPr>
        <w:t>, 90 000 рублей - франшиза, стоимость поврежденного транспортного средства не менее 1 277 000 рублей.</w:t>
      </w:r>
    </w:p>
    <w:p w:rsidR="000133F7" w:rsidRPr="000133F7" w:rsidRDefault="000133F7" w:rsidP="000133F7">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И</w:t>
      </w:r>
      <w:r w:rsidRPr="000133F7">
        <w:rPr>
          <w:rFonts w:ascii="Times New Roman" w:hAnsi="Times New Roman" w:cs="Times New Roman"/>
          <w:sz w:val="28"/>
          <w:szCs w:val="28"/>
          <w:lang w:eastAsia="ru-RU"/>
        </w:rPr>
        <w:t>стец обратился к ответчику с заявлением (претензией) о пересмотре размера страхового возмещения, требованием осуществить выплату в полном объеме и выплатить неустойку.</w:t>
      </w:r>
    </w:p>
    <w:p w:rsidR="000133F7" w:rsidRPr="000133F7" w:rsidRDefault="000133F7" w:rsidP="000133F7">
      <w:pPr>
        <w:pStyle w:val="a3"/>
        <w:ind w:firstLine="708"/>
        <w:jc w:val="both"/>
        <w:rPr>
          <w:rFonts w:ascii="Times New Roman" w:hAnsi="Times New Roman" w:cs="Times New Roman"/>
          <w:sz w:val="28"/>
          <w:szCs w:val="28"/>
          <w:lang w:eastAsia="ru-RU"/>
        </w:rPr>
      </w:pPr>
      <w:r w:rsidRPr="000133F7">
        <w:rPr>
          <w:rFonts w:ascii="Times New Roman" w:hAnsi="Times New Roman" w:cs="Times New Roman"/>
          <w:sz w:val="28"/>
          <w:szCs w:val="28"/>
          <w:lang w:eastAsia="ru-RU"/>
        </w:rPr>
        <w:t>Ответом от 1 марта 2022 года ответчик в удовлетворении претензии отказал.</w:t>
      </w:r>
    </w:p>
    <w:p w:rsidR="00C752D3" w:rsidRDefault="000133F7" w:rsidP="00C752D3">
      <w:pPr>
        <w:pStyle w:val="a3"/>
        <w:ind w:firstLine="708"/>
        <w:jc w:val="both"/>
        <w:rPr>
          <w:rFonts w:ascii="Times New Roman" w:hAnsi="Times New Roman" w:cs="Times New Roman"/>
          <w:sz w:val="28"/>
          <w:szCs w:val="28"/>
          <w:lang w:eastAsia="ru-RU"/>
        </w:rPr>
      </w:pPr>
      <w:r w:rsidRPr="000133F7">
        <w:rPr>
          <w:rFonts w:ascii="Times New Roman" w:hAnsi="Times New Roman" w:cs="Times New Roman"/>
          <w:sz w:val="28"/>
          <w:szCs w:val="28"/>
          <w:lang w:eastAsia="ru-RU"/>
        </w:rPr>
        <w:t>В целях установления юридически значимых обстоятельств по делу определением суда от 23 января 2023 года была назначена судебная автотехническая экспертиза, проведение которой поручено экспертам ООО «Эксперт П.В.П.».</w:t>
      </w:r>
    </w:p>
    <w:p w:rsidR="000133F7" w:rsidRPr="000133F7" w:rsidRDefault="000133F7" w:rsidP="00C752D3">
      <w:pPr>
        <w:pStyle w:val="a3"/>
        <w:ind w:firstLine="708"/>
        <w:jc w:val="both"/>
        <w:rPr>
          <w:rFonts w:ascii="Times New Roman" w:hAnsi="Times New Roman" w:cs="Times New Roman"/>
          <w:sz w:val="28"/>
          <w:szCs w:val="28"/>
          <w:lang w:eastAsia="ru-RU"/>
        </w:rPr>
      </w:pPr>
      <w:proofErr w:type="gramStart"/>
      <w:r w:rsidRPr="000133F7">
        <w:rPr>
          <w:rFonts w:ascii="Times New Roman" w:hAnsi="Times New Roman" w:cs="Times New Roman"/>
          <w:sz w:val="28"/>
          <w:szCs w:val="28"/>
          <w:lang w:eastAsia="ru-RU"/>
        </w:rPr>
        <w:t>Со</w:t>
      </w:r>
      <w:r>
        <w:rPr>
          <w:rFonts w:ascii="Times New Roman" w:hAnsi="Times New Roman" w:cs="Times New Roman"/>
          <w:sz w:val="28"/>
          <w:szCs w:val="28"/>
          <w:lang w:eastAsia="ru-RU"/>
        </w:rPr>
        <w:t xml:space="preserve">гласно заключению эксперта </w:t>
      </w:r>
      <w:r w:rsidRPr="000133F7">
        <w:rPr>
          <w:rFonts w:ascii="Times New Roman" w:hAnsi="Times New Roman" w:cs="Times New Roman"/>
          <w:sz w:val="28"/>
          <w:szCs w:val="28"/>
          <w:lang w:eastAsia="ru-RU"/>
        </w:rPr>
        <w:t xml:space="preserve">стоимость восстановительного ремонта транспортного средства </w:t>
      </w:r>
      <w:proofErr w:type="spellStart"/>
      <w:r w:rsidRPr="000133F7">
        <w:rPr>
          <w:rFonts w:ascii="Times New Roman" w:hAnsi="Times New Roman" w:cs="Times New Roman"/>
          <w:sz w:val="28"/>
          <w:szCs w:val="28"/>
          <w:lang w:eastAsia="ru-RU"/>
        </w:rPr>
        <w:t>Nissan</w:t>
      </w:r>
      <w:proofErr w:type="spellEnd"/>
      <w:r w:rsidRPr="000133F7">
        <w:rPr>
          <w:rFonts w:ascii="Times New Roman" w:hAnsi="Times New Roman" w:cs="Times New Roman"/>
          <w:sz w:val="28"/>
          <w:szCs w:val="28"/>
          <w:lang w:eastAsia="ru-RU"/>
        </w:rPr>
        <w:t xml:space="preserve"> X-TRAIL, исходя из повреждений, относящихся к рассматриваемому ДТП, округленно составляет: без учета износа заменяемых изделий 1 945 500 рублей, с учетом износа – 1 760 000 рублей, рыночная стоимость годных запасных частей и механизмов данного автомобиля на дату происшествия 16 ноября 2021 года составляет 439 700 рублей.</w:t>
      </w:r>
      <w:proofErr w:type="gramEnd"/>
    </w:p>
    <w:p w:rsidR="000133F7" w:rsidRPr="000133F7" w:rsidRDefault="000133F7" w:rsidP="000133F7">
      <w:pPr>
        <w:pStyle w:val="a3"/>
        <w:ind w:firstLine="708"/>
        <w:jc w:val="both"/>
        <w:rPr>
          <w:rFonts w:ascii="Times New Roman" w:hAnsi="Times New Roman" w:cs="Times New Roman"/>
          <w:sz w:val="28"/>
          <w:szCs w:val="28"/>
          <w:lang w:eastAsia="ru-RU"/>
        </w:rPr>
      </w:pPr>
      <w:proofErr w:type="gramStart"/>
      <w:r w:rsidRPr="000133F7">
        <w:rPr>
          <w:rFonts w:ascii="Times New Roman" w:hAnsi="Times New Roman" w:cs="Times New Roman"/>
          <w:sz w:val="28"/>
          <w:szCs w:val="28"/>
          <w:lang w:eastAsia="ru-RU"/>
        </w:rPr>
        <w:t>Разрешая спор и принимая решение о частичном удовлетворении исковых требований, руководствуясь положениями статей 15, 309, 310, 330, 333, 395, 927, 929, 940, 943, 1064 Гражданского кодекса Российской Федерации, Закона Российской Федерации от 7 февраля 1992 года № 2300-1 «О защите прав потребителей», учитывая разъяснения, содержащиеся в постановлениях Пленума Верховного Суда Российской Федерации от 28 июня 2012 года № 7 «О рассмотрении судами</w:t>
      </w:r>
      <w:proofErr w:type="gramEnd"/>
      <w:r w:rsidRPr="000133F7">
        <w:rPr>
          <w:rFonts w:ascii="Times New Roman" w:hAnsi="Times New Roman" w:cs="Times New Roman"/>
          <w:sz w:val="28"/>
          <w:szCs w:val="28"/>
          <w:lang w:eastAsia="ru-RU"/>
        </w:rPr>
        <w:t xml:space="preserve"> </w:t>
      </w:r>
      <w:proofErr w:type="gramStart"/>
      <w:r w:rsidRPr="000133F7">
        <w:rPr>
          <w:rFonts w:ascii="Times New Roman" w:hAnsi="Times New Roman" w:cs="Times New Roman"/>
          <w:sz w:val="28"/>
          <w:szCs w:val="28"/>
          <w:lang w:eastAsia="ru-RU"/>
        </w:rPr>
        <w:t>гражданских дел по спорам о защите прав потребителей», от 24 марта 2016 года № 7 «О применении судами некоторых положений Гражданского кодекса Российской Федерации об ответственности за нарушение обязательств», суд первой инстанции исходил из того, что договор страхования заключен сторонами по риску «Ущерб», включая полную конструктивную гибель транспортного средства, с применением безусловной франшизы, полная гибель принадлежащего истцу автомобиля наступила, потерпевший выразил</w:t>
      </w:r>
      <w:proofErr w:type="gramEnd"/>
      <w:r w:rsidRPr="000133F7">
        <w:rPr>
          <w:rFonts w:ascii="Times New Roman" w:hAnsi="Times New Roman" w:cs="Times New Roman"/>
          <w:sz w:val="28"/>
          <w:szCs w:val="28"/>
          <w:lang w:eastAsia="ru-RU"/>
        </w:rPr>
        <w:t xml:space="preserve"> намерение оставить поврежденное транспортное средство в своем распоряжении, в </w:t>
      </w:r>
      <w:proofErr w:type="gramStart"/>
      <w:r w:rsidRPr="000133F7">
        <w:rPr>
          <w:rFonts w:ascii="Times New Roman" w:hAnsi="Times New Roman" w:cs="Times New Roman"/>
          <w:sz w:val="28"/>
          <w:szCs w:val="28"/>
          <w:lang w:eastAsia="ru-RU"/>
        </w:rPr>
        <w:t>связи</w:t>
      </w:r>
      <w:proofErr w:type="gramEnd"/>
      <w:r w:rsidRPr="000133F7">
        <w:rPr>
          <w:rFonts w:ascii="Times New Roman" w:hAnsi="Times New Roman" w:cs="Times New Roman"/>
          <w:sz w:val="28"/>
          <w:szCs w:val="28"/>
          <w:lang w:eastAsia="ru-RU"/>
        </w:rPr>
        <w:t xml:space="preserve"> с чем определил подлежащую взысканию с ответчика сумму страхового возмещения в размере 881</w:t>
      </w:r>
      <w:r>
        <w:rPr>
          <w:rFonts w:ascii="Times New Roman" w:hAnsi="Times New Roman" w:cs="Times New Roman"/>
          <w:sz w:val="28"/>
          <w:szCs w:val="28"/>
          <w:lang w:eastAsia="ru-RU"/>
        </w:rPr>
        <w:t> </w:t>
      </w:r>
      <w:r w:rsidRPr="000133F7">
        <w:rPr>
          <w:rFonts w:ascii="Times New Roman" w:hAnsi="Times New Roman" w:cs="Times New Roman"/>
          <w:sz w:val="28"/>
          <w:szCs w:val="28"/>
          <w:lang w:eastAsia="ru-RU"/>
        </w:rPr>
        <w:t>293</w:t>
      </w:r>
      <w:r>
        <w:rPr>
          <w:rFonts w:ascii="Times New Roman" w:hAnsi="Times New Roman" w:cs="Times New Roman"/>
          <w:sz w:val="28"/>
          <w:szCs w:val="28"/>
          <w:lang w:eastAsia="ru-RU"/>
        </w:rPr>
        <w:t>,20 рублей</w:t>
      </w:r>
      <w:r w:rsidRPr="000133F7">
        <w:rPr>
          <w:rFonts w:ascii="Times New Roman" w:hAnsi="Times New Roman" w:cs="Times New Roman"/>
          <w:sz w:val="28"/>
          <w:szCs w:val="28"/>
          <w:lang w:eastAsia="ru-RU"/>
        </w:rPr>
        <w:t>, произведя ее расчет как разницу между страховой суммой (1 466 440 рублей), безусловной франшизой (90 000 рублей), произведенной страховой выплатой (55 446 рублей 80 копеек) и стоимостью годных остатков автомобиля (439 700 рублей).</w:t>
      </w:r>
    </w:p>
    <w:p w:rsidR="000133F7" w:rsidRPr="000133F7" w:rsidRDefault="000133F7" w:rsidP="000133F7">
      <w:pPr>
        <w:pStyle w:val="a3"/>
        <w:ind w:firstLine="708"/>
        <w:jc w:val="both"/>
        <w:rPr>
          <w:rFonts w:ascii="Times New Roman" w:hAnsi="Times New Roman" w:cs="Times New Roman"/>
          <w:sz w:val="28"/>
          <w:szCs w:val="28"/>
          <w:lang w:eastAsia="ru-RU"/>
        </w:rPr>
      </w:pPr>
      <w:r w:rsidRPr="000133F7">
        <w:rPr>
          <w:rFonts w:ascii="Times New Roman" w:hAnsi="Times New Roman" w:cs="Times New Roman"/>
          <w:sz w:val="28"/>
          <w:szCs w:val="28"/>
          <w:lang w:eastAsia="ru-RU"/>
        </w:rPr>
        <w:t>Установив факт нарушения ответчиком прав истца как потребителя, суд первой инстанции также взыскал с САО «РЕСО</w:t>
      </w:r>
      <w:r>
        <w:rPr>
          <w:rFonts w:ascii="Times New Roman" w:hAnsi="Times New Roman" w:cs="Times New Roman"/>
          <w:sz w:val="28"/>
          <w:szCs w:val="28"/>
          <w:lang w:eastAsia="ru-RU"/>
        </w:rPr>
        <w:t>-Гарантия» в пользу Ш</w:t>
      </w:r>
      <w:r w:rsidRPr="000133F7">
        <w:rPr>
          <w:rFonts w:ascii="Times New Roman" w:hAnsi="Times New Roman" w:cs="Times New Roman"/>
          <w:sz w:val="28"/>
          <w:szCs w:val="28"/>
          <w:lang w:eastAsia="ru-RU"/>
        </w:rPr>
        <w:t xml:space="preserve">. проценты за пользование чужими денежными средствами, компенсацию </w:t>
      </w:r>
      <w:r>
        <w:rPr>
          <w:rFonts w:ascii="Times New Roman" w:hAnsi="Times New Roman" w:cs="Times New Roman"/>
          <w:sz w:val="28"/>
          <w:szCs w:val="28"/>
          <w:lang w:eastAsia="ru-RU"/>
        </w:rPr>
        <w:t>морального вреда, штраф,</w:t>
      </w:r>
      <w:r w:rsidRPr="000133F7">
        <w:rPr>
          <w:rFonts w:ascii="Times New Roman" w:hAnsi="Times New Roman" w:cs="Times New Roman"/>
          <w:sz w:val="28"/>
          <w:szCs w:val="28"/>
          <w:lang w:eastAsia="ru-RU"/>
        </w:rPr>
        <w:t xml:space="preserve"> распределил между сторонами судебные расходы.</w:t>
      </w:r>
    </w:p>
    <w:p w:rsidR="000133F7" w:rsidRPr="000133F7" w:rsidRDefault="000133F7" w:rsidP="000133F7">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Коллегия </w:t>
      </w:r>
      <w:r w:rsidRPr="000133F7">
        <w:rPr>
          <w:rFonts w:ascii="Times New Roman" w:hAnsi="Times New Roman" w:cs="Times New Roman"/>
          <w:sz w:val="28"/>
          <w:szCs w:val="28"/>
          <w:lang w:eastAsia="ru-RU"/>
        </w:rPr>
        <w:t>с выводами суда первой инстанции о наличии нарушений прав истца со стороны ответчика и, как следствие, о наличии оснований для частичного удовлетворен</w:t>
      </w:r>
      <w:r>
        <w:rPr>
          <w:rFonts w:ascii="Times New Roman" w:hAnsi="Times New Roman" w:cs="Times New Roman"/>
          <w:sz w:val="28"/>
          <w:szCs w:val="28"/>
          <w:lang w:eastAsia="ru-RU"/>
        </w:rPr>
        <w:t>ия исковых требований согласилась</w:t>
      </w:r>
      <w:r w:rsidRPr="000133F7">
        <w:rPr>
          <w:rFonts w:ascii="Times New Roman" w:hAnsi="Times New Roman" w:cs="Times New Roman"/>
          <w:sz w:val="28"/>
          <w:szCs w:val="28"/>
          <w:lang w:eastAsia="ru-RU"/>
        </w:rPr>
        <w:t>.</w:t>
      </w:r>
    </w:p>
    <w:p w:rsidR="000133F7" w:rsidRPr="000133F7" w:rsidRDefault="000133F7" w:rsidP="000133F7">
      <w:pPr>
        <w:pStyle w:val="a3"/>
        <w:ind w:firstLine="708"/>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Вместе с тем, изменила </w:t>
      </w:r>
      <w:r w:rsidRPr="000133F7">
        <w:rPr>
          <w:rFonts w:ascii="Times New Roman" w:hAnsi="Times New Roman" w:cs="Times New Roman"/>
          <w:sz w:val="28"/>
          <w:szCs w:val="28"/>
          <w:lang w:eastAsia="ru-RU"/>
        </w:rPr>
        <w:t>решение суда в части размера взысканных страхового возмещения, процентов за пользование чужими денежными средствами, штрафа</w:t>
      </w:r>
      <w:r>
        <w:rPr>
          <w:rFonts w:ascii="Times New Roman" w:hAnsi="Times New Roman" w:cs="Times New Roman"/>
          <w:sz w:val="28"/>
          <w:szCs w:val="28"/>
          <w:lang w:eastAsia="ru-RU"/>
        </w:rPr>
        <w:t>, судебных расходов, указав на то</w:t>
      </w:r>
      <w:r w:rsidRPr="000133F7">
        <w:rPr>
          <w:rFonts w:ascii="Times New Roman" w:hAnsi="Times New Roman" w:cs="Times New Roman"/>
          <w:sz w:val="28"/>
          <w:szCs w:val="28"/>
          <w:lang w:eastAsia="ru-RU"/>
        </w:rPr>
        <w:t>, что судом первой инстанции необоснованно не приняты во внимание все условия заключенного между сторонами договора добровольного страхования гражданской ответственности от 20 августа 2021 года, а также неправильно определен размер недоплаченного страхового возмещения и, как следствие, неправильно</w:t>
      </w:r>
      <w:proofErr w:type="gramEnd"/>
      <w:r w:rsidRPr="000133F7">
        <w:rPr>
          <w:rFonts w:ascii="Times New Roman" w:hAnsi="Times New Roman" w:cs="Times New Roman"/>
          <w:sz w:val="28"/>
          <w:szCs w:val="28"/>
          <w:lang w:eastAsia="ru-RU"/>
        </w:rPr>
        <w:t xml:space="preserve"> разрешены производные от основного исковые требования.</w:t>
      </w:r>
    </w:p>
    <w:p w:rsidR="000133F7" w:rsidRPr="000133F7" w:rsidRDefault="000133F7" w:rsidP="000133F7">
      <w:pPr>
        <w:pStyle w:val="a3"/>
        <w:ind w:firstLine="708"/>
        <w:jc w:val="both"/>
        <w:rPr>
          <w:rFonts w:ascii="Times New Roman" w:hAnsi="Times New Roman" w:cs="Times New Roman"/>
          <w:sz w:val="28"/>
          <w:szCs w:val="28"/>
          <w:lang w:eastAsia="ru-RU"/>
        </w:rPr>
      </w:pPr>
      <w:proofErr w:type="gramStart"/>
      <w:r w:rsidRPr="000133F7">
        <w:rPr>
          <w:rFonts w:ascii="Times New Roman" w:hAnsi="Times New Roman" w:cs="Times New Roman"/>
          <w:sz w:val="28"/>
          <w:szCs w:val="28"/>
          <w:lang w:eastAsia="ru-RU"/>
        </w:rPr>
        <w:t>В целях проверки законности решения суда по доводам апелляционной жалобы ответчика, установления в полном объеме обстоятельств, имеющих значение для дела, исходя из положений статей 327, 327.1 Гражданского процессуального кодекса Российской Федерации в толковании, данном в пунктах 42, 43 постановления Пленума Верховного Суда Российской Федерации от 22 июня 2021 года № 16 «О применении судами норм гражданского процессуального законодательства, регламентирующих производство в</w:t>
      </w:r>
      <w:proofErr w:type="gramEnd"/>
      <w:r w:rsidRPr="000133F7">
        <w:rPr>
          <w:rFonts w:ascii="Times New Roman" w:hAnsi="Times New Roman" w:cs="Times New Roman"/>
          <w:sz w:val="28"/>
          <w:szCs w:val="28"/>
          <w:lang w:eastAsia="ru-RU"/>
        </w:rPr>
        <w:t xml:space="preserve"> </w:t>
      </w:r>
      <w:proofErr w:type="gramStart"/>
      <w:r w:rsidRPr="000133F7">
        <w:rPr>
          <w:rFonts w:ascii="Times New Roman" w:hAnsi="Times New Roman" w:cs="Times New Roman"/>
          <w:sz w:val="28"/>
          <w:szCs w:val="28"/>
          <w:lang w:eastAsia="ru-RU"/>
        </w:rPr>
        <w:t xml:space="preserve">суде апелляционной инстанции», установив тот факт, что расчет стоимости годных остатков автомобиля </w:t>
      </w:r>
      <w:proofErr w:type="spellStart"/>
      <w:r w:rsidRPr="000133F7">
        <w:rPr>
          <w:rFonts w:ascii="Times New Roman" w:hAnsi="Times New Roman" w:cs="Times New Roman"/>
          <w:sz w:val="28"/>
          <w:szCs w:val="28"/>
          <w:lang w:eastAsia="ru-RU"/>
        </w:rPr>
        <w:t>Nissan</w:t>
      </w:r>
      <w:proofErr w:type="spellEnd"/>
      <w:r w:rsidRPr="000133F7">
        <w:rPr>
          <w:rFonts w:ascii="Times New Roman" w:hAnsi="Times New Roman" w:cs="Times New Roman"/>
          <w:sz w:val="28"/>
          <w:szCs w:val="28"/>
          <w:lang w:eastAsia="ru-RU"/>
        </w:rPr>
        <w:t xml:space="preserve"> X-TRAIL был определен экспертами не от его рыночной стоимости, а от стоимости транспортного средства, указанной в договоре добровольного страхования, суд апелляционной</w:t>
      </w:r>
      <w:r>
        <w:rPr>
          <w:rFonts w:ascii="Times New Roman" w:hAnsi="Times New Roman" w:cs="Times New Roman"/>
          <w:sz w:val="28"/>
          <w:szCs w:val="28"/>
          <w:lang w:eastAsia="ru-RU"/>
        </w:rPr>
        <w:t xml:space="preserve"> инстанции </w:t>
      </w:r>
      <w:r w:rsidRPr="000133F7">
        <w:rPr>
          <w:rFonts w:ascii="Times New Roman" w:hAnsi="Times New Roman" w:cs="Times New Roman"/>
          <w:sz w:val="28"/>
          <w:szCs w:val="28"/>
          <w:lang w:eastAsia="ru-RU"/>
        </w:rPr>
        <w:t>назначил дополнительную судебную экспертизу, проведение которой поручил экспертам ООО «Эксперт П.В.П.».</w:t>
      </w:r>
      <w:proofErr w:type="gramEnd"/>
    </w:p>
    <w:p w:rsidR="000133F7" w:rsidRPr="000133F7" w:rsidRDefault="000133F7" w:rsidP="000133F7">
      <w:pPr>
        <w:pStyle w:val="a3"/>
        <w:ind w:firstLine="708"/>
        <w:jc w:val="both"/>
        <w:rPr>
          <w:rFonts w:ascii="Times New Roman" w:hAnsi="Times New Roman" w:cs="Times New Roman"/>
          <w:sz w:val="28"/>
          <w:szCs w:val="28"/>
          <w:lang w:eastAsia="ru-RU"/>
        </w:rPr>
      </w:pPr>
      <w:r w:rsidRPr="000133F7">
        <w:rPr>
          <w:rFonts w:ascii="Times New Roman" w:hAnsi="Times New Roman" w:cs="Times New Roman"/>
          <w:sz w:val="28"/>
          <w:szCs w:val="28"/>
          <w:lang w:eastAsia="ru-RU"/>
        </w:rPr>
        <w:t xml:space="preserve">Согласно заключению эксперта № 146/10-02-25 от 10 февраля 2025 года рыночная стоимость автомобиля </w:t>
      </w:r>
      <w:proofErr w:type="spellStart"/>
      <w:r w:rsidRPr="000133F7">
        <w:rPr>
          <w:rFonts w:ascii="Times New Roman" w:hAnsi="Times New Roman" w:cs="Times New Roman"/>
          <w:sz w:val="28"/>
          <w:szCs w:val="28"/>
          <w:lang w:eastAsia="ru-RU"/>
        </w:rPr>
        <w:t>Nissan</w:t>
      </w:r>
      <w:proofErr w:type="spellEnd"/>
      <w:r w:rsidRPr="000133F7">
        <w:rPr>
          <w:rFonts w:ascii="Times New Roman" w:hAnsi="Times New Roman" w:cs="Times New Roman"/>
          <w:sz w:val="28"/>
          <w:szCs w:val="28"/>
          <w:lang w:eastAsia="ru-RU"/>
        </w:rPr>
        <w:t xml:space="preserve"> X-TRAIL на дату наступления страхового случая составляет 1 748 000 рублей, рыночная стоимость годных запасных частей и механизмов данного автомобиля на дату наступления страхового случая 16 ноября 2021 года составляет 540 300 рублей.</w:t>
      </w:r>
    </w:p>
    <w:p w:rsidR="000133F7" w:rsidRPr="000133F7" w:rsidRDefault="000133F7" w:rsidP="000133F7">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таких</w:t>
      </w:r>
      <w:r w:rsidRPr="000133F7">
        <w:rPr>
          <w:rFonts w:ascii="Times New Roman" w:hAnsi="Times New Roman" w:cs="Times New Roman"/>
          <w:sz w:val="28"/>
          <w:szCs w:val="28"/>
          <w:lang w:eastAsia="ru-RU"/>
        </w:rPr>
        <w:t xml:space="preserve"> обстоятельствах</w:t>
      </w:r>
      <w:r>
        <w:rPr>
          <w:rFonts w:ascii="Times New Roman" w:hAnsi="Times New Roman" w:cs="Times New Roman"/>
          <w:sz w:val="28"/>
          <w:szCs w:val="28"/>
          <w:lang w:eastAsia="ru-RU"/>
        </w:rPr>
        <w:t>,</w:t>
      </w:r>
      <w:r w:rsidRPr="000133F7">
        <w:rPr>
          <w:rFonts w:ascii="Times New Roman" w:hAnsi="Times New Roman" w:cs="Times New Roman"/>
          <w:sz w:val="28"/>
          <w:szCs w:val="28"/>
          <w:lang w:eastAsia="ru-RU"/>
        </w:rPr>
        <w:t xml:space="preserve"> в соответствии с Правилами страхования, учитывая разъяснения, содержащиеся в постановлении Пленума Верховного Суда Российской Федерации от 25 июня 2024 года № 19 «О применении судами законодательства о добровольном страховании имущества», </w:t>
      </w:r>
      <w:r w:rsidR="002A1BE8">
        <w:rPr>
          <w:rFonts w:ascii="Times New Roman" w:hAnsi="Times New Roman" w:cs="Times New Roman"/>
          <w:sz w:val="28"/>
          <w:szCs w:val="28"/>
          <w:lang w:eastAsia="ru-RU"/>
        </w:rPr>
        <w:t>коллегия пришла</w:t>
      </w:r>
      <w:r w:rsidRPr="000133F7">
        <w:rPr>
          <w:rFonts w:ascii="Times New Roman" w:hAnsi="Times New Roman" w:cs="Times New Roman"/>
          <w:sz w:val="28"/>
          <w:szCs w:val="28"/>
          <w:lang w:eastAsia="ru-RU"/>
        </w:rPr>
        <w:t xml:space="preserve"> к выводу о том, что размер недоплаченного страховщиком истцу страхового возмещения составляет 736 700 рублей.</w:t>
      </w:r>
    </w:p>
    <w:p w:rsidR="000133F7" w:rsidRPr="000133F7" w:rsidRDefault="002A1BE8" w:rsidP="002A1BE8">
      <w:pPr>
        <w:pStyle w:val="a3"/>
        <w:ind w:firstLine="708"/>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Изменяя</w:t>
      </w:r>
      <w:r w:rsidR="000133F7" w:rsidRPr="000133F7">
        <w:rPr>
          <w:rFonts w:ascii="Times New Roman" w:hAnsi="Times New Roman" w:cs="Times New Roman"/>
          <w:sz w:val="28"/>
          <w:szCs w:val="28"/>
          <w:lang w:eastAsia="ru-RU"/>
        </w:rPr>
        <w:t xml:space="preserve"> решение суда в части размера страхового</w:t>
      </w:r>
      <w:r>
        <w:rPr>
          <w:rFonts w:ascii="Times New Roman" w:hAnsi="Times New Roman" w:cs="Times New Roman"/>
          <w:sz w:val="28"/>
          <w:szCs w:val="28"/>
          <w:lang w:eastAsia="ru-RU"/>
        </w:rPr>
        <w:t xml:space="preserve"> возмещения, коллегия изменила и размер</w:t>
      </w:r>
      <w:r w:rsidR="000133F7" w:rsidRPr="000133F7">
        <w:rPr>
          <w:rFonts w:ascii="Times New Roman" w:hAnsi="Times New Roman" w:cs="Times New Roman"/>
          <w:sz w:val="28"/>
          <w:szCs w:val="28"/>
          <w:lang w:eastAsia="ru-RU"/>
        </w:rPr>
        <w:t xml:space="preserve"> процентов за пользование чуж</w:t>
      </w:r>
      <w:r>
        <w:rPr>
          <w:rFonts w:ascii="Times New Roman" w:hAnsi="Times New Roman" w:cs="Times New Roman"/>
          <w:sz w:val="28"/>
          <w:szCs w:val="28"/>
          <w:lang w:eastAsia="ru-RU"/>
        </w:rPr>
        <w:t>ими денежными средствами, штраф и судебные расходы</w:t>
      </w:r>
      <w:r w:rsidR="000133F7" w:rsidRPr="000133F7">
        <w:rPr>
          <w:rFonts w:ascii="Times New Roman" w:hAnsi="Times New Roman" w:cs="Times New Roman"/>
          <w:sz w:val="28"/>
          <w:szCs w:val="28"/>
          <w:lang w:eastAsia="ru-RU"/>
        </w:rPr>
        <w:t>, указав, что правильным началом периода для расчета процентов за пользование чужими денежными средствами является 2 февра</w:t>
      </w:r>
      <w:r>
        <w:rPr>
          <w:rFonts w:ascii="Times New Roman" w:hAnsi="Times New Roman" w:cs="Times New Roman"/>
          <w:sz w:val="28"/>
          <w:szCs w:val="28"/>
          <w:lang w:eastAsia="ru-RU"/>
        </w:rPr>
        <w:t>ля 2024 года, когда Ш</w:t>
      </w:r>
      <w:r w:rsidR="000133F7" w:rsidRPr="000133F7">
        <w:rPr>
          <w:rFonts w:ascii="Times New Roman" w:hAnsi="Times New Roman" w:cs="Times New Roman"/>
          <w:sz w:val="28"/>
          <w:szCs w:val="28"/>
          <w:lang w:eastAsia="ru-RU"/>
        </w:rPr>
        <w:t>. ответил на запрос страховщика о выбранном им способе урегулирования страхового случая.</w:t>
      </w:r>
      <w:proofErr w:type="gramEnd"/>
    </w:p>
    <w:p w:rsidR="000133F7" w:rsidRPr="000133F7" w:rsidRDefault="002A1BE8" w:rsidP="002A1BE8">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Более того, коллегия взяла за основу заключение</w:t>
      </w:r>
      <w:r w:rsidR="000133F7" w:rsidRPr="000133F7">
        <w:rPr>
          <w:rFonts w:ascii="Times New Roman" w:hAnsi="Times New Roman" w:cs="Times New Roman"/>
          <w:sz w:val="28"/>
          <w:szCs w:val="28"/>
          <w:lang w:eastAsia="ru-RU"/>
        </w:rPr>
        <w:t xml:space="preserve"> эксперта № 146/10-02-25 от 10 февраля 2025 года, согласно </w:t>
      </w:r>
      <w:proofErr w:type="gramStart"/>
      <w:r w:rsidR="000133F7" w:rsidRPr="000133F7">
        <w:rPr>
          <w:rFonts w:ascii="Times New Roman" w:hAnsi="Times New Roman" w:cs="Times New Roman"/>
          <w:sz w:val="28"/>
          <w:szCs w:val="28"/>
          <w:lang w:eastAsia="ru-RU"/>
        </w:rPr>
        <w:t>выводам</w:t>
      </w:r>
      <w:proofErr w:type="gramEnd"/>
      <w:r w:rsidR="000133F7" w:rsidRPr="000133F7">
        <w:rPr>
          <w:rFonts w:ascii="Times New Roman" w:hAnsi="Times New Roman" w:cs="Times New Roman"/>
          <w:sz w:val="28"/>
          <w:szCs w:val="28"/>
          <w:lang w:eastAsia="ru-RU"/>
        </w:rPr>
        <w:t xml:space="preserve"> которого рыночная стоимость годных запасных частей и механизмов автомобиля </w:t>
      </w:r>
      <w:proofErr w:type="spellStart"/>
      <w:r w:rsidR="000133F7" w:rsidRPr="000133F7">
        <w:rPr>
          <w:rFonts w:ascii="Times New Roman" w:hAnsi="Times New Roman" w:cs="Times New Roman"/>
          <w:sz w:val="28"/>
          <w:szCs w:val="28"/>
          <w:lang w:eastAsia="ru-RU"/>
        </w:rPr>
        <w:t>Nissan</w:t>
      </w:r>
      <w:proofErr w:type="spellEnd"/>
      <w:r w:rsidR="000133F7" w:rsidRPr="000133F7">
        <w:rPr>
          <w:rFonts w:ascii="Times New Roman" w:hAnsi="Times New Roman" w:cs="Times New Roman"/>
          <w:sz w:val="28"/>
          <w:szCs w:val="28"/>
          <w:lang w:eastAsia="ru-RU"/>
        </w:rPr>
        <w:t xml:space="preserve"> X-TRAIL на дату </w:t>
      </w:r>
      <w:r w:rsidR="000133F7" w:rsidRPr="000133F7">
        <w:rPr>
          <w:rFonts w:ascii="Times New Roman" w:hAnsi="Times New Roman" w:cs="Times New Roman"/>
          <w:sz w:val="28"/>
          <w:szCs w:val="28"/>
          <w:lang w:eastAsia="ru-RU"/>
        </w:rPr>
        <w:lastRenderedPageBreak/>
        <w:t>наступления страхового случая 16 ноября 2021 года составляет 540 300 рублей.</w:t>
      </w:r>
    </w:p>
    <w:p w:rsidR="00D91BDD" w:rsidRPr="000133F7" w:rsidRDefault="00D91BDD" w:rsidP="000133F7">
      <w:pPr>
        <w:pStyle w:val="a3"/>
        <w:jc w:val="both"/>
        <w:rPr>
          <w:rFonts w:ascii="Times New Roman" w:hAnsi="Times New Roman" w:cs="Times New Roman"/>
          <w:sz w:val="28"/>
          <w:szCs w:val="28"/>
        </w:rPr>
      </w:pPr>
    </w:p>
    <w:p w:rsidR="00D505CD" w:rsidRDefault="00D505CD" w:rsidP="00D505CD">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w:t>
      </w:r>
      <w:r w:rsidR="00050494">
        <w:rPr>
          <w:sz w:val="28"/>
          <w:szCs w:val="28"/>
        </w:rPr>
        <w:t>нского областного суда №33-40/2025</w:t>
      </w:r>
      <w:r w:rsidRPr="00BA53D8">
        <w:rPr>
          <w:sz w:val="28"/>
          <w:szCs w:val="28"/>
        </w:rPr>
        <w:t xml:space="preserve">, </w:t>
      </w:r>
      <w:r>
        <w:rPr>
          <w:sz w:val="28"/>
          <w:szCs w:val="28"/>
        </w:rPr>
        <w:t>Советский районный суд г. Брянска.</w:t>
      </w:r>
    </w:p>
    <w:p w:rsidR="00A56A1D" w:rsidRDefault="00A56A1D" w:rsidP="00D505CD">
      <w:pPr>
        <w:pStyle w:val="msoclassa7"/>
        <w:shd w:val="clear" w:color="auto" w:fill="FFFFFF"/>
        <w:spacing w:before="0" w:beforeAutospacing="0" w:after="0" w:afterAutospacing="0"/>
        <w:ind w:firstLine="709"/>
        <w:jc w:val="both"/>
        <w:rPr>
          <w:sz w:val="28"/>
          <w:szCs w:val="28"/>
        </w:rPr>
      </w:pPr>
    </w:p>
    <w:p w:rsidR="00A56A1D" w:rsidRPr="00854797" w:rsidRDefault="00A56A1D" w:rsidP="00D505CD">
      <w:pPr>
        <w:pStyle w:val="msoclassa7"/>
        <w:shd w:val="clear" w:color="auto" w:fill="FFFFFF"/>
        <w:spacing w:before="0" w:beforeAutospacing="0" w:after="0" w:afterAutospacing="0"/>
        <w:ind w:firstLine="709"/>
        <w:jc w:val="both"/>
        <w:rPr>
          <w:i/>
          <w:sz w:val="28"/>
          <w:szCs w:val="28"/>
        </w:rPr>
      </w:pPr>
      <w:r w:rsidRPr="00854797">
        <w:rPr>
          <w:i/>
          <w:sz w:val="28"/>
          <w:szCs w:val="28"/>
        </w:rPr>
        <w:t>9.</w:t>
      </w:r>
      <w:r w:rsidR="00854797" w:rsidRPr="00854797">
        <w:rPr>
          <w:i/>
          <w:sz w:val="28"/>
          <w:szCs w:val="28"/>
        </w:rPr>
        <w:t xml:space="preserve"> В силу статьи 210 Гражданского кодекса Российской Федерации на собственника возлагается обязанность нести бремя содержания принадлежащего ему домовладения, в том числе установленных приборов учета, в момент формирования начислений и проведения корректировки показаний прибора учета.</w:t>
      </w:r>
    </w:p>
    <w:p w:rsidR="00854797" w:rsidRDefault="00854797" w:rsidP="00D505CD">
      <w:pPr>
        <w:pStyle w:val="msoclassa7"/>
        <w:shd w:val="clear" w:color="auto" w:fill="FFFFFF"/>
        <w:spacing w:before="0" w:beforeAutospacing="0" w:after="0" w:afterAutospacing="0"/>
        <w:ind w:firstLine="709"/>
        <w:jc w:val="both"/>
        <w:rPr>
          <w:sz w:val="28"/>
          <w:szCs w:val="28"/>
        </w:rPr>
      </w:pPr>
    </w:p>
    <w:p w:rsidR="00CB1500" w:rsidRPr="00CB1500" w:rsidRDefault="00CB1500" w:rsidP="00CB1500">
      <w:pPr>
        <w:pStyle w:val="a3"/>
        <w:jc w:val="both"/>
        <w:rPr>
          <w:rFonts w:ascii="Times New Roman" w:hAnsi="Times New Roman" w:cs="Times New Roman"/>
          <w:sz w:val="28"/>
          <w:szCs w:val="28"/>
        </w:rPr>
      </w:pPr>
      <w:r>
        <w:t>  </w:t>
      </w:r>
      <w:r>
        <w:tab/>
      </w:r>
      <w:r>
        <w:rPr>
          <w:rFonts w:ascii="Times New Roman" w:hAnsi="Times New Roman" w:cs="Times New Roman"/>
          <w:sz w:val="28"/>
          <w:szCs w:val="28"/>
        </w:rPr>
        <w:t>К</w:t>
      </w:r>
      <w:r w:rsidRPr="00CB1500">
        <w:rPr>
          <w:rFonts w:ascii="Times New Roman" w:hAnsi="Times New Roman" w:cs="Times New Roman"/>
          <w:sz w:val="28"/>
          <w:szCs w:val="28"/>
        </w:rPr>
        <w:t xml:space="preserve">. обратился в суд с иском к </w:t>
      </w:r>
      <w:r>
        <w:rPr>
          <w:rFonts w:ascii="Times New Roman" w:hAnsi="Times New Roman" w:cs="Times New Roman"/>
          <w:sz w:val="28"/>
          <w:szCs w:val="28"/>
        </w:rPr>
        <w:t xml:space="preserve">ООО «Газпром </w:t>
      </w:r>
      <w:proofErr w:type="spellStart"/>
      <w:r>
        <w:rPr>
          <w:rFonts w:ascii="Times New Roman" w:hAnsi="Times New Roman" w:cs="Times New Roman"/>
          <w:sz w:val="28"/>
          <w:szCs w:val="28"/>
        </w:rPr>
        <w:t>энергосбыт</w:t>
      </w:r>
      <w:proofErr w:type="spellEnd"/>
      <w:r>
        <w:rPr>
          <w:rFonts w:ascii="Times New Roman" w:hAnsi="Times New Roman" w:cs="Times New Roman"/>
          <w:sz w:val="28"/>
          <w:szCs w:val="28"/>
        </w:rPr>
        <w:t xml:space="preserve"> Брянск» и просил </w:t>
      </w:r>
      <w:r w:rsidRPr="00CB1500">
        <w:rPr>
          <w:rFonts w:ascii="Times New Roman" w:hAnsi="Times New Roman" w:cs="Times New Roman"/>
          <w:sz w:val="28"/>
          <w:szCs w:val="28"/>
        </w:rPr>
        <w:t>признать незаконным и отменить неправомерн</w:t>
      </w:r>
      <w:r>
        <w:rPr>
          <w:rFonts w:ascii="Times New Roman" w:hAnsi="Times New Roman" w:cs="Times New Roman"/>
          <w:sz w:val="28"/>
          <w:szCs w:val="28"/>
        </w:rPr>
        <w:t>ые начисления по лицевому счету в размере 252 188 рублей</w:t>
      </w:r>
      <w:r w:rsidRPr="00CB1500">
        <w:rPr>
          <w:rFonts w:ascii="Times New Roman" w:hAnsi="Times New Roman" w:cs="Times New Roman"/>
          <w:sz w:val="28"/>
          <w:szCs w:val="28"/>
        </w:rPr>
        <w:t>,</w:t>
      </w:r>
      <w:r>
        <w:rPr>
          <w:rFonts w:ascii="Times New Roman" w:hAnsi="Times New Roman" w:cs="Times New Roman"/>
          <w:sz w:val="28"/>
          <w:szCs w:val="28"/>
        </w:rPr>
        <w:t xml:space="preserve"> произведенные 1 декабря 2023 года за период с июля 2019 года по ноябрь 2023 год; </w:t>
      </w:r>
      <w:r w:rsidRPr="00CB1500">
        <w:rPr>
          <w:rFonts w:ascii="Times New Roman" w:hAnsi="Times New Roman" w:cs="Times New Roman"/>
          <w:sz w:val="28"/>
          <w:szCs w:val="28"/>
        </w:rPr>
        <w:t xml:space="preserve">взыскать с ООО «Газпром </w:t>
      </w:r>
      <w:proofErr w:type="spellStart"/>
      <w:r w:rsidRPr="00CB1500">
        <w:rPr>
          <w:rFonts w:ascii="Times New Roman" w:hAnsi="Times New Roman" w:cs="Times New Roman"/>
          <w:sz w:val="28"/>
          <w:szCs w:val="28"/>
        </w:rPr>
        <w:t>энергосбыт</w:t>
      </w:r>
      <w:proofErr w:type="spellEnd"/>
      <w:r w:rsidRPr="00CB1500">
        <w:rPr>
          <w:rFonts w:ascii="Times New Roman" w:hAnsi="Times New Roman" w:cs="Times New Roman"/>
          <w:sz w:val="28"/>
          <w:szCs w:val="28"/>
        </w:rPr>
        <w:t xml:space="preserve"> Брянск» уплаченную в счет погашения задолженности денеж</w:t>
      </w:r>
      <w:r>
        <w:rPr>
          <w:rFonts w:ascii="Times New Roman" w:hAnsi="Times New Roman" w:cs="Times New Roman"/>
          <w:sz w:val="28"/>
          <w:szCs w:val="28"/>
        </w:rPr>
        <w:t>ную сумму в размере 128 188 рублей за период с 23 августа 2024 года по 6 декабря 2024 года</w:t>
      </w:r>
      <w:r w:rsidRPr="00CB1500">
        <w:rPr>
          <w:rFonts w:ascii="Times New Roman" w:hAnsi="Times New Roman" w:cs="Times New Roman"/>
          <w:sz w:val="28"/>
          <w:szCs w:val="28"/>
        </w:rPr>
        <w:t>, компенсацию мораль</w:t>
      </w:r>
      <w:r>
        <w:rPr>
          <w:rFonts w:ascii="Times New Roman" w:hAnsi="Times New Roman" w:cs="Times New Roman"/>
          <w:sz w:val="28"/>
          <w:szCs w:val="28"/>
        </w:rPr>
        <w:t>ного вреда в размере 50 000 рублей</w:t>
      </w:r>
      <w:r w:rsidRPr="00CB1500">
        <w:rPr>
          <w:rFonts w:ascii="Times New Roman" w:hAnsi="Times New Roman" w:cs="Times New Roman"/>
          <w:sz w:val="28"/>
          <w:szCs w:val="28"/>
        </w:rPr>
        <w:t>, штраф.</w:t>
      </w:r>
    </w:p>
    <w:p w:rsidR="00CB1500" w:rsidRPr="00CB1500" w:rsidRDefault="00CB1500" w:rsidP="00CB1500">
      <w:pPr>
        <w:pStyle w:val="a3"/>
        <w:jc w:val="both"/>
        <w:rPr>
          <w:rFonts w:ascii="Times New Roman" w:hAnsi="Times New Roman" w:cs="Times New Roman"/>
          <w:sz w:val="28"/>
          <w:szCs w:val="28"/>
        </w:rPr>
      </w:pPr>
      <w:r w:rsidRPr="00CB1500">
        <w:rPr>
          <w:rFonts w:ascii="Times New Roman" w:hAnsi="Times New Roman" w:cs="Times New Roman"/>
          <w:sz w:val="28"/>
          <w:szCs w:val="28"/>
        </w:rPr>
        <w:t>    </w:t>
      </w:r>
      <w:r>
        <w:rPr>
          <w:rFonts w:ascii="Times New Roman" w:hAnsi="Times New Roman" w:cs="Times New Roman"/>
          <w:sz w:val="28"/>
          <w:szCs w:val="28"/>
        </w:rPr>
        <w:tab/>
      </w:r>
      <w:r w:rsidRPr="00CB1500">
        <w:rPr>
          <w:rFonts w:ascii="Times New Roman" w:hAnsi="Times New Roman" w:cs="Times New Roman"/>
          <w:sz w:val="28"/>
          <w:szCs w:val="28"/>
        </w:rPr>
        <w:t>Решением Володарского районного суда г</w:t>
      </w:r>
      <w:r>
        <w:rPr>
          <w:rFonts w:ascii="Times New Roman" w:hAnsi="Times New Roman" w:cs="Times New Roman"/>
          <w:sz w:val="28"/>
          <w:szCs w:val="28"/>
        </w:rPr>
        <w:t xml:space="preserve">. Брянска </w:t>
      </w:r>
      <w:r w:rsidRPr="00CB1500">
        <w:rPr>
          <w:rFonts w:ascii="Times New Roman" w:hAnsi="Times New Roman" w:cs="Times New Roman"/>
          <w:sz w:val="28"/>
          <w:szCs w:val="28"/>
        </w:rPr>
        <w:t>исковые требова</w:t>
      </w:r>
      <w:r>
        <w:rPr>
          <w:rFonts w:ascii="Times New Roman" w:hAnsi="Times New Roman" w:cs="Times New Roman"/>
          <w:sz w:val="28"/>
          <w:szCs w:val="28"/>
        </w:rPr>
        <w:t>ния К</w:t>
      </w:r>
      <w:r w:rsidRPr="00CB1500">
        <w:rPr>
          <w:rFonts w:ascii="Times New Roman" w:hAnsi="Times New Roman" w:cs="Times New Roman"/>
          <w:sz w:val="28"/>
          <w:szCs w:val="28"/>
        </w:rPr>
        <w:t>. удовлетворены частично.</w:t>
      </w:r>
    </w:p>
    <w:p w:rsidR="00CB1500" w:rsidRPr="00CB1500" w:rsidRDefault="00CB1500" w:rsidP="00CB1500">
      <w:pPr>
        <w:pStyle w:val="a3"/>
        <w:jc w:val="both"/>
        <w:rPr>
          <w:rFonts w:ascii="Times New Roman" w:hAnsi="Times New Roman" w:cs="Times New Roman"/>
          <w:sz w:val="28"/>
          <w:szCs w:val="28"/>
        </w:rPr>
      </w:pPr>
      <w:r w:rsidRPr="00CB1500">
        <w:rPr>
          <w:rFonts w:ascii="Times New Roman" w:hAnsi="Times New Roman" w:cs="Times New Roman"/>
          <w:sz w:val="28"/>
          <w:szCs w:val="28"/>
        </w:rPr>
        <w:t>    </w:t>
      </w:r>
      <w:r>
        <w:rPr>
          <w:rFonts w:ascii="Times New Roman" w:hAnsi="Times New Roman" w:cs="Times New Roman"/>
          <w:sz w:val="28"/>
          <w:szCs w:val="28"/>
        </w:rPr>
        <w:tab/>
      </w:r>
      <w:r w:rsidRPr="00CB1500">
        <w:rPr>
          <w:rFonts w:ascii="Times New Roman" w:hAnsi="Times New Roman" w:cs="Times New Roman"/>
          <w:sz w:val="28"/>
          <w:szCs w:val="28"/>
        </w:rPr>
        <w:t xml:space="preserve">Признаны неправомерными действия ООО «Газпром </w:t>
      </w:r>
      <w:proofErr w:type="spellStart"/>
      <w:r w:rsidRPr="00CB1500">
        <w:rPr>
          <w:rFonts w:ascii="Times New Roman" w:hAnsi="Times New Roman" w:cs="Times New Roman"/>
          <w:sz w:val="28"/>
          <w:szCs w:val="28"/>
        </w:rPr>
        <w:t>энергосбыт</w:t>
      </w:r>
      <w:proofErr w:type="spellEnd"/>
      <w:r w:rsidRPr="00CB1500">
        <w:rPr>
          <w:rFonts w:ascii="Times New Roman" w:hAnsi="Times New Roman" w:cs="Times New Roman"/>
          <w:sz w:val="28"/>
          <w:szCs w:val="28"/>
        </w:rPr>
        <w:t xml:space="preserve"> Брянск» и отменены начисления </w:t>
      </w:r>
      <w:r>
        <w:rPr>
          <w:rFonts w:ascii="Times New Roman" w:hAnsi="Times New Roman" w:cs="Times New Roman"/>
          <w:sz w:val="28"/>
          <w:szCs w:val="28"/>
        </w:rPr>
        <w:t>задолженности в размере 252 188 рублей</w:t>
      </w:r>
      <w:r w:rsidRPr="00CB1500">
        <w:rPr>
          <w:rFonts w:ascii="Times New Roman" w:hAnsi="Times New Roman" w:cs="Times New Roman"/>
          <w:sz w:val="28"/>
          <w:szCs w:val="28"/>
        </w:rPr>
        <w:t xml:space="preserve"> за период с июля 2019</w:t>
      </w:r>
      <w:r>
        <w:rPr>
          <w:rFonts w:ascii="Times New Roman" w:hAnsi="Times New Roman" w:cs="Times New Roman"/>
          <w:sz w:val="28"/>
          <w:szCs w:val="28"/>
        </w:rPr>
        <w:t xml:space="preserve"> года по ноябрь 2023 год.</w:t>
      </w:r>
    </w:p>
    <w:p w:rsidR="00CB1500" w:rsidRPr="00CB1500" w:rsidRDefault="00CB1500" w:rsidP="00CB1500">
      <w:pPr>
        <w:pStyle w:val="a3"/>
        <w:jc w:val="both"/>
        <w:rPr>
          <w:rFonts w:ascii="Times New Roman" w:hAnsi="Times New Roman" w:cs="Times New Roman"/>
          <w:sz w:val="28"/>
          <w:szCs w:val="28"/>
        </w:rPr>
      </w:pPr>
      <w:r w:rsidRPr="00CB1500">
        <w:rPr>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sz w:val="28"/>
          <w:szCs w:val="28"/>
        </w:rPr>
        <w:tab/>
      </w:r>
      <w:r w:rsidRPr="00CB1500">
        <w:rPr>
          <w:rFonts w:ascii="Times New Roman" w:hAnsi="Times New Roman" w:cs="Times New Roman"/>
          <w:sz w:val="28"/>
          <w:szCs w:val="28"/>
        </w:rPr>
        <w:t xml:space="preserve">С ООО «Газпром </w:t>
      </w:r>
      <w:proofErr w:type="spellStart"/>
      <w:r w:rsidRPr="00CB1500">
        <w:rPr>
          <w:rFonts w:ascii="Times New Roman" w:hAnsi="Times New Roman" w:cs="Times New Roman"/>
          <w:sz w:val="28"/>
          <w:szCs w:val="28"/>
        </w:rPr>
        <w:t>энергосбыт</w:t>
      </w:r>
      <w:proofErr w:type="spellEnd"/>
      <w:r w:rsidRPr="00CB1500">
        <w:rPr>
          <w:rFonts w:ascii="Times New Roman" w:hAnsi="Times New Roman" w:cs="Times New Roman"/>
          <w:sz w:val="28"/>
          <w:szCs w:val="28"/>
        </w:rPr>
        <w:t xml:space="preserve"> Б</w:t>
      </w:r>
      <w:r>
        <w:rPr>
          <w:rFonts w:ascii="Times New Roman" w:hAnsi="Times New Roman" w:cs="Times New Roman"/>
          <w:sz w:val="28"/>
          <w:szCs w:val="28"/>
        </w:rPr>
        <w:t>рянск» в пользу К</w:t>
      </w:r>
      <w:r w:rsidRPr="00CB1500">
        <w:rPr>
          <w:rFonts w:ascii="Times New Roman" w:hAnsi="Times New Roman" w:cs="Times New Roman"/>
          <w:sz w:val="28"/>
          <w:szCs w:val="28"/>
        </w:rPr>
        <w:t>. взыскана уплаченна</w:t>
      </w:r>
      <w:r>
        <w:rPr>
          <w:rFonts w:ascii="Times New Roman" w:hAnsi="Times New Roman" w:cs="Times New Roman"/>
          <w:sz w:val="28"/>
          <w:szCs w:val="28"/>
        </w:rPr>
        <w:t>я за период с 23 августа 2024 года по 6 декабря 2024 года</w:t>
      </w:r>
      <w:r w:rsidRPr="00CB1500">
        <w:rPr>
          <w:rFonts w:ascii="Times New Roman" w:hAnsi="Times New Roman" w:cs="Times New Roman"/>
          <w:sz w:val="28"/>
          <w:szCs w:val="28"/>
        </w:rPr>
        <w:t xml:space="preserve"> в счет погашения задолженности денеж</w:t>
      </w:r>
      <w:r>
        <w:rPr>
          <w:rFonts w:ascii="Times New Roman" w:hAnsi="Times New Roman" w:cs="Times New Roman"/>
          <w:sz w:val="28"/>
          <w:szCs w:val="28"/>
        </w:rPr>
        <w:t>ная сумма в размере 128 188 рублей</w:t>
      </w:r>
      <w:r w:rsidRPr="00CB1500">
        <w:rPr>
          <w:rFonts w:ascii="Times New Roman" w:hAnsi="Times New Roman" w:cs="Times New Roman"/>
          <w:sz w:val="28"/>
          <w:szCs w:val="28"/>
        </w:rPr>
        <w:t>, компенсация морального вред</w:t>
      </w:r>
      <w:r>
        <w:rPr>
          <w:rFonts w:ascii="Times New Roman" w:hAnsi="Times New Roman" w:cs="Times New Roman"/>
          <w:sz w:val="28"/>
          <w:szCs w:val="28"/>
        </w:rPr>
        <w:t>а в размере 5 000 рублей</w:t>
      </w:r>
      <w:r w:rsidRPr="00CB1500">
        <w:rPr>
          <w:rFonts w:ascii="Times New Roman" w:hAnsi="Times New Roman" w:cs="Times New Roman"/>
          <w:sz w:val="28"/>
          <w:szCs w:val="28"/>
        </w:rPr>
        <w:t>, штраф в размере 66 594 руб</w:t>
      </w:r>
      <w:r>
        <w:rPr>
          <w:rFonts w:ascii="Times New Roman" w:hAnsi="Times New Roman" w:cs="Times New Roman"/>
          <w:sz w:val="28"/>
          <w:szCs w:val="28"/>
        </w:rPr>
        <w:t>лей</w:t>
      </w:r>
      <w:r w:rsidRPr="00CB1500">
        <w:rPr>
          <w:rFonts w:ascii="Times New Roman" w:hAnsi="Times New Roman" w:cs="Times New Roman"/>
          <w:sz w:val="28"/>
          <w:szCs w:val="28"/>
        </w:rPr>
        <w:t>.</w:t>
      </w:r>
    </w:p>
    <w:p w:rsidR="00CB1500" w:rsidRPr="00CB1500" w:rsidRDefault="00CB1500" w:rsidP="00CB1500">
      <w:pPr>
        <w:pStyle w:val="a3"/>
        <w:jc w:val="both"/>
        <w:rPr>
          <w:rFonts w:ascii="Times New Roman" w:hAnsi="Times New Roman" w:cs="Times New Roman"/>
          <w:sz w:val="28"/>
          <w:szCs w:val="28"/>
        </w:rPr>
      </w:pPr>
      <w:r w:rsidRPr="00CB1500">
        <w:rPr>
          <w:rFonts w:ascii="Times New Roman" w:hAnsi="Times New Roman" w:cs="Times New Roman"/>
          <w:sz w:val="28"/>
          <w:szCs w:val="28"/>
        </w:rPr>
        <w:t>    </w:t>
      </w:r>
      <w:r>
        <w:rPr>
          <w:rFonts w:ascii="Times New Roman" w:hAnsi="Times New Roman" w:cs="Times New Roman"/>
          <w:sz w:val="28"/>
          <w:szCs w:val="28"/>
        </w:rPr>
        <w:tab/>
      </w:r>
      <w:r w:rsidRPr="00CB1500">
        <w:rPr>
          <w:rFonts w:ascii="Times New Roman" w:hAnsi="Times New Roman" w:cs="Times New Roman"/>
          <w:sz w:val="28"/>
          <w:szCs w:val="28"/>
        </w:rPr>
        <w:t>В остальной части в удовлетворении иска отказано.</w:t>
      </w:r>
    </w:p>
    <w:p w:rsidR="00CB1500" w:rsidRDefault="00CB1500" w:rsidP="00CB1500">
      <w:pPr>
        <w:pStyle w:val="a3"/>
        <w:jc w:val="both"/>
        <w:rPr>
          <w:rFonts w:ascii="Times New Roman" w:hAnsi="Times New Roman" w:cs="Times New Roman"/>
          <w:sz w:val="28"/>
          <w:szCs w:val="28"/>
        </w:rPr>
      </w:pPr>
      <w:r w:rsidRPr="00CB1500">
        <w:rPr>
          <w:rFonts w:ascii="Times New Roman" w:hAnsi="Times New Roman" w:cs="Times New Roman"/>
          <w:sz w:val="28"/>
          <w:szCs w:val="28"/>
        </w:rPr>
        <w:t>    </w:t>
      </w:r>
      <w:r>
        <w:rPr>
          <w:rFonts w:ascii="Times New Roman" w:hAnsi="Times New Roman" w:cs="Times New Roman"/>
          <w:sz w:val="28"/>
          <w:szCs w:val="28"/>
        </w:rPr>
        <w:tab/>
      </w:r>
      <w:r w:rsidRPr="00CB1500">
        <w:rPr>
          <w:rFonts w:ascii="Times New Roman" w:hAnsi="Times New Roman" w:cs="Times New Roman"/>
          <w:sz w:val="28"/>
          <w:szCs w:val="28"/>
        </w:rPr>
        <w:t>Апелляционным определением судебной коллегии по гражданским делам Брянского об</w:t>
      </w:r>
      <w:r>
        <w:rPr>
          <w:rFonts w:ascii="Times New Roman" w:hAnsi="Times New Roman" w:cs="Times New Roman"/>
          <w:sz w:val="28"/>
          <w:szCs w:val="28"/>
        </w:rPr>
        <w:t>ластного суда решение районного суда</w:t>
      </w:r>
      <w:r w:rsidRPr="00CB1500">
        <w:rPr>
          <w:rFonts w:ascii="Times New Roman" w:hAnsi="Times New Roman" w:cs="Times New Roman"/>
          <w:sz w:val="28"/>
          <w:szCs w:val="28"/>
        </w:rPr>
        <w:t xml:space="preserve"> отменено, принято новое решение, которым в удовлетворении иск</w:t>
      </w:r>
      <w:r>
        <w:rPr>
          <w:rFonts w:ascii="Times New Roman" w:hAnsi="Times New Roman" w:cs="Times New Roman"/>
          <w:sz w:val="28"/>
          <w:szCs w:val="28"/>
        </w:rPr>
        <w:t>овых требований К</w:t>
      </w:r>
      <w:r w:rsidRPr="00CB1500">
        <w:rPr>
          <w:rFonts w:ascii="Times New Roman" w:hAnsi="Times New Roman" w:cs="Times New Roman"/>
          <w:sz w:val="28"/>
          <w:szCs w:val="28"/>
        </w:rPr>
        <w:t>. отказано.</w:t>
      </w:r>
    </w:p>
    <w:p w:rsidR="000073DC" w:rsidRPr="000073DC" w:rsidRDefault="000073DC" w:rsidP="000073DC">
      <w:pPr>
        <w:pStyle w:val="a3"/>
        <w:ind w:firstLine="708"/>
        <w:jc w:val="both"/>
        <w:rPr>
          <w:rFonts w:ascii="Times New Roman" w:hAnsi="Times New Roman" w:cs="Times New Roman"/>
          <w:sz w:val="28"/>
          <w:szCs w:val="28"/>
        </w:rPr>
      </w:pPr>
      <w:proofErr w:type="gramStart"/>
      <w:r w:rsidRPr="000073DC">
        <w:rPr>
          <w:rFonts w:ascii="Times New Roman" w:hAnsi="Times New Roman" w:cs="Times New Roman"/>
          <w:sz w:val="28"/>
          <w:szCs w:val="28"/>
        </w:rPr>
        <w:t>Как установлено су</w:t>
      </w:r>
      <w:r>
        <w:rPr>
          <w:rFonts w:ascii="Times New Roman" w:hAnsi="Times New Roman" w:cs="Times New Roman"/>
          <w:sz w:val="28"/>
          <w:szCs w:val="28"/>
        </w:rPr>
        <w:t>дом, между</w:t>
      </w:r>
      <w:r w:rsidRPr="000073DC">
        <w:rPr>
          <w:rFonts w:ascii="Times New Roman" w:hAnsi="Times New Roman" w:cs="Times New Roman"/>
          <w:sz w:val="28"/>
          <w:szCs w:val="28"/>
        </w:rPr>
        <w:t xml:space="preserve"> ООО «ТЭК-</w:t>
      </w:r>
      <w:proofErr w:type="spellStart"/>
      <w:r w:rsidRPr="000073DC">
        <w:rPr>
          <w:rFonts w:ascii="Times New Roman" w:hAnsi="Times New Roman" w:cs="Times New Roman"/>
          <w:sz w:val="28"/>
          <w:szCs w:val="28"/>
        </w:rPr>
        <w:t>Энерго</w:t>
      </w:r>
      <w:proofErr w:type="spellEnd"/>
      <w:r w:rsidRPr="000073DC">
        <w:rPr>
          <w:rFonts w:ascii="Times New Roman" w:hAnsi="Times New Roman" w:cs="Times New Roman"/>
          <w:sz w:val="28"/>
          <w:szCs w:val="28"/>
        </w:rPr>
        <w:t>» и </w:t>
      </w:r>
      <w:r>
        <w:rPr>
          <w:rStyle w:val="fio9"/>
          <w:rFonts w:ascii="Times New Roman" w:hAnsi="Times New Roman" w:cs="Times New Roman"/>
          <w:color w:val="000000"/>
          <w:sz w:val="28"/>
          <w:szCs w:val="28"/>
        </w:rPr>
        <w:t xml:space="preserve"> бывшим собственником земельного участка</w:t>
      </w:r>
      <w:r>
        <w:rPr>
          <w:rFonts w:ascii="Times New Roman" w:hAnsi="Times New Roman" w:cs="Times New Roman"/>
          <w:sz w:val="28"/>
          <w:szCs w:val="28"/>
        </w:rPr>
        <w:t xml:space="preserve">, </w:t>
      </w:r>
      <w:r w:rsidRPr="000073DC">
        <w:rPr>
          <w:rFonts w:ascii="Times New Roman" w:hAnsi="Times New Roman" w:cs="Times New Roman"/>
          <w:sz w:val="28"/>
          <w:szCs w:val="28"/>
        </w:rPr>
        <w:t>на котором расположены жилой дом и гараж, заключен договор энергоснабжения на отпуск электричес</w:t>
      </w:r>
      <w:r>
        <w:rPr>
          <w:rFonts w:ascii="Times New Roman" w:hAnsi="Times New Roman" w:cs="Times New Roman"/>
          <w:sz w:val="28"/>
          <w:szCs w:val="28"/>
        </w:rPr>
        <w:t>кой энергии, открыт лицевой счет</w:t>
      </w:r>
      <w:r w:rsidR="00EF7642">
        <w:rPr>
          <w:rFonts w:ascii="Times New Roman" w:hAnsi="Times New Roman" w:cs="Times New Roman"/>
          <w:sz w:val="28"/>
          <w:szCs w:val="28"/>
        </w:rPr>
        <w:t>, установлен прибор учета</w:t>
      </w:r>
      <w:r w:rsidRPr="000073DC">
        <w:rPr>
          <w:rFonts w:ascii="Times New Roman" w:hAnsi="Times New Roman" w:cs="Times New Roman"/>
          <w:sz w:val="28"/>
          <w:szCs w:val="28"/>
        </w:rPr>
        <w:t> тип ЦЭ6828.</w:t>
      </w:r>
      <w:proofErr w:type="gramEnd"/>
    </w:p>
    <w:p w:rsidR="000073DC" w:rsidRPr="000073DC" w:rsidRDefault="00EF7642" w:rsidP="00EF7642">
      <w:pPr>
        <w:pStyle w:val="a3"/>
        <w:ind w:firstLine="708"/>
        <w:jc w:val="both"/>
        <w:rPr>
          <w:rFonts w:ascii="Times New Roman" w:hAnsi="Times New Roman" w:cs="Times New Roman"/>
          <w:sz w:val="28"/>
          <w:szCs w:val="28"/>
        </w:rPr>
      </w:pPr>
      <w:r>
        <w:rPr>
          <w:rFonts w:ascii="Times New Roman" w:hAnsi="Times New Roman" w:cs="Times New Roman"/>
          <w:sz w:val="28"/>
          <w:szCs w:val="28"/>
        </w:rPr>
        <w:t>15 мая 2019 год</w:t>
      </w:r>
      <w:proofErr w:type="gramStart"/>
      <w:r>
        <w:rPr>
          <w:rFonts w:ascii="Times New Roman" w:hAnsi="Times New Roman" w:cs="Times New Roman"/>
          <w:sz w:val="28"/>
          <w:szCs w:val="28"/>
        </w:rPr>
        <w:t>а</w:t>
      </w:r>
      <w:r w:rsidR="000073DC" w:rsidRPr="000073DC">
        <w:rPr>
          <w:rFonts w:ascii="Times New Roman" w:hAnsi="Times New Roman" w:cs="Times New Roman"/>
          <w:sz w:val="28"/>
          <w:szCs w:val="28"/>
        </w:rPr>
        <w:t xml:space="preserve"> ООО</w:t>
      </w:r>
      <w:proofErr w:type="gramEnd"/>
      <w:r w:rsidR="000073DC" w:rsidRPr="000073DC">
        <w:rPr>
          <w:rFonts w:ascii="Times New Roman" w:hAnsi="Times New Roman" w:cs="Times New Roman"/>
          <w:sz w:val="28"/>
          <w:szCs w:val="28"/>
        </w:rPr>
        <w:t xml:space="preserve"> «</w:t>
      </w:r>
      <w:proofErr w:type="spellStart"/>
      <w:r w:rsidR="000073DC" w:rsidRPr="000073DC">
        <w:rPr>
          <w:rFonts w:ascii="Times New Roman" w:hAnsi="Times New Roman" w:cs="Times New Roman"/>
          <w:sz w:val="28"/>
          <w:szCs w:val="28"/>
        </w:rPr>
        <w:t>БрянскЭлектро</w:t>
      </w:r>
      <w:proofErr w:type="spellEnd"/>
      <w:r w:rsidR="000073DC" w:rsidRPr="000073DC">
        <w:rPr>
          <w:rFonts w:ascii="Times New Roman" w:hAnsi="Times New Roman" w:cs="Times New Roman"/>
          <w:sz w:val="28"/>
          <w:szCs w:val="28"/>
        </w:rPr>
        <w:t>» направило уведомление о проверке прибора учета электрической энерги</w:t>
      </w:r>
      <w:r>
        <w:rPr>
          <w:rFonts w:ascii="Times New Roman" w:hAnsi="Times New Roman" w:cs="Times New Roman"/>
          <w:sz w:val="28"/>
          <w:szCs w:val="28"/>
        </w:rPr>
        <w:t>и, назначенной на 28 мая 2019 года</w:t>
      </w:r>
      <w:r w:rsidR="000073DC" w:rsidRPr="000073DC">
        <w:rPr>
          <w:rFonts w:ascii="Times New Roman" w:hAnsi="Times New Roman" w:cs="Times New Roman"/>
          <w:sz w:val="28"/>
          <w:szCs w:val="28"/>
        </w:rPr>
        <w:t>, однако доступ к прибору учета электрической энергии предостав</w:t>
      </w:r>
      <w:r>
        <w:rPr>
          <w:rFonts w:ascii="Times New Roman" w:hAnsi="Times New Roman" w:cs="Times New Roman"/>
          <w:sz w:val="28"/>
          <w:szCs w:val="28"/>
        </w:rPr>
        <w:t>лен не был, о чем 28 мая 2019 года</w:t>
      </w:r>
      <w:r w:rsidR="000073DC" w:rsidRPr="000073DC">
        <w:rPr>
          <w:rFonts w:ascii="Times New Roman" w:hAnsi="Times New Roman" w:cs="Times New Roman"/>
          <w:sz w:val="28"/>
          <w:szCs w:val="28"/>
        </w:rPr>
        <w:t xml:space="preserve"> составлен акт.</w:t>
      </w:r>
    </w:p>
    <w:p w:rsidR="000073DC" w:rsidRPr="000073DC" w:rsidRDefault="00EF7642" w:rsidP="00EF7642">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13 июня 2019 года </w:t>
      </w:r>
      <w:r w:rsidR="000073DC" w:rsidRPr="000073DC">
        <w:rPr>
          <w:rFonts w:ascii="Times New Roman" w:hAnsi="Times New Roman" w:cs="Times New Roman"/>
          <w:sz w:val="28"/>
          <w:szCs w:val="28"/>
        </w:rPr>
        <w:t>В. направлено повторное уведомление о проверке прибора учета электрической энергии</w:t>
      </w:r>
      <w:r>
        <w:rPr>
          <w:rFonts w:ascii="Times New Roman" w:hAnsi="Times New Roman" w:cs="Times New Roman"/>
          <w:sz w:val="28"/>
          <w:szCs w:val="28"/>
        </w:rPr>
        <w:t>, назначенной на 25 июня 2019 года</w:t>
      </w:r>
      <w:r w:rsidR="000073DC" w:rsidRPr="000073DC">
        <w:rPr>
          <w:rFonts w:ascii="Times New Roman" w:hAnsi="Times New Roman" w:cs="Times New Roman"/>
          <w:sz w:val="28"/>
          <w:szCs w:val="28"/>
        </w:rPr>
        <w:t xml:space="preserve">, </w:t>
      </w:r>
      <w:r w:rsidR="000073DC" w:rsidRPr="000073DC">
        <w:rPr>
          <w:rFonts w:ascii="Times New Roman" w:hAnsi="Times New Roman" w:cs="Times New Roman"/>
          <w:sz w:val="28"/>
          <w:szCs w:val="28"/>
        </w:rPr>
        <w:lastRenderedPageBreak/>
        <w:t>однако доступ к прибору учета предоставл</w:t>
      </w:r>
      <w:r>
        <w:rPr>
          <w:rFonts w:ascii="Times New Roman" w:hAnsi="Times New Roman" w:cs="Times New Roman"/>
          <w:sz w:val="28"/>
          <w:szCs w:val="28"/>
        </w:rPr>
        <w:t>ен не был, о чем 25 июня 2019 года</w:t>
      </w:r>
      <w:r w:rsidR="000073DC" w:rsidRPr="000073DC">
        <w:rPr>
          <w:rFonts w:ascii="Times New Roman" w:hAnsi="Times New Roman" w:cs="Times New Roman"/>
          <w:sz w:val="28"/>
          <w:szCs w:val="28"/>
        </w:rPr>
        <w:t xml:space="preserve"> составлен акт о </w:t>
      </w:r>
      <w:proofErr w:type="spellStart"/>
      <w:r w:rsidR="000073DC" w:rsidRPr="000073DC">
        <w:rPr>
          <w:rFonts w:ascii="Times New Roman" w:hAnsi="Times New Roman" w:cs="Times New Roman"/>
          <w:sz w:val="28"/>
          <w:szCs w:val="28"/>
        </w:rPr>
        <w:t>недопуске</w:t>
      </w:r>
      <w:proofErr w:type="spellEnd"/>
      <w:r w:rsidR="000073DC" w:rsidRPr="000073DC">
        <w:rPr>
          <w:rFonts w:ascii="Times New Roman" w:hAnsi="Times New Roman" w:cs="Times New Roman"/>
          <w:sz w:val="28"/>
          <w:szCs w:val="28"/>
        </w:rPr>
        <w:t>.</w:t>
      </w:r>
    </w:p>
    <w:p w:rsidR="000073DC" w:rsidRPr="000073DC" w:rsidRDefault="000073DC" w:rsidP="00EF7642">
      <w:pPr>
        <w:pStyle w:val="a3"/>
        <w:ind w:firstLine="708"/>
        <w:jc w:val="both"/>
        <w:rPr>
          <w:rFonts w:ascii="Times New Roman" w:hAnsi="Times New Roman" w:cs="Times New Roman"/>
          <w:sz w:val="28"/>
          <w:szCs w:val="28"/>
        </w:rPr>
      </w:pPr>
      <w:r w:rsidRPr="000073DC">
        <w:rPr>
          <w:rFonts w:ascii="Times New Roman" w:hAnsi="Times New Roman" w:cs="Times New Roman"/>
          <w:sz w:val="28"/>
          <w:szCs w:val="28"/>
        </w:rPr>
        <w:t xml:space="preserve">В связи с двукратным </w:t>
      </w:r>
      <w:proofErr w:type="spellStart"/>
      <w:r w:rsidRPr="000073DC">
        <w:rPr>
          <w:rFonts w:ascii="Times New Roman" w:hAnsi="Times New Roman" w:cs="Times New Roman"/>
          <w:sz w:val="28"/>
          <w:szCs w:val="28"/>
        </w:rPr>
        <w:t>недопуском</w:t>
      </w:r>
      <w:proofErr w:type="spellEnd"/>
      <w:r w:rsidRPr="000073DC">
        <w:rPr>
          <w:rFonts w:ascii="Times New Roman" w:hAnsi="Times New Roman" w:cs="Times New Roman"/>
          <w:sz w:val="28"/>
          <w:szCs w:val="28"/>
        </w:rPr>
        <w:t xml:space="preserve"> гарантирующим поставщиком был изменен расчет платы за коммунальную услугу, начисление стало производиться расчетным способом ежемесячно до момента допуска к прибору учета.</w:t>
      </w:r>
    </w:p>
    <w:p w:rsidR="000073DC" w:rsidRPr="000073DC" w:rsidRDefault="000073DC" w:rsidP="00EF7642">
      <w:pPr>
        <w:pStyle w:val="a3"/>
        <w:ind w:firstLine="708"/>
        <w:jc w:val="both"/>
        <w:rPr>
          <w:rFonts w:ascii="Times New Roman" w:hAnsi="Times New Roman" w:cs="Times New Roman"/>
          <w:sz w:val="28"/>
          <w:szCs w:val="28"/>
        </w:rPr>
      </w:pPr>
      <w:r w:rsidRPr="000073DC">
        <w:rPr>
          <w:rFonts w:ascii="Times New Roman" w:hAnsi="Times New Roman" w:cs="Times New Roman"/>
          <w:sz w:val="28"/>
          <w:szCs w:val="28"/>
        </w:rPr>
        <w:t xml:space="preserve">Расчет по лицевому счету  по вышеуказанному прибору учета был завершен с показаниями 23 645 </w:t>
      </w:r>
      <w:proofErr w:type="spellStart"/>
      <w:r w:rsidRPr="000073DC">
        <w:rPr>
          <w:rFonts w:ascii="Times New Roman" w:hAnsi="Times New Roman" w:cs="Times New Roman"/>
          <w:sz w:val="28"/>
          <w:szCs w:val="28"/>
        </w:rPr>
        <w:t>кВт</w:t>
      </w:r>
      <w:proofErr w:type="gramStart"/>
      <w:r w:rsidRPr="000073DC">
        <w:rPr>
          <w:rFonts w:ascii="Times New Roman" w:hAnsi="Times New Roman" w:cs="Times New Roman"/>
          <w:sz w:val="28"/>
          <w:szCs w:val="28"/>
        </w:rPr>
        <w:t>.ч</w:t>
      </w:r>
      <w:proofErr w:type="spellEnd"/>
      <w:proofErr w:type="gramEnd"/>
      <w:r w:rsidRPr="000073DC">
        <w:rPr>
          <w:rFonts w:ascii="Times New Roman" w:hAnsi="Times New Roman" w:cs="Times New Roman"/>
          <w:sz w:val="28"/>
          <w:szCs w:val="28"/>
        </w:rPr>
        <w:t>, которые предоставлены потребителем и</w:t>
      </w:r>
      <w:r w:rsidR="00EF7642">
        <w:rPr>
          <w:rFonts w:ascii="Times New Roman" w:hAnsi="Times New Roman" w:cs="Times New Roman"/>
          <w:sz w:val="28"/>
          <w:szCs w:val="28"/>
        </w:rPr>
        <w:t xml:space="preserve"> приняты к расчету в мае 2019 года</w:t>
      </w:r>
      <w:r w:rsidRPr="000073DC">
        <w:rPr>
          <w:rFonts w:ascii="Times New Roman" w:hAnsi="Times New Roman" w:cs="Times New Roman"/>
          <w:sz w:val="28"/>
          <w:szCs w:val="28"/>
        </w:rPr>
        <w:t xml:space="preserve"> на основании квитанции.</w:t>
      </w:r>
    </w:p>
    <w:p w:rsidR="000073DC" w:rsidRPr="000073DC" w:rsidRDefault="00EF7642" w:rsidP="00EF7642">
      <w:pPr>
        <w:pStyle w:val="a3"/>
        <w:ind w:firstLine="708"/>
        <w:jc w:val="both"/>
        <w:rPr>
          <w:rFonts w:ascii="Times New Roman" w:hAnsi="Times New Roman" w:cs="Times New Roman"/>
          <w:sz w:val="28"/>
          <w:szCs w:val="28"/>
        </w:rPr>
      </w:pPr>
      <w:r>
        <w:rPr>
          <w:rFonts w:ascii="Times New Roman" w:hAnsi="Times New Roman" w:cs="Times New Roman"/>
          <w:sz w:val="28"/>
          <w:szCs w:val="28"/>
        </w:rPr>
        <w:t>С 31 мая 2023 года</w:t>
      </w:r>
      <w:r w:rsidR="000073DC" w:rsidRPr="000073DC">
        <w:rPr>
          <w:rFonts w:ascii="Times New Roman" w:hAnsi="Times New Roman" w:cs="Times New Roman"/>
          <w:sz w:val="28"/>
          <w:szCs w:val="28"/>
        </w:rPr>
        <w:t xml:space="preserve"> собственнико</w:t>
      </w:r>
      <w:r w:rsidR="006A265F">
        <w:rPr>
          <w:rFonts w:ascii="Times New Roman" w:hAnsi="Times New Roman" w:cs="Times New Roman"/>
          <w:sz w:val="28"/>
          <w:szCs w:val="28"/>
        </w:rPr>
        <w:t>м земельного участка</w:t>
      </w:r>
      <w:r w:rsidR="000073DC" w:rsidRPr="000073DC">
        <w:rPr>
          <w:rFonts w:ascii="Times New Roman" w:hAnsi="Times New Roman" w:cs="Times New Roman"/>
          <w:sz w:val="28"/>
          <w:szCs w:val="28"/>
        </w:rPr>
        <w:t xml:space="preserve">, на котором </w:t>
      </w:r>
      <w:proofErr w:type="gramStart"/>
      <w:r w:rsidR="000073DC" w:rsidRPr="000073DC">
        <w:rPr>
          <w:rFonts w:ascii="Times New Roman" w:hAnsi="Times New Roman" w:cs="Times New Roman"/>
          <w:sz w:val="28"/>
          <w:szCs w:val="28"/>
        </w:rPr>
        <w:t>расположены</w:t>
      </w:r>
      <w:proofErr w:type="gramEnd"/>
      <w:r w:rsidR="000073DC" w:rsidRPr="000073DC">
        <w:rPr>
          <w:rFonts w:ascii="Times New Roman" w:hAnsi="Times New Roman" w:cs="Times New Roman"/>
          <w:sz w:val="28"/>
          <w:szCs w:val="28"/>
        </w:rPr>
        <w:t xml:space="preserve"> жилой дом и</w:t>
      </w:r>
      <w:r w:rsidR="006A265F">
        <w:rPr>
          <w:rFonts w:ascii="Times New Roman" w:hAnsi="Times New Roman" w:cs="Times New Roman"/>
          <w:sz w:val="28"/>
          <w:szCs w:val="28"/>
        </w:rPr>
        <w:t xml:space="preserve"> гараж, является К</w:t>
      </w:r>
      <w:r w:rsidR="000073DC" w:rsidRPr="000073DC">
        <w:rPr>
          <w:rFonts w:ascii="Times New Roman" w:hAnsi="Times New Roman" w:cs="Times New Roman"/>
          <w:sz w:val="28"/>
          <w:szCs w:val="28"/>
        </w:rPr>
        <w:t>.</w:t>
      </w:r>
    </w:p>
    <w:p w:rsidR="000073DC" w:rsidRPr="000073DC" w:rsidRDefault="000073DC" w:rsidP="000073DC">
      <w:pPr>
        <w:pStyle w:val="a3"/>
        <w:jc w:val="both"/>
        <w:rPr>
          <w:rFonts w:ascii="Times New Roman" w:hAnsi="Times New Roman" w:cs="Times New Roman"/>
          <w:sz w:val="28"/>
          <w:szCs w:val="28"/>
        </w:rPr>
      </w:pPr>
      <w:r w:rsidRPr="000073DC">
        <w:rPr>
          <w:rFonts w:ascii="Times New Roman" w:hAnsi="Times New Roman" w:cs="Times New Roman"/>
          <w:sz w:val="28"/>
          <w:szCs w:val="28"/>
        </w:rPr>
        <w:t>    </w:t>
      </w:r>
      <w:r w:rsidR="006A265F">
        <w:rPr>
          <w:rFonts w:ascii="Times New Roman" w:hAnsi="Times New Roman" w:cs="Times New Roman"/>
          <w:sz w:val="28"/>
          <w:szCs w:val="28"/>
        </w:rPr>
        <w:tab/>
        <w:t>По сообщению К</w:t>
      </w:r>
      <w:r w:rsidRPr="000073DC">
        <w:rPr>
          <w:rFonts w:ascii="Times New Roman" w:hAnsi="Times New Roman" w:cs="Times New Roman"/>
          <w:sz w:val="28"/>
          <w:szCs w:val="28"/>
        </w:rPr>
        <w:t>. об обнаружении счетчика  тип ЦЭ6828, установленного прежним собственником в</w:t>
      </w:r>
      <w:r w:rsidR="006A265F">
        <w:rPr>
          <w:rFonts w:ascii="Times New Roman" w:hAnsi="Times New Roman" w:cs="Times New Roman"/>
          <w:sz w:val="28"/>
          <w:szCs w:val="28"/>
        </w:rPr>
        <w:t xml:space="preserve"> гараже домовладения</w:t>
      </w:r>
      <w:r w:rsidRPr="000073DC">
        <w:rPr>
          <w:rFonts w:ascii="Times New Roman" w:hAnsi="Times New Roman" w:cs="Times New Roman"/>
          <w:sz w:val="28"/>
          <w:szCs w:val="28"/>
        </w:rPr>
        <w:t>, 17 октября 2023 года на границе балансовой принадлежности по указанному адресу были проведены монтажные работы по установке многофункционального прибора учета электроэнергии (сплит-счетчика) HAPTMC-H300-SP31-A1R1 </w:t>
      </w:r>
      <w:r w:rsidRPr="000073DC">
        <w:rPr>
          <w:rStyle w:val="nomer3"/>
          <w:rFonts w:ascii="Times New Roman" w:hAnsi="Times New Roman" w:cs="Times New Roman"/>
          <w:color w:val="000000"/>
          <w:sz w:val="28"/>
          <w:szCs w:val="28"/>
        </w:rPr>
        <w:t>№</w:t>
      </w:r>
      <w:r w:rsidRPr="000073DC">
        <w:rPr>
          <w:rFonts w:ascii="Times New Roman" w:hAnsi="Times New Roman" w:cs="Times New Roman"/>
          <w:sz w:val="28"/>
          <w:szCs w:val="28"/>
        </w:rPr>
        <w:t>.</w:t>
      </w:r>
    </w:p>
    <w:p w:rsidR="000073DC" w:rsidRPr="000073DC" w:rsidRDefault="000073DC" w:rsidP="000073DC">
      <w:pPr>
        <w:pStyle w:val="a3"/>
        <w:jc w:val="both"/>
        <w:rPr>
          <w:rFonts w:ascii="Times New Roman" w:hAnsi="Times New Roman" w:cs="Times New Roman"/>
          <w:sz w:val="28"/>
          <w:szCs w:val="28"/>
        </w:rPr>
      </w:pPr>
      <w:r w:rsidRPr="000073DC">
        <w:rPr>
          <w:rFonts w:ascii="Times New Roman" w:hAnsi="Times New Roman" w:cs="Times New Roman"/>
          <w:sz w:val="28"/>
          <w:szCs w:val="28"/>
        </w:rPr>
        <w:t>    </w:t>
      </w:r>
      <w:r w:rsidR="006A265F">
        <w:rPr>
          <w:rFonts w:ascii="Times New Roman" w:hAnsi="Times New Roman" w:cs="Times New Roman"/>
          <w:sz w:val="28"/>
          <w:szCs w:val="28"/>
        </w:rPr>
        <w:tab/>
      </w:r>
      <w:r w:rsidRPr="000073DC">
        <w:rPr>
          <w:rFonts w:ascii="Times New Roman" w:hAnsi="Times New Roman" w:cs="Times New Roman"/>
          <w:sz w:val="28"/>
          <w:szCs w:val="28"/>
        </w:rPr>
        <w:t>16 ноября 2023 года сотрудникам</w:t>
      </w:r>
      <w:proofErr w:type="gramStart"/>
      <w:r w:rsidRPr="000073DC">
        <w:rPr>
          <w:rFonts w:ascii="Times New Roman" w:hAnsi="Times New Roman" w:cs="Times New Roman"/>
          <w:sz w:val="28"/>
          <w:szCs w:val="28"/>
        </w:rPr>
        <w:t>и ООО</w:t>
      </w:r>
      <w:proofErr w:type="gramEnd"/>
      <w:r w:rsidRPr="000073DC">
        <w:rPr>
          <w:rFonts w:ascii="Times New Roman" w:hAnsi="Times New Roman" w:cs="Times New Roman"/>
          <w:sz w:val="28"/>
          <w:szCs w:val="28"/>
        </w:rPr>
        <w:t xml:space="preserve"> «</w:t>
      </w:r>
      <w:proofErr w:type="spellStart"/>
      <w:r w:rsidRPr="000073DC">
        <w:rPr>
          <w:rFonts w:ascii="Times New Roman" w:hAnsi="Times New Roman" w:cs="Times New Roman"/>
          <w:sz w:val="28"/>
          <w:szCs w:val="28"/>
        </w:rPr>
        <w:t>БрянскЭлектро</w:t>
      </w:r>
      <w:proofErr w:type="spellEnd"/>
      <w:r w:rsidRPr="000073DC">
        <w:rPr>
          <w:rFonts w:ascii="Times New Roman" w:hAnsi="Times New Roman" w:cs="Times New Roman"/>
          <w:sz w:val="28"/>
          <w:szCs w:val="28"/>
        </w:rPr>
        <w:t xml:space="preserve">» осуществлен ввод в эксплуатацию установленного по указанному адресу сплит-счетчика с начальными показаниями 3 744 </w:t>
      </w:r>
      <w:proofErr w:type="spellStart"/>
      <w:r w:rsidRPr="000073DC">
        <w:rPr>
          <w:rFonts w:ascii="Times New Roman" w:hAnsi="Times New Roman" w:cs="Times New Roman"/>
          <w:sz w:val="28"/>
          <w:szCs w:val="28"/>
        </w:rPr>
        <w:t>кВтч</w:t>
      </w:r>
      <w:proofErr w:type="spellEnd"/>
      <w:r w:rsidRPr="000073DC">
        <w:rPr>
          <w:rFonts w:ascii="Times New Roman" w:hAnsi="Times New Roman" w:cs="Times New Roman"/>
          <w:sz w:val="28"/>
          <w:szCs w:val="28"/>
        </w:rPr>
        <w:t>; произведен демонтаж предыдущего прибора учета тип ЦЭ6828 </w:t>
      </w:r>
      <w:r w:rsidRPr="000073DC">
        <w:rPr>
          <w:rStyle w:val="nomer3"/>
          <w:rFonts w:ascii="Times New Roman" w:hAnsi="Times New Roman" w:cs="Times New Roman"/>
          <w:color w:val="000000"/>
          <w:sz w:val="28"/>
          <w:szCs w:val="28"/>
        </w:rPr>
        <w:t>№</w:t>
      </w:r>
      <w:r w:rsidRPr="000073DC">
        <w:rPr>
          <w:rFonts w:ascii="Times New Roman" w:hAnsi="Times New Roman" w:cs="Times New Roman"/>
          <w:sz w:val="28"/>
          <w:szCs w:val="28"/>
        </w:rPr>
        <w:t xml:space="preserve"> с показаниями 108 797 </w:t>
      </w:r>
      <w:proofErr w:type="spellStart"/>
      <w:r w:rsidRPr="000073DC">
        <w:rPr>
          <w:rFonts w:ascii="Times New Roman" w:hAnsi="Times New Roman" w:cs="Times New Roman"/>
          <w:sz w:val="28"/>
          <w:szCs w:val="28"/>
        </w:rPr>
        <w:t>кВтч</w:t>
      </w:r>
      <w:proofErr w:type="spellEnd"/>
      <w:r w:rsidRPr="000073DC">
        <w:rPr>
          <w:rFonts w:ascii="Times New Roman" w:hAnsi="Times New Roman" w:cs="Times New Roman"/>
          <w:sz w:val="28"/>
          <w:szCs w:val="28"/>
        </w:rPr>
        <w:t>, о чем составлен акт с указанием прекратить расчетный метод. Акт подписан истцом.</w:t>
      </w:r>
    </w:p>
    <w:p w:rsidR="000073DC" w:rsidRPr="000073DC" w:rsidRDefault="000073DC" w:rsidP="000073DC">
      <w:pPr>
        <w:pStyle w:val="a3"/>
        <w:jc w:val="both"/>
        <w:rPr>
          <w:rFonts w:ascii="Times New Roman" w:hAnsi="Times New Roman" w:cs="Times New Roman"/>
          <w:sz w:val="28"/>
          <w:szCs w:val="28"/>
        </w:rPr>
      </w:pPr>
      <w:r w:rsidRPr="000073DC">
        <w:rPr>
          <w:rFonts w:ascii="Times New Roman" w:hAnsi="Times New Roman" w:cs="Times New Roman"/>
          <w:sz w:val="28"/>
          <w:szCs w:val="28"/>
        </w:rPr>
        <w:t>    </w:t>
      </w:r>
      <w:r w:rsidR="006A265F">
        <w:rPr>
          <w:rFonts w:ascii="Times New Roman" w:hAnsi="Times New Roman" w:cs="Times New Roman"/>
          <w:sz w:val="28"/>
          <w:szCs w:val="28"/>
        </w:rPr>
        <w:tab/>
        <w:t>20 ноября 2023 года</w:t>
      </w:r>
      <w:r w:rsidRPr="000073DC">
        <w:rPr>
          <w:rFonts w:ascii="Times New Roman" w:hAnsi="Times New Roman" w:cs="Times New Roman"/>
          <w:sz w:val="28"/>
          <w:szCs w:val="28"/>
        </w:rPr>
        <w:t xml:space="preserve"> межд</w:t>
      </w:r>
      <w:proofErr w:type="gramStart"/>
      <w:r w:rsidRPr="000073DC">
        <w:rPr>
          <w:rFonts w:ascii="Times New Roman" w:hAnsi="Times New Roman" w:cs="Times New Roman"/>
          <w:sz w:val="28"/>
          <w:szCs w:val="28"/>
        </w:rPr>
        <w:t>у ООО</w:t>
      </w:r>
      <w:proofErr w:type="gramEnd"/>
      <w:r w:rsidRPr="000073DC">
        <w:rPr>
          <w:rFonts w:ascii="Times New Roman" w:hAnsi="Times New Roman" w:cs="Times New Roman"/>
          <w:sz w:val="28"/>
          <w:szCs w:val="28"/>
        </w:rPr>
        <w:t xml:space="preserve"> «Газпром </w:t>
      </w:r>
      <w:proofErr w:type="spellStart"/>
      <w:r w:rsidRPr="000073DC">
        <w:rPr>
          <w:rFonts w:ascii="Times New Roman" w:hAnsi="Times New Roman" w:cs="Times New Roman"/>
          <w:sz w:val="28"/>
          <w:szCs w:val="28"/>
        </w:rPr>
        <w:t>энергосбыт</w:t>
      </w:r>
      <w:proofErr w:type="spellEnd"/>
      <w:r w:rsidRPr="000073DC">
        <w:rPr>
          <w:rFonts w:ascii="Times New Roman" w:hAnsi="Times New Roman" w:cs="Times New Roman"/>
          <w:sz w:val="28"/>
          <w:szCs w:val="28"/>
        </w:rPr>
        <w:t xml:space="preserve"> Бр</w:t>
      </w:r>
      <w:r w:rsidR="006A265F">
        <w:rPr>
          <w:rFonts w:ascii="Times New Roman" w:hAnsi="Times New Roman" w:cs="Times New Roman"/>
          <w:sz w:val="28"/>
          <w:szCs w:val="28"/>
        </w:rPr>
        <w:t>янск» и К</w:t>
      </w:r>
      <w:r w:rsidRPr="000073DC">
        <w:rPr>
          <w:rFonts w:ascii="Times New Roman" w:hAnsi="Times New Roman" w:cs="Times New Roman"/>
          <w:sz w:val="28"/>
          <w:szCs w:val="28"/>
        </w:rPr>
        <w:t xml:space="preserve">. заключен договор энергоснабжения на отпуск </w:t>
      </w:r>
      <w:r w:rsidR="006A265F">
        <w:rPr>
          <w:rFonts w:ascii="Times New Roman" w:hAnsi="Times New Roman" w:cs="Times New Roman"/>
          <w:sz w:val="28"/>
          <w:szCs w:val="28"/>
        </w:rPr>
        <w:t>электрической энергии</w:t>
      </w:r>
      <w:r w:rsidRPr="000073DC">
        <w:rPr>
          <w:rFonts w:ascii="Times New Roman" w:hAnsi="Times New Roman" w:cs="Times New Roman"/>
          <w:sz w:val="28"/>
          <w:szCs w:val="28"/>
        </w:rPr>
        <w:t>.</w:t>
      </w:r>
    </w:p>
    <w:p w:rsidR="000073DC" w:rsidRPr="000073DC" w:rsidRDefault="000073DC" w:rsidP="000073DC">
      <w:pPr>
        <w:pStyle w:val="a3"/>
        <w:jc w:val="both"/>
        <w:rPr>
          <w:rFonts w:ascii="Times New Roman" w:hAnsi="Times New Roman" w:cs="Times New Roman"/>
          <w:sz w:val="28"/>
          <w:szCs w:val="28"/>
        </w:rPr>
      </w:pPr>
      <w:r w:rsidRPr="000073DC">
        <w:rPr>
          <w:rFonts w:ascii="Times New Roman" w:hAnsi="Times New Roman" w:cs="Times New Roman"/>
          <w:sz w:val="28"/>
          <w:szCs w:val="28"/>
        </w:rPr>
        <w:t>    </w:t>
      </w:r>
      <w:r w:rsidR="006A265F">
        <w:rPr>
          <w:rFonts w:ascii="Times New Roman" w:hAnsi="Times New Roman" w:cs="Times New Roman"/>
          <w:sz w:val="28"/>
          <w:szCs w:val="28"/>
        </w:rPr>
        <w:tab/>
      </w:r>
      <w:proofErr w:type="gramStart"/>
      <w:r w:rsidR="006A265F">
        <w:rPr>
          <w:rFonts w:ascii="Times New Roman" w:hAnsi="Times New Roman" w:cs="Times New Roman"/>
          <w:sz w:val="28"/>
          <w:szCs w:val="28"/>
        </w:rPr>
        <w:t>24 ноября 2023 года</w:t>
      </w:r>
      <w:r w:rsidRPr="000073DC">
        <w:rPr>
          <w:rFonts w:ascii="Times New Roman" w:hAnsi="Times New Roman" w:cs="Times New Roman"/>
          <w:sz w:val="28"/>
          <w:szCs w:val="28"/>
        </w:rPr>
        <w:t xml:space="preserve"> в адрес ООО «Газпром </w:t>
      </w:r>
      <w:proofErr w:type="spellStart"/>
      <w:r w:rsidRPr="000073DC">
        <w:rPr>
          <w:rFonts w:ascii="Times New Roman" w:hAnsi="Times New Roman" w:cs="Times New Roman"/>
          <w:sz w:val="28"/>
          <w:szCs w:val="28"/>
        </w:rPr>
        <w:t>энергосбыт</w:t>
      </w:r>
      <w:proofErr w:type="spellEnd"/>
      <w:r w:rsidRPr="000073DC">
        <w:rPr>
          <w:rFonts w:ascii="Times New Roman" w:hAnsi="Times New Roman" w:cs="Times New Roman"/>
          <w:sz w:val="28"/>
          <w:szCs w:val="28"/>
        </w:rPr>
        <w:t xml:space="preserve"> Брянск» поступило письмо сетевой организации о снятии с лицевого счета начислений, проведенных расчетным методом в связи с </w:t>
      </w:r>
      <w:proofErr w:type="spellStart"/>
      <w:r w:rsidRPr="000073DC">
        <w:rPr>
          <w:rFonts w:ascii="Times New Roman" w:hAnsi="Times New Roman" w:cs="Times New Roman"/>
          <w:sz w:val="28"/>
          <w:szCs w:val="28"/>
        </w:rPr>
        <w:t>недопуском</w:t>
      </w:r>
      <w:proofErr w:type="spellEnd"/>
      <w:r w:rsidRPr="000073DC">
        <w:rPr>
          <w:rFonts w:ascii="Times New Roman" w:hAnsi="Times New Roman" w:cs="Times New Roman"/>
          <w:sz w:val="28"/>
          <w:szCs w:val="28"/>
        </w:rPr>
        <w:t>, начислении по прибору учета ЦЭ6828 </w:t>
      </w:r>
      <w:r w:rsidRPr="000073DC">
        <w:rPr>
          <w:rStyle w:val="nomer3"/>
          <w:rFonts w:ascii="Times New Roman" w:hAnsi="Times New Roman" w:cs="Times New Roman"/>
          <w:color w:val="000000"/>
          <w:sz w:val="28"/>
          <w:szCs w:val="28"/>
        </w:rPr>
        <w:t>№</w:t>
      </w:r>
      <w:r w:rsidRPr="000073DC">
        <w:rPr>
          <w:rFonts w:ascii="Times New Roman" w:hAnsi="Times New Roman" w:cs="Times New Roman"/>
          <w:sz w:val="28"/>
          <w:szCs w:val="28"/>
        </w:rPr>
        <w:t xml:space="preserve"> показаний 85 152 </w:t>
      </w:r>
      <w:proofErr w:type="spellStart"/>
      <w:r w:rsidRPr="000073DC">
        <w:rPr>
          <w:rFonts w:ascii="Times New Roman" w:hAnsi="Times New Roman" w:cs="Times New Roman"/>
          <w:sz w:val="28"/>
          <w:szCs w:val="28"/>
        </w:rPr>
        <w:t>кВтч</w:t>
      </w:r>
      <w:proofErr w:type="spellEnd"/>
      <w:r w:rsidRPr="000073DC">
        <w:rPr>
          <w:rFonts w:ascii="Times New Roman" w:hAnsi="Times New Roman" w:cs="Times New Roman"/>
          <w:sz w:val="28"/>
          <w:szCs w:val="28"/>
        </w:rPr>
        <w:t xml:space="preserve"> (с показаний 23645 по показания 108797), и принятии к расчетам новый прибор учета с показаниями 3 744 (АСКУЭ).</w:t>
      </w:r>
      <w:proofErr w:type="gramEnd"/>
    </w:p>
    <w:p w:rsidR="000073DC" w:rsidRPr="000073DC" w:rsidRDefault="006A265F" w:rsidP="000073DC">
      <w:pPr>
        <w:pStyle w:val="a3"/>
        <w:jc w:val="both"/>
        <w:rPr>
          <w:rFonts w:ascii="Times New Roman" w:hAnsi="Times New Roman" w:cs="Times New Roman"/>
          <w:sz w:val="28"/>
          <w:szCs w:val="28"/>
        </w:rPr>
      </w:pPr>
      <w:r>
        <w:rPr>
          <w:rFonts w:ascii="Times New Roman" w:hAnsi="Times New Roman" w:cs="Times New Roman"/>
          <w:sz w:val="28"/>
          <w:szCs w:val="28"/>
        </w:rPr>
        <w:t>          </w:t>
      </w:r>
      <w:r w:rsidR="000073DC" w:rsidRPr="000073DC">
        <w:rPr>
          <w:rFonts w:ascii="Times New Roman" w:hAnsi="Times New Roman" w:cs="Times New Roman"/>
          <w:sz w:val="28"/>
          <w:szCs w:val="28"/>
        </w:rPr>
        <w:t xml:space="preserve">ООО «Газпром </w:t>
      </w:r>
      <w:proofErr w:type="spellStart"/>
      <w:r w:rsidR="000073DC" w:rsidRPr="000073DC">
        <w:rPr>
          <w:rFonts w:ascii="Times New Roman" w:hAnsi="Times New Roman" w:cs="Times New Roman"/>
          <w:sz w:val="28"/>
          <w:szCs w:val="28"/>
        </w:rPr>
        <w:t>энергосбыт</w:t>
      </w:r>
      <w:proofErr w:type="spellEnd"/>
      <w:r w:rsidR="000073DC" w:rsidRPr="000073DC">
        <w:rPr>
          <w:rFonts w:ascii="Times New Roman" w:hAnsi="Times New Roman" w:cs="Times New Roman"/>
          <w:sz w:val="28"/>
          <w:szCs w:val="28"/>
        </w:rPr>
        <w:t xml:space="preserve"> Брянск» проведено начисление по прибору учета ЦЭ6828 </w:t>
      </w:r>
      <w:r w:rsidR="000073DC" w:rsidRPr="000073DC">
        <w:rPr>
          <w:rStyle w:val="nomer3"/>
          <w:rFonts w:ascii="Times New Roman" w:hAnsi="Times New Roman" w:cs="Times New Roman"/>
          <w:color w:val="000000"/>
          <w:sz w:val="28"/>
          <w:szCs w:val="28"/>
        </w:rPr>
        <w:t>№</w:t>
      </w:r>
      <w:r w:rsidR="000073DC" w:rsidRPr="000073DC">
        <w:rPr>
          <w:rFonts w:ascii="Times New Roman" w:hAnsi="Times New Roman" w:cs="Times New Roman"/>
          <w:sz w:val="28"/>
          <w:szCs w:val="28"/>
        </w:rPr>
        <w:t xml:space="preserve"> в объеме 85 152 </w:t>
      </w:r>
      <w:proofErr w:type="spellStart"/>
      <w:r w:rsidR="000073DC" w:rsidRPr="000073DC">
        <w:rPr>
          <w:rFonts w:ascii="Times New Roman" w:hAnsi="Times New Roman" w:cs="Times New Roman"/>
          <w:sz w:val="28"/>
          <w:szCs w:val="28"/>
        </w:rPr>
        <w:t>кВтч</w:t>
      </w:r>
      <w:proofErr w:type="spellEnd"/>
      <w:r w:rsidR="000073DC" w:rsidRPr="000073DC">
        <w:rPr>
          <w:rFonts w:ascii="Times New Roman" w:hAnsi="Times New Roman" w:cs="Times New Roman"/>
          <w:sz w:val="28"/>
          <w:szCs w:val="28"/>
        </w:rPr>
        <w:t xml:space="preserve"> (108 797 </w:t>
      </w:r>
      <w:proofErr w:type="spellStart"/>
      <w:r w:rsidR="000073DC" w:rsidRPr="000073DC">
        <w:rPr>
          <w:rFonts w:ascii="Times New Roman" w:hAnsi="Times New Roman" w:cs="Times New Roman"/>
          <w:sz w:val="28"/>
          <w:szCs w:val="28"/>
        </w:rPr>
        <w:t>кВтч</w:t>
      </w:r>
      <w:proofErr w:type="spellEnd"/>
      <w:r w:rsidR="000073DC" w:rsidRPr="000073DC">
        <w:rPr>
          <w:rFonts w:ascii="Times New Roman" w:hAnsi="Times New Roman" w:cs="Times New Roman"/>
          <w:sz w:val="28"/>
          <w:szCs w:val="28"/>
        </w:rPr>
        <w:t xml:space="preserve"> - 23 64</w:t>
      </w:r>
      <w:r>
        <w:rPr>
          <w:rFonts w:ascii="Times New Roman" w:hAnsi="Times New Roman" w:cs="Times New Roman"/>
          <w:sz w:val="28"/>
          <w:szCs w:val="28"/>
        </w:rPr>
        <w:t xml:space="preserve">5 </w:t>
      </w:r>
      <w:proofErr w:type="spellStart"/>
      <w:r>
        <w:rPr>
          <w:rFonts w:ascii="Times New Roman" w:hAnsi="Times New Roman" w:cs="Times New Roman"/>
          <w:sz w:val="28"/>
          <w:szCs w:val="28"/>
        </w:rPr>
        <w:t>кВтч</w:t>
      </w:r>
      <w:proofErr w:type="spellEnd"/>
      <w:r>
        <w:rPr>
          <w:rFonts w:ascii="Times New Roman" w:hAnsi="Times New Roman" w:cs="Times New Roman"/>
          <w:sz w:val="28"/>
          <w:szCs w:val="28"/>
        </w:rPr>
        <w:t>) на сумму 283 556,16 рублей</w:t>
      </w:r>
      <w:r w:rsidR="000073DC" w:rsidRPr="000073DC">
        <w:rPr>
          <w:rFonts w:ascii="Times New Roman" w:hAnsi="Times New Roman" w:cs="Times New Roman"/>
          <w:sz w:val="28"/>
          <w:szCs w:val="28"/>
        </w:rPr>
        <w:t xml:space="preserve">, снято начисление по нормативу в объеме 7 244,26 </w:t>
      </w:r>
      <w:proofErr w:type="spellStart"/>
      <w:r w:rsidR="000073DC" w:rsidRPr="000073DC">
        <w:rPr>
          <w:rFonts w:ascii="Times New Roman" w:hAnsi="Times New Roman" w:cs="Times New Roman"/>
          <w:sz w:val="28"/>
          <w:szCs w:val="28"/>
        </w:rPr>
        <w:t>кВтч</w:t>
      </w:r>
      <w:proofErr w:type="spellEnd"/>
      <w:r w:rsidR="000073DC" w:rsidRPr="000073DC">
        <w:rPr>
          <w:rFonts w:ascii="Times New Roman" w:hAnsi="Times New Roman" w:cs="Times New Roman"/>
          <w:sz w:val="28"/>
          <w:szCs w:val="28"/>
        </w:rPr>
        <w:t xml:space="preserve"> на сумму 31 367,21 руб</w:t>
      </w:r>
      <w:r>
        <w:rPr>
          <w:rFonts w:ascii="Times New Roman" w:hAnsi="Times New Roman" w:cs="Times New Roman"/>
          <w:sz w:val="28"/>
          <w:szCs w:val="28"/>
        </w:rPr>
        <w:t>лей</w:t>
      </w:r>
      <w:r w:rsidR="000073DC" w:rsidRPr="000073DC">
        <w:rPr>
          <w:rFonts w:ascii="Times New Roman" w:hAnsi="Times New Roman" w:cs="Times New Roman"/>
          <w:sz w:val="28"/>
          <w:szCs w:val="28"/>
        </w:rPr>
        <w:t>.</w:t>
      </w:r>
    </w:p>
    <w:p w:rsidR="000073DC" w:rsidRPr="000073DC" w:rsidRDefault="006A265F" w:rsidP="000073DC">
      <w:pPr>
        <w:pStyle w:val="a3"/>
        <w:jc w:val="both"/>
        <w:rPr>
          <w:rFonts w:ascii="Times New Roman" w:hAnsi="Times New Roman" w:cs="Times New Roman"/>
          <w:sz w:val="28"/>
          <w:szCs w:val="28"/>
        </w:rPr>
      </w:pPr>
      <w:r>
        <w:rPr>
          <w:rFonts w:ascii="Times New Roman" w:hAnsi="Times New Roman" w:cs="Times New Roman"/>
          <w:sz w:val="28"/>
          <w:szCs w:val="28"/>
        </w:rPr>
        <w:t>           </w:t>
      </w:r>
      <w:r w:rsidR="000073DC" w:rsidRPr="000073DC">
        <w:rPr>
          <w:rFonts w:ascii="Times New Roman" w:hAnsi="Times New Roman" w:cs="Times New Roman"/>
          <w:sz w:val="28"/>
          <w:szCs w:val="28"/>
        </w:rPr>
        <w:t>1 декабря 2023</w:t>
      </w:r>
      <w:r>
        <w:rPr>
          <w:rFonts w:ascii="Times New Roman" w:hAnsi="Times New Roman" w:cs="Times New Roman"/>
          <w:sz w:val="28"/>
          <w:szCs w:val="28"/>
        </w:rPr>
        <w:t xml:space="preserve"> года</w:t>
      </w:r>
      <w:r w:rsidR="000073DC" w:rsidRPr="000073DC">
        <w:rPr>
          <w:rFonts w:ascii="Times New Roman" w:hAnsi="Times New Roman" w:cs="Times New Roman"/>
          <w:sz w:val="28"/>
          <w:szCs w:val="28"/>
        </w:rPr>
        <w:t xml:space="preserve"> истец обратился </w:t>
      </w:r>
      <w:proofErr w:type="gramStart"/>
      <w:r w:rsidR="000073DC" w:rsidRPr="000073DC">
        <w:rPr>
          <w:rFonts w:ascii="Times New Roman" w:hAnsi="Times New Roman" w:cs="Times New Roman"/>
          <w:sz w:val="28"/>
          <w:szCs w:val="28"/>
        </w:rPr>
        <w:t>к ответчику с претензией о неправомерном начислении долга по расчетам за э</w:t>
      </w:r>
      <w:r>
        <w:rPr>
          <w:rFonts w:ascii="Times New Roman" w:hAnsi="Times New Roman" w:cs="Times New Roman"/>
          <w:sz w:val="28"/>
          <w:szCs w:val="28"/>
        </w:rPr>
        <w:t>лектроэнергию</w:t>
      </w:r>
      <w:proofErr w:type="gramEnd"/>
      <w:r>
        <w:rPr>
          <w:rFonts w:ascii="Times New Roman" w:hAnsi="Times New Roman" w:cs="Times New Roman"/>
          <w:sz w:val="28"/>
          <w:szCs w:val="28"/>
        </w:rPr>
        <w:t>, открытому на имя бывшего собственника</w:t>
      </w:r>
      <w:r w:rsidR="000073DC" w:rsidRPr="000073DC">
        <w:rPr>
          <w:rFonts w:ascii="Times New Roman" w:hAnsi="Times New Roman" w:cs="Times New Roman"/>
          <w:sz w:val="28"/>
          <w:szCs w:val="28"/>
        </w:rPr>
        <w:t>, которая оставлена без удовлетворения.</w:t>
      </w:r>
    </w:p>
    <w:p w:rsidR="000073DC" w:rsidRPr="000073DC" w:rsidRDefault="000073DC" w:rsidP="000073DC">
      <w:pPr>
        <w:pStyle w:val="a3"/>
        <w:jc w:val="both"/>
        <w:rPr>
          <w:rFonts w:ascii="Times New Roman" w:hAnsi="Times New Roman" w:cs="Times New Roman"/>
          <w:sz w:val="28"/>
          <w:szCs w:val="28"/>
        </w:rPr>
      </w:pPr>
      <w:r w:rsidRPr="000073DC">
        <w:rPr>
          <w:rFonts w:ascii="Times New Roman" w:hAnsi="Times New Roman" w:cs="Times New Roman"/>
          <w:sz w:val="28"/>
          <w:szCs w:val="28"/>
        </w:rPr>
        <w:t>    </w:t>
      </w:r>
      <w:r w:rsidR="006A265F">
        <w:rPr>
          <w:rFonts w:ascii="Times New Roman" w:hAnsi="Times New Roman" w:cs="Times New Roman"/>
          <w:sz w:val="28"/>
          <w:szCs w:val="28"/>
        </w:rPr>
        <w:tab/>
        <w:t>5 декабря 2023 года</w:t>
      </w:r>
      <w:r w:rsidRPr="000073DC">
        <w:rPr>
          <w:rFonts w:ascii="Times New Roman" w:hAnsi="Times New Roman" w:cs="Times New Roman"/>
          <w:sz w:val="28"/>
          <w:szCs w:val="28"/>
        </w:rPr>
        <w:t xml:space="preserve"> межд</w:t>
      </w:r>
      <w:proofErr w:type="gramStart"/>
      <w:r w:rsidRPr="000073DC">
        <w:rPr>
          <w:rFonts w:ascii="Times New Roman" w:hAnsi="Times New Roman" w:cs="Times New Roman"/>
          <w:sz w:val="28"/>
          <w:szCs w:val="28"/>
        </w:rPr>
        <w:t>у ООО</w:t>
      </w:r>
      <w:proofErr w:type="gramEnd"/>
      <w:r w:rsidRPr="000073DC">
        <w:rPr>
          <w:rFonts w:ascii="Times New Roman" w:hAnsi="Times New Roman" w:cs="Times New Roman"/>
          <w:sz w:val="28"/>
          <w:szCs w:val="28"/>
        </w:rPr>
        <w:t xml:space="preserve"> «Газпром </w:t>
      </w:r>
      <w:proofErr w:type="spellStart"/>
      <w:r w:rsidRPr="000073DC">
        <w:rPr>
          <w:rFonts w:ascii="Times New Roman" w:hAnsi="Times New Roman" w:cs="Times New Roman"/>
          <w:sz w:val="28"/>
          <w:szCs w:val="28"/>
        </w:rPr>
        <w:t>энергосбыт</w:t>
      </w:r>
      <w:proofErr w:type="spellEnd"/>
      <w:r w:rsidRPr="000073DC">
        <w:rPr>
          <w:rFonts w:ascii="Times New Roman" w:hAnsi="Times New Roman" w:cs="Times New Roman"/>
          <w:sz w:val="28"/>
          <w:szCs w:val="28"/>
        </w:rPr>
        <w:t xml:space="preserve"> Брянск</w:t>
      </w:r>
      <w:r w:rsidR="006A265F">
        <w:rPr>
          <w:rFonts w:ascii="Times New Roman" w:hAnsi="Times New Roman" w:cs="Times New Roman"/>
          <w:sz w:val="28"/>
          <w:szCs w:val="28"/>
        </w:rPr>
        <w:t>» и К</w:t>
      </w:r>
      <w:r w:rsidRPr="000073DC">
        <w:rPr>
          <w:rFonts w:ascii="Times New Roman" w:hAnsi="Times New Roman" w:cs="Times New Roman"/>
          <w:sz w:val="28"/>
          <w:szCs w:val="28"/>
        </w:rPr>
        <w:t>. заключен договор энергоснабжения на отпуск электрической энергии по спорному адресу; открыт лицевой счет № 1033047439.</w:t>
      </w:r>
    </w:p>
    <w:p w:rsidR="000073DC" w:rsidRPr="000073DC" w:rsidRDefault="000073DC" w:rsidP="000073DC">
      <w:pPr>
        <w:pStyle w:val="a3"/>
        <w:jc w:val="both"/>
        <w:rPr>
          <w:rFonts w:ascii="Times New Roman" w:hAnsi="Times New Roman" w:cs="Times New Roman"/>
          <w:sz w:val="28"/>
          <w:szCs w:val="28"/>
        </w:rPr>
      </w:pPr>
      <w:r w:rsidRPr="000073DC">
        <w:rPr>
          <w:rFonts w:ascii="Times New Roman" w:hAnsi="Times New Roman" w:cs="Times New Roman"/>
          <w:sz w:val="28"/>
          <w:szCs w:val="28"/>
        </w:rPr>
        <w:t>    </w:t>
      </w:r>
      <w:r w:rsidR="006A265F">
        <w:rPr>
          <w:rFonts w:ascii="Times New Roman" w:hAnsi="Times New Roman" w:cs="Times New Roman"/>
          <w:sz w:val="28"/>
          <w:szCs w:val="28"/>
        </w:rPr>
        <w:tab/>
      </w:r>
      <w:proofErr w:type="gramStart"/>
      <w:r w:rsidRPr="000073DC">
        <w:rPr>
          <w:rFonts w:ascii="Times New Roman" w:hAnsi="Times New Roman" w:cs="Times New Roman"/>
          <w:sz w:val="28"/>
          <w:szCs w:val="28"/>
        </w:rPr>
        <w:t>Согласно детализации расчета стоимости ус</w:t>
      </w:r>
      <w:r w:rsidR="006A265F">
        <w:rPr>
          <w:rFonts w:ascii="Times New Roman" w:hAnsi="Times New Roman" w:cs="Times New Roman"/>
          <w:sz w:val="28"/>
          <w:szCs w:val="28"/>
        </w:rPr>
        <w:t xml:space="preserve">луг за период с 1 января 2019 года по 30 июня 2024 года </w:t>
      </w:r>
      <w:r w:rsidRPr="000073DC">
        <w:rPr>
          <w:rFonts w:ascii="Times New Roman" w:hAnsi="Times New Roman" w:cs="Times New Roman"/>
          <w:sz w:val="28"/>
          <w:szCs w:val="28"/>
        </w:rPr>
        <w:t>лицевой счет </w:t>
      </w:r>
      <w:r w:rsidR="006A265F">
        <w:rPr>
          <w:rFonts w:ascii="Times New Roman" w:hAnsi="Times New Roman" w:cs="Times New Roman"/>
          <w:sz w:val="28"/>
          <w:szCs w:val="28"/>
        </w:rPr>
        <w:t> открыт на имя бывшего собственника</w:t>
      </w:r>
      <w:r w:rsidRPr="000073DC">
        <w:rPr>
          <w:rFonts w:ascii="Times New Roman" w:hAnsi="Times New Roman" w:cs="Times New Roman"/>
          <w:sz w:val="28"/>
          <w:szCs w:val="28"/>
        </w:rPr>
        <w:t>, в</w:t>
      </w:r>
      <w:r w:rsidR="006A265F">
        <w:rPr>
          <w:rFonts w:ascii="Times New Roman" w:hAnsi="Times New Roman" w:cs="Times New Roman"/>
          <w:sz w:val="28"/>
          <w:szCs w:val="28"/>
        </w:rPr>
        <w:t xml:space="preserve"> период с 1 января 2019 года по 1 июня 2019 года</w:t>
      </w:r>
      <w:r w:rsidRPr="000073DC">
        <w:rPr>
          <w:rFonts w:ascii="Times New Roman" w:hAnsi="Times New Roman" w:cs="Times New Roman"/>
          <w:sz w:val="28"/>
          <w:szCs w:val="28"/>
        </w:rPr>
        <w:t xml:space="preserve"> начисление за оказанные услуги по электроэнергии произведено по показаниям, </w:t>
      </w:r>
      <w:r w:rsidRPr="000073DC">
        <w:rPr>
          <w:rFonts w:ascii="Times New Roman" w:hAnsi="Times New Roman" w:cs="Times New Roman"/>
          <w:sz w:val="28"/>
          <w:szCs w:val="28"/>
        </w:rPr>
        <w:lastRenderedPageBreak/>
        <w:t>указанным потр</w:t>
      </w:r>
      <w:r w:rsidR="006A265F">
        <w:rPr>
          <w:rFonts w:ascii="Times New Roman" w:hAnsi="Times New Roman" w:cs="Times New Roman"/>
          <w:sz w:val="28"/>
          <w:szCs w:val="28"/>
        </w:rPr>
        <w:t>ебителем, с 1 июля 2019 года</w:t>
      </w:r>
      <w:r w:rsidRPr="000073DC">
        <w:rPr>
          <w:rFonts w:ascii="Times New Roman" w:hAnsi="Times New Roman" w:cs="Times New Roman"/>
          <w:sz w:val="28"/>
          <w:szCs w:val="28"/>
        </w:rPr>
        <w:t xml:space="preserve"> по 1 о</w:t>
      </w:r>
      <w:r w:rsidR="006A265F">
        <w:rPr>
          <w:rFonts w:ascii="Times New Roman" w:hAnsi="Times New Roman" w:cs="Times New Roman"/>
          <w:sz w:val="28"/>
          <w:szCs w:val="28"/>
        </w:rPr>
        <w:t>ктября 2023 года</w:t>
      </w:r>
      <w:r w:rsidRPr="000073DC">
        <w:rPr>
          <w:rFonts w:ascii="Times New Roman" w:hAnsi="Times New Roman" w:cs="Times New Roman"/>
          <w:sz w:val="28"/>
          <w:szCs w:val="28"/>
        </w:rPr>
        <w:t xml:space="preserve"> по тарифу</w:t>
      </w:r>
      <w:r w:rsidR="006A265F">
        <w:rPr>
          <w:rFonts w:ascii="Times New Roman" w:hAnsi="Times New Roman" w:cs="Times New Roman"/>
          <w:sz w:val="28"/>
          <w:szCs w:val="28"/>
        </w:rPr>
        <w:t xml:space="preserve"> (нормативу</w:t>
      </w:r>
      <w:proofErr w:type="gramEnd"/>
      <w:r w:rsidR="006A265F">
        <w:rPr>
          <w:rFonts w:ascii="Times New Roman" w:hAnsi="Times New Roman" w:cs="Times New Roman"/>
          <w:sz w:val="28"/>
          <w:szCs w:val="28"/>
        </w:rPr>
        <w:t>), с 1 ноября 2023 года</w:t>
      </w:r>
      <w:r w:rsidRPr="000073DC">
        <w:rPr>
          <w:rFonts w:ascii="Times New Roman" w:hAnsi="Times New Roman" w:cs="Times New Roman"/>
          <w:sz w:val="28"/>
          <w:szCs w:val="28"/>
        </w:rPr>
        <w:t xml:space="preserve"> имеется долг в размере 252 188,95 руб</w:t>
      </w:r>
      <w:r w:rsidR="006A265F">
        <w:rPr>
          <w:rFonts w:ascii="Times New Roman" w:hAnsi="Times New Roman" w:cs="Times New Roman"/>
          <w:sz w:val="28"/>
          <w:szCs w:val="28"/>
        </w:rPr>
        <w:t>лей</w:t>
      </w:r>
      <w:r w:rsidRPr="000073DC">
        <w:rPr>
          <w:rFonts w:ascii="Times New Roman" w:hAnsi="Times New Roman" w:cs="Times New Roman"/>
          <w:sz w:val="28"/>
          <w:szCs w:val="28"/>
        </w:rPr>
        <w:t>.</w:t>
      </w:r>
    </w:p>
    <w:p w:rsidR="000073DC" w:rsidRPr="000073DC" w:rsidRDefault="000073DC" w:rsidP="000073DC">
      <w:pPr>
        <w:pStyle w:val="a3"/>
        <w:jc w:val="both"/>
        <w:rPr>
          <w:rFonts w:ascii="Times New Roman" w:hAnsi="Times New Roman" w:cs="Times New Roman"/>
          <w:sz w:val="28"/>
          <w:szCs w:val="28"/>
        </w:rPr>
      </w:pPr>
      <w:r w:rsidRPr="000073DC">
        <w:rPr>
          <w:rFonts w:ascii="Times New Roman" w:hAnsi="Times New Roman" w:cs="Times New Roman"/>
          <w:sz w:val="28"/>
          <w:szCs w:val="28"/>
        </w:rPr>
        <w:t>    </w:t>
      </w:r>
      <w:r w:rsidR="006A265F">
        <w:rPr>
          <w:rFonts w:ascii="Times New Roman" w:hAnsi="Times New Roman" w:cs="Times New Roman"/>
          <w:sz w:val="28"/>
          <w:szCs w:val="28"/>
        </w:rPr>
        <w:tab/>
      </w:r>
      <w:proofErr w:type="gramStart"/>
      <w:r w:rsidRPr="000073DC">
        <w:rPr>
          <w:rFonts w:ascii="Times New Roman" w:hAnsi="Times New Roman" w:cs="Times New Roman"/>
          <w:sz w:val="28"/>
          <w:szCs w:val="28"/>
        </w:rPr>
        <w:t>Удовлетворяя иск</w:t>
      </w:r>
      <w:r w:rsidR="006A265F">
        <w:rPr>
          <w:rFonts w:ascii="Times New Roman" w:hAnsi="Times New Roman" w:cs="Times New Roman"/>
          <w:sz w:val="28"/>
          <w:szCs w:val="28"/>
        </w:rPr>
        <w:t>овые требования К</w:t>
      </w:r>
      <w:r w:rsidRPr="000073DC">
        <w:rPr>
          <w:rFonts w:ascii="Times New Roman" w:hAnsi="Times New Roman" w:cs="Times New Roman"/>
          <w:sz w:val="28"/>
          <w:szCs w:val="28"/>
        </w:rPr>
        <w:t xml:space="preserve">., суд первой инстанции исходил из отсутствия оснований для возложения на истца обязанности в связи с произведенным перерасчетом по оплате задолженности за электроэнергию, которая образовалась предыдущими собственниками в связи с </w:t>
      </w:r>
      <w:proofErr w:type="spellStart"/>
      <w:r w:rsidRPr="000073DC">
        <w:rPr>
          <w:rFonts w:ascii="Times New Roman" w:hAnsi="Times New Roman" w:cs="Times New Roman"/>
          <w:sz w:val="28"/>
          <w:szCs w:val="28"/>
        </w:rPr>
        <w:t>недопуском</w:t>
      </w:r>
      <w:proofErr w:type="spellEnd"/>
      <w:r w:rsidRPr="000073DC">
        <w:rPr>
          <w:rFonts w:ascii="Times New Roman" w:hAnsi="Times New Roman" w:cs="Times New Roman"/>
          <w:sz w:val="28"/>
          <w:szCs w:val="28"/>
        </w:rPr>
        <w:t xml:space="preserve"> к проверке прибора учета электрической энергии, поскольку домовладение истец прио</w:t>
      </w:r>
      <w:r w:rsidR="006A265F">
        <w:rPr>
          <w:rFonts w:ascii="Times New Roman" w:hAnsi="Times New Roman" w:cs="Times New Roman"/>
          <w:sz w:val="28"/>
          <w:szCs w:val="28"/>
        </w:rPr>
        <w:t>брел 30 мая 2023 года, 20 ноября 2023 года</w:t>
      </w:r>
      <w:r w:rsidRPr="000073DC">
        <w:rPr>
          <w:rFonts w:ascii="Times New Roman" w:hAnsi="Times New Roman" w:cs="Times New Roman"/>
          <w:sz w:val="28"/>
          <w:szCs w:val="28"/>
        </w:rPr>
        <w:t xml:space="preserve"> с ним заключен договор энергоснабжения, открыт новый лицевой</w:t>
      </w:r>
      <w:proofErr w:type="gramEnd"/>
      <w:r w:rsidRPr="000073DC">
        <w:rPr>
          <w:rFonts w:ascii="Times New Roman" w:hAnsi="Times New Roman" w:cs="Times New Roman"/>
          <w:sz w:val="28"/>
          <w:szCs w:val="28"/>
        </w:rPr>
        <w:t xml:space="preserve"> счет, по которому ответчиком производятся начисления,</w:t>
      </w:r>
      <w:r w:rsidR="006A265F">
        <w:rPr>
          <w:rFonts w:ascii="Times New Roman" w:hAnsi="Times New Roman" w:cs="Times New Roman"/>
          <w:sz w:val="28"/>
          <w:szCs w:val="28"/>
        </w:rPr>
        <w:t xml:space="preserve"> истцом за период с июня 2023 года по ноябрь 2023 год</w:t>
      </w:r>
      <w:r w:rsidRPr="000073DC">
        <w:rPr>
          <w:rFonts w:ascii="Times New Roman" w:hAnsi="Times New Roman" w:cs="Times New Roman"/>
          <w:sz w:val="28"/>
          <w:szCs w:val="28"/>
        </w:rPr>
        <w:t xml:space="preserve"> производилась оплата по выставленным квитанциям по нормативу; доказательств того, что со стороны истца имелось </w:t>
      </w:r>
      <w:proofErr w:type="spellStart"/>
      <w:r w:rsidRPr="000073DC">
        <w:rPr>
          <w:rFonts w:ascii="Times New Roman" w:hAnsi="Times New Roman" w:cs="Times New Roman"/>
          <w:sz w:val="28"/>
          <w:szCs w:val="28"/>
        </w:rPr>
        <w:t>безучетное</w:t>
      </w:r>
      <w:proofErr w:type="spellEnd"/>
      <w:r w:rsidRPr="000073DC">
        <w:rPr>
          <w:rFonts w:ascii="Times New Roman" w:hAnsi="Times New Roman" w:cs="Times New Roman"/>
          <w:sz w:val="28"/>
          <w:szCs w:val="28"/>
        </w:rPr>
        <w:t xml:space="preserve"> потребление электроэнергии, не представлено.</w:t>
      </w:r>
    </w:p>
    <w:p w:rsidR="000073DC" w:rsidRPr="000073DC" w:rsidRDefault="000073DC" w:rsidP="000073DC">
      <w:pPr>
        <w:pStyle w:val="a3"/>
        <w:jc w:val="both"/>
        <w:rPr>
          <w:rFonts w:ascii="Times New Roman" w:hAnsi="Times New Roman" w:cs="Times New Roman"/>
          <w:sz w:val="28"/>
          <w:szCs w:val="28"/>
        </w:rPr>
      </w:pPr>
      <w:r w:rsidRPr="000073DC">
        <w:rPr>
          <w:rFonts w:ascii="Times New Roman" w:hAnsi="Times New Roman" w:cs="Times New Roman"/>
          <w:sz w:val="28"/>
          <w:szCs w:val="28"/>
        </w:rPr>
        <w:t>    </w:t>
      </w:r>
      <w:r w:rsidR="006A265F">
        <w:rPr>
          <w:rFonts w:ascii="Times New Roman" w:hAnsi="Times New Roman" w:cs="Times New Roman"/>
          <w:sz w:val="28"/>
          <w:szCs w:val="28"/>
        </w:rPr>
        <w:tab/>
        <w:t>Судебная коллегия</w:t>
      </w:r>
      <w:r w:rsidRPr="000073DC">
        <w:rPr>
          <w:rFonts w:ascii="Times New Roman" w:hAnsi="Times New Roman" w:cs="Times New Roman"/>
          <w:sz w:val="28"/>
          <w:szCs w:val="28"/>
        </w:rPr>
        <w:t xml:space="preserve"> с данными выводами суд</w:t>
      </w:r>
      <w:r w:rsidR="006A265F">
        <w:rPr>
          <w:rFonts w:ascii="Times New Roman" w:hAnsi="Times New Roman" w:cs="Times New Roman"/>
          <w:sz w:val="28"/>
          <w:szCs w:val="28"/>
        </w:rPr>
        <w:t>а первой инстанции не согласилась</w:t>
      </w:r>
      <w:r w:rsidRPr="000073DC">
        <w:rPr>
          <w:rFonts w:ascii="Times New Roman" w:hAnsi="Times New Roman" w:cs="Times New Roman"/>
          <w:sz w:val="28"/>
          <w:szCs w:val="28"/>
        </w:rPr>
        <w:t>.</w:t>
      </w:r>
    </w:p>
    <w:p w:rsidR="000073DC" w:rsidRPr="000073DC" w:rsidRDefault="000073DC" w:rsidP="000073DC">
      <w:pPr>
        <w:pStyle w:val="a3"/>
        <w:jc w:val="both"/>
        <w:rPr>
          <w:rFonts w:ascii="Times New Roman" w:hAnsi="Times New Roman" w:cs="Times New Roman"/>
          <w:sz w:val="28"/>
          <w:szCs w:val="28"/>
        </w:rPr>
      </w:pPr>
      <w:r w:rsidRPr="000073DC">
        <w:rPr>
          <w:rFonts w:ascii="Times New Roman" w:hAnsi="Times New Roman" w:cs="Times New Roman"/>
          <w:sz w:val="28"/>
          <w:szCs w:val="28"/>
        </w:rPr>
        <w:t>    </w:t>
      </w:r>
      <w:r w:rsidR="006A265F">
        <w:rPr>
          <w:rFonts w:ascii="Times New Roman" w:hAnsi="Times New Roman" w:cs="Times New Roman"/>
          <w:sz w:val="28"/>
          <w:szCs w:val="28"/>
        </w:rPr>
        <w:tab/>
      </w:r>
      <w:proofErr w:type="gramStart"/>
      <w:r w:rsidRPr="000073DC">
        <w:rPr>
          <w:rFonts w:ascii="Times New Roman" w:hAnsi="Times New Roman" w:cs="Times New Roman"/>
          <w:sz w:val="28"/>
          <w:szCs w:val="28"/>
        </w:rPr>
        <w:t>Отменяя решение суда и отказывая в удовлетворении иск</w:t>
      </w:r>
      <w:r w:rsidR="006A265F">
        <w:rPr>
          <w:rFonts w:ascii="Times New Roman" w:hAnsi="Times New Roman" w:cs="Times New Roman"/>
          <w:sz w:val="28"/>
          <w:szCs w:val="28"/>
        </w:rPr>
        <w:t>овых требований К., судебная коллегия</w:t>
      </w:r>
      <w:r w:rsidRPr="000073DC">
        <w:rPr>
          <w:rFonts w:ascii="Times New Roman" w:hAnsi="Times New Roman" w:cs="Times New Roman"/>
          <w:sz w:val="28"/>
          <w:szCs w:val="28"/>
        </w:rPr>
        <w:t>, руководствуясь положениями статей 201, 539, 544 Гражданского кодекса Российской Федерации, статей 153, 155, 157 Жилищного кодекса Российской Федерации,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 354, постановления Правительства Российской Федерации от</w:t>
      </w:r>
      <w:proofErr w:type="gramEnd"/>
      <w:r w:rsidRPr="000073DC">
        <w:rPr>
          <w:rFonts w:ascii="Times New Roman" w:hAnsi="Times New Roman" w:cs="Times New Roman"/>
          <w:sz w:val="28"/>
          <w:szCs w:val="28"/>
        </w:rPr>
        <w:t xml:space="preserve"> </w:t>
      </w:r>
      <w:proofErr w:type="gramStart"/>
      <w:r w:rsidRPr="000073DC">
        <w:rPr>
          <w:rFonts w:ascii="Times New Roman" w:hAnsi="Times New Roman" w:cs="Times New Roman"/>
          <w:sz w:val="28"/>
          <w:szCs w:val="28"/>
        </w:rPr>
        <w:t>4 мая 2012 г. № 442 об утверждении Правил полного и (или) частичного ограничения режима потребления электрической энергии, исследовав представленные доказательства, исходил</w:t>
      </w:r>
      <w:r w:rsidR="006A265F">
        <w:rPr>
          <w:rFonts w:ascii="Times New Roman" w:hAnsi="Times New Roman" w:cs="Times New Roman"/>
          <w:sz w:val="28"/>
          <w:szCs w:val="28"/>
        </w:rPr>
        <w:t>а</w:t>
      </w:r>
      <w:r w:rsidRPr="000073DC">
        <w:rPr>
          <w:rFonts w:ascii="Times New Roman" w:hAnsi="Times New Roman" w:cs="Times New Roman"/>
          <w:sz w:val="28"/>
          <w:szCs w:val="28"/>
        </w:rPr>
        <w:t xml:space="preserve"> из того, что оснований для признания неисправным прибора учета №2038667 тип ЦЭ6828 установленного в спорном домовладении в спорный период, а также признания показаний данного прибора учета недействительными и не подлежащими учету в расчетах, не имеется, доказательств неисправности прибора учета</w:t>
      </w:r>
      <w:proofErr w:type="gramEnd"/>
      <w:r w:rsidRPr="000073DC">
        <w:rPr>
          <w:rFonts w:ascii="Times New Roman" w:hAnsi="Times New Roman" w:cs="Times New Roman"/>
          <w:sz w:val="28"/>
          <w:szCs w:val="28"/>
        </w:rPr>
        <w:t xml:space="preserve"> не представлено, </w:t>
      </w:r>
      <w:proofErr w:type="gramStart"/>
      <w:r w:rsidRPr="000073DC">
        <w:rPr>
          <w:rFonts w:ascii="Times New Roman" w:hAnsi="Times New Roman" w:cs="Times New Roman"/>
          <w:sz w:val="28"/>
          <w:szCs w:val="28"/>
        </w:rPr>
        <w:t>следовательно</w:t>
      </w:r>
      <w:proofErr w:type="gramEnd"/>
      <w:r w:rsidRPr="000073DC">
        <w:rPr>
          <w:rFonts w:ascii="Times New Roman" w:hAnsi="Times New Roman" w:cs="Times New Roman"/>
          <w:sz w:val="28"/>
          <w:szCs w:val="28"/>
        </w:rPr>
        <w:t xml:space="preserve"> доначисление объема электроэнергии произведено ответчиком в соответствии с действующим законодательством.</w:t>
      </w:r>
    </w:p>
    <w:p w:rsidR="000073DC" w:rsidRPr="000073DC" w:rsidRDefault="000073DC" w:rsidP="000073DC">
      <w:pPr>
        <w:pStyle w:val="a3"/>
        <w:jc w:val="both"/>
        <w:rPr>
          <w:rFonts w:ascii="Times New Roman" w:hAnsi="Times New Roman" w:cs="Times New Roman"/>
          <w:sz w:val="28"/>
          <w:szCs w:val="28"/>
        </w:rPr>
      </w:pPr>
      <w:r w:rsidRPr="000073DC">
        <w:rPr>
          <w:rFonts w:ascii="Times New Roman" w:hAnsi="Times New Roman" w:cs="Times New Roman"/>
          <w:sz w:val="28"/>
          <w:szCs w:val="28"/>
        </w:rPr>
        <w:t>    </w:t>
      </w:r>
      <w:r w:rsidR="006A265F">
        <w:rPr>
          <w:rFonts w:ascii="Times New Roman" w:hAnsi="Times New Roman" w:cs="Times New Roman"/>
          <w:sz w:val="28"/>
          <w:szCs w:val="28"/>
        </w:rPr>
        <w:tab/>
      </w:r>
      <w:proofErr w:type="gramStart"/>
      <w:r w:rsidRPr="000073DC">
        <w:rPr>
          <w:rFonts w:ascii="Times New Roman" w:hAnsi="Times New Roman" w:cs="Times New Roman"/>
          <w:sz w:val="28"/>
          <w:szCs w:val="28"/>
        </w:rPr>
        <w:t>Приняв во внимание, что факт несоответствия показаний прибора учета и объема потребленной электроэнергии установлен в период владения объектом истцом, су</w:t>
      </w:r>
      <w:r w:rsidR="006A265F">
        <w:rPr>
          <w:rFonts w:ascii="Times New Roman" w:hAnsi="Times New Roman" w:cs="Times New Roman"/>
          <w:sz w:val="28"/>
          <w:szCs w:val="28"/>
        </w:rPr>
        <w:t>дебная коллегия указала</w:t>
      </w:r>
      <w:r w:rsidRPr="000073DC">
        <w:rPr>
          <w:rFonts w:ascii="Times New Roman" w:hAnsi="Times New Roman" w:cs="Times New Roman"/>
          <w:sz w:val="28"/>
          <w:szCs w:val="28"/>
        </w:rPr>
        <w:t>, что доначисление объема коммунального ресурса в размере выявленной разницы в показаниях подлежит осуществлению именно в отношении истца, поскольку данный объем в размере выявленной разницы в показаниях считается потребленным потребителем в течение того расчетного периода, в котором была проведена</w:t>
      </w:r>
      <w:proofErr w:type="gramEnd"/>
      <w:r w:rsidRPr="000073DC">
        <w:rPr>
          <w:rFonts w:ascii="Times New Roman" w:hAnsi="Times New Roman" w:cs="Times New Roman"/>
          <w:sz w:val="28"/>
          <w:szCs w:val="28"/>
        </w:rPr>
        <w:t xml:space="preserve"> проверка.</w:t>
      </w:r>
    </w:p>
    <w:p w:rsidR="000073DC" w:rsidRPr="000073DC" w:rsidRDefault="000073DC" w:rsidP="000073DC">
      <w:pPr>
        <w:pStyle w:val="a3"/>
        <w:jc w:val="both"/>
        <w:rPr>
          <w:rFonts w:ascii="Times New Roman" w:hAnsi="Times New Roman" w:cs="Times New Roman"/>
          <w:sz w:val="28"/>
          <w:szCs w:val="28"/>
        </w:rPr>
      </w:pPr>
      <w:r w:rsidRPr="000073DC">
        <w:rPr>
          <w:rFonts w:ascii="Times New Roman" w:hAnsi="Times New Roman" w:cs="Times New Roman"/>
          <w:sz w:val="28"/>
          <w:szCs w:val="28"/>
        </w:rPr>
        <w:t>    </w:t>
      </w:r>
      <w:r w:rsidR="006A265F">
        <w:rPr>
          <w:rFonts w:ascii="Times New Roman" w:hAnsi="Times New Roman" w:cs="Times New Roman"/>
          <w:sz w:val="28"/>
          <w:szCs w:val="28"/>
        </w:rPr>
        <w:tab/>
      </w:r>
      <w:r w:rsidRPr="000073DC">
        <w:rPr>
          <w:rFonts w:ascii="Times New Roman" w:hAnsi="Times New Roman" w:cs="Times New Roman"/>
          <w:sz w:val="28"/>
          <w:szCs w:val="28"/>
        </w:rPr>
        <w:t>Судебная коллегия также отметила,</w:t>
      </w:r>
      <w:r w:rsidR="006A265F">
        <w:rPr>
          <w:rFonts w:ascii="Times New Roman" w:hAnsi="Times New Roman" w:cs="Times New Roman"/>
          <w:sz w:val="28"/>
          <w:szCs w:val="28"/>
        </w:rPr>
        <w:t xml:space="preserve"> что в акте от 16 ноября 2023 года</w:t>
      </w:r>
      <w:r w:rsidRPr="000073DC">
        <w:rPr>
          <w:rFonts w:ascii="Times New Roman" w:hAnsi="Times New Roman" w:cs="Times New Roman"/>
          <w:sz w:val="28"/>
          <w:szCs w:val="28"/>
        </w:rPr>
        <w:t xml:space="preserve">, подписанном истцом, отсутствуют какие-либо замечания со стороны истца относительно работоспособности прибора учета тип ЦЭ6828, а также </w:t>
      </w:r>
      <w:r w:rsidRPr="000073DC">
        <w:rPr>
          <w:rFonts w:ascii="Times New Roman" w:hAnsi="Times New Roman" w:cs="Times New Roman"/>
          <w:sz w:val="28"/>
          <w:szCs w:val="28"/>
        </w:rPr>
        <w:lastRenderedPageBreak/>
        <w:t xml:space="preserve">относительно зафиксированных показаний прибора учета; </w:t>
      </w:r>
      <w:proofErr w:type="gramStart"/>
      <w:r w:rsidRPr="000073DC">
        <w:rPr>
          <w:rFonts w:ascii="Times New Roman" w:hAnsi="Times New Roman" w:cs="Times New Roman"/>
          <w:sz w:val="28"/>
          <w:szCs w:val="28"/>
        </w:rPr>
        <w:t>доказательств того, что</w:t>
      </w:r>
      <w:r w:rsidR="006A265F">
        <w:rPr>
          <w:rFonts w:ascii="Times New Roman" w:hAnsi="Times New Roman" w:cs="Times New Roman"/>
          <w:sz w:val="28"/>
          <w:szCs w:val="28"/>
        </w:rPr>
        <w:t xml:space="preserve"> истец в период с 31 мая 2023 года</w:t>
      </w:r>
      <w:r w:rsidRPr="000073DC">
        <w:rPr>
          <w:rFonts w:ascii="Times New Roman" w:hAnsi="Times New Roman" w:cs="Times New Roman"/>
          <w:sz w:val="28"/>
          <w:szCs w:val="28"/>
        </w:rPr>
        <w:t xml:space="preserve"> (дата перехода права собственности</w:t>
      </w:r>
      <w:r w:rsidR="006A265F">
        <w:rPr>
          <w:rFonts w:ascii="Times New Roman" w:hAnsi="Times New Roman" w:cs="Times New Roman"/>
          <w:sz w:val="28"/>
          <w:szCs w:val="28"/>
        </w:rPr>
        <w:t xml:space="preserve"> на объект) по 20 ноября 2023 год</w:t>
      </w:r>
      <w:r w:rsidRPr="000073DC">
        <w:rPr>
          <w:rFonts w:ascii="Times New Roman" w:hAnsi="Times New Roman" w:cs="Times New Roman"/>
          <w:sz w:val="28"/>
          <w:szCs w:val="28"/>
        </w:rPr>
        <w:t xml:space="preserve"> (дата перезаключения договора энергоснабжения) не потреблял и не мог потребить </w:t>
      </w:r>
      <w:proofErr w:type="spellStart"/>
      <w:r w:rsidRPr="000073DC">
        <w:rPr>
          <w:rFonts w:ascii="Times New Roman" w:hAnsi="Times New Roman" w:cs="Times New Roman"/>
          <w:sz w:val="28"/>
          <w:szCs w:val="28"/>
        </w:rPr>
        <w:t>доначисленный</w:t>
      </w:r>
      <w:proofErr w:type="spellEnd"/>
      <w:r w:rsidRPr="000073DC">
        <w:rPr>
          <w:rFonts w:ascii="Times New Roman" w:hAnsi="Times New Roman" w:cs="Times New Roman"/>
          <w:sz w:val="28"/>
          <w:szCs w:val="28"/>
        </w:rPr>
        <w:t xml:space="preserve"> объем электроэнергии, при условии проживания с семьей в спорном домовладении, проведения ремонта в нем, отопления жилого дома за счет электрической энергии, не представлено.</w:t>
      </w:r>
      <w:proofErr w:type="gramEnd"/>
    </w:p>
    <w:p w:rsidR="000073DC" w:rsidRPr="000073DC" w:rsidRDefault="000073DC" w:rsidP="000073DC">
      <w:pPr>
        <w:pStyle w:val="a3"/>
        <w:jc w:val="both"/>
        <w:rPr>
          <w:rFonts w:ascii="Times New Roman" w:hAnsi="Times New Roman" w:cs="Times New Roman"/>
          <w:sz w:val="28"/>
          <w:szCs w:val="28"/>
        </w:rPr>
      </w:pPr>
      <w:r w:rsidRPr="000073DC">
        <w:rPr>
          <w:rFonts w:ascii="Times New Roman" w:hAnsi="Times New Roman" w:cs="Times New Roman"/>
          <w:sz w:val="28"/>
          <w:szCs w:val="28"/>
        </w:rPr>
        <w:t>    </w:t>
      </w:r>
      <w:r w:rsidR="006A265F">
        <w:rPr>
          <w:rFonts w:ascii="Times New Roman" w:hAnsi="Times New Roman" w:cs="Times New Roman"/>
          <w:sz w:val="28"/>
          <w:szCs w:val="28"/>
        </w:rPr>
        <w:tab/>
      </w:r>
      <w:proofErr w:type="gramStart"/>
      <w:r w:rsidRPr="000073DC">
        <w:rPr>
          <w:rFonts w:ascii="Times New Roman" w:hAnsi="Times New Roman" w:cs="Times New Roman"/>
          <w:sz w:val="28"/>
          <w:szCs w:val="28"/>
        </w:rPr>
        <w:t>Доводы истца о том, что прежний собственник сообщил ему об отсутствии прибора учета в спорном домовладении, судебной коллегией отклонены на то</w:t>
      </w:r>
      <w:r w:rsidR="006A265F">
        <w:rPr>
          <w:rFonts w:ascii="Times New Roman" w:hAnsi="Times New Roman" w:cs="Times New Roman"/>
          <w:sz w:val="28"/>
          <w:szCs w:val="28"/>
        </w:rPr>
        <w:t>м основании, что К</w:t>
      </w:r>
      <w:r w:rsidRPr="000073DC">
        <w:rPr>
          <w:rFonts w:ascii="Times New Roman" w:hAnsi="Times New Roman" w:cs="Times New Roman"/>
          <w:sz w:val="28"/>
          <w:szCs w:val="28"/>
        </w:rPr>
        <w:t>., приобретая земельный участок с расположенными на нем объектами недвижимости, имел возможность детально осмотреть приобретаемое имущество, в том числе с участием специалиста для проведения такого осмотра, то есть проявить должную осмотрительность и осторожность до заключения договора купли-продажи.</w:t>
      </w:r>
      <w:proofErr w:type="gramEnd"/>
    </w:p>
    <w:p w:rsidR="000073DC" w:rsidRPr="000073DC" w:rsidRDefault="000073DC" w:rsidP="000073DC">
      <w:pPr>
        <w:pStyle w:val="a3"/>
        <w:jc w:val="both"/>
        <w:rPr>
          <w:rFonts w:ascii="Times New Roman" w:hAnsi="Times New Roman" w:cs="Times New Roman"/>
          <w:sz w:val="28"/>
          <w:szCs w:val="28"/>
        </w:rPr>
      </w:pPr>
      <w:r w:rsidRPr="000073DC">
        <w:rPr>
          <w:rFonts w:ascii="Times New Roman" w:hAnsi="Times New Roman" w:cs="Times New Roman"/>
          <w:sz w:val="28"/>
          <w:szCs w:val="28"/>
        </w:rPr>
        <w:t>    </w:t>
      </w:r>
      <w:r w:rsidR="002773AF">
        <w:rPr>
          <w:rFonts w:ascii="Times New Roman" w:hAnsi="Times New Roman" w:cs="Times New Roman"/>
          <w:sz w:val="28"/>
          <w:szCs w:val="28"/>
        </w:rPr>
        <w:tab/>
      </w:r>
      <w:proofErr w:type="gramStart"/>
      <w:r w:rsidRPr="000073DC">
        <w:rPr>
          <w:rFonts w:ascii="Times New Roman" w:hAnsi="Times New Roman" w:cs="Times New Roman"/>
          <w:sz w:val="28"/>
          <w:szCs w:val="28"/>
        </w:rPr>
        <w:t>Приняв во внимание вышеуказанные обстоятельс</w:t>
      </w:r>
      <w:r w:rsidR="002773AF">
        <w:rPr>
          <w:rFonts w:ascii="Times New Roman" w:hAnsi="Times New Roman" w:cs="Times New Roman"/>
          <w:sz w:val="28"/>
          <w:szCs w:val="28"/>
        </w:rPr>
        <w:t>тва, коллегия пришла</w:t>
      </w:r>
      <w:r w:rsidRPr="000073DC">
        <w:rPr>
          <w:rFonts w:ascii="Times New Roman" w:hAnsi="Times New Roman" w:cs="Times New Roman"/>
          <w:sz w:val="28"/>
          <w:szCs w:val="28"/>
        </w:rPr>
        <w:t xml:space="preserve"> к выводу о том, что задолженность, образовавшаяся по лицевому счету прежнего собс</w:t>
      </w:r>
      <w:r w:rsidR="002773AF">
        <w:rPr>
          <w:rFonts w:ascii="Times New Roman" w:hAnsi="Times New Roman" w:cs="Times New Roman"/>
          <w:sz w:val="28"/>
          <w:szCs w:val="28"/>
        </w:rPr>
        <w:t>твенника в сумме 252 188,95 рублей</w:t>
      </w:r>
      <w:r w:rsidRPr="000073DC">
        <w:rPr>
          <w:rFonts w:ascii="Times New Roman" w:hAnsi="Times New Roman" w:cs="Times New Roman"/>
          <w:sz w:val="28"/>
          <w:szCs w:val="28"/>
        </w:rPr>
        <w:t>, обоснованно включена в платежный документ, выставляемый истцу, являющемуся собственником спорного домовладения, на которого в силу статьи 210 ГК РФ возлагается обязанность нести бремя содержания принадлежащего ему домовладения, в том числе установленных приборов учета, в момент формирования</w:t>
      </w:r>
      <w:proofErr w:type="gramEnd"/>
      <w:r w:rsidRPr="000073DC">
        <w:rPr>
          <w:rFonts w:ascii="Times New Roman" w:hAnsi="Times New Roman" w:cs="Times New Roman"/>
          <w:sz w:val="28"/>
          <w:szCs w:val="28"/>
        </w:rPr>
        <w:t xml:space="preserve"> начислений и проведения корректировки, действиями ответчика права истца, как потребителя коммунальной услуги, не нарушены, основания для возврата уплаченных истцом денежных средств за период с 23 августа 2024 года по 06 августа 2024 года в счет выставленной задолженности отсутствуют.</w:t>
      </w:r>
    </w:p>
    <w:p w:rsidR="00CB1500" w:rsidRPr="000073DC" w:rsidRDefault="00CB1500" w:rsidP="000073DC">
      <w:pPr>
        <w:pStyle w:val="a3"/>
        <w:jc w:val="both"/>
        <w:rPr>
          <w:rFonts w:ascii="Times New Roman" w:hAnsi="Times New Roman" w:cs="Times New Roman"/>
          <w:sz w:val="28"/>
          <w:szCs w:val="28"/>
        </w:rPr>
      </w:pPr>
    </w:p>
    <w:p w:rsidR="005F3B51" w:rsidRDefault="005F3B51" w:rsidP="005F3B51">
      <w:pPr>
        <w:pStyle w:val="msoclassa7"/>
        <w:shd w:val="clear" w:color="auto" w:fill="FFFFFF"/>
        <w:spacing w:before="0" w:beforeAutospacing="0" w:after="0" w:afterAutospacing="0"/>
        <w:ind w:firstLine="709"/>
        <w:jc w:val="both"/>
        <w:rPr>
          <w:sz w:val="28"/>
          <w:szCs w:val="28"/>
        </w:rPr>
      </w:pPr>
      <w:r w:rsidRPr="00BA53D8">
        <w:rPr>
          <w:sz w:val="28"/>
          <w:szCs w:val="28"/>
        </w:rPr>
        <w:t>Определение судебной коллегии по гражданским делам Б</w:t>
      </w:r>
      <w:r>
        <w:rPr>
          <w:sz w:val="28"/>
          <w:szCs w:val="28"/>
        </w:rPr>
        <w:t>ря</w:t>
      </w:r>
      <w:r w:rsidR="00050494">
        <w:rPr>
          <w:sz w:val="28"/>
          <w:szCs w:val="28"/>
        </w:rPr>
        <w:t>нского областного суда №33-65/2025</w:t>
      </w:r>
      <w:r w:rsidRPr="00BA53D8">
        <w:rPr>
          <w:sz w:val="28"/>
          <w:szCs w:val="28"/>
        </w:rPr>
        <w:t xml:space="preserve">, </w:t>
      </w:r>
      <w:r>
        <w:rPr>
          <w:sz w:val="28"/>
          <w:szCs w:val="28"/>
        </w:rPr>
        <w:t>Володарский районный суд г. Брянска.</w:t>
      </w:r>
    </w:p>
    <w:p w:rsidR="00CB1500" w:rsidRPr="000073DC" w:rsidRDefault="00CB1500" w:rsidP="000073DC">
      <w:pPr>
        <w:pStyle w:val="a3"/>
        <w:jc w:val="both"/>
        <w:rPr>
          <w:rFonts w:ascii="Times New Roman" w:hAnsi="Times New Roman" w:cs="Times New Roman"/>
          <w:sz w:val="28"/>
          <w:szCs w:val="28"/>
        </w:rPr>
      </w:pPr>
    </w:p>
    <w:p w:rsidR="004A4D19" w:rsidRPr="000073DC" w:rsidRDefault="004A4D19" w:rsidP="000073DC">
      <w:pPr>
        <w:pStyle w:val="a3"/>
        <w:jc w:val="both"/>
        <w:rPr>
          <w:rFonts w:ascii="Times New Roman" w:hAnsi="Times New Roman" w:cs="Times New Roman"/>
          <w:sz w:val="28"/>
          <w:szCs w:val="28"/>
        </w:rPr>
      </w:pPr>
    </w:p>
    <w:p w:rsidR="00AC262F" w:rsidRDefault="00AC262F" w:rsidP="005D0465">
      <w:pPr>
        <w:spacing w:after="0" w:line="240" w:lineRule="auto"/>
        <w:ind w:left="5664"/>
        <w:rPr>
          <w:rFonts w:ascii="Times New Roman" w:hAnsi="Times New Roman"/>
          <w:sz w:val="28"/>
          <w:szCs w:val="28"/>
        </w:rPr>
      </w:pPr>
      <w:r w:rsidRPr="00E02316">
        <w:rPr>
          <w:rFonts w:ascii="Times New Roman" w:hAnsi="Times New Roman"/>
          <w:sz w:val="28"/>
          <w:szCs w:val="28"/>
        </w:rPr>
        <w:t xml:space="preserve">Судебная коллегия </w:t>
      </w:r>
    </w:p>
    <w:p w:rsidR="00AC262F" w:rsidRPr="00E02316" w:rsidRDefault="005D0465" w:rsidP="005D0465">
      <w:pPr>
        <w:spacing w:after="0" w:line="240" w:lineRule="auto"/>
        <w:ind w:left="5664"/>
        <w:rPr>
          <w:rFonts w:ascii="Times New Roman" w:hAnsi="Times New Roman"/>
          <w:sz w:val="28"/>
          <w:szCs w:val="28"/>
        </w:rPr>
      </w:pPr>
      <w:r>
        <w:rPr>
          <w:rFonts w:ascii="Times New Roman" w:hAnsi="Times New Roman"/>
          <w:sz w:val="28"/>
          <w:szCs w:val="28"/>
        </w:rPr>
        <w:t>п</w:t>
      </w:r>
      <w:r w:rsidR="00AC262F" w:rsidRPr="00E02316">
        <w:rPr>
          <w:rFonts w:ascii="Times New Roman" w:hAnsi="Times New Roman"/>
          <w:sz w:val="28"/>
          <w:szCs w:val="28"/>
        </w:rPr>
        <w:t xml:space="preserve">о гражданским </w:t>
      </w:r>
      <w:r w:rsidR="00AC262F">
        <w:rPr>
          <w:rFonts w:ascii="Times New Roman" w:hAnsi="Times New Roman"/>
          <w:sz w:val="28"/>
          <w:szCs w:val="28"/>
        </w:rPr>
        <w:t>делам</w:t>
      </w:r>
      <w:r w:rsidR="00AC262F" w:rsidRPr="00E02316">
        <w:rPr>
          <w:rFonts w:ascii="Times New Roman" w:hAnsi="Times New Roman"/>
          <w:sz w:val="28"/>
          <w:szCs w:val="28"/>
        </w:rPr>
        <w:t xml:space="preserve">   </w:t>
      </w:r>
    </w:p>
    <w:p w:rsidR="00AC262F" w:rsidRDefault="00AC262F" w:rsidP="00AC262F"/>
    <w:p w:rsidR="00634FF5" w:rsidRPr="000073DC" w:rsidRDefault="00634FF5" w:rsidP="000073DC">
      <w:pPr>
        <w:pStyle w:val="a3"/>
        <w:jc w:val="both"/>
        <w:rPr>
          <w:rFonts w:ascii="Times New Roman" w:hAnsi="Times New Roman" w:cs="Times New Roman"/>
          <w:sz w:val="28"/>
          <w:szCs w:val="28"/>
        </w:rPr>
      </w:pPr>
    </w:p>
    <w:p w:rsidR="00B56E32" w:rsidRPr="000073DC" w:rsidRDefault="00B56E32" w:rsidP="000073DC">
      <w:pPr>
        <w:pStyle w:val="a3"/>
        <w:jc w:val="both"/>
        <w:rPr>
          <w:rFonts w:ascii="Times New Roman" w:hAnsi="Times New Roman" w:cs="Times New Roman"/>
          <w:sz w:val="28"/>
          <w:szCs w:val="28"/>
        </w:rPr>
      </w:pPr>
      <w:bookmarkStart w:id="0" w:name="_GoBack"/>
      <w:bookmarkEnd w:id="0"/>
    </w:p>
    <w:sectPr w:rsidR="00B56E32" w:rsidRPr="000073DC" w:rsidSect="00432365">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AB" w:rsidRDefault="00574FAB" w:rsidP="00854A40">
      <w:pPr>
        <w:spacing w:after="0" w:line="240" w:lineRule="auto"/>
      </w:pPr>
      <w:r>
        <w:separator/>
      </w:r>
    </w:p>
  </w:endnote>
  <w:endnote w:type="continuationSeparator" w:id="0">
    <w:p w:rsidR="00574FAB" w:rsidRDefault="00574FAB" w:rsidP="0085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928566"/>
      <w:docPartObj>
        <w:docPartGallery w:val="Page Numbers (Bottom of Page)"/>
        <w:docPartUnique/>
      </w:docPartObj>
    </w:sdtPr>
    <w:sdtEndPr/>
    <w:sdtContent>
      <w:p w:rsidR="00A56A1D" w:rsidRDefault="00A56A1D">
        <w:pPr>
          <w:pStyle w:val="a7"/>
          <w:jc w:val="center"/>
        </w:pPr>
        <w:r>
          <w:fldChar w:fldCharType="begin"/>
        </w:r>
        <w:r>
          <w:instrText>PAGE   \* MERGEFORMAT</w:instrText>
        </w:r>
        <w:r>
          <w:fldChar w:fldCharType="separate"/>
        </w:r>
        <w:r w:rsidR="00432365">
          <w:rPr>
            <w:noProof/>
          </w:rPr>
          <w:t>26</w:t>
        </w:r>
        <w:r>
          <w:fldChar w:fldCharType="end"/>
        </w:r>
      </w:p>
    </w:sdtContent>
  </w:sdt>
  <w:p w:rsidR="00A56A1D" w:rsidRDefault="00A56A1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AB" w:rsidRDefault="00574FAB" w:rsidP="00854A40">
      <w:pPr>
        <w:spacing w:after="0" w:line="240" w:lineRule="auto"/>
      </w:pPr>
      <w:r>
        <w:separator/>
      </w:r>
    </w:p>
  </w:footnote>
  <w:footnote w:type="continuationSeparator" w:id="0">
    <w:p w:rsidR="00574FAB" w:rsidRDefault="00574FAB" w:rsidP="00854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E021E"/>
    <w:multiLevelType w:val="hybridMultilevel"/>
    <w:tmpl w:val="AF44619C"/>
    <w:lvl w:ilvl="0" w:tplc="7BD4FC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73E73F09"/>
    <w:multiLevelType w:val="hybridMultilevel"/>
    <w:tmpl w:val="951252FE"/>
    <w:lvl w:ilvl="0" w:tplc="37C034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95D"/>
    <w:rsid w:val="000073DC"/>
    <w:rsid w:val="000133F7"/>
    <w:rsid w:val="00022E66"/>
    <w:rsid w:val="0004584F"/>
    <w:rsid w:val="00050494"/>
    <w:rsid w:val="000B48C3"/>
    <w:rsid w:val="002773AF"/>
    <w:rsid w:val="002A1BE8"/>
    <w:rsid w:val="002D7AA3"/>
    <w:rsid w:val="003D20CE"/>
    <w:rsid w:val="003F4204"/>
    <w:rsid w:val="004041D0"/>
    <w:rsid w:val="00405732"/>
    <w:rsid w:val="00432365"/>
    <w:rsid w:val="00435549"/>
    <w:rsid w:val="004A0BFB"/>
    <w:rsid w:val="004A4D19"/>
    <w:rsid w:val="004B653A"/>
    <w:rsid w:val="004F77DE"/>
    <w:rsid w:val="00546786"/>
    <w:rsid w:val="00574984"/>
    <w:rsid w:val="00574FAB"/>
    <w:rsid w:val="005D0465"/>
    <w:rsid w:val="005D0D99"/>
    <w:rsid w:val="005D4E6B"/>
    <w:rsid w:val="005F3B51"/>
    <w:rsid w:val="00610DFC"/>
    <w:rsid w:val="00611A83"/>
    <w:rsid w:val="00634FF5"/>
    <w:rsid w:val="006A265F"/>
    <w:rsid w:val="006C58FE"/>
    <w:rsid w:val="006F1504"/>
    <w:rsid w:val="00737287"/>
    <w:rsid w:val="00775B96"/>
    <w:rsid w:val="00781885"/>
    <w:rsid w:val="007A2227"/>
    <w:rsid w:val="007C16B6"/>
    <w:rsid w:val="007E6DDB"/>
    <w:rsid w:val="00835891"/>
    <w:rsid w:val="00854797"/>
    <w:rsid w:val="00854A40"/>
    <w:rsid w:val="00971DC6"/>
    <w:rsid w:val="009A4465"/>
    <w:rsid w:val="00A56A1D"/>
    <w:rsid w:val="00A57E8C"/>
    <w:rsid w:val="00A7395D"/>
    <w:rsid w:val="00AA6A11"/>
    <w:rsid w:val="00AC262F"/>
    <w:rsid w:val="00B36B18"/>
    <w:rsid w:val="00B56E32"/>
    <w:rsid w:val="00B8121B"/>
    <w:rsid w:val="00BE3D75"/>
    <w:rsid w:val="00C752D3"/>
    <w:rsid w:val="00CA31DF"/>
    <w:rsid w:val="00CB1500"/>
    <w:rsid w:val="00CC7F62"/>
    <w:rsid w:val="00D067D6"/>
    <w:rsid w:val="00D505CD"/>
    <w:rsid w:val="00D91BDD"/>
    <w:rsid w:val="00D9238B"/>
    <w:rsid w:val="00DC3A77"/>
    <w:rsid w:val="00E20F37"/>
    <w:rsid w:val="00EC69CC"/>
    <w:rsid w:val="00EF7642"/>
    <w:rsid w:val="00F03F8F"/>
    <w:rsid w:val="00FA4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9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395D"/>
    <w:pPr>
      <w:spacing w:after="0" w:line="240" w:lineRule="auto"/>
    </w:pPr>
  </w:style>
  <w:style w:type="paragraph" w:customStyle="1" w:styleId="msoclassa7">
    <w:name w:val="msoclassa7"/>
    <w:basedOn w:val="a"/>
    <w:rsid w:val="007A2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E6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
    <w:name w:val="fio1"/>
    <w:basedOn w:val="a0"/>
    <w:rsid w:val="007E6DDB"/>
  </w:style>
  <w:style w:type="character" w:customStyle="1" w:styleId="nomer2">
    <w:name w:val="nomer2"/>
    <w:basedOn w:val="a0"/>
    <w:rsid w:val="007E6DDB"/>
  </w:style>
  <w:style w:type="paragraph" w:customStyle="1" w:styleId="msoclassa3">
    <w:name w:val="msoclassa3"/>
    <w:basedOn w:val="a"/>
    <w:rsid w:val="007E6D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54A4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4A40"/>
  </w:style>
  <w:style w:type="paragraph" w:styleId="a7">
    <w:name w:val="footer"/>
    <w:basedOn w:val="a"/>
    <w:link w:val="a8"/>
    <w:uiPriority w:val="99"/>
    <w:unhideWhenUsed/>
    <w:rsid w:val="00854A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4A40"/>
  </w:style>
  <w:style w:type="paragraph" w:customStyle="1" w:styleId="msoclassa5">
    <w:name w:val="msoclassa5"/>
    <w:basedOn w:val="a"/>
    <w:rsid w:val="00D067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3">
    <w:name w:val="address3"/>
    <w:basedOn w:val="a0"/>
    <w:rsid w:val="00CB1500"/>
  </w:style>
  <w:style w:type="character" w:customStyle="1" w:styleId="nomer3">
    <w:name w:val="nomer3"/>
    <w:basedOn w:val="a0"/>
    <w:rsid w:val="00CB1500"/>
  </w:style>
  <w:style w:type="character" w:customStyle="1" w:styleId="fio9">
    <w:name w:val="fio9"/>
    <w:basedOn w:val="a0"/>
    <w:rsid w:val="000073DC"/>
  </w:style>
  <w:style w:type="character" w:customStyle="1" w:styleId="fio10">
    <w:name w:val="fio10"/>
    <w:basedOn w:val="a0"/>
    <w:rsid w:val="00007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9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7395D"/>
    <w:pPr>
      <w:spacing w:after="0" w:line="240" w:lineRule="auto"/>
    </w:pPr>
  </w:style>
  <w:style w:type="paragraph" w:customStyle="1" w:styleId="msoclassa7">
    <w:name w:val="msoclassa7"/>
    <w:basedOn w:val="a"/>
    <w:rsid w:val="007A2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7E6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
    <w:name w:val="fio1"/>
    <w:basedOn w:val="a0"/>
    <w:rsid w:val="007E6DDB"/>
  </w:style>
  <w:style w:type="character" w:customStyle="1" w:styleId="nomer2">
    <w:name w:val="nomer2"/>
    <w:basedOn w:val="a0"/>
    <w:rsid w:val="007E6DDB"/>
  </w:style>
  <w:style w:type="paragraph" w:customStyle="1" w:styleId="msoclassa3">
    <w:name w:val="msoclassa3"/>
    <w:basedOn w:val="a"/>
    <w:rsid w:val="007E6D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854A4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4A40"/>
  </w:style>
  <w:style w:type="paragraph" w:styleId="a7">
    <w:name w:val="footer"/>
    <w:basedOn w:val="a"/>
    <w:link w:val="a8"/>
    <w:uiPriority w:val="99"/>
    <w:unhideWhenUsed/>
    <w:rsid w:val="00854A4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4A40"/>
  </w:style>
  <w:style w:type="paragraph" w:customStyle="1" w:styleId="msoclassa5">
    <w:name w:val="msoclassa5"/>
    <w:basedOn w:val="a"/>
    <w:rsid w:val="00D067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dress3">
    <w:name w:val="address3"/>
    <w:basedOn w:val="a0"/>
    <w:rsid w:val="00CB1500"/>
  </w:style>
  <w:style w:type="character" w:customStyle="1" w:styleId="nomer3">
    <w:name w:val="nomer3"/>
    <w:basedOn w:val="a0"/>
    <w:rsid w:val="00CB1500"/>
  </w:style>
  <w:style w:type="character" w:customStyle="1" w:styleId="fio9">
    <w:name w:val="fio9"/>
    <w:basedOn w:val="a0"/>
    <w:rsid w:val="000073DC"/>
  </w:style>
  <w:style w:type="character" w:customStyle="1" w:styleId="fio10">
    <w:name w:val="fio10"/>
    <w:basedOn w:val="a0"/>
    <w:rsid w:val="00007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26</Pages>
  <Words>10159</Words>
  <Characters>57912</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Gomenok</cp:lastModifiedBy>
  <cp:revision>48</cp:revision>
  <cp:lastPrinted>2025-10-10T07:50:00Z</cp:lastPrinted>
  <dcterms:created xsi:type="dcterms:W3CDTF">2025-10-02T12:49:00Z</dcterms:created>
  <dcterms:modified xsi:type="dcterms:W3CDTF">2025-10-10T07:51:00Z</dcterms:modified>
</cp:coreProperties>
</file>