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321" w:rsidRDefault="001D1321" w:rsidP="004E1ACE">
      <w:pPr>
        <w:spacing w:after="0" w:line="240" w:lineRule="auto"/>
        <w:ind w:left="6095" w:right="2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1ACE" w:rsidRPr="004E1ACE" w:rsidRDefault="004E1ACE" w:rsidP="004E1ACE">
      <w:pPr>
        <w:spacing w:after="0" w:line="240" w:lineRule="auto"/>
        <w:ind w:left="6095" w:right="2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4E1A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Утверждена</w:t>
      </w:r>
      <w:proofErr w:type="gramEnd"/>
      <w:r w:rsidRPr="004E1A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президиумом Брянского                                                                                                        областного суда</w:t>
      </w:r>
    </w:p>
    <w:p w:rsidR="004E1ACE" w:rsidRPr="004E1ACE" w:rsidRDefault="004E1ACE" w:rsidP="004E1ACE">
      <w:pPr>
        <w:spacing w:after="0" w:line="240" w:lineRule="auto"/>
        <w:ind w:left="6095" w:right="2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1A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5407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</w:t>
      </w:r>
      <w:r w:rsidRPr="004E1A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января 2025  г</w:t>
      </w:r>
      <w:r w:rsidR="005407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ода</w:t>
      </w:r>
    </w:p>
    <w:p w:rsidR="004E1ACE" w:rsidRPr="004E1ACE" w:rsidRDefault="004E1ACE" w:rsidP="004E1ACE">
      <w:pPr>
        <w:spacing w:after="0" w:line="240" w:lineRule="auto"/>
        <w:ind w:left="6096" w:right="2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1ACE" w:rsidRPr="004E1ACE" w:rsidRDefault="004E1ACE" w:rsidP="004E1ACE">
      <w:pPr>
        <w:spacing w:after="0" w:line="240" w:lineRule="auto"/>
        <w:ind w:right="21"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1ACE" w:rsidRPr="004E1ACE" w:rsidRDefault="004E1ACE" w:rsidP="004E1ACE">
      <w:pPr>
        <w:spacing w:after="0" w:line="240" w:lineRule="auto"/>
        <w:ind w:right="21"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1A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Справка</w:t>
      </w:r>
    </w:p>
    <w:p w:rsidR="004E1ACE" w:rsidRPr="004E1ACE" w:rsidRDefault="004E1ACE" w:rsidP="004E1ACE">
      <w:pPr>
        <w:spacing w:after="0" w:line="240" w:lineRule="auto"/>
        <w:ind w:right="21"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1A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итогам работы судебной коллегии по уголовным делам </w:t>
      </w:r>
    </w:p>
    <w:p w:rsidR="004E1ACE" w:rsidRPr="004E1ACE" w:rsidRDefault="004E1ACE" w:rsidP="004E1ACE">
      <w:pPr>
        <w:spacing w:after="0" w:line="240" w:lineRule="auto"/>
        <w:ind w:right="21"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1A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Брянского областного суда за 2024 год  </w:t>
      </w:r>
    </w:p>
    <w:p w:rsidR="004E1ACE" w:rsidRPr="004E1ACE" w:rsidRDefault="004E1ACE" w:rsidP="004E1AC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ACE" w:rsidRPr="004E1ACE" w:rsidRDefault="004E1ACE" w:rsidP="004E1A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Рассмотрение уголовных дел и материалов,</w:t>
      </w:r>
    </w:p>
    <w:p w:rsidR="004E1ACE" w:rsidRPr="004E1ACE" w:rsidRDefault="004E1ACE" w:rsidP="004E1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E1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отнесенных</w:t>
      </w:r>
      <w:proofErr w:type="gramEnd"/>
      <w:r w:rsidRPr="004E1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законом к подсудности областного суда. Первая инстанция.</w:t>
      </w:r>
    </w:p>
    <w:p w:rsidR="004E1ACE" w:rsidRPr="004E1ACE" w:rsidRDefault="004E1ACE" w:rsidP="004E1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ACE" w:rsidRPr="004E1ACE" w:rsidRDefault="004E1ACE" w:rsidP="00AA3265">
      <w:pPr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2024 год для рассмотрения по первой инстанции поступило 15 дел в отношении 25 лиц</w:t>
      </w:r>
      <w:r w:rsidRPr="004E1AC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  дел в отношении 27 лиц), остаток на начало отчетного периода составил 9 дел в отношении 14 лиц (5 дел в отношении  6 лиц), остаток на конец отчетного периода 7 дел в отношении 12 лиц (9 дел в отношении 14 лиц).</w:t>
      </w:r>
      <w:proofErr w:type="gramEnd"/>
    </w:p>
    <w:p w:rsidR="004E1ACE" w:rsidRPr="004E1ACE" w:rsidRDefault="004E1ACE" w:rsidP="00705C8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производстве находил</w:t>
      </w:r>
      <w:r w:rsidR="00705C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 24 дела в отношении 39 лиц.</w:t>
      </w:r>
    </w:p>
    <w:p w:rsidR="004E1ACE" w:rsidRPr="004E1ACE" w:rsidRDefault="004E1ACE" w:rsidP="00AA3265">
      <w:pPr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Рассмотрено 17 дел в отношении 27 лиц (16 дел в отношении 19 лиц):</w:t>
      </w:r>
    </w:p>
    <w:p w:rsidR="004E1ACE" w:rsidRPr="004E1ACE" w:rsidRDefault="004E1ACE" w:rsidP="00AA3265">
      <w:pPr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E1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Шальневым</w:t>
      </w:r>
      <w:proofErr w:type="spellEnd"/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</w:t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рассмотрено 8 дел в отношении 13 лиц, из которых с вынесением  приговора рассмотрено 7 дел в отношении 12 лиц, из них:</w:t>
      </w:r>
    </w:p>
    <w:p w:rsidR="00AA3265" w:rsidRPr="00AA3265" w:rsidRDefault="004E1ACE" w:rsidP="00AA3265">
      <w:pPr>
        <w:pStyle w:val="af0"/>
        <w:numPr>
          <w:ilvl w:val="0"/>
          <w:numId w:val="27"/>
        </w:numPr>
        <w:ind w:left="0" w:right="21" w:firstLine="709"/>
        <w:jc w:val="both"/>
        <w:rPr>
          <w:sz w:val="28"/>
          <w:szCs w:val="28"/>
        </w:rPr>
      </w:pPr>
      <w:r w:rsidRPr="00AA3265">
        <w:rPr>
          <w:sz w:val="28"/>
          <w:szCs w:val="28"/>
        </w:rPr>
        <w:t xml:space="preserve">5 дел в отношении 5 лиц рассмотрены в общем порядке судьей единолично </w:t>
      </w:r>
      <w:r w:rsidRPr="00AA3265">
        <w:rPr>
          <w:i/>
          <w:sz w:val="28"/>
          <w:szCs w:val="28"/>
        </w:rPr>
        <w:t>(2 дела в отношении 3 лиц);</w:t>
      </w:r>
      <w:r w:rsidRPr="00AA3265">
        <w:rPr>
          <w:sz w:val="28"/>
          <w:szCs w:val="28"/>
        </w:rPr>
        <w:t xml:space="preserve"> </w:t>
      </w:r>
    </w:p>
    <w:p w:rsidR="00AA3265" w:rsidRDefault="00AA3265" w:rsidP="00AA3265">
      <w:pPr>
        <w:pStyle w:val="af0"/>
        <w:ind w:left="0" w:right="21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E1ACE" w:rsidRPr="00AA3265">
        <w:rPr>
          <w:sz w:val="28"/>
          <w:szCs w:val="28"/>
        </w:rPr>
        <w:t xml:space="preserve">1 дело в отношении 1 лица коллегией  из трех судей </w:t>
      </w:r>
      <w:r w:rsidR="004E1ACE" w:rsidRPr="00AA3265">
        <w:rPr>
          <w:i/>
          <w:sz w:val="28"/>
          <w:szCs w:val="28"/>
        </w:rPr>
        <w:t>(0);</w:t>
      </w:r>
      <w:r w:rsidRPr="00AA3265">
        <w:rPr>
          <w:i/>
          <w:sz w:val="28"/>
          <w:szCs w:val="28"/>
        </w:rPr>
        <w:t xml:space="preserve"> </w:t>
      </w:r>
    </w:p>
    <w:p w:rsidR="00AA3265" w:rsidRDefault="00AA3265" w:rsidP="00AA3265">
      <w:pPr>
        <w:pStyle w:val="af0"/>
        <w:ind w:left="0"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E1ACE" w:rsidRPr="00AA3265">
        <w:rPr>
          <w:sz w:val="28"/>
          <w:szCs w:val="28"/>
        </w:rPr>
        <w:t>1 дело в отношении 6 лиц рассмотрено с участием присяжных заседателей:</w:t>
      </w:r>
    </w:p>
    <w:p w:rsidR="004E1ACE" w:rsidRPr="00AA3265" w:rsidRDefault="004E1ACE" w:rsidP="00AA3265">
      <w:pPr>
        <w:pStyle w:val="af0"/>
        <w:ind w:left="0" w:right="21" w:firstLine="709"/>
        <w:jc w:val="both"/>
        <w:rPr>
          <w:i/>
          <w:sz w:val="28"/>
          <w:szCs w:val="28"/>
        </w:rPr>
      </w:pPr>
      <w:r w:rsidRPr="00AA3265">
        <w:rPr>
          <w:sz w:val="28"/>
          <w:szCs w:val="28"/>
        </w:rPr>
        <w:t xml:space="preserve"> </w:t>
      </w:r>
      <w:r w:rsidR="00AA3265">
        <w:rPr>
          <w:sz w:val="28"/>
          <w:szCs w:val="28"/>
        </w:rPr>
        <w:t xml:space="preserve">        </w:t>
      </w:r>
      <w:r w:rsidRPr="00AA3265">
        <w:rPr>
          <w:sz w:val="28"/>
          <w:szCs w:val="28"/>
        </w:rPr>
        <w:t xml:space="preserve">в отношении 1 лица постановлен оправдательный приговор </w:t>
      </w:r>
      <w:r w:rsidRPr="00AA3265">
        <w:rPr>
          <w:i/>
          <w:sz w:val="28"/>
          <w:szCs w:val="28"/>
        </w:rPr>
        <w:t>(2 дела в отношении 4 лиц коллегией присяжных заседателей, вынесены обвинительные приговоры).</w:t>
      </w:r>
    </w:p>
    <w:p w:rsidR="004E1ACE" w:rsidRPr="004E1ACE" w:rsidRDefault="004E1ACE" w:rsidP="001D1321">
      <w:pPr>
        <w:spacing w:after="12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AA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направлено по подсудности  1 дело в отношении 1 лица </w:t>
      </w:r>
      <w:r w:rsidRPr="004E1A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(0).</w:t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A3265" w:rsidRPr="00AA3265" w:rsidRDefault="004E1ACE" w:rsidP="001D1321">
      <w:pPr>
        <w:spacing w:after="12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1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Опариным А.В</w:t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E1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рассмотрено 8 дел в отношении 13 лиц, из них с вынесением обвинительного приговора рассмотрено 6 дел в отношении 6 лиц:  </w:t>
      </w:r>
      <w:r w:rsidRPr="00AA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дел в отношении 5 лиц в общем порядке судьей единолично </w:t>
      </w:r>
      <w:r w:rsidR="00AA3265" w:rsidRPr="00AA3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A32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(3 дела в отношении 3 лиц в общем порядке судьей единолично, </w:t>
      </w:r>
      <w:r w:rsidR="00AA3265" w:rsidRPr="00AA32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AA32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дело в особом порядке при заключении досудебного соглашения судьей единолично);</w:t>
      </w:r>
      <w:r w:rsidRPr="00AA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</w:p>
    <w:p w:rsidR="004E1ACE" w:rsidRPr="00AA3265" w:rsidRDefault="004E1ACE" w:rsidP="00AA3265">
      <w:pPr>
        <w:pStyle w:val="af0"/>
        <w:ind w:left="0" w:right="21" w:firstLine="709"/>
        <w:jc w:val="both"/>
        <w:rPr>
          <w:i/>
          <w:sz w:val="28"/>
          <w:szCs w:val="28"/>
        </w:rPr>
      </w:pPr>
      <w:r w:rsidRPr="00AA3265">
        <w:rPr>
          <w:sz w:val="28"/>
          <w:szCs w:val="28"/>
        </w:rPr>
        <w:t>1 дело в отношении 1 лица коллегией  из трех судей (</w:t>
      </w:r>
      <w:r w:rsidRPr="00AA3265">
        <w:rPr>
          <w:i/>
          <w:sz w:val="28"/>
          <w:szCs w:val="28"/>
        </w:rPr>
        <w:t xml:space="preserve">3 дела </w:t>
      </w:r>
      <w:r w:rsidR="00AA3265">
        <w:rPr>
          <w:i/>
          <w:sz w:val="28"/>
          <w:szCs w:val="28"/>
        </w:rPr>
        <w:br/>
      </w:r>
      <w:r w:rsidRPr="00AA3265">
        <w:rPr>
          <w:i/>
          <w:sz w:val="28"/>
          <w:szCs w:val="28"/>
        </w:rPr>
        <w:t>в отношении 3 лиц).</w:t>
      </w:r>
    </w:p>
    <w:p w:rsidR="004E1ACE" w:rsidRPr="004E1ACE" w:rsidRDefault="004E1ACE" w:rsidP="00AA3265">
      <w:pPr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 вынесением оправдательного приговора 1 дело  в отношении </w:t>
      </w:r>
      <w:r w:rsidR="001D13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лица рассмотрено коллегией  из трех судей  </w:t>
      </w:r>
      <w:r w:rsidRPr="004E1A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(0).</w:t>
      </w:r>
    </w:p>
    <w:p w:rsidR="004E1ACE" w:rsidRPr="004E1ACE" w:rsidRDefault="004E1ACE" w:rsidP="00AA3265">
      <w:pPr>
        <w:spacing w:after="12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возвращено прокурору в порядке ст.237 УПК РФ 1 дело </w:t>
      </w:r>
      <w:r w:rsidR="001D13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6 лиц  </w:t>
      </w:r>
      <w:r w:rsidRPr="004E1A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(0).</w:t>
      </w:r>
    </w:p>
    <w:p w:rsidR="004E1ACE" w:rsidRPr="004E1ACE" w:rsidRDefault="004E1ACE" w:rsidP="00AA3265">
      <w:pPr>
        <w:spacing w:after="120" w:line="240" w:lineRule="auto"/>
        <w:ind w:right="23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Сидоренко А.Н.</w:t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вынесением обвинительного приговора рассмотрено 1 дело в отношении 1 лица в особом порядке при заключении досудебного соглашения коллегией из трех судей </w:t>
      </w:r>
      <w:r w:rsidRPr="004E1A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 дело в отношении 1 лица в общем порядке судьей единолично).</w:t>
      </w:r>
    </w:p>
    <w:p w:rsidR="004E1ACE" w:rsidRPr="004E1ACE" w:rsidRDefault="004E1ACE" w:rsidP="00AA3265">
      <w:pPr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поступивших дел с участием коллегии присяжных заседателей за отчетный период рассмотрено 1 дело в отношении 6 лиц </w:t>
      </w:r>
      <w:r w:rsidRPr="004E1A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(2 дела в отношении 4 лиц). </w:t>
      </w:r>
    </w:p>
    <w:p w:rsidR="004E1ACE" w:rsidRPr="004E1ACE" w:rsidRDefault="004E1ACE" w:rsidP="00AA3265">
      <w:pPr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не рассмотренных дел по состоянию на 01 января 2025 года составил  7 дел в отношении 12 лиц (</w:t>
      </w:r>
      <w:r w:rsidRPr="004E1A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дел в отношении 14 лиц</w:t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4E1ACE" w:rsidRPr="004E1ACE" w:rsidRDefault="004E1ACE" w:rsidP="00AA3265">
      <w:pPr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Сидоренко А.Н.</w:t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дело в отношении 1 лица рассматривается единолично;</w:t>
      </w:r>
    </w:p>
    <w:p w:rsidR="004E1ACE" w:rsidRPr="004E1ACE" w:rsidRDefault="004E1ACE" w:rsidP="00AA3265">
      <w:pPr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Опарин А.В.</w:t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 дела в отношении 7 лиц, рассматриваются: 1 дело в отношении 1 лица единолично; 1 дело в отношении 6 лиц с ходатайством о рассмотрении дела с участием присяжных заседателей на стадии предварительного слушания;</w:t>
      </w:r>
    </w:p>
    <w:p w:rsidR="004E1ACE" w:rsidRPr="004E1ACE" w:rsidRDefault="004E1ACE" w:rsidP="001D1321">
      <w:pPr>
        <w:spacing w:after="12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3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Шальнев</w:t>
      </w:r>
      <w:proofErr w:type="spellEnd"/>
      <w:r w:rsidRPr="00AA3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А.В.</w:t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4 дела в отношении 4 лиц рассматриваются  единолично судьей.</w:t>
      </w:r>
    </w:p>
    <w:p w:rsidR="004E1ACE" w:rsidRPr="004E1ACE" w:rsidRDefault="004E1ACE" w:rsidP="001D1321">
      <w:pPr>
        <w:spacing w:after="120" w:line="240" w:lineRule="auto"/>
        <w:ind w:right="23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рассмотрения дел.</w:t>
      </w:r>
    </w:p>
    <w:p w:rsidR="004E1ACE" w:rsidRPr="004E1ACE" w:rsidRDefault="004B2DE8" w:rsidP="001D1321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E1ACE"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1,5 мес. – 2 дела в отношении 7 лиц </w:t>
      </w:r>
      <w:r w:rsidR="004E1ACE" w:rsidRPr="004E1A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(7 дел в отношении 7 лиц).</w:t>
      </w:r>
    </w:p>
    <w:p w:rsidR="004E1ACE" w:rsidRPr="004E1ACE" w:rsidRDefault="004E1ACE" w:rsidP="001D1321">
      <w:pPr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Свыше 1,5 мес. до 3 мес. – 7 дел в отношении 7 лиц </w:t>
      </w:r>
      <w:r w:rsidRPr="004E1A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(5 дел в отношении 6 лиц). </w:t>
      </w:r>
    </w:p>
    <w:p w:rsidR="004E1ACE" w:rsidRPr="004E1ACE" w:rsidRDefault="004E1ACE" w:rsidP="001D1321">
      <w:pPr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Свыше 3 мес. до 1 года – 8 дел в отношении 13 лиц, из которых 1 дело в отношении 6 лиц рассмотрено с участием коллегии присяжных заседателей                 </w:t>
      </w:r>
      <w:r w:rsidRPr="004E1A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(4 дела в отношении 6 лиц, из которых 2 дела в отношении 4 лиц рассмотрено с участием коллегии присяжных заседателей).</w:t>
      </w:r>
    </w:p>
    <w:p w:rsidR="004E1ACE" w:rsidRPr="004E1ACE" w:rsidRDefault="004E1ACE" w:rsidP="004E1ACE">
      <w:pPr>
        <w:spacing w:after="0" w:line="240" w:lineRule="auto"/>
        <w:ind w:right="21" w:firstLine="9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E1ACE" w:rsidRPr="004E1ACE" w:rsidRDefault="004E1ACE" w:rsidP="004B2DE8">
      <w:pPr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Качество отправления правосудия.</w:t>
      </w:r>
    </w:p>
    <w:p w:rsidR="004E1ACE" w:rsidRPr="004E1ACE" w:rsidRDefault="004E1ACE" w:rsidP="004B2DE8">
      <w:pPr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E1ACE" w:rsidRPr="004E1ACE" w:rsidRDefault="004E1ACE" w:rsidP="004B2DE8">
      <w:pPr>
        <w:spacing w:after="12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в судебную коллегию по уголовным делам  Первого апелляционного суда общей юрисдикции  обжаловано 8 приговоров в отношении 13 лиц (11 приговоров в отношении 15 лиц). </w:t>
      </w:r>
    </w:p>
    <w:p w:rsidR="004E1ACE" w:rsidRPr="004E1ACE" w:rsidRDefault="004E1ACE" w:rsidP="004E1ACE">
      <w:pPr>
        <w:spacing w:after="0" w:line="240" w:lineRule="auto"/>
        <w:ind w:right="21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ACE" w:rsidRPr="004E1ACE" w:rsidRDefault="004E1ACE" w:rsidP="004B2DE8">
      <w:pPr>
        <w:spacing w:after="120" w:line="240" w:lineRule="auto"/>
        <w:ind w:right="23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рассмотрения уголовных дел Первым апелляционным судом общей юрисдикции.</w:t>
      </w:r>
    </w:p>
    <w:p w:rsidR="004E1ACE" w:rsidRPr="004E1ACE" w:rsidRDefault="004E1ACE" w:rsidP="004B2DE8">
      <w:pPr>
        <w:spacing w:after="12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2024 году 7 приговоров в отношении 12 лиц судебной коллегией по уголовным делам Первого апелляционного суда общей юрисдикции оставлены без изменения.       </w:t>
      </w:r>
    </w:p>
    <w:p w:rsidR="004E1ACE" w:rsidRPr="004E1ACE" w:rsidRDefault="004E1ACE" w:rsidP="001D1321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</w:t>
      </w:r>
      <w:r w:rsidRPr="004E1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пелляционной инстанцией Первого апелляционного суда общей юрисдикции изменен 1 приговор в отношении 1 лица </w:t>
      </w:r>
      <w:r w:rsidR="00AA3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(дело №2-7/2024 приговор Брянского областного суда от 28.04.2024 года в отношении Струкова А.И.).</w:t>
      </w:r>
    </w:p>
    <w:p w:rsidR="004E1ACE" w:rsidRPr="004E1ACE" w:rsidRDefault="004E1ACE" w:rsidP="001D1321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Исключено осуждение по п. «в» ч.2 ст.228.4 УК РФ -  как излишне вмененное со смягчением наказания (действия осужденного </w:t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квалифицированные как два преступления по п. «б» ч.4 ст.229.1 УК РФ и по п. «в» ч.2 ст.228.4 УК РФ, судебной коллегией квалифицированы как одно преступление, предусмотренное п. «б» ч.4 ст.229.1 УК РФ, как совершение незаконного</w:t>
      </w:r>
      <w:proofErr w:type="gramEnd"/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перемещения через таможенную границу Таможенного союза в рамках </w:t>
      </w:r>
      <w:proofErr w:type="spellStart"/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ЕврАзЭС</w:t>
      </w:r>
      <w:proofErr w:type="spellEnd"/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наркотических средств или психотропных веществ в особо крупном размере, и не требует дополнительной квалификации по совокупности преступлений).</w:t>
      </w:r>
    </w:p>
    <w:p w:rsidR="004E1ACE" w:rsidRPr="004E1ACE" w:rsidRDefault="004E1ACE" w:rsidP="004E1ACE">
      <w:pPr>
        <w:spacing w:after="0" w:line="240" w:lineRule="auto"/>
        <w:ind w:left="993" w:right="2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ACE" w:rsidRPr="004E1ACE" w:rsidRDefault="004E1ACE" w:rsidP="004E1ACE">
      <w:pPr>
        <w:spacing w:after="0" w:line="240" w:lineRule="auto"/>
        <w:ind w:right="21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рассмотрения уголовных дел судебной коллегией по уголовным делам Верховного Суда Российской Федерации.</w:t>
      </w:r>
    </w:p>
    <w:p w:rsidR="004E1ACE" w:rsidRPr="004E1ACE" w:rsidRDefault="004E1ACE" w:rsidP="004E1ACE">
      <w:pPr>
        <w:spacing w:after="0" w:line="240" w:lineRule="auto"/>
        <w:ind w:right="2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ACE" w:rsidRPr="004E1ACE" w:rsidRDefault="004E1ACE" w:rsidP="004E1ACE">
      <w:pPr>
        <w:spacing w:after="0" w:line="240" w:lineRule="auto"/>
        <w:ind w:right="21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3 приговора в отношении 3 лиц судебной коллегией по уголовным делам Верховного Суда Российской Федерации оставлены без изменения.</w:t>
      </w:r>
    </w:p>
    <w:p w:rsidR="004E1ACE" w:rsidRPr="004E1ACE" w:rsidRDefault="004E1ACE" w:rsidP="004E1ACE">
      <w:pPr>
        <w:spacing w:after="0" w:line="240" w:lineRule="auto"/>
        <w:ind w:right="21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 на рассмотрении 2 дела в отношении 2 лиц.</w:t>
      </w:r>
    </w:p>
    <w:p w:rsidR="00705C85" w:rsidRDefault="004E1ACE" w:rsidP="004E1ACE">
      <w:pPr>
        <w:spacing w:after="0" w:line="240" w:lineRule="auto"/>
        <w:ind w:right="21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дело №2-2/</w:t>
      </w:r>
      <w:r w:rsidR="00705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в отношении Лавриненко В.А. </w:t>
      </w:r>
    </w:p>
    <w:p w:rsidR="004E1ACE" w:rsidRPr="004E1ACE" w:rsidRDefault="004E1ACE" w:rsidP="004E1ACE">
      <w:pPr>
        <w:spacing w:after="0" w:line="240" w:lineRule="auto"/>
        <w:ind w:right="21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дело №2-1/24 в отношении </w:t>
      </w:r>
      <w:proofErr w:type="spellStart"/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Кошечко</w:t>
      </w:r>
      <w:proofErr w:type="spellEnd"/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</w:t>
      </w:r>
    </w:p>
    <w:p w:rsidR="004E1ACE" w:rsidRPr="004E1ACE" w:rsidRDefault="004E1ACE" w:rsidP="004E1ACE">
      <w:pPr>
        <w:spacing w:after="0" w:line="240" w:lineRule="auto"/>
        <w:ind w:right="21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ACE" w:rsidRPr="004E1ACE" w:rsidRDefault="004E1ACE" w:rsidP="004E1ACE">
      <w:pPr>
        <w:spacing w:after="0" w:line="240" w:lineRule="auto"/>
        <w:ind w:right="21"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по материалам.</w:t>
      </w:r>
    </w:p>
    <w:p w:rsidR="004E1ACE" w:rsidRPr="004E1ACE" w:rsidRDefault="004E1ACE" w:rsidP="004E1ACE">
      <w:pPr>
        <w:spacing w:after="0" w:line="240" w:lineRule="auto"/>
        <w:ind w:right="21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В  2024 году рассмотрено 67 (58) материалов, из них:</w:t>
      </w:r>
    </w:p>
    <w:p w:rsidR="004E1ACE" w:rsidRPr="004E1ACE" w:rsidRDefault="004E1ACE" w:rsidP="004E1ACE">
      <w:pPr>
        <w:spacing w:after="0" w:line="240" w:lineRule="auto"/>
        <w:ind w:right="21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-  о продлении срока содержания под стражей – 38 (34),</w:t>
      </w:r>
    </w:p>
    <w:p w:rsidR="004E1ACE" w:rsidRPr="004E1ACE" w:rsidRDefault="004E1ACE" w:rsidP="004E1ACE">
      <w:pPr>
        <w:spacing w:after="0" w:line="240" w:lineRule="auto"/>
        <w:ind w:right="21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-  о продлении срока домашнего ареста – 5 (0),</w:t>
      </w:r>
    </w:p>
    <w:p w:rsidR="004E1ACE" w:rsidRPr="004E1ACE" w:rsidRDefault="004E1ACE" w:rsidP="004E1ACE">
      <w:pPr>
        <w:spacing w:after="0" w:line="240" w:lineRule="auto"/>
        <w:ind w:right="21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об изменении территориальной подсудности – 16 (20),</w:t>
      </w:r>
    </w:p>
    <w:p w:rsidR="004E1ACE" w:rsidRPr="004E1ACE" w:rsidRDefault="004E1ACE" w:rsidP="004E1ACE">
      <w:pPr>
        <w:spacing w:after="0" w:line="240" w:lineRule="auto"/>
        <w:ind w:right="21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рассрочке уплаты штрафа, назначенного в качестве основного наказания, а также процессуальных издержек по уголовному делу – 1 (1),</w:t>
      </w:r>
    </w:p>
    <w:p w:rsidR="004E1ACE" w:rsidRPr="004E1ACE" w:rsidRDefault="004E1ACE" w:rsidP="004E1ACE">
      <w:pPr>
        <w:spacing w:after="0" w:line="240" w:lineRule="auto"/>
        <w:ind w:right="21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-   об изменении вида исправительного учреждения – 1 (0),</w:t>
      </w:r>
    </w:p>
    <w:p w:rsidR="004E1ACE" w:rsidRPr="004E1ACE" w:rsidRDefault="004E1ACE" w:rsidP="004E1ACE">
      <w:pPr>
        <w:spacing w:after="0" w:line="240" w:lineRule="auto"/>
        <w:ind w:right="21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-   о снятии ареста с имущества – 1 (1),</w:t>
      </w:r>
    </w:p>
    <w:p w:rsidR="004E1ACE" w:rsidRPr="004E1ACE" w:rsidRDefault="004E1ACE" w:rsidP="004E1ACE">
      <w:pPr>
        <w:spacing w:after="0" w:line="240" w:lineRule="auto"/>
        <w:ind w:right="21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-   о возмещении вреда реабилитированному – 2 (1),</w:t>
      </w:r>
    </w:p>
    <w:p w:rsidR="004E1ACE" w:rsidRPr="004E1ACE" w:rsidRDefault="004E1ACE" w:rsidP="004E1ACE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  о прекращении исполнительного производства – 1 (0),</w:t>
      </w:r>
    </w:p>
    <w:p w:rsidR="004E1ACE" w:rsidRPr="004E1ACE" w:rsidRDefault="004E1ACE" w:rsidP="004E1ACE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-  о выдаче дубликата исполнительного листа – 1 (0),</w:t>
      </w:r>
    </w:p>
    <w:p w:rsidR="004E1ACE" w:rsidRPr="004E1ACE" w:rsidRDefault="004E1ACE" w:rsidP="004E1ACE">
      <w:pPr>
        <w:spacing w:after="0" w:line="240" w:lineRule="auto"/>
        <w:ind w:right="2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 о возмещении затрат по оплате услуг адвоката – 1 (0).</w:t>
      </w:r>
    </w:p>
    <w:p w:rsidR="004E1ACE" w:rsidRPr="004E1ACE" w:rsidRDefault="004E1ACE" w:rsidP="004E1ACE">
      <w:pPr>
        <w:spacing w:after="0" w:line="240" w:lineRule="auto"/>
        <w:ind w:left="384" w:right="21" w:firstLine="5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321" w:rsidRPr="004E1ACE" w:rsidRDefault="001D1321" w:rsidP="004E1ACE">
      <w:pPr>
        <w:spacing w:after="0" w:line="240" w:lineRule="auto"/>
        <w:ind w:left="192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ACE" w:rsidRPr="004E1ACE" w:rsidRDefault="004E1ACE" w:rsidP="004E1ACE">
      <w:pPr>
        <w:spacing w:after="0" w:line="240" w:lineRule="auto"/>
        <w:ind w:right="21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Исполнено 28 судебных поручений об организации ВКС с иными судами общей юрисдикции (11).</w:t>
      </w:r>
    </w:p>
    <w:p w:rsidR="004E1ACE" w:rsidRPr="004E1ACE" w:rsidRDefault="004E1ACE" w:rsidP="004E1ACE">
      <w:pPr>
        <w:spacing w:after="0" w:line="240" w:lineRule="auto"/>
        <w:ind w:right="2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ACE" w:rsidRPr="004E1ACE" w:rsidRDefault="004E1ACE" w:rsidP="004E1ACE">
      <w:pPr>
        <w:spacing w:after="120" w:line="240" w:lineRule="auto"/>
        <w:ind w:right="23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в судебную коллегию по уголовным делам  Первого апелляционного суда общей юрисдикции обжаловано 24 постановления в отношении 24 лиц </w:t>
      </w:r>
      <w:r w:rsidRPr="004E1A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(7 постановлений в отношении 8 лиц). </w:t>
      </w:r>
    </w:p>
    <w:p w:rsidR="004E1ACE" w:rsidRPr="004E1ACE" w:rsidRDefault="004E1ACE" w:rsidP="004E1ACE">
      <w:pPr>
        <w:spacing w:after="0" w:line="240" w:lineRule="auto"/>
        <w:ind w:right="2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ACE" w:rsidRPr="004E1ACE" w:rsidRDefault="004E1ACE" w:rsidP="004E1ACE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рассмотрения материалов Первым апелляционным судом общей юрисдикции.</w:t>
      </w:r>
    </w:p>
    <w:p w:rsidR="004E1ACE" w:rsidRPr="004E1ACE" w:rsidRDefault="004E1ACE" w:rsidP="004E1ACE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 рассмотрено судебной коллегией по уголовным делам Первого апелляционного суда общей юрисдикции 21 постановление в </w:t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отношении 21 лица, оставлены без изменений -19 постановлений в отношении 19 лиц.</w:t>
      </w:r>
    </w:p>
    <w:p w:rsidR="00705C85" w:rsidRDefault="004E1ACE" w:rsidP="004E1ACE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Отменено с направлением на новое рассмотрение 1 постановление </w:t>
      </w:r>
      <w:r w:rsidR="00AA3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 изменении вида исправительного учреждения в отношении </w:t>
      </w:r>
      <w:proofErr w:type="spellStart"/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Скакалина</w:t>
      </w:r>
      <w:proofErr w:type="spellEnd"/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</w:p>
    <w:p w:rsidR="004E1ACE" w:rsidRPr="004E1ACE" w:rsidRDefault="004E1ACE" w:rsidP="004E1ACE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постановление от 15 августа 2023 года было вынесено после отмены кассационной инстанцией Верховного Суда Российской Федерации приговора Брянского областного суда от 20 октября 2022 года в части вида исправительного учреждения. </w:t>
      </w:r>
    </w:p>
    <w:p w:rsidR="004E1ACE" w:rsidRPr="004E1ACE" w:rsidRDefault="004E1ACE" w:rsidP="004E1ACE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Причиной отмены послужили существенные нарушения </w:t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уголовно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процессуального закона: нарушение требований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 </w:t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УПК РФ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было вынесено незаконным составом суда.</w:t>
      </w:r>
    </w:p>
    <w:p w:rsidR="00705C85" w:rsidRDefault="004E1ACE" w:rsidP="004E1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Первым апелляционным судом общей юрисдикции  15.04.2024 года  повторно изменено постановление Брянского областного суда, вынесенное 27.10.2021 года, которым заявление реабилитированного                      Шилова В.Я. о возмещении имущественного вреда, причиненного в результате уголовного преследования, и о восстановлении и</w:t>
      </w:r>
      <w:r w:rsidR="00705C8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 удовлетворено частично.</w:t>
      </w:r>
    </w:p>
    <w:p w:rsidR="004E1ACE" w:rsidRPr="004E1ACE" w:rsidRDefault="004E1ACE" w:rsidP="00AA3265">
      <w:pPr>
        <w:tabs>
          <w:tab w:val="left" w:pos="720"/>
        </w:tabs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 на рассмотрении в Первом апелляционном суде общей юрисдикции 3 материала</w:t>
      </w:r>
      <w:r w:rsidR="00AA32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E1ACE" w:rsidRPr="004E1ACE" w:rsidRDefault="004E1ACE" w:rsidP="00AA3265">
      <w:pPr>
        <w:tabs>
          <w:tab w:val="left" w:pos="720"/>
        </w:tabs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материал №</w:t>
      </w:r>
      <w:r w:rsidR="00AA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4/17-34/2024 в отношении Шилова С.Я.                                        </w:t>
      </w:r>
    </w:p>
    <w:p w:rsidR="00705C85" w:rsidRDefault="004E1ACE" w:rsidP="004E1ACE">
      <w:pPr>
        <w:tabs>
          <w:tab w:val="left" w:pos="720"/>
        </w:tabs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материал №</w:t>
      </w:r>
      <w:r w:rsidR="00AA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3/12-19/2024 в отношении </w:t>
      </w:r>
      <w:proofErr w:type="spellStart"/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Маруткиной</w:t>
      </w:r>
      <w:proofErr w:type="spellEnd"/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и                        </w:t>
      </w:r>
      <w:proofErr w:type="spellStart"/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Шиленкова</w:t>
      </w:r>
      <w:proofErr w:type="spellEnd"/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</w:t>
      </w:r>
    </w:p>
    <w:p w:rsidR="004E1ACE" w:rsidRPr="004E1ACE" w:rsidRDefault="004E1ACE" w:rsidP="004E1ACE">
      <w:pPr>
        <w:tabs>
          <w:tab w:val="left" w:pos="720"/>
        </w:tabs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AA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</w:t>
      </w:r>
      <w:r w:rsidR="00AA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A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4/17-23/24 в отношении Шилова В.Я. </w:t>
      </w:r>
    </w:p>
    <w:p w:rsidR="004E1ACE" w:rsidRPr="004E1ACE" w:rsidRDefault="004E1ACE" w:rsidP="004E1ACE">
      <w:pPr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E1ACE" w:rsidRPr="004E1ACE" w:rsidRDefault="004E1ACE" w:rsidP="004E1ACE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За отчетный период частных постановлений не выносилось. </w:t>
      </w:r>
    </w:p>
    <w:p w:rsidR="004E1ACE" w:rsidRPr="004E1ACE" w:rsidRDefault="004E1ACE" w:rsidP="004E1ACE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Уголовные дела и материалы назначены к рассмотрению в сроки, установленные уголовно-процессуальным законодательством.</w:t>
      </w:r>
    </w:p>
    <w:p w:rsidR="004E1ACE" w:rsidRPr="004E1ACE" w:rsidRDefault="004E1ACE" w:rsidP="00604D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1ACE" w:rsidRPr="004E1ACE" w:rsidRDefault="004E1ACE" w:rsidP="004E1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Вторая (апелляционная) инстанция</w:t>
      </w:r>
    </w:p>
    <w:p w:rsidR="004E1ACE" w:rsidRPr="004E1ACE" w:rsidRDefault="004E1ACE" w:rsidP="004E1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ACE" w:rsidRPr="004E1ACE" w:rsidRDefault="004E1ACE" w:rsidP="004E1AC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Рассмотрение судебной коллегией дел и материалов по апелляционным жалобам и представлениям на не вступившие в законную силу приговоры и постановления судов.</w:t>
      </w:r>
    </w:p>
    <w:p w:rsidR="004E1ACE" w:rsidRPr="004E1ACE" w:rsidRDefault="004E1ACE" w:rsidP="00AA326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работы судебной коллегии по уголовным делам показал, что за 2024 год судебная коллегия по уголовным делам Брянского областного суда в апелляционном порядке рассмотрела  всего 1895 дел/материалов, а именно 775 уголовных дел в отношении 916 лиц по жалобам и представлениям на приговоры (постановления), вынесенные районными судами в качестве суда первой инстанции, и 1120 материалов в отношении 1148 лиц по</w:t>
      </w:r>
      <w:proofErr w:type="gramEnd"/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апелляционным жалобам и представлениям на промежуточные решения районных судов (о возвращении дела прокурору, в порядке судебного контроля и по вопросам, связанным с исполнением приговора).</w:t>
      </w:r>
    </w:p>
    <w:p w:rsidR="004E1ACE" w:rsidRPr="004E1ACE" w:rsidRDefault="004E1ACE" w:rsidP="00AA326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2024 году уменьшилось</w:t>
      </w:r>
      <w:r w:rsidRPr="004E1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поступивших на рассмотрение в судебную коллегию дел и материалов в общей сложности на 97</w:t>
      </w:r>
      <w:r w:rsidRPr="004E1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(- 4,9 %)</w:t>
      </w:r>
      <w:r w:rsidRPr="004E1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данные, приведенные в таблице ниже, показывают, что при увеличении количества уголовных дел (+ 0,9%) это уменьшение произошло за счет материалов, а именно их уменьшения на 104 (- 8,5 %).</w:t>
      </w:r>
    </w:p>
    <w:p w:rsidR="004E1ACE" w:rsidRPr="004E1ACE" w:rsidRDefault="004E1ACE" w:rsidP="00AA326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(рассмотрено) дел и материалов в апелляционную инстанцию в 2022, 2023 и 2024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годах.</w:t>
      </w:r>
    </w:p>
    <w:p w:rsidR="004E1ACE" w:rsidRPr="004E1ACE" w:rsidRDefault="004E1ACE" w:rsidP="004E1ACE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6"/>
        <w:gridCol w:w="1005"/>
        <w:gridCol w:w="1073"/>
        <w:gridCol w:w="1099"/>
        <w:gridCol w:w="988"/>
        <w:gridCol w:w="965"/>
        <w:gridCol w:w="1068"/>
        <w:gridCol w:w="979"/>
        <w:gridCol w:w="1178"/>
      </w:tblGrid>
      <w:tr w:rsidR="004E1ACE" w:rsidRPr="004E1ACE" w:rsidTr="004E1ACE">
        <w:trPr>
          <w:jc w:val="center"/>
        </w:trPr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ACE" w:rsidRPr="004E1ACE" w:rsidRDefault="004E1ACE" w:rsidP="004E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E1AC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Уголовные дела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ACE" w:rsidRPr="004E1ACE" w:rsidRDefault="004E1ACE" w:rsidP="004E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E1AC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Материалы</w:t>
            </w: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ACE" w:rsidRPr="004E1ACE" w:rsidRDefault="004E1ACE" w:rsidP="004E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E1AC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</w:tr>
      <w:tr w:rsidR="004E1ACE" w:rsidRPr="004E1ACE" w:rsidTr="004E1ACE">
        <w:trPr>
          <w:trHeight w:val="311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ACE" w:rsidRPr="004E1ACE" w:rsidRDefault="004E1ACE" w:rsidP="004E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E1AC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2022г.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ACE" w:rsidRPr="004E1ACE" w:rsidRDefault="004E1ACE" w:rsidP="004E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E1AC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2023г.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ACE" w:rsidRPr="004E1ACE" w:rsidRDefault="004E1ACE" w:rsidP="004E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E1AC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ACE" w:rsidRPr="004E1ACE" w:rsidRDefault="004E1ACE" w:rsidP="004E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E1AC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2022г.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ACE" w:rsidRPr="004E1ACE" w:rsidRDefault="004E1ACE" w:rsidP="004E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E1AC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2023г.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ACE" w:rsidRPr="004E1ACE" w:rsidRDefault="004E1ACE" w:rsidP="004E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E1AC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2024г.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ACE" w:rsidRPr="004E1ACE" w:rsidRDefault="004E1ACE" w:rsidP="004E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E1AC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ACE" w:rsidRPr="004E1ACE" w:rsidRDefault="004E1ACE" w:rsidP="004E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E1AC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2023г.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ACE" w:rsidRPr="004E1ACE" w:rsidRDefault="004E1ACE" w:rsidP="004E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E1AC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2024г.</w:t>
            </w:r>
          </w:p>
        </w:tc>
      </w:tr>
      <w:tr w:rsidR="004E1ACE" w:rsidRPr="004E1ACE" w:rsidTr="004E1ACE">
        <w:trPr>
          <w:trHeight w:val="6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ACE" w:rsidRPr="004E1ACE" w:rsidRDefault="004E1ACE" w:rsidP="004E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E1AC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838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ACE" w:rsidRPr="004E1ACE" w:rsidRDefault="004E1ACE" w:rsidP="004E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E1AC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768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CE" w:rsidRPr="004E1ACE" w:rsidRDefault="004E1ACE" w:rsidP="004E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E1AC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ACE" w:rsidRPr="004E1ACE" w:rsidRDefault="004E1ACE" w:rsidP="004E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E1AC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996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ACE" w:rsidRPr="004E1ACE" w:rsidRDefault="004E1ACE" w:rsidP="004E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E1AC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1224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CE" w:rsidRPr="004E1ACE" w:rsidRDefault="004E1ACE" w:rsidP="004E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E1AC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1120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ACE" w:rsidRPr="004E1ACE" w:rsidRDefault="004E1ACE" w:rsidP="004E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E1AC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ACE" w:rsidRPr="004E1ACE" w:rsidRDefault="004E1ACE" w:rsidP="004E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E1AC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1992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CE" w:rsidRPr="004E1ACE" w:rsidRDefault="004E1ACE" w:rsidP="004E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E1AC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1895</w:t>
            </w:r>
          </w:p>
        </w:tc>
      </w:tr>
    </w:tbl>
    <w:p w:rsidR="004E1ACE" w:rsidRPr="004E1ACE" w:rsidRDefault="004E1ACE" w:rsidP="004E1AC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 81 уголовное дело и материал возвращены без рассмотрения, в том числе с прекращением производства в связи с отзывом жалобы либо представления. Остаток нерассмотренных дел и материалов </w:t>
      </w:r>
      <w:proofErr w:type="gramStart"/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конец</w:t>
      </w:r>
      <w:proofErr w:type="gramEnd"/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составил 82 дела и материала, против 96 дел и материалов в 2023 году.</w:t>
      </w:r>
    </w:p>
    <w:p w:rsidR="004E1ACE" w:rsidRPr="004E1ACE" w:rsidRDefault="004E1ACE" w:rsidP="004E1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E1ACE" w:rsidRPr="004E1ACE" w:rsidRDefault="004E1ACE" w:rsidP="004E1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приведенных данных следует, что в 2024 году средняя нагрузка</w:t>
      </w:r>
      <w:r w:rsidRPr="004E1AC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одного судью, исходя из фактического числа судей, рассматривающих дела и материалы в апелляционном порядке, существенно не изменилась и составила  12 дел и материалов в месяц, что сопоставимо с показателями в аналогичном периоде прошлого года (далее по тексту – АППГ) – 12,6  дела </w:t>
      </w:r>
      <w:r w:rsidR="00AA3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материала в месяц.</w:t>
      </w:r>
      <w:proofErr w:type="gramEnd"/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в анализируемом периоде среднемесячная нагрузка на одного судью судебной коллегии по уголовным делам уменьшилась в сравнении с АППГ на 4,76 %, что обусловлено уменьшением общего количества поступивших на рассмотрение  дел и материалов.</w:t>
      </w:r>
    </w:p>
    <w:p w:rsidR="004E1ACE" w:rsidRPr="004E1ACE" w:rsidRDefault="004E1ACE" w:rsidP="004E1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(Примечание: в 2023 г. среднемесячная нагрузка на одного судью увеличилась в сравнении с АППГ на 15,85 %)</w:t>
      </w:r>
    </w:p>
    <w:p w:rsidR="004E1ACE" w:rsidRPr="004E1ACE" w:rsidRDefault="004E1ACE" w:rsidP="004E1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анализируемом периоде по результатам апелляционного рассмотрения отменены обвинительные</w:t>
      </w:r>
      <w:r w:rsidRPr="004E1A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приговоры в отношении 36 лиц </w:t>
      </w:r>
      <w:r w:rsidR="00AA3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(из них с прекращением дел в отношении 1 лица в связи со смертью, в отношении 2 лиц за примирением с потерпевшим), изменены приговоры в отношении  133 лиц и отменены оправдательные приговора в отношении  7 лиц.  </w:t>
      </w:r>
    </w:p>
    <w:p w:rsidR="004E1ACE" w:rsidRPr="004E1ACE" w:rsidRDefault="004E1ACE" w:rsidP="004E1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(Примечание: в 2023 г. по результатам апелляционного рассмотрения отменены обвинительные</w:t>
      </w:r>
      <w:r w:rsidRPr="004E1AC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4E1A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приговоры в отношении 31 лица, изменены </w:t>
      </w:r>
      <w:r w:rsidR="00AA32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4E1A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отношении 149 лиц, отменен оправдательный приговор в отношении </w:t>
      </w:r>
      <w:r w:rsidR="00AA32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4E1A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лица.)</w:t>
      </w:r>
    </w:p>
    <w:p w:rsidR="004E1ACE" w:rsidRPr="004E1ACE" w:rsidRDefault="004E1ACE" w:rsidP="004E1A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ACE" w:rsidRPr="004E1ACE" w:rsidRDefault="004E1ACE" w:rsidP="004E1AC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рассмотрения дел в апелляционной инстанции.</w:t>
      </w:r>
    </w:p>
    <w:p w:rsidR="004E1ACE" w:rsidRPr="004E1ACE" w:rsidRDefault="004E1ACE" w:rsidP="004E1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анализируемый период судьи областного суда, как и ранее, неукоснительно соблюдали установленное ст.389.10 УПК РФ требование о том, что рассмотрение дела судом апелляционной инстанции должно быть начато не позднее 30 суток со дня его поступления в суд апелляционной инстанции.</w:t>
      </w:r>
    </w:p>
    <w:p w:rsidR="004E1ACE" w:rsidRPr="004E1ACE" w:rsidRDefault="004E1ACE" w:rsidP="004E1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Уголовные дела сдавались в отдел обеспечения судопроизводства по уголовным делам в основном в установленные сроки.</w:t>
      </w:r>
    </w:p>
    <w:p w:rsidR="004E1ACE" w:rsidRPr="004E1ACE" w:rsidRDefault="004E1ACE" w:rsidP="004E1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нарушением срока сдано в отдел обеспечения судопроизводства по уголовным делам три дела и один материал (22-705/2024, 22-722/2024,                          22-719/20-24, 22-727/2024), в связи с несвоевременным изготовлением протоколов судебных заседаний </w:t>
      </w:r>
      <w:r w:rsidR="00705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секретарем судебного заседания. </w:t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сдачи дел нарушен на два дня.</w:t>
      </w:r>
    </w:p>
    <w:p w:rsidR="004E1ACE" w:rsidRPr="004E1ACE" w:rsidRDefault="004E1ACE" w:rsidP="004E1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ACE" w:rsidRPr="004E1ACE" w:rsidRDefault="004E1ACE" w:rsidP="004E1A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E1A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Качество апелляционных определений (постановлений).</w:t>
      </w:r>
    </w:p>
    <w:p w:rsidR="004E1ACE" w:rsidRPr="004E1ACE" w:rsidRDefault="004E1ACE" w:rsidP="004E1A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E1A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порядке, предусмотренном главой 47.1 УПК РФ, Первым кассационным судом общей юрисдикции в 2024 года ввиду статистически учетных нарушений изменено и отменено  36</w:t>
      </w:r>
      <w:r w:rsidRPr="004E1AC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4E1A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(28 – решений по существу, </w:t>
      </w:r>
      <w:r w:rsidR="001D132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4E1A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8 – материалов) апелляционных определений (постановлений) судебной коллегии в отношении 38 (30 и 8 соответственно) лиц. </w:t>
      </w:r>
    </w:p>
    <w:p w:rsidR="004E1ACE" w:rsidRPr="004E1ACE" w:rsidRDefault="004E1ACE" w:rsidP="004E1A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 w:rsidRPr="004E1A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Показатель качества судебных решений составил 98,16 % от общего количества рассмотренных уголовных дел и материалов (по числу лиц), </w:t>
      </w:r>
      <w:r w:rsidRPr="004E1A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что на 1 % выше, чем в АППГ (2023 г.: </w:t>
      </w:r>
      <w:proofErr w:type="gramStart"/>
      <w:r w:rsidRPr="004E1A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отменены</w:t>
      </w:r>
      <w:proofErr w:type="gramEnd"/>
      <w:r w:rsidRPr="004E1A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/изменены 54</w:t>
      </w:r>
      <w:r w:rsidRPr="004E1AC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4E1A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(44 – решений по существу, 10 – материалов) апелляционных определений (постановлений) судебной коллегии в отношении 60 (50 и 10 соответственно) лиц, показатель качества 97,16%.</w:t>
      </w:r>
      <w:r w:rsidRPr="004E1ACE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4E1ACE" w:rsidRPr="004E1ACE" w:rsidRDefault="004E1ACE" w:rsidP="004E1AC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 w:rsidRPr="004E1ACE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(</w:t>
      </w:r>
      <w:r w:rsidRPr="004E1AC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Примечание: 2022 г.- </w:t>
      </w:r>
      <w:proofErr w:type="gramStart"/>
      <w:r w:rsidRPr="004E1ACE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отменены</w:t>
      </w:r>
      <w:proofErr w:type="gramEnd"/>
      <w:r w:rsidRPr="004E1ACE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/изменены 84 (57 – дела, 27 – материалы) апелляционных определений (постановлений) в отношении 91 (64 и 27 соответственно) лиц, показатель качества – 95,33%).</w:t>
      </w:r>
    </w:p>
    <w:p w:rsidR="004E1ACE" w:rsidRPr="004E1ACE" w:rsidRDefault="004E1ACE" w:rsidP="004E1A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Calibri" w:hAnsi="Times New Roman" w:cs="Times New Roman"/>
          <w:sz w:val="28"/>
          <w:szCs w:val="28"/>
          <w:lang w:eastAsia="ru-RU"/>
        </w:rPr>
        <w:t>Причины отмен и изменений апелляционных определений (постановлений) в отчетном периоде связаны с неправильным применением норм уголовного закона, нарушением уголовно-процессуального закона, а также с изменением судебной практики.</w:t>
      </w:r>
      <w:bookmarkStart w:id="0" w:name="sub_200"/>
      <w:r w:rsidRPr="004E1A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bookmarkEnd w:id="0"/>
    <w:p w:rsidR="004E1ACE" w:rsidRPr="004E1ACE" w:rsidRDefault="004E1ACE" w:rsidP="004E1ACE">
      <w:pPr>
        <w:widowControl w:val="0"/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Профилактическая работа.</w:t>
      </w:r>
    </w:p>
    <w:p w:rsidR="004E1ACE" w:rsidRPr="004E1ACE" w:rsidRDefault="004E1ACE" w:rsidP="004E1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качества рассмотрения судами области уголовных дел судебная коллегия, рассматривая в апелляционном порядке конкретные дела</w:t>
      </w:r>
      <w:r w:rsidRPr="004E1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материалы, реагировала на выявленные нарушения закона частными определениями (постановлениями).</w:t>
      </w:r>
    </w:p>
    <w:p w:rsidR="00604D79" w:rsidRDefault="004E1ACE" w:rsidP="004E1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судебной коллегией вынесено 13 частных определений (постановлений) (АППГ- 5). </w:t>
      </w:r>
    </w:p>
    <w:p w:rsidR="004E1ACE" w:rsidRPr="004E1ACE" w:rsidRDefault="004E1ACE" w:rsidP="004E1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частным определениям/постановлениям в областной суд в установленный срок поступила информация о принятых мерах.</w:t>
      </w:r>
    </w:p>
    <w:p w:rsidR="004E1ACE" w:rsidRPr="004E1ACE" w:rsidRDefault="004E1ACE" w:rsidP="004E1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судебной коллегии по повышению качества отправления правосудия.</w:t>
      </w:r>
    </w:p>
    <w:p w:rsidR="004E1ACE" w:rsidRPr="004E1ACE" w:rsidRDefault="004E1ACE" w:rsidP="004E1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Подведены итоги работы за 2023 год и подготовлены сведения о работе районны</w:t>
      </w:r>
      <w:r w:rsidR="00705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судов области и мировых судей, </w:t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итоги работы судебной коллегии по уголовным делам. </w:t>
      </w:r>
    </w:p>
    <w:p w:rsidR="004E1ACE" w:rsidRPr="004E1ACE" w:rsidRDefault="004E1ACE" w:rsidP="004E1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Организована на постоянной основе (систематизирована) и выполнена аналитическая работа по вопросам: </w:t>
      </w:r>
    </w:p>
    <w:p w:rsidR="004E1ACE" w:rsidRPr="004E1ACE" w:rsidRDefault="004E1ACE" w:rsidP="004E1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судебная практика в отношении подозреваемых, обвиняемых в совершении преступлений в сфере предпринимательской и иной экономической деятельности;</w:t>
      </w:r>
    </w:p>
    <w:p w:rsidR="004E1ACE" w:rsidRPr="004E1ACE" w:rsidRDefault="004E1ACE" w:rsidP="004E1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уголовных дел</w:t>
      </w:r>
      <w:r w:rsidR="00705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несовершеннолетних;</w:t>
      </w:r>
    </w:p>
    <w:p w:rsidR="004E1ACE" w:rsidRPr="004E1ACE" w:rsidRDefault="004E1ACE" w:rsidP="004E1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уголовных дел мировыми судьями судебных участков Брянской области;</w:t>
      </w:r>
    </w:p>
    <w:p w:rsidR="004E1ACE" w:rsidRPr="004E1ACE" w:rsidRDefault="004E1ACE" w:rsidP="004E1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уголовных дел и материалов районными (городскими) судами);</w:t>
      </w:r>
    </w:p>
    <w:p w:rsidR="004E1ACE" w:rsidRPr="004E1ACE" w:rsidRDefault="004E1ACE" w:rsidP="004E1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соблюдение судьями районных (городских) судов и мировыми судьями сроков сдачи уголовных дел в канцелярию после их рассмотрения. </w:t>
      </w:r>
    </w:p>
    <w:p w:rsidR="004E1ACE" w:rsidRPr="004E1ACE" w:rsidRDefault="004E1ACE" w:rsidP="004E1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Подготовлены соответствующие справки по итогам 2023 г., за первое полугодие 2024 г. </w:t>
      </w:r>
    </w:p>
    <w:p w:rsidR="004E1ACE" w:rsidRPr="004E1ACE" w:rsidRDefault="004E1ACE" w:rsidP="004E1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использованы при проведении совещания - семинара с председателями, заместителями председателей районных (городских) судов, судьями организаторами мировых судебных участков по итогам работы за 1 полугодие 2024 года.</w:t>
      </w:r>
    </w:p>
    <w:p w:rsidR="004E1ACE" w:rsidRPr="004E1ACE" w:rsidRDefault="004E1ACE" w:rsidP="004E1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Подведены итоги работы за первое полугодие 2024 года судеб</w:t>
      </w:r>
      <w:r w:rsidR="00705C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коллегии по уголовным делам.</w:t>
      </w:r>
    </w:p>
    <w:p w:rsidR="004E1ACE" w:rsidRPr="004E1ACE" w:rsidRDefault="004E1ACE" w:rsidP="004E1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Судебная коллегия в анализируемый период, как и в предыдущие, проводила ежеквартальный анализ качества рассмотрения дел судами области по данным апелляционной практики, результаты которого доводились до сведения судей на плановых семинарских занятиях.</w:t>
      </w:r>
    </w:p>
    <w:p w:rsidR="004E1ACE" w:rsidRPr="004E1ACE" w:rsidRDefault="004E1ACE" w:rsidP="004E1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Утверждены на президиуме и направлены в районные (мировые) суды </w:t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Обзоры  апелляционной  практики  Брянского областного суда по уголовным делам за 4 квартал 2023 года и 1, 2, 3 квартал 2024 г. </w:t>
      </w:r>
    </w:p>
    <w:p w:rsidR="004E1ACE" w:rsidRPr="004E1ACE" w:rsidRDefault="004E1ACE" w:rsidP="004E1ACE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</w:t>
      </w:r>
      <w:r w:rsidRPr="004E1AC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E1AC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проводится ежемесячный анализ причин отмены и изменения судебной коллегией по уголовным делам Первого кассационного </w:t>
      </w:r>
      <w:proofErr w:type="gramStart"/>
      <w:r w:rsidRPr="004E1AC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суда общей юрисдикции решений апелляционной инстанции Брянского областного суда</w:t>
      </w:r>
      <w:proofErr w:type="gramEnd"/>
      <w:r w:rsidRPr="004E1AC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по уголовным делам, с доведением результатов до судей коллегии и обсуждением на совещании. Ежемесячные аналитические справки направляются в суды региона. </w:t>
      </w:r>
    </w:p>
    <w:p w:rsidR="004E1ACE" w:rsidRPr="004E1ACE" w:rsidRDefault="004E1ACE" w:rsidP="004E1AC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 анализируются находящиеся в производстве районных (городских) судов области уголовные дела со сроком рассмотрения свыше 3,6,9,12 месяцев, приостановленные уголовные дела. Вопросы соблюдения положений ст.6.1 УПК РФ заслушиваются на совещаниях судебной коллегии с участием судей региона</w:t>
      </w:r>
      <w:r w:rsidR="00705C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5C85" w:rsidRDefault="004E1ACE" w:rsidP="004E1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областном суде проведена стажировка судей районных/мировых судов в коллегии по уголовным делам. В 2024 года в коллегии ста</w:t>
      </w:r>
      <w:r w:rsidR="00705C8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жировку прошли 10 мировых судей.</w:t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1ACE" w:rsidRPr="004E1ACE" w:rsidRDefault="004E1ACE" w:rsidP="004E1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 втором полугодии 2024 года судьи коллегии на основании утвержденного графика продолжили проверять работу районных судов с непосредственным выездом в районы области. </w:t>
      </w:r>
      <w:r w:rsidRPr="004E1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справках, подготовленных </w:t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проверок, кураторы отразили состояние работы в судах, указав на ошибки и недостатки, допускаемые судьями при отправлении правосудия и председателями судов при организации деятельности соответствующих судебных органов. Справки для сведения и устранения недостатков направлены председателям районных (городских) судов.</w:t>
      </w:r>
    </w:p>
    <w:p w:rsidR="00705C85" w:rsidRDefault="004E1ACE" w:rsidP="004E1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Еженедельно в коллегии проводились обсуждения уголовных дел и материалов, рассматриваемых судом апелляционной инстанции, а также </w:t>
      </w:r>
      <w:r w:rsidRPr="004E1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спорные вопросы в правоприменительной практике, обзоры судебной практики вышестоящих судов, изменения законодательства, проекты Пленумов Верхо</w:t>
      </w:r>
      <w:r w:rsidR="00705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вного Суда Российской Федерации. </w:t>
      </w:r>
    </w:p>
    <w:p w:rsidR="004E1ACE" w:rsidRPr="004E1ACE" w:rsidRDefault="004E1ACE" w:rsidP="004E1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Судьи, систематически допускающие нарушения, неправильное применение уголовного и уголовно-процессуального законодательства, повлекшие отмену и изменение судебных актов, а также затягивающие сроки рассмотрения уголовных дел, заслушивались судебной коллегией с целью выяснения причин указанных нарушений и недопущения подобного в дальнейшем. </w:t>
      </w:r>
    </w:p>
    <w:p w:rsidR="004E1ACE" w:rsidRPr="004E1ACE" w:rsidRDefault="004E1ACE" w:rsidP="004E1AC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контроле находятся вопросы, связанные с несоблюдением порядка кассационного производства. Выясняются причины, даны соответствующие указания на семинарских занятиях судей региона.</w:t>
      </w:r>
    </w:p>
    <w:p w:rsidR="004E1ACE" w:rsidRPr="004E1ACE" w:rsidRDefault="004E1ACE" w:rsidP="004E1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Согласно плану работы областного суда в отчетном периоде проведено 6 обобщений судебной практики:</w:t>
      </w:r>
    </w:p>
    <w:p w:rsidR="004E1ACE" w:rsidRPr="004E1ACE" w:rsidRDefault="004E1ACE" w:rsidP="004E1ACE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4E1AC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 практика рассмотрения судами Брянской области </w:t>
      </w:r>
      <w:r w:rsidRPr="004E1ACE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материалов об отмене условного осуждения и продлении ис</w:t>
      </w:r>
      <w:r w:rsidR="00705C85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пытательного срока за 2023 год</w:t>
      </w:r>
      <w:r w:rsidRPr="004E1ACE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;</w:t>
      </w:r>
    </w:p>
    <w:p w:rsidR="004E1ACE" w:rsidRPr="004E1ACE" w:rsidRDefault="004E1ACE" w:rsidP="004E1ACE">
      <w:pPr>
        <w:spacing w:after="0" w:line="240" w:lineRule="auto"/>
        <w:ind w:firstLine="70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  <w:t xml:space="preserve">- </w:t>
      </w:r>
      <w:r w:rsidRPr="004E1ACE">
        <w:rPr>
          <w:rFonts w:ascii="Times New Roman" w:eastAsia="Courier New" w:hAnsi="Times New Roman" w:cs="Times New Roman"/>
          <w:sz w:val="28"/>
          <w:szCs w:val="28"/>
          <w:lang w:eastAsia="ru-RU"/>
        </w:rPr>
        <w:t>обобщение судебной практики причин отмен и изменений приговоров по уголовным делам о преступлениях, связанных с незаконным оборотом наркотических средств, психотропных вещест</w:t>
      </w:r>
      <w:r w:rsidR="00705C8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 и их аналогов, рассмотренных </w:t>
      </w:r>
      <w:r w:rsidRPr="004E1ACE">
        <w:rPr>
          <w:rFonts w:ascii="Times New Roman" w:eastAsia="Courier New" w:hAnsi="Times New Roman" w:cs="Times New Roman"/>
          <w:sz w:val="28"/>
          <w:szCs w:val="28"/>
          <w:lang w:eastAsia="ru-RU"/>
        </w:rPr>
        <w:t>в кассационном порядке за 2023 год;</w:t>
      </w:r>
    </w:p>
    <w:p w:rsidR="004E1ACE" w:rsidRPr="004E1ACE" w:rsidRDefault="004E1ACE" w:rsidP="004E1A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E1ACE">
        <w:rPr>
          <w:rFonts w:ascii="Times New Roman" w:eastAsia="Calibri" w:hAnsi="Times New Roman" w:cs="Times New Roman"/>
          <w:sz w:val="28"/>
          <w:szCs w:val="28"/>
        </w:rPr>
        <w:t>- практика рассмотрения уголовных дел о преступлениях против половой неприкосновенности и половой свободы личности, предусмотренных ст. ст. 131-135 УК РФ за 2023 год;</w:t>
      </w:r>
    </w:p>
    <w:p w:rsidR="004E1ACE" w:rsidRPr="004E1ACE" w:rsidRDefault="004E1ACE" w:rsidP="004E1AC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A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- </w:t>
      </w:r>
      <w:r w:rsidRPr="004E1ACE">
        <w:rPr>
          <w:rFonts w:ascii="Times New Roman" w:eastAsia="Times New Roman" w:hAnsi="Times New Roman" w:cs="Times New Roman"/>
          <w:bCs/>
          <w:sz w:val="28"/>
          <w:szCs w:val="28"/>
        </w:rPr>
        <w:t>практика рассмотрения уголовных дел о легализации (отмывании) денежных средств или иного имущества, приобретенных преступным путем и о приобретении или сбыте имущества, заведомо добытого преступным путе</w:t>
      </w:r>
      <w:r w:rsidR="00705C85">
        <w:rPr>
          <w:rFonts w:ascii="Times New Roman" w:eastAsia="Times New Roman" w:hAnsi="Times New Roman" w:cs="Times New Roman"/>
          <w:bCs/>
          <w:sz w:val="28"/>
          <w:szCs w:val="28"/>
        </w:rPr>
        <w:t>м (ст.ст.174, 174.1, 175 УК РФ)</w:t>
      </w:r>
      <w:r w:rsidRPr="004E1AC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E1ACE" w:rsidRPr="004E1ACE" w:rsidRDefault="004E1ACE" w:rsidP="004E1AC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A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-</w:t>
      </w:r>
      <w:r w:rsidRPr="004E1ACE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практика применения нормы, предусмотренной ч.2 ст.63 УК РФ по судебным решениям за 2022-2024 годы</w:t>
      </w:r>
      <w:r w:rsidRPr="004E1AC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E1ACE" w:rsidRPr="004E1ACE" w:rsidRDefault="004E1ACE" w:rsidP="004E1A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практика применения ч.1 ст.42 УПК РФ по уголовным делам о преступлениях, предусмотренных  п. «б» ч. 5 ст. 290 УК РФ, п. «б» ч. 7 ст. 200.7  и п. «б» ч. 7 ст. 204  УК РФ за 2023 год и первое полугодие 2024 год</w:t>
      </w:r>
      <w:r w:rsidR="00B20E51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proofErr w:type="gramEnd"/>
    </w:p>
    <w:p w:rsidR="004E1ACE" w:rsidRPr="004E1ACE" w:rsidRDefault="004E1ACE" w:rsidP="004E1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Обобщения были предметом обсуждения на заседаниях судебной коллегии по уголовным делам областного суда, а отдельные из них также </w:t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использованы на семинарских занятиях с судьями районных судов и мировыми судьями области.</w:t>
      </w:r>
    </w:p>
    <w:p w:rsidR="004E1ACE" w:rsidRPr="004E1ACE" w:rsidRDefault="004E1ACE" w:rsidP="004E1AC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Проверена проверка отдела обеспечения деятельности судебной коллегии по уголовным делам. </w:t>
      </w:r>
    </w:p>
    <w:p w:rsidR="004E1ACE" w:rsidRPr="004E1ACE" w:rsidRDefault="004E1ACE" w:rsidP="004E1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Выполнено 13 заданий Верховного Суда Российской Федерации по изучению судебной практики:</w:t>
      </w:r>
    </w:p>
    <w:p w:rsidR="004E1ACE" w:rsidRPr="004E1ACE" w:rsidRDefault="004E1ACE" w:rsidP="004E1A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ACE">
        <w:rPr>
          <w:rFonts w:ascii="Times New Roman" w:eastAsia="Calibri" w:hAnsi="Times New Roman" w:cs="Times New Roman"/>
          <w:sz w:val="28"/>
          <w:szCs w:val="28"/>
        </w:rPr>
        <w:t>- по результатам изучения практики за 2022-2023 годы по уголовным делам о преступлениях, предусмотренных ст.328 УК РФ, (по вступившим в законную силу приговорам и иным итоговым судебным решениям, а также по решениям о возращении уголовного дела прокурору в</w:t>
      </w:r>
      <w:r w:rsidR="00B20E51">
        <w:rPr>
          <w:rFonts w:ascii="Times New Roman" w:eastAsia="Calibri" w:hAnsi="Times New Roman" w:cs="Times New Roman"/>
          <w:sz w:val="28"/>
          <w:szCs w:val="28"/>
        </w:rPr>
        <w:t xml:space="preserve"> соответствии со ст.237 УПК РФ</w:t>
      </w:r>
      <w:r w:rsidRPr="004E1AC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E1ACE" w:rsidRPr="004E1ACE" w:rsidRDefault="004E1ACE" w:rsidP="004E1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E1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результатам изучения </w:t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судебной практики по уголовным делам о преступлениях, предусмотренных статьями 228-234</w:t>
      </w:r>
      <w:r w:rsidRPr="004E1AC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РФ,  связанных с незаконным оборотом наркотических средств, психотропных и иных запрещенных веществ за 2023 год;</w:t>
      </w:r>
    </w:p>
    <w:p w:rsidR="004E1ACE" w:rsidRPr="004E1ACE" w:rsidRDefault="004E1ACE" w:rsidP="004E1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результатам изучения судебной практики рассмотрения ходатайств о получении разрешения отмены постановления о прекращении уголовного дела и уголовного преследования в соответствии со ст.214.1 УПК РФ за 2022-2023 годы;</w:t>
      </w:r>
    </w:p>
    <w:p w:rsidR="004E1ACE" w:rsidRPr="004E1ACE" w:rsidRDefault="004E1ACE" w:rsidP="004E1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результатам изучения судебной практики применения технологий искусственного интеллекта при расследовании преступлений и рассмотрении судами уголовных дел;</w:t>
      </w:r>
    </w:p>
    <w:p w:rsidR="004E1ACE" w:rsidRPr="004E1ACE" w:rsidRDefault="004E1ACE" w:rsidP="004E1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результатам изучения судебной практики по уголовным делам о преступлениях, предусмотренных статьями </w:t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ст.228, 228</w:t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УК РФ, ра</w:t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ссмотренных судами </w:t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период с 1 января </w:t>
      </w:r>
      <w:r w:rsidR="00B20E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2023 года по 29 марта 2024 года</w:t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4E1ACE" w:rsidRPr="004E1ACE" w:rsidRDefault="004E1ACE" w:rsidP="004E1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по результатам изучения практики возвращения уголовного дела прокурору в порядке ст.237 УПК РФ в 2023 году;</w:t>
      </w:r>
    </w:p>
    <w:p w:rsidR="004E1ACE" w:rsidRPr="004E1ACE" w:rsidRDefault="004E1ACE" w:rsidP="004E1AC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4E1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изучения </w:t>
      </w:r>
      <w:r w:rsidRPr="004E1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судебной практики по уголовным делам о преступлениях против половой неприкосновенности и половой свободы личности, предусмотренных статьями 131-135 Уголовного кодекса Российской Федерации, за период 2022-2023 годы;</w:t>
      </w:r>
    </w:p>
    <w:p w:rsidR="004E1ACE" w:rsidRPr="004E1ACE" w:rsidRDefault="004E1ACE" w:rsidP="004E1A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4E1A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о практике применения судами новых норм уголовного и </w:t>
      </w:r>
      <w:r w:rsidRPr="004E1A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уголовно - процессуального законодательства, а именно введенных Федеральным законом от 23 марта 2024 года № 64-ФЗ в УК РФ и УПК РФ норм о дополнительных основаниях освобождения от уголовной ответственности и наказания, погашения судимости в отношении лиц, призванных на военную службу, заключивших контракт о её прохождении (проходящих военную службу) в период мобилизации, в период</w:t>
      </w:r>
      <w:proofErr w:type="gramEnd"/>
      <w:r w:rsidRPr="004E1A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военного положения или в военное время;</w:t>
      </w:r>
    </w:p>
    <w:p w:rsidR="004E1ACE" w:rsidRPr="004E1ACE" w:rsidRDefault="004E1ACE" w:rsidP="004E1A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результатам изучения судебной практики по рассмотренным в период с 2022 года по май 2024 года по уголовным делам о преступлениях, предусмотренных статьями 275-276, 283 -283.2 УК РФ; </w:t>
      </w:r>
    </w:p>
    <w:p w:rsidR="004E1ACE" w:rsidRPr="004E1ACE" w:rsidRDefault="004E1ACE" w:rsidP="004E1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 результатам изучения практики по рассмотренным судами уголовным делам и материалам, в которых судами применялись технологии искусственного интеллекта;</w:t>
      </w:r>
    </w:p>
    <w:p w:rsidR="004E1ACE" w:rsidRPr="004E1ACE" w:rsidRDefault="004E1ACE" w:rsidP="004E1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результатам изучения практики рассмотрения судами ходатайств о разрешении отмены постановления о прекращении уголовного дела или уголовного </w:t>
      </w:r>
      <w:r w:rsidR="00B20E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преследования (ст.214.1 УПК РФ)</w:t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1ACE" w:rsidRPr="004E1ACE" w:rsidRDefault="004E1ACE" w:rsidP="004E1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результатам изучения судебной практики по уголовным делам о легализации (отмывании) денежных средств или иного имущества, приобретенных преступным путем и о приобретении или сбыте имущества, заведомо добытого преступным путем </w:t>
      </w:r>
      <w:r w:rsidR="00B20E51">
        <w:rPr>
          <w:rFonts w:ascii="Times New Roman" w:eastAsia="Times New Roman" w:hAnsi="Times New Roman" w:cs="Times New Roman"/>
          <w:sz w:val="28"/>
          <w:szCs w:val="28"/>
          <w:lang w:eastAsia="ru-RU"/>
        </w:rPr>
        <w:t>(ст.ст.174, 174.1, 175 УК РФ)</w:t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1ACE" w:rsidRPr="004E1ACE" w:rsidRDefault="004E1ACE" w:rsidP="004E1AC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изучения материалов судебной практики назначения судами Брянской области наказания лицам, заключившим досудебное соглашение о сотрудничестве и осужденным по статьям Особенной части УК РФ, предусматривающим пожизненное лишение свободы или смертную казнь, в отношении которых истекли сроки давности привлечения к уголовной от</w:t>
      </w:r>
      <w:r w:rsidR="00B20E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ветственности (ст.ст.78, 62 УК)</w:t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1ACE" w:rsidRPr="004E1ACE" w:rsidRDefault="004E1ACE" w:rsidP="004E1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отчетный период судебной коллегией по уголовным делам областного суда в Верховный Суд Российской Федерации внесены замечания и предложения по 6 проектам постановлений Пленума Верховного Суда Российской Федерации:</w:t>
      </w:r>
    </w:p>
    <w:p w:rsidR="004E1ACE" w:rsidRPr="004E1ACE" w:rsidRDefault="004E1ACE" w:rsidP="004E1AC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 итогам </w:t>
      </w:r>
      <w:proofErr w:type="gramStart"/>
      <w:r w:rsidRPr="004E1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изучения рабочего варианта проекта постановления Пленума Верховного Суда Российской</w:t>
      </w:r>
      <w:proofErr w:type="gramEnd"/>
      <w:r w:rsidRPr="004E1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Федерации «О судебной практике отмены условного осуждения и продления испытательного срока условного осуждения», а также результаты дополнительного изучения практики применения судами норм, регулирующих п</w:t>
      </w:r>
      <w:r w:rsidR="00B20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рименение условного осуждения</w:t>
      </w:r>
      <w:r w:rsidRPr="004E1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E1ACE" w:rsidRPr="004E1ACE" w:rsidRDefault="004E1ACE" w:rsidP="004E1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итогам изучения рабочего варианта проекта изменений  в постановление Пленума  Верховного Суда Российской Федерации  от 9 декабря 2008 года №25 «О судебной практике по делам о преступлениях, связанных с нарушениями правил дорожного движения и эксплуатации транспортных средств, а также с их неправомерным завладением без цели хищения»; </w:t>
      </w:r>
    </w:p>
    <w:p w:rsidR="004E1ACE" w:rsidRPr="004E1ACE" w:rsidRDefault="004E1ACE" w:rsidP="004E1AC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</w:pPr>
      <w:r w:rsidRPr="004E1AC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 по результатам изучения рабочего варианта проекта изменений в постановление Пленума Верховного Суда Российской Федерации</w:t>
      </w:r>
      <w:r w:rsidRPr="004E1ACE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 «О судебной практике отмены условно - досрочного освобождения от отбывания наказания, замены </w:t>
      </w:r>
      <w:proofErr w:type="spellStart"/>
      <w:r w:rsidRPr="004E1ACE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неотбытой</w:t>
      </w:r>
      <w:proofErr w:type="spellEnd"/>
      <w:r w:rsidRPr="004E1ACE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 части наказания более мягким видом наказания»;</w:t>
      </w:r>
    </w:p>
    <w:p w:rsidR="004E1ACE" w:rsidRPr="004E1ACE" w:rsidRDefault="004E1ACE" w:rsidP="004E1AC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- </w:t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изучения рабочего варианта проекта изменений в постановление Пленума Верховного Суда Российской Федерации от 15 ноября 2007 года № 45 «О судебной практике по уголовным делам о хулиганстве и иных преступлениях, совершенных из хулиганских побуждений»;</w:t>
      </w:r>
    </w:p>
    <w:p w:rsidR="004E1ACE" w:rsidRPr="004E1ACE" w:rsidRDefault="004E1ACE" w:rsidP="004E1AC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итогам изучения рабочего варианта проекта о внесении изменений в постановления Пленума Верховного Суда РФ от 15 ноября 2007 г. № 45</w:t>
      </w:r>
      <w:proofErr w:type="gramStart"/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О</w:t>
      </w:r>
      <w:proofErr w:type="gramEnd"/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судебной практике по уголовным делам о хулиганстве и иных </w:t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преступлениях, совершенных из хулиганских побуждений» и от 29 мая 2014 г. № 9 «О практике назначения и изменения судами видов исправительных учреждений»;</w:t>
      </w:r>
    </w:p>
    <w:p w:rsidR="004E1ACE" w:rsidRPr="004E1ACE" w:rsidRDefault="004E1ACE" w:rsidP="004E1ACE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итогам </w:t>
      </w:r>
      <w:proofErr w:type="gramStart"/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рабочего варианта проекта постановления Пленума Верховного Суда Российской</w:t>
      </w:r>
      <w:proofErr w:type="gramEnd"/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«О практике применения судами норм Уголовно-процессуального кодекса Российской Федерации, регламентирующих основания и порядок возвращения уголовного дела прокурору».</w:t>
      </w:r>
    </w:p>
    <w:p w:rsidR="004E1ACE" w:rsidRPr="004E1ACE" w:rsidRDefault="004E1ACE" w:rsidP="004E1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E1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Верховный Суд Российской Федерации подготовлены и направлены: </w:t>
      </w:r>
      <w:proofErr w:type="gramEnd"/>
    </w:p>
    <w:p w:rsidR="004E1ACE" w:rsidRPr="004E1ACE" w:rsidRDefault="004E1ACE" w:rsidP="004E1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по результатам анализа практики </w:t>
      </w:r>
      <w:r w:rsidRPr="004E1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назначения в 2023 году судами  области (областным, районными, мировыми судьями) наказания в виде лишения свободы в сравнении с 2022 годом.</w:t>
      </w:r>
    </w:p>
    <w:p w:rsidR="004E1ACE" w:rsidRPr="004E1ACE" w:rsidRDefault="004E1ACE" w:rsidP="004E1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практики рассмотрения запросов о правовой помощи, направленных судами Российской Федер</w:t>
      </w:r>
      <w:r w:rsidR="00B20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 в иностранные государства.</w:t>
      </w:r>
    </w:p>
    <w:p w:rsidR="004E1ACE" w:rsidRPr="004E1ACE" w:rsidRDefault="004E1ACE" w:rsidP="004E1AC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по вопросам уголовного судопроизводства, нуждающихся в разъясне</w:t>
      </w:r>
      <w:r w:rsidR="00B20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ниях Пленума Верховного Суда РФ.</w:t>
      </w:r>
    </w:p>
    <w:p w:rsidR="004E1ACE" w:rsidRPr="004E1ACE" w:rsidRDefault="004E1ACE" w:rsidP="004E1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заданию Верховного Суда РФ и Первого апелляционного суда общей юрисдикции:</w:t>
      </w:r>
    </w:p>
    <w:p w:rsidR="004E1ACE" w:rsidRPr="004E1ACE" w:rsidRDefault="004E1ACE" w:rsidP="004E1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проанализирована судебная практика и подготовлены справки </w:t>
      </w:r>
      <w:r w:rsidRPr="004E1AC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по результатам изучения </w:t>
      </w:r>
      <w:r w:rsidRPr="004E1A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практики рассмотрения  областным судом ходатайств о </w:t>
      </w:r>
      <w:r w:rsidRPr="004E1ACE">
        <w:rPr>
          <w:rFonts w:ascii="Times New Roman" w:eastAsia="Calibri" w:hAnsi="Times New Roman" w:cs="Times New Roman"/>
          <w:sz w:val="28"/>
          <w:szCs w:val="28"/>
        </w:rPr>
        <w:t>продлении срока содержания под стражей</w:t>
      </w:r>
      <w:r w:rsidRPr="004E1A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отношении </w:t>
      </w:r>
      <w:r w:rsidRPr="004E1ACE">
        <w:rPr>
          <w:rFonts w:ascii="Times New Roman" w:eastAsia="Calibri" w:hAnsi="Times New Roman" w:cs="Times New Roman"/>
          <w:sz w:val="28"/>
          <w:szCs w:val="28"/>
        </w:rPr>
        <w:t>подозреваемых и обвиняемых в совершении преступлений в сфере предпринимательской и иной экономической деятельности (часть 1.1 статьи 108 УПК РФ)</w:t>
      </w:r>
      <w:r w:rsidR="00B20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второе полугодие 2023 года;</w:t>
      </w:r>
    </w:p>
    <w:p w:rsidR="004E1ACE" w:rsidRPr="004E1ACE" w:rsidRDefault="004E1ACE" w:rsidP="004E1AC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проанализирована судебная практика и подготовлены справки </w:t>
      </w:r>
      <w:r w:rsidRPr="004E1AC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по результатам изучения </w:t>
      </w:r>
      <w:r w:rsidRPr="004E1A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практики рассмотрения  областным судом ходатайств о </w:t>
      </w:r>
      <w:r w:rsidRPr="004E1ACE">
        <w:rPr>
          <w:rFonts w:ascii="Times New Roman" w:eastAsia="Calibri" w:hAnsi="Times New Roman" w:cs="Times New Roman"/>
          <w:sz w:val="28"/>
          <w:szCs w:val="28"/>
        </w:rPr>
        <w:t>продлении срока содержания под стражей</w:t>
      </w:r>
      <w:r w:rsidRPr="004E1A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отношении </w:t>
      </w:r>
      <w:r w:rsidRPr="004E1ACE">
        <w:rPr>
          <w:rFonts w:ascii="Times New Roman" w:eastAsia="Calibri" w:hAnsi="Times New Roman" w:cs="Times New Roman"/>
          <w:sz w:val="28"/>
          <w:szCs w:val="28"/>
        </w:rPr>
        <w:t>подозреваемых и обвиняемых в совершении преступлений в сфере предпринимательской и иной экономической деятельности (часть 1.1 статьи 108 УПК РФ)</w:t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B20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первое полугодие 2024 года;</w:t>
      </w:r>
    </w:p>
    <w:p w:rsidR="004E1ACE" w:rsidRPr="004E1ACE" w:rsidRDefault="004E1ACE" w:rsidP="004E1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Судебной коллегией также выполнена следующая работа</w:t>
      </w:r>
      <w:r w:rsidRPr="004E1A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E1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(направленная на повышение качества правосудия и в порядке межведомственного взаимодействия):</w:t>
      </w:r>
    </w:p>
    <w:p w:rsidR="004E1ACE" w:rsidRPr="004E1ACE" w:rsidRDefault="004E1ACE" w:rsidP="004E1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Направлено в суды региона информационное письмо об особенностях организации правосудия в период </w:t>
      </w:r>
      <w:proofErr w:type="gramStart"/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компании</w:t>
      </w:r>
      <w:proofErr w:type="gramEnd"/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выборам </w:t>
      </w:r>
      <w:r w:rsidR="00B20E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Российской Федерации;</w:t>
      </w:r>
    </w:p>
    <w:p w:rsidR="00B20E51" w:rsidRDefault="004E1ACE" w:rsidP="004E1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анализа апелляционной практики Брянского областного суда направлено в УФСИН РФ по Брянской области информационное письмо по вопросу обеспечения сотрудниками СИЗО и ПФРСИ незамедлительного направления в суды жалоб/заявлений осужденных и информации об их переводе в другие учреждения, а также принятии мер по организации своевременного направления этих документов из ФКУ СИЗО-1</w:t>
      </w:r>
      <w:r w:rsidR="00B20E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E1ACE" w:rsidRPr="004E1ACE" w:rsidRDefault="004E1ACE" w:rsidP="004E1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Проанализированы уголовные дела, по которым не сформированы коллегии присяжных заседателей. Выявлены причины, препятствующие отбору присяжных заседателей. Результаты анализа использованы в семинаре-совещании судей области. Аналитическая справка направлена в конкретные суды, в которых не сформированы коллегии присяжных заседателей, для устранения выявленных недостатков. Направлено в районные/городские суды письмо о причинах, препятствующих производству отбора коллегии присяжных заседателей, с соответствующими указаниями. </w:t>
      </w:r>
      <w:proofErr w:type="gramStart"/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Департамент региональной безопасности Брянской области направлено письмо с рекомендацией о принятии в пределах компетенции  мер по созданию</w:t>
      </w:r>
      <w:proofErr w:type="gramEnd"/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необходимых условий для участия граждан в отправлении правосудия. Проведена контрольная сверка уголовных дел, рассматриваемых с</w:t>
      </w:r>
      <w:r w:rsidR="00B20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участием присяжных заседателей.</w:t>
      </w:r>
    </w:p>
    <w:p w:rsidR="004E1ACE" w:rsidRPr="004E1ACE" w:rsidRDefault="004E1ACE" w:rsidP="004E1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Проанализированы данные о количестве кандидатов в присяжные заседатели, необходимом для работы Брянского областного суда, а также районных/городских судов региона, на 2025 г. и плановый период 2026 и 2027 </w:t>
      </w:r>
      <w:proofErr w:type="spellStart"/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направлена соответствующая информация в Департамент региональной</w:t>
      </w:r>
      <w:r w:rsidR="00B20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Брянской области.</w:t>
      </w:r>
    </w:p>
    <w:p w:rsidR="00B20E51" w:rsidRDefault="004E1ACE" w:rsidP="004E1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Судебный департамент при Верховном Суде РФ направлены предложения о внедрении новых видов  судебной экспертизы в экспертную практику федеральных бюджетных судебно-экспертных учре</w:t>
      </w:r>
      <w:r w:rsidR="00B20E51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ждений Министерства  юстиции РФ.</w:t>
      </w:r>
    </w:p>
    <w:p w:rsidR="004E1ACE" w:rsidRPr="004E1ACE" w:rsidRDefault="004E1ACE" w:rsidP="004E1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справок Первого кассационного суда общей юрисдикции о соблюдении требований ст.401.7 УПК РФ судами при направлении дел в суд кассационной инстанции, а также анализа причин возвращения дел судов области кассационной инстанцией внесены изменения в справочный лист, подлежащий заполнению и приобщению к делу, направляемому в Первый кассационный суд общей юрисдикции, а также составлен примерный образец заполнения справочного листа, которые</w:t>
      </w:r>
      <w:proofErr w:type="gramEnd"/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соответствующими указа</w:t>
      </w:r>
      <w:r w:rsidR="00B20E5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 направлены в суды региона.</w:t>
      </w:r>
      <w:proofErr w:type="gramEnd"/>
    </w:p>
    <w:p w:rsidR="004E1ACE" w:rsidRPr="004E1ACE" w:rsidRDefault="004E1ACE" w:rsidP="004E1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Судьи коллегии провели учебные занятия по дополнительной профессиональной программе «Профессиональная переподготовка судей, впервые назначенных на должности мировых судей Брянской области» на базе Брянского филиала РАНХ и ГС (май, сентябрь-октябрь, судьи коллегии по отдельной программе), а также провели учебные занятия по Программе курсов повышения квалификации мировых судей Брянской области «Актуальные вопросы судопроизводства у мирового судьи» в Брянском областном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(два потока</w:t>
      </w:r>
      <w:proofErr w:type="gramEnd"/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ноябрь, судьи коллегии по отдельной программе).</w:t>
      </w:r>
    </w:p>
    <w:p w:rsidR="004E1ACE" w:rsidRPr="004E1ACE" w:rsidRDefault="004E1ACE" w:rsidP="004E1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анализа практики судов региона проведена рабочая встреча с руководством УФСИН РФ по Брянской области по вопросам, связанным с обеспечением надлежащей организации участия подсудимых (обвиняемых) в уголовном судопроизводстве и реализации их прав (в </w:t>
      </w:r>
      <w:proofErr w:type="spellStart"/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вопросы перевода в СИЗО других регионов, территориальное закрепление судов за СИЗО, </w:t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судебных уведомлений и т.п.) а также при разрешении вопросов, связанных с исполнением</w:t>
      </w:r>
      <w:proofErr w:type="gramEnd"/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приговора, в частности по наказа</w:t>
      </w:r>
      <w:r w:rsidR="00B20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в виде принудительных работ. </w:t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представленным УФСИН данным проверен вопрос длительности разрешения представлений в порядке исполнения приговоров в </w:t>
      </w:r>
      <w:proofErr w:type="spellStart"/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Бежицком</w:t>
      </w:r>
      <w:proofErr w:type="spellEnd"/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Брянском районных, </w:t>
      </w:r>
      <w:proofErr w:type="spellStart"/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Сельцовском</w:t>
      </w:r>
      <w:proofErr w:type="spellEnd"/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Дятьковском</w:t>
      </w:r>
      <w:proofErr w:type="spellEnd"/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городских судах. </w:t>
      </w:r>
    </w:p>
    <w:p w:rsidR="004E1ACE" w:rsidRPr="004E1ACE" w:rsidRDefault="004E1ACE" w:rsidP="004E1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Проанализированы вопросы увеличения сроков разрешения уголовных дел, в </w:t>
      </w:r>
      <w:proofErr w:type="spellStart"/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направлении дела в апелляционную инстанцию, по причине </w:t>
      </w:r>
      <w:proofErr w:type="spellStart"/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недоставления</w:t>
      </w:r>
      <w:proofErr w:type="spellEnd"/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осужденных для участия в судебном заседании и производства иных процессуальных действий. Составлена справка. </w:t>
      </w:r>
      <w:proofErr w:type="gramStart"/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проведена рабочая встреча с руководством УМВД РФ по Брянской области и УФСИН РФ по Брянской области по вытекающим из этого,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вопросам (в </w:t>
      </w:r>
      <w:proofErr w:type="spellStart"/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длительность сроков расследования, по избранию меры пресечения и др.) Результаты рабочих встреч доведены до судей региона на семинарских занятиях; по вопросам организации обеспечения правосудия даны рекомендации о порядке межведомственного взаимодействия. </w:t>
      </w:r>
      <w:proofErr w:type="gramEnd"/>
    </w:p>
    <w:p w:rsidR="004E1ACE" w:rsidRPr="004E1ACE" w:rsidRDefault="004E1ACE" w:rsidP="004E1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 и направлено в суды области информационное письмо на основании анализа практики отмены Первым кассационным судом общей юрисдикции приговоров судов региона, ввиду несоблюдения норм уголовного и уголовно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процессуального законодательства, регламентирующих основания и порядок конфискации имущества в порядке п.</w:t>
      </w:r>
      <w:r w:rsidR="001D1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E51">
        <w:rPr>
          <w:rFonts w:ascii="Times New Roman" w:eastAsia="Times New Roman" w:hAnsi="Times New Roman" w:cs="Times New Roman"/>
          <w:sz w:val="28"/>
          <w:szCs w:val="28"/>
          <w:lang w:eastAsia="ru-RU"/>
        </w:rPr>
        <w:t>«д» ч.1 ст.104.1 УК РФ.</w:t>
      </w:r>
    </w:p>
    <w:p w:rsidR="004E1ACE" w:rsidRPr="004E1ACE" w:rsidRDefault="004E1ACE" w:rsidP="004E1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Принято участие в учебном семинаре - совещании</w:t>
      </w:r>
      <w:r w:rsidR="00B20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СУ СК РФ по Брянской области.</w:t>
      </w:r>
    </w:p>
    <w:p w:rsidR="00B20E51" w:rsidRDefault="004E1ACE" w:rsidP="004E1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 и направлено в районные суды области информационное письмо на основании судебной практики по применению норм уголовного и уголовно-процессуального законодательства (ст.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78 УК РФ,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3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24,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27,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7,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213 УПК РФ), регламентирующих порядок прекращения уголовного дела в отношении лица в связи с истечением срока давности уголовного преследования (п.39 БВС № 7/2024)</w:t>
      </w:r>
      <w:r w:rsidR="00B20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4E1ACE" w:rsidRPr="004E1ACE" w:rsidRDefault="004E1ACE" w:rsidP="004E1AC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участие </w:t>
      </w:r>
      <w:proofErr w:type="gramStart"/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заседании экспертного Совета при Уполномоченном по правам человека в Брянской области по вопросу</w:t>
      </w:r>
      <w:proofErr w:type="gramEnd"/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«Соблюдение прав жителей Брянской област</w:t>
      </w:r>
      <w:r w:rsidR="00B20E51">
        <w:rPr>
          <w:rFonts w:ascii="Times New Roman" w:eastAsia="Times New Roman" w:hAnsi="Times New Roman" w:cs="Times New Roman"/>
          <w:sz w:val="28"/>
          <w:szCs w:val="28"/>
          <w:lang w:eastAsia="ru-RU"/>
        </w:rPr>
        <w:t>и, потерпевших от преступлений».</w:t>
      </w:r>
    </w:p>
    <w:p w:rsidR="004E1ACE" w:rsidRPr="004E1ACE" w:rsidRDefault="004E1ACE" w:rsidP="004E1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Иное.</w:t>
      </w:r>
    </w:p>
    <w:p w:rsidR="004E1ACE" w:rsidRPr="004E1ACE" w:rsidRDefault="004E1ACE" w:rsidP="004E1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Судьи судебной коллегии по уголовным делам, с привлечением судей рег</w:t>
      </w:r>
      <w:r w:rsidR="00B20E51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иона, в режиме видео-конференц-</w:t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в помещении Брянского областного суда приняли участие:</w:t>
      </w:r>
    </w:p>
    <w:p w:rsidR="004E1ACE" w:rsidRPr="004E1ACE" w:rsidRDefault="004E1ACE" w:rsidP="004E1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в  общероссийском совещании судей «Подведение итогов  работы судов за 2023 год»; </w:t>
      </w:r>
    </w:p>
    <w:p w:rsidR="004E1ACE" w:rsidRPr="004E1ACE" w:rsidRDefault="004E1ACE" w:rsidP="004E1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совещании-семинаре «Подведение итогов  работы судов округа по результатам рассмотрения в кассационном порядке уголовных дел и материалов в 2023 году, проблем и вопросы применения уголовного и уголовно-процессуального законодательства кассационного округа (с учетом судебной практики Первого кассационного суда общей юрисдикции)» (март); </w:t>
      </w:r>
    </w:p>
    <w:p w:rsidR="004E1ACE" w:rsidRPr="004E1ACE" w:rsidRDefault="004E1ACE" w:rsidP="004E1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 совещании - семинаре Первого кассационного суда общей юрисдикции  по вопросу «Проблемы и вопросы применения уголовного и уголовно - процессуального законодательства судами кассационного округа </w:t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 учетом судебной практики ПКСОЮ)» (апрель);</w:t>
      </w:r>
    </w:p>
    <w:p w:rsidR="004E1ACE" w:rsidRPr="004E1ACE" w:rsidRDefault="004E1ACE" w:rsidP="004E1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совещании Первого кассационного суда общей юрисдикции по итогам работы за 1 полугодие 2024 г. (июль);</w:t>
      </w:r>
    </w:p>
    <w:p w:rsidR="004E1ACE" w:rsidRPr="004E1ACE" w:rsidRDefault="004E1ACE" w:rsidP="004E1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совещании Первого кассационного суда общей юрисдикции по актуальным вопросам применения административного, гражданского и уголовного законодательства мировыми судьями первого кассационного округа (ноябрь).</w:t>
      </w:r>
    </w:p>
    <w:p w:rsidR="00B20E51" w:rsidRDefault="004E1ACE" w:rsidP="004E1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первом полугодии 2024 года на курсах повышения квалификации в Российском государственном университете правосудия (г. Москва) дистанционно прошли обучение </w:t>
      </w:r>
      <w:r w:rsidR="00B20E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трое судей.</w:t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0E51" w:rsidRDefault="004E1ACE" w:rsidP="004E1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Стажировку в Первом кассационном суде общей юрисдикции прошли </w:t>
      </w:r>
      <w:r w:rsidR="00B20E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трое судей.</w:t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1ACE" w:rsidRPr="004E1ACE" w:rsidRDefault="004E1ACE" w:rsidP="004E1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Подготовлены статьи в Судебный вестник Брянской области № 1/2024 г. «Основные аспекты привлечения к уголовной ответственности</w:t>
      </w:r>
      <w:r w:rsidRPr="004E1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статье 157 УК РФ» (</w:t>
      </w:r>
      <w:proofErr w:type="spellStart"/>
      <w:r w:rsidRPr="004E1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Лужецкая</w:t>
      </w:r>
      <w:proofErr w:type="spellEnd"/>
      <w:r w:rsidRPr="004E1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Н.В.); в Судебный вестник № 2/2024 г.: </w:t>
      </w:r>
      <w:r w:rsidRPr="004E1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«Предупрежден - значит вооружен».</w:t>
      </w:r>
      <w:proofErr w:type="gramEnd"/>
      <w:r w:rsidRPr="004E1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не стать жертвой мошенников (Злотникова В.В.), «Все работали как одна большая семья…» (Орловский С.Р.), «Думать как судья» (</w:t>
      </w:r>
      <w:proofErr w:type="spellStart"/>
      <w:r w:rsidRPr="004E1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Тулегенов</w:t>
      </w:r>
      <w:proofErr w:type="spellEnd"/>
      <w:r w:rsidRPr="004E1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А.Н.).</w:t>
      </w:r>
    </w:p>
    <w:p w:rsidR="004E1ACE" w:rsidRPr="004E1ACE" w:rsidRDefault="004E1ACE" w:rsidP="004E1AC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суда апелляционной инстанции размещались на интернет-сайте областного суда в соответствии с Федеральным законом от 22 декабря 2008 г. № 262-ФЗ «Об обеспечении доступа к информации о деятельности судов в Российской Федерации», </w:t>
      </w:r>
      <w:r w:rsidRPr="004E1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 о порядке размещения текстов судебных актов на официальных сайтах Верховного Суда Российской Федерации, судов общей юрисдикции и арбитражных судов в информационно-телекоммуникационной сети "Интернет", утвержденным постановлением Президиума Верховного Суда</w:t>
      </w:r>
      <w:proofErr w:type="gramEnd"/>
      <w:r w:rsidRPr="004E1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от 27 сентября 2017 года, </w:t>
      </w: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Положением </w:t>
      </w:r>
      <w:r w:rsidRPr="004E1A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интернет-сайте Брянско</w:t>
      </w:r>
      <w:bookmarkStart w:id="1" w:name="_GoBack"/>
      <w:bookmarkEnd w:id="1"/>
      <w:r w:rsidRPr="004E1A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 областного суда.</w:t>
      </w:r>
    </w:p>
    <w:p w:rsidR="004E1ACE" w:rsidRPr="004E1ACE" w:rsidRDefault="004E1ACE" w:rsidP="004E1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ACE" w:rsidRPr="004E1ACE" w:rsidRDefault="004E1ACE" w:rsidP="004E1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Судебная коллегия по уголовным делам </w:t>
      </w:r>
    </w:p>
    <w:p w:rsidR="004E1ACE" w:rsidRPr="004E1ACE" w:rsidRDefault="004E1ACE" w:rsidP="004E1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C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Брянского областного суда</w:t>
      </w:r>
    </w:p>
    <w:p w:rsidR="004E1ACE" w:rsidRPr="004E1ACE" w:rsidRDefault="004E1ACE" w:rsidP="004E1A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ACE" w:rsidRPr="004E1ACE" w:rsidRDefault="00852463" w:rsidP="004E1A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4E1ACE" w:rsidRPr="004E1ACE">
        <w:rPr>
          <w:rFonts w:ascii="Times New Roman" w:eastAsia="Times New Roman" w:hAnsi="Times New Roman" w:cs="Times New Roman"/>
          <w:sz w:val="20"/>
          <w:szCs w:val="20"/>
          <w:lang w:eastAsia="ru-RU"/>
        </w:rPr>
        <w:t>сп.</w:t>
      </w:r>
      <w:r w:rsidR="003D5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proofErr w:type="spellStart"/>
      <w:r w:rsidR="004E1ACE" w:rsidRPr="004E1ACE">
        <w:rPr>
          <w:rFonts w:ascii="Times New Roman" w:eastAsia="Times New Roman" w:hAnsi="Times New Roman" w:cs="Times New Roman"/>
          <w:sz w:val="20"/>
          <w:szCs w:val="20"/>
          <w:lang w:eastAsia="ru-RU"/>
        </w:rPr>
        <w:t>Тулегенов</w:t>
      </w:r>
      <w:proofErr w:type="spellEnd"/>
      <w:r w:rsidR="004E1ACE" w:rsidRPr="004E1A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А.Н.</w:t>
      </w:r>
    </w:p>
    <w:p w:rsidR="00614665" w:rsidRDefault="004E1ACE" w:rsidP="00852463">
      <w:pPr>
        <w:spacing w:after="0" w:line="240" w:lineRule="auto"/>
        <w:jc w:val="both"/>
      </w:pPr>
      <w:r w:rsidRPr="004E1ACE">
        <w:rPr>
          <w:rFonts w:ascii="Times New Roman" w:eastAsia="Times New Roman" w:hAnsi="Times New Roman" w:cs="Times New Roman"/>
          <w:sz w:val="20"/>
          <w:szCs w:val="20"/>
          <w:lang w:eastAsia="ru-RU"/>
        </w:rPr>
        <w:t>71-65-23 (вн.10-53)</w:t>
      </w:r>
    </w:p>
    <w:sectPr w:rsidR="00614665" w:rsidSect="001D1321">
      <w:headerReference w:type="default" r:id="rId8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6A6" w:rsidRDefault="003026A6" w:rsidP="004E1ACE">
      <w:pPr>
        <w:spacing w:after="0" w:line="240" w:lineRule="auto"/>
      </w:pPr>
      <w:r>
        <w:separator/>
      </w:r>
    </w:p>
  </w:endnote>
  <w:endnote w:type="continuationSeparator" w:id="0">
    <w:p w:rsidR="003026A6" w:rsidRDefault="003026A6" w:rsidP="004E1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6A6" w:rsidRDefault="003026A6" w:rsidP="004E1ACE">
      <w:pPr>
        <w:spacing w:after="0" w:line="240" w:lineRule="auto"/>
      </w:pPr>
      <w:r>
        <w:separator/>
      </w:r>
    </w:p>
  </w:footnote>
  <w:footnote w:type="continuationSeparator" w:id="0">
    <w:p w:rsidR="003026A6" w:rsidRDefault="003026A6" w:rsidP="004E1ACE">
      <w:pPr>
        <w:spacing w:after="0" w:line="240" w:lineRule="auto"/>
      </w:pPr>
      <w:r>
        <w:continuationSeparator/>
      </w:r>
    </w:p>
  </w:footnote>
  <w:footnote w:id="1">
    <w:p w:rsidR="00616C4B" w:rsidRDefault="00616C4B" w:rsidP="004E1ACE">
      <w:pPr>
        <w:pStyle w:val="ab"/>
      </w:pPr>
      <w:r>
        <w:rPr>
          <w:rStyle w:val="ad"/>
        </w:rPr>
        <w:footnoteRef/>
      </w:r>
      <w:r>
        <w:t xml:space="preserve"> Здесь и далее в скобках приведены показатели аналогичного периода прошлого года.</w:t>
      </w:r>
    </w:p>
  </w:footnote>
  <w:footnote w:id="2">
    <w:p w:rsidR="00616C4B" w:rsidRDefault="00616C4B" w:rsidP="004E1ACE">
      <w:pPr>
        <w:pStyle w:val="ab"/>
      </w:pPr>
      <w:r>
        <w:rPr>
          <w:rStyle w:val="ad"/>
        </w:rPr>
        <w:footnoteRef/>
      </w:r>
      <w:r>
        <w:t xml:space="preserve"> Средняя нагрузка на судью рассчитывается путем деления числа оконченных производством дел/</w:t>
      </w:r>
      <w:proofErr w:type="gramStart"/>
      <w:r>
        <w:t>материалов</w:t>
      </w:r>
      <w:proofErr w:type="gramEnd"/>
      <w:r>
        <w:t xml:space="preserve"> на число судей их рассматривающих  и коэффициент 10,5.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23900"/>
      <w:docPartObj>
        <w:docPartGallery w:val="Page Numbers (Top of Page)"/>
        <w:docPartUnique/>
      </w:docPartObj>
    </w:sdtPr>
    <w:sdtContent>
      <w:p w:rsidR="00616C4B" w:rsidRDefault="00616C4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E51">
          <w:rPr>
            <w:noProof/>
          </w:rPr>
          <w:t>14</w:t>
        </w:r>
        <w:r>
          <w:fldChar w:fldCharType="end"/>
        </w:r>
      </w:p>
    </w:sdtContent>
  </w:sdt>
  <w:p w:rsidR="00616C4B" w:rsidRDefault="00616C4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4A0"/>
    <w:multiLevelType w:val="multilevel"/>
    <w:tmpl w:val="642C4DD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2012"/>
      <w:numFmt w:val="decimal"/>
      <w:lvlText w:val="(%3"/>
      <w:lvlJc w:val="left"/>
      <w:pPr>
        <w:tabs>
          <w:tab w:val="num" w:pos="2640"/>
        </w:tabs>
        <w:ind w:left="2640" w:hanging="6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874706"/>
    <w:multiLevelType w:val="hybridMultilevel"/>
    <w:tmpl w:val="A7B42F14"/>
    <w:lvl w:ilvl="0" w:tplc="7BCEF8A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D744D86"/>
    <w:multiLevelType w:val="multilevel"/>
    <w:tmpl w:val="642C4DD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2012"/>
      <w:numFmt w:val="decimal"/>
      <w:lvlText w:val="(%3"/>
      <w:lvlJc w:val="left"/>
      <w:pPr>
        <w:tabs>
          <w:tab w:val="num" w:pos="2640"/>
        </w:tabs>
        <w:ind w:left="2640" w:hanging="6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5644B4"/>
    <w:multiLevelType w:val="hybridMultilevel"/>
    <w:tmpl w:val="568C96B8"/>
    <w:lvl w:ilvl="0" w:tplc="7E8898B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391066"/>
    <w:multiLevelType w:val="hybridMultilevel"/>
    <w:tmpl w:val="943897F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27E82C93"/>
    <w:multiLevelType w:val="hybridMultilevel"/>
    <w:tmpl w:val="856AA5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8DC29A9"/>
    <w:multiLevelType w:val="multilevel"/>
    <w:tmpl w:val="642C4DDE"/>
    <w:lvl w:ilvl="0">
      <w:start w:val="1"/>
      <w:numFmt w:val="decimal"/>
      <w:lvlText w:val="%1."/>
      <w:lvlJc w:val="left"/>
      <w:pPr>
        <w:tabs>
          <w:tab w:val="num" w:pos="-300"/>
        </w:tabs>
        <w:ind w:left="-300" w:hanging="42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2012"/>
      <w:numFmt w:val="decimal"/>
      <w:lvlText w:val="(%3"/>
      <w:lvlJc w:val="left"/>
      <w:pPr>
        <w:tabs>
          <w:tab w:val="num" w:pos="2640"/>
        </w:tabs>
        <w:ind w:left="2640" w:hanging="6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D866F9"/>
    <w:multiLevelType w:val="hybridMultilevel"/>
    <w:tmpl w:val="155841DA"/>
    <w:lvl w:ilvl="0" w:tplc="BC0A4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C817E4"/>
    <w:multiLevelType w:val="hybridMultilevel"/>
    <w:tmpl w:val="0C06A816"/>
    <w:lvl w:ilvl="0" w:tplc="45FA0396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2F17C54"/>
    <w:multiLevelType w:val="hybridMultilevel"/>
    <w:tmpl w:val="80FCE3C4"/>
    <w:lvl w:ilvl="0" w:tplc="6EC05610">
      <w:start w:val="1"/>
      <w:numFmt w:val="decimal"/>
      <w:lvlText w:val="%1)"/>
      <w:lvlJc w:val="left"/>
      <w:pPr>
        <w:tabs>
          <w:tab w:val="num" w:pos="1140"/>
        </w:tabs>
        <w:ind w:left="1140" w:hanging="42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5D561D9"/>
    <w:multiLevelType w:val="hybridMultilevel"/>
    <w:tmpl w:val="0F3276A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45C33A0"/>
    <w:multiLevelType w:val="hybridMultilevel"/>
    <w:tmpl w:val="114E615C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>
    <w:nsid w:val="47710DB4"/>
    <w:multiLevelType w:val="hybridMultilevel"/>
    <w:tmpl w:val="206E78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A408EC">
      <w:start w:val="2012"/>
      <w:numFmt w:val="decimal"/>
      <w:lvlText w:val="(%3"/>
      <w:lvlJc w:val="left"/>
      <w:pPr>
        <w:tabs>
          <w:tab w:val="num" w:pos="2640"/>
        </w:tabs>
        <w:ind w:left="2640" w:hanging="6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D20EC8"/>
    <w:multiLevelType w:val="hybridMultilevel"/>
    <w:tmpl w:val="6E74BEAC"/>
    <w:lvl w:ilvl="0" w:tplc="B5167D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9337C1F"/>
    <w:multiLevelType w:val="hybridMultilevel"/>
    <w:tmpl w:val="E800F37C"/>
    <w:lvl w:ilvl="0" w:tplc="06F2C8FA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4CDD0C87"/>
    <w:multiLevelType w:val="hybridMultilevel"/>
    <w:tmpl w:val="E69EBEBC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4DDF19BB"/>
    <w:multiLevelType w:val="multilevel"/>
    <w:tmpl w:val="642C4DDE"/>
    <w:lvl w:ilvl="0">
      <w:start w:val="1"/>
      <w:numFmt w:val="decimal"/>
      <w:lvlText w:val="%1."/>
      <w:lvlJc w:val="left"/>
      <w:pPr>
        <w:tabs>
          <w:tab w:val="num" w:pos="-300"/>
        </w:tabs>
        <w:ind w:left="-300" w:hanging="42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2012"/>
      <w:numFmt w:val="decimal"/>
      <w:lvlText w:val="(%3"/>
      <w:lvlJc w:val="left"/>
      <w:pPr>
        <w:tabs>
          <w:tab w:val="num" w:pos="2640"/>
        </w:tabs>
        <w:ind w:left="2640" w:hanging="6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835D47"/>
    <w:multiLevelType w:val="hybridMultilevel"/>
    <w:tmpl w:val="C36A61FE"/>
    <w:lvl w:ilvl="0" w:tplc="0652CC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85C1522"/>
    <w:multiLevelType w:val="multilevel"/>
    <w:tmpl w:val="3D484A04"/>
    <w:lvl w:ilvl="0">
      <w:start w:val="1"/>
      <w:numFmt w:val="decimal"/>
      <w:lvlText w:val="%1."/>
      <w:lvlJc w:val="left"/>
      <w:pPr>
        <w:tabs>
          <w:tab w:val="num" w:pos="-300"/>
        </w:tabs>
        <w:ind w:left="-30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FA38CD"/>
    <w:multiLevelType w:val="hybridMultilevel"/>
    <w:tmpl w:val="607269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>
    <w:nsid w:val="5FA741D9"/>
    <w:multiLevelType w:val="hybridMultilevel"/>
    <w:tmpl w:val="929286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EE58E2"/>
    <w:multiLevelType w:val="hybridMultilevel"/>
    <w:tmpl w:val="F35819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2C56249"/>
    <w:multiLevelType w:val="hybridMultilevel"/>
    <w:tmpl w:val="32A433D2"/>
    <w:lvl w:ilvl="0" w:tplc="618EE6A0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69064F9C"/>
    <w:multiLevelType w:val="hybridMultilevel"/>
    <w:tmpl w:val="F0E290D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6A3B35F3"/>
    <w:multiLevelType w:val="hybridMultilevel"/>
    <w:tmpl w:val="19A2D1A0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>
    <w:nsid w:val="6F875124"/>
    <w:multiLevelType w:val="hybridMultilevel"/>
    <w:tmpl w:val="C18E0962"/>
    <w:lvl w:ilvl="0" w:tplc="1862F10A">
      <w:start w:val="2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9E801DB"/>
    <w:multiLevelType w:val="hybridMultilevel"/>
    <w:tmpl w:val="5EFC6406"/>
    <w:lvl w:ilvl="0" w:tplc="DEACF5E2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9"/>
  </w:num>
  <w:num w:numId="3">
    <w:abstractNumId w:val="12"/>
  </w:num>
  <w:num w:numId="4">
    <w:abstractNumId w:val="24"/>
  </w:num>
  <w:num w:numId="5">
    <w:abstractNumId w:val="11"/>
  </w:num>
  <w:num w:numId="6">
    <w:abstractNumId w:val="15"/>
  </w:num>
  <w:num w:numId="7">
    <w:abstractNumId w:val="18"/>
  </w:num>
  <w:num w:numId="8">
    <w:abstractNumId w:val="16"/>
  </w:num>
  <w:num w:numId="9">
    <w:abstractNumId w:val="6"/>
  </w:num>
  <w:num w:numId="10">
    <w:abstractNumId w:val="0"/>
  </w:num>
  <w:num w:numId="11">
    <w:abstractNumId w:val="2"/>
  </w:num>
  <w:num w:numId="12">
    <w:abstractNumId w:val="14"/>
  </w:num>
  <w:num w:numId="13">
    <w:abstractNumId w:val="23"/>
  </w:num>
  <w:num w:numId="14">
    <w:abstractNumId w:val="5"/>
  </w:num>
  <w:num w:numId="15">
    <w:abstractNumId w:val="13"/>
  </w:num>
  <w:num w:numId="16">
    <w:abstractNumId w:val="10"/>
  </w:num>
  <w:num w:numId="17">
    <w:abstractNumId w:val="1"/>
  </w:num>
  <w:num w:numId="18">
    <w:abstractNumId w:val="7"/>
  </w:num>
  <w:num w:numId="19">
    <w:abstractNumId w:val="4"/>
  </w:num>
  <w:num w:numId="20">
    <w:abstractNumId w:val="20"/>
  </w:num>
  <w:num w:numId="21">
    <w:abstractNumId w:val="21"/>
  </w:num>
  <w:num w:numId="22">
    <w:abstractNumId w:val="22"/>
  </w:num>
  <w:num w:numId="23">
    <w:abstractNumId w:val="3"/>
  </w:num>
  <w:num w:numId="24">
    <w:abstractNumId w:val="17"/>
  </w:num>
  <w:num w:numId="25">
    <w:abstractNumId w:val="25"/>
  </w:num>
  <w:num w:numId="26">
    <w:abstractNumId w:val="2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27"/>
    <w:rsid w:val="001D1321"/>
    <w:rsid w:val="003026A6"/>
    <w:rsid w:val="00326B1B"/>
    <w:rsid w:val="003D501A"/>
    <w:rsid w:val="00400AEE"/>
    <w:rsid w:val="004B2DE8"/>
    <w:rsid w:val="004E1ACE"/>
    <w:rsid w:val="005407F2"/>
    <w:rsid w:val="00604D79"/>
    <w:rsid w:val="00614665"/>
    <w:rsid w:val="00616C4B"/>
    <w:rsid w:val="00695976"/>
    <w:rsid w:val="006B2B27"/>
    <w:rsid w:val="00705C85"/>
    <w:rsid w:val="00852463"/>
    <w:rsid w:val="00AA3265"/>
    <w:rsid w:val="00B2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E1ACE"/>
  </w:style>
  <w:style w:type="table" w:styleId="a3">
    <w:name w:val="Table Grid"/>
    <w:basedOn w:val="a1"/>
    <w:rsid w:val="004E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4E1A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4E1A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4E1ACE"/>
  </w:style>
  <w:style w:type="paragraph" w:styleId="a7">
    <w:name w:val="header"/>
    <w:basedOn w:val="a"/>
    <w:link w:val="a8"/>
    <w:uiPriority w:val="99"/>
    <w:rsid w:val="004E1A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E1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4E1AC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4E1AC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rsid w:val="004E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4E1A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E1ACE"/>
    <w:rPr>
      <w:vertAlign w:val="superscript"/>
    </w:rPr>
  </w:style>
  <w:style w:type="paragraph" w:styleId="ae">
    <w:name w:val="Body Text Indent"/>
    <w:basedOn w:val="a"/>
    <w:link w:val="af"/>
    <w:uiPriority w:val="99"/>
    <w:rsid w:val="004E1AC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4E1AC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4E1ACE"/>
  </w:style>
  <w:style w:type="numbering" w:customStyle="1" w:styleId="111">
    <w:name w:val="Нет списка111"/>
    <w:next w:val="a2"/>
    <w:uiPriority w:val="99"/>
    <w:semiHidden/>
    <w:unhideWhenUsed/>
    <w:rsid w:val="004E1ACE"/>
  </w:style>
  <w:style w:type="table" w:customStyle="1" w:styleId="10">
    <w:name w:val="Сетка таблицы1"/>
    <w:basedOn w:val="a1"/>
    <w:next w:val="a3"/>
    <w:uiPriority w:val="99"/>
    <w:rsid w:val="004E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99"/>
    <w:qFormat/>
    <w:rsid w:val="004E1AC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rsid w:val="004E1AC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4E1A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others9">
    <w:name w:val="others9"/>
    <w:uiPriority w:val="99"/>
    <w:rsid w:val="004E1ACE"/>
  </w:style>
  <w:style w:type="character" w:customStyle="1" w:styleId="fio13">
    <w:name w:val="fio13"/>
    <w:uiPriority w:val="99"/>
    <w:rsid w:val="004E1ACE"/>
  </w:style>
  <w:style w:type="paragraph" w:styleId="af3">
    <w:name w:val="Normal (Web)"/>
    <w:basedOn w:val="a"/>
    <w:uiPriority w:val="99"/>
    <w:rsid w:val="004E1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s6">
    <w:name w:val="others6"/>
    <w:rsid w:val="004E1ACE"/>
  </w:style>
  <w:style w:type="character" w:customStyle="1" w:styleId="others1">
    <w:name w:val="others1"/>
    <w:uiPriority w:val="99"/>
    <w:rsid w:val="004E1ACE"/>
  </w:style>
  <w:style w:type="character" w:customStyle="1" w:styleId="others7">
    <w:name w:val="others7"/>
    <w:rsid w:val="004E1ACE"/>
  </w:style>
  <w:style w:type="character" w:customStyle="1" w:styleId="others8">
    <w:name w:val="others8"/>
    <w:uiPriority w:val="99"/>
    <w:rsid w:val="004E1ACE"/>
  </w:style>
  <w:style w:type="character" w:customStyle="1" w:styleId="fio11">
    <w:name w:val="fio11"/>
    <w:rsid w:val="004E1ACE"/>
  </w:style>
  <w:style w:type="character" w:customStyle="1" w:styleId="others5">
    <w:name w:val="others5"/>
    <w:uiPriority w:val="99"/>
    <w:rsid w:val="004E1ACE"/>
  </w:style>
  <w:style w:type="character" w:customStyle="1" w:styleId="others3">
    <w:name w:val="others3"/>
    <w:uiPriority w:val="99"/>
    <w:rsid w:val="004E1ACE"/>
  </w:style>
  <w:style w:type="character" w:customStyle="1" w:styleId="others4">
    <w:name w:val="others4"/>
    <w:uiPriority w:val="99"/>
    <w:rsid w:val="004E1ACE"/>
  </w:style>
  <w:style w:type="character" w:customStyle="1" w:styleId="fio12">
    <w:name w:val="fio12"/>
    <w:uiPriority w:val="99"/>
    <w:rsid w:val="004E1ACE"/>
  </w:style>
  <w:style w:type="character" w:styleId="af4">
    <w:name w:val="Hyperlink"/>
    <w:uiPriority w:val="99"/>
    <w:rsid w:val="004E1ACE"/>
    <w:rPr>
      <w:color w:val="0000FF"/>
      <w:u w:val="single"/>
    </w:rPr>
  </w:style>
  <w:style w:type="character" w:customStyle="1" w:styleId="nomer2">
    <w:name w:val="nomer2"/>
    <w:rsid w:val="004E1ACE"/>
  </w:style>
  <w:style w:type="character" w:customStyle="1" w:styleId="fio7">
    <w:name w:val="fio7"/>
    <w:uiPriority w:val="99"/>
    <w:rsid w:val="004E1ACE"/>
  </w:style>
  <w:style w:type="character" w:customStyle="1" w:styleId="data2">
    <w:name w:val="data2"/>
    <w:rsid w:val="004E1ACE"/>
  </w:style>
  <w:style w:type="character" w:customStyle="1" w:styleId="others10">
    <w:name w:val="others10"/>
    <w:uiPriority w:val="99"/>
    <w:rsid w:val="004E1ACE"/>
  </w:style>
  <w:style w:type="character" w:customStyle="1" w:styleId="others12">
    <w:name w:val="others12"/>
    <w:uiPriority w:val="99"/>
    <w:rsid w:val="004E1ACE"/>
  </w:style>
  <w:style w:type="paragraph" w:customStyle="1" w:styleId="ConsPlusNormal">
    <w:name w:val="ConsPlusNormal"/>
    <w:uiPriority w:val="99"/>
    <w:rsid w:val="004E1A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E1A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io21">
    <w:name w:val="fio21"/>
    <w:uiPriority w:val="99"/>
    <w:rsid w:val="004E1ACE"/>
  </w:style>
  <w:style w:type="character" w:customStyle="1" w:styleId="fio20">
    <w:name w:val="fio20"/>
    <w:rsid w:val="004E1ACE"/>
  </w:style>
  <w:style w:type="character" w:customStyle="1" w:styleId="fio22">
    <w:name w:val="fio22"/>
    <w:uiPriority w:val="99"/>
    <w:rsid w:val="004E1ACE"/>
  </w:style>
  <w:style w:type="character" w:customStyle="1" w:styleId="fio19">
    <w:name w:val="fio19"/>
    <w:uiPriority w:val="99"/>
    <w:rsid w:val="004E1ACE"/>
  </w:style>
  <w:style w:type="paragraph" w:customStyle="1" w:styleId="41">
    <w:name w:val="41"/>
    <w:basedOn w:val="a"/>
    <w:uiPriority w:val="99"/>
    <w:rsid w:val="004E1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4E1AC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1ACE"/>
    <w:pPr>
      <w:widowControl w:val="0"/>
      <w:shd w:val="clear" w:color="auto" w:fill="FFFFFF"/>
      <w:spacing w:after="60" w:line="240" w:lineRule="atLeast"/>
      <w:jc w:val="center"/>
    </w:pPr>
    <w:rPr>
      <w:sz w:val="26"/>
      <w:szCs w:val="26"/>
      <w:shd w:val="clear" w:color="auto" w:fill="FFFFFF"/>
    </w:rPr>
  </w:style>
  <w:style w:type="character" w:customStyle="1" w:styleId="12">
    <w:name w:val="Основной текст Знак1"/>
    <w:uiPriority w:val="99"/>
    <w:locked/>
    <w:rsid w:val="004E1ACE"/>
    <w:rPr>
      <w:rFonts w:ascii="Times New Roman" w:hAnsi="Times New Roman" w:cs="Times New Roman"/>
      <w:spacing w:val="2"/>
      <w:shd w:val="clear" w:color="auto" w:fill="FFFFFF"/>
    </w:rPr>
  </w:style>
  <w:style w:type="character" w:customStyle="1" w:styleId="fio1">
    <w:name w:val="fio1"/>
    <w:rsid w:val="004E1ACE"/>
  </w:style>
  <w:style w:type="character" w:customStyle="1" w:styleId="apple-converted-space">
    <w:name w:val="apple-converted-space"/>
    <w:uiPriority w:val="99"/>
    <w:rsid w:val="004E1ACE"/>
  </w:style>
  <w:style w:type="character" w:customStyle="1" w:styleId="address2">
    <w:name w:val="address2"/>
    <w:rsid w:val="004E1ACE"/>
  </w:style>
  <w:style w:type="character" w:customStyle="1" w:styleId="29">
    <w:name w:val="Основной текст (2) + 9"/>
    <w:aliases w:val="5 pt,Не полужирный,Основной текст (2) + 13 pt"/>
    <w:rsid w:val="004E1ACE"/>
    <w:rPr>
      <w:rFonts w:ascii="Times New Roman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fio16">
    <w:name w:val="fio16"/>
    <w:uiPriority w:val="99"/>
    <w:rsid w:val="004E1ACE"/>
  </w:style>
  <w:style w:type="character" w:customStyle="1" w:styleId="fio28">
    <w:name w:val="fio28"/>
    <w:uiPriority w:val="99"/>
    <w:rsid w:val="004E1ACE"/>
  </w:style>
  <w:style w:type="character" w:customStyle="1" w:styleId="fio9">
    <w:name w:val="fio9"/>
    <w:uiPriority w:val="99"/>
    <w:rsid w:val="004E1ACE"/>
  </w:style>
  <w:style w:type="character" w:customStyle="1" w:styleId="fio8">
    <w:name w:val="fio8"/>
    <w:rsid w:val="004E1ACE"/>
  </w:style>
  <w:style w:type="character" w:customStyle="1" w:styleId="fio45">
    <w:name w:val="fio45"/>
    <w:uiPriority w:val="99"/>
    <w:rsid w:val="004E1ACE"/>
  </w:style>
  <w:style w:type="character" w:customStyle="1" w:styleId="fio24">
    <w:name w:val="fio24"/>
    <w:uiPriority w:val="99"/>
    <w:rsid w:val="004E1ACE"/>
  </w:style>
  <w:style w:type="character" w:customStyle="1" w:styleId="fio37">
    <w:name w:val="fio37"/>
    <w:uiPriority w:val="99"/>
    <w:rsid w:val="004E1ACE"/>
  </w:style>
  <w:style w:type="character" w:customStyle="1" w:styleId="fio54">
    <w:name w:val="fio54"/>
    <w:uiPriority w:val="99"/>
    <w:rsid w:val="004E1ACE"/>
  </w:style>
  <w:style w:type="character" w:customStyle="1" w:styleId="fio10">
    <w:name w:val="fio10"/>
    <w:uiPriority w:val="99"/>
    <w:rsid w:val="004E1ACE"/>
  </w:style>
  <w:style w:type="character" w:customStyle="1" w:styleId="others2">
    <w:name w:val="others2"/>
    <w:uiPriority w:val="99"/>
    <w:rsid w:val="004E1ACE"/>
  </w:style>
  <w:style w:type="character" w:customStyle="1" w:styleId="21">
    <w:name w:val="Основной текст (2) + Полужирный"/>
    <w:aliases w:val="Интервал 1 pt"/>
    <w:rsid w:val="004E1AC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2105pt1pt">
    <w:name w:val="Основной текст (2) + 10;5 pt;Интервал 1 pt"/>
    <w:rsid w:val="004E1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Полужирный;Интервал 0 pt"/>
    <w:rsid w:val="004E1A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rsid w:val="004E1A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ArialNarrow12pt">
    <w:name w:val="Основной текст (2) + Arial Narrow;12 pt;Полужирный"/>
    <w:rsid w:val="004E1ACE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12pt">
    <w:name w:val="Основной текст (10) + 12 pt"/>
    <w:uiPriority w:val="99"/>
    <w:rsid w:val="004E1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5pt0pt">
    <w:name w:val="Основной текст (2) + 7;5 pt;Малые прописные;Интервал 0 pt"/>
    <w:rsid w:val="004E1ACE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f5">
    <w:name w:val="No Spacing"/>
    <w:basedOn w:val="a"/>
    <w:link w:val="af6"/>
    <w:uiPriority w:val="99"/>
    <w:qFormat/>
    <w:rsid w:val="004E1AC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x-none" w:eastAsia="ru-RU" w:bidi="ru-RU"/>
    </w:rPr>
  </w:style>
  <w:style w:type="character" w:customStyle="1" w:styleId="af6">
    <w:name w:val="Без интервала Знак"/>
    <w:link w:val="af5"/>
    <w:uiPriority w:val="99"/>
    <w:locked/>
    <w:rsid w:val="004E1ACE"/>
    <w:rPr>
      <w:rFonts w:ascii="Arial Unicode MS" w:eastAsia="Arial Unicode MS" w:hAnsi="Arial Unicode MS" w:cs="Arial Unicode MS"/>
      <w:color w:val="000000"/>
      <w:sz w:val="24"/>
      <w:szCs w:val="24"/>
      <w:lang w:val="x-none" w:eastAsia="ru-RU" w:bidi="ru-RU"/>
    </w:rPr>
  </w:style>
  <w:style w:type="character" w:styleId="af7">
    <w:name w:val="Subtle Emphasis"/>
    <w:uiPriority w:val="99"/>
    <w:qFormat/>
    <w:rsid w:val="004E1ACE"/>
    <w:rPr>
      <w:i/>
      <w:iCs/>
      <w:color w:val="808080"/>
    </w:rPr>
  </w:style>
  <w:style w:type="paragraph" w:customStyle="1" w:styleId="p1">
    <w:name w:val="p1"/>
    <w:basedOn w:val="a"/>
    <w:uiPriority w:val="99"/>
    <w:rsid w:val="004E1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4E1AC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E1ACE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4E1ACE"/>
  </w:style>
  <w:style w:type="character" w:customStyle="1" w:styleId="210">
    <w:name w:val="Основной текст (2) + 10"/>
    <w:aliases w:val="5 pt2,Интервал 1 pt1"/>
    <w:uiPriority w:val="99"/>
    <w:rsid w:val="004E1ACE"/>
    <w:rPr>
      <w:rFonts w:ascii="Times New Roman" w:hAnsi="Times New Roman"/>
      <w:color w:val="000000"/>
      <w:spacing w:val="20"/>
      <w:w w:val="100"/>
      <w:position w:val="0"/>
      <w:sz w:val="21"/>
      <w:u w:val="none"/>
      <w:shd w:val="clear" w:color="auto" w:fill="FFFFFF"/>
      <w:lang w:val="ru-RU" w:eastAsia="ru-RU"/>
    </w:rPr>
  </w:style>
  <w:style w:type="character" w:customStyle="1" w:styleId="211">
    <w:name w:val="Основной текст (2) + Полужирный1"/>
    <w:aliases w:val="Интервал 0 pt,Основной текст (2) + 16 pt,Масштаб 60%"/>
    <w:rsid w:val="004E1ACE"/>
    <w:rPr>
      <w:rFonts w:ascii="Times New Roman" w:hAnsi="Times New Roman"/>
      <w:b/>
      <w:color w:val="000000"/>
      <w:spacing w:val="-1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211pt0">
    <w:name w:val="Основной текст (2) + 11 pt"/>
    <w:aliases w:val="Полужирный"/>
    <w:uiPriority w:val="99"/>
    <w:rsid w:val="004E1ACE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2ArialNarrow">
    <w:name w:val="Основной текст (2) + Arial Narrow"/>
    <w:aliases w:val="12 pt,Полужирный1"/>
    <w:uiPriority w:val="99"/>
    <w:rsid w:val="004E1ACE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7">
    <w:name w:val="Основной текст (2) + 7"/>
    <w:aliases w:val="5 pt1,Малые прописные,Интервал 0 pt1"/>
    <w:uiPriority w:val="99"/>
    <w:rsid w:val="004E1ACE"/>
    <w:rPr>
      <w:rFonts w:ascii="Sylfaen" w:eastAsia="Times New Roman" w:hAnsi="Sylfaen"/>
      <w:smallCaps/>
      <w:color w:val="000000"/>
      <w:spacing w:val="10"/>
      <w:w w:val="100"/>
      <w:position w:val="0"/>
      <w:sz w:val="15"/>
      <w:u w:val="none"/>
      <w:shd w:val="clear" w:color="auto" w:fill="FFFFFF"/>
      <w:lang w:val="ru-RU" w:eastAsia="ru-RU"/>
    </w:rPr>
  </w:style>
  <w:style w:type="character" w:customStyle="1" w:styleId="2Exact">
    <w:name w:val="Основной текст (2) Exact"/>
    <w:rsid w:val="004E1ACE"/>
    <w:rPr>
      <w:rFonts w:ascii="Times New Roman" w:hAnsi="Times New Roman" w:cs="Times New Roman"/>
      <w:sz w:val="26"/>
      <w:szCs w:val="26"/>
      <w:u w:val="none"/>
      <w:effect w:val="none"/>
      <w:shd w:val="clear" w:color="auto" w:fill="FFFFFF"/>
    </w:rPr>
  </w:style>
  <w:style w:type="paragraph" w:customStyle="1" w:styleId="Default">
    <w:name w:val="Default"/>
    <w:rsid w:val="004E1A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link w:val="Bodytext20"/>
    <w:locked/>
    <w:rsid w:val="004E1ACE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E1ACE"/>
    <w:pPr>
      <w:widowControl w:val="0"/>
      <w:shd w:val="clear" w:color="auto" w:fill="FFFFFF"/>
      <w:spacing w:after="0" w:line="322" w:lineRule="exact"/>
      <w:jc w:val="center"/>
    </w:pPr>
  </w:style>
  <w:style w:type="character" w:customStyle="1" w:styleId="af8">
    <w:name w:val="Колонтитул"/>
    <w:rsid w:val="004E1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msoclass31">
    <w:name w:val="msoclass31"/>
    <w:basedOn w:val="a"/>
    <w:rsid w:val="004E1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3pt">
    <w:name w:val="Основной текст (2) + 13 pt;Полужирный"/>
    <w:rsid w:val="004E1A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msoclassconsplusnormal">
    <w:name w:val="msoclassconsplusnormal"/>
    <w:basedOn w:val="a"/>
    <w:rsid w:val="004E1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s14">
    <w:name w:val="others14"/>
    <w:rsid w:val="004E1ACE"/>
  </w:style>
  <w:style w:type="character" w:customStyle="1" w:styleId="others11">
    <w:name w:val="others11"/>
    <w:rsid w:val="004E1ACE"/>
  </w:style>
  <w:style w:type="character" w:customStyle="1" w:styleId="fio14">
    <w:name w:val="fio14"/>
    <w:rsid w:val="004E1ACE"/>
  </w:style>
  <w:style w:type="character" w:customStyle="1" w:styleId="others26">
    <w:name w:val="others26"/>
    <w:rsid w:val="004E1ACE"/>
  </w:style>
  <w:style w:type="character" w:customStyle="1" w:styleId="others25">
    <w:name w:val="others25"/>
    <w:rsid w:val="004E1ACE"/>
  </w:style>
  <w:style w:type="character" w:customStyle="1" w:styleId="fio31">
    <w:name w:val="fio31"/>
    <w:rsid w:val="004E1ACE"/>
  </w:style>
  <w:style w:type="character" w:customStyle="1" w:styleId="22">
    <w:name w:val="Основной текст (2) + Малые прописные"/>
    <w:rsid w:val="004E1AC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22pt">
    <w:name w:val="Основной текст (2) + Интервал 2 pt"/>
    <w:rsid w:val="004E1A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4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io6">
    <w:name w:val="fio6"/>
    <w:rsid w:val="004E1ACE"/>
  </w:style>
  <w:style w:type="character" w:customStyle="1" w:styleId="2ArialNarrow0">
    <w:name w:val="Основной текст (2) + Arial Narrow;Полужирный;Курсив"/>
    <w:rsid w:val="004E1ACE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ptExact">
    <w:name w:val="Основной текст (2) + 11 pt Exact"/>
    <w:rsid w:val="004E1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numbering" w:customStyle="1" w:styleId="23">
    <w:name w:val="Нет списка2"/>
    <w:next w:val="a2"/>
    <w:uiPriority w:val="99"/>
    <w:semiHidden/>
    <w:unhideWhenUsed/>
    <w:rsid w:val="004E1A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E1ACE"/>
  </w:style>
  <w:style w:type="table" w:styleId="a3">
    <w:name w:val="Table Grid"/>
    <w:basedOn w:val="a1"/>
    <w:rsid w:val="004E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4E1A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4E1A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4E1ACE"/>
  </w:style>
  <w:style w:type="paragraph" w:styleId="a7">
    <w:name w:val="header"/>
    <w:basedOn w:val="a"/>
    <w:link w:val="a8"/>
    <w:uiPriority w:val="99"/>
    <w:rsid w:val="004E1A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E1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4E1AC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4E1AC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rsid w:val="004E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4E1A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E1ACE"/>
    <w:rPr>
      <w:vertAlign w:val="superscript"/>
    </w:rPr>
  </w:style>
  <w:style w:type="paragraph" w:styleId="ae">
    <w:name w:val="Body Text Indent"/>
    <w:basedOn w:val="a"/>
    <w:link w:val="af"/>
    <w:uiPriority w:val="99"/>
    <w:rsid w:val="004E1AC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4E1AC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4E1ACE"/>
  </w:style>
  <w:style w:type="numbering" w:customStyle="1" w:styleId="111">
    <w:name w:val="Нет списка111"/>
    <w:next w:val="a2"/>
    <w:uiPriority w:val="99"/>
    <w:semiHidden/>
    <w:unhideWhenUsed/>
    <w:rsid w:val="004E1ACE"/>
  </w:style>
  <w:style w:type="table" w:customStyle="1" w:styleId="10">
    <w:name w:val="Сетка таблицы1"/>
    <w:basedOn w:val="a1"/>
    <w:next w:val="a3"/>
    <w:uiPriority w:val="99"/>
    <w:rsid w:val="004E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99"/>
    <w:qFormat/>
    <w:rsid w:val="004E1AC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rsid w:val="004E1AC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4E1A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others9">
    <w:name w:val="others9"/>
    <w:uiPriority w:val="99"/>
    <w:rsid w:val="004E1ACE"/>
  </w:style>
  <w:style w:type="character" w:customStyle="1" w:styleId="fio13">
    <w:name w:val="fio13"/>
    <w:uiPriority w:val="99"/>
    <w:rsid w:val="004E1ACE"/>
  </w:style>
  <w:style w:type="paragraph" w:styleId="af3">
    <w:name w:val="Normal (Web)"/>
    <w:basedOn w:val="a"/>
    <w:uiPriority w:val="99"/>
    <w:rsid w:val="004E1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s6">
    <w:name w:val="others6"/>
    <w:rsid w:val="004E1ACE"/>
  </w:style>
  <w:style w:type="character" w:customStyle="1" w:styleId="others1">
    <w:name w:val="others1"/>
    <w:uiPriority w:val="99"/>
    <w:rsid w:val="004E1ACE"/>
  </w:style>
  <w:style w:type="character" w:customStyle="1" w:styleId="others7">
    <w:name w:val="others7"/>
    <w:rsid w:val="004E1ACE"/>
  </w:style>
  <w:style w:type="character" w:customStyle="1" w:styleId="others8">
    <w:name w:val="others8"/>
    <w:uiPriority w:val="99"/>
    <w:rsid w:val="004E1ACE"/>
  </w:style>
  <w:style w:type="character" w:customStyle="1" w:styleId="fio11">
    <w:name w:val="fio11"/>
    <w:rsid w:val="004E1ACE"/>
  </w:style>
  <w:style w:type="character" w:customStyle="1" w:styleId="others5">
    <w:name w:val="others5"/>
    <w:uiPriority w:val="99"/>
    <w:rsid w:val="004E1ACE"/>
  </w:style>
  <w:style w:type="character" w:customStyle="1" w:styleId="others3">
    <w:name w:val="others3"/>
    <w:uiPriority w:val="99"/>
    <w:rsid w:val="004E1ACE"/>
  </w:style>
  <w:style w:type="character" w:customStyle="1" w:styleId="others4">
    <w:name w:val="others4"/>
    <w:uiPriority w:val="99"/>
    <w:rsid w:val="004E1ACE"/>
  </w:style>
  <w:style w:type="character" w:customStyle="1" w:styleId="fio12">
    <w:name w:val="fio12"/>
    <w:uiPriority w:val="99"/>
    <w:rsid w:val="004E1ACE"/>
  </w:style>
  <w:style w:type="character" w:styleId="af4">
    <w:name w:val="Hyperlink"/>
    <w:uiPriority w:val="99"/>
    <w:rsid w:val="004E1ACE"/>
    <w:rPr>
      <w:color w:val="0000FF"/>
      <w:u w:val="single"/>
    </w:rPr>
  </w:style>
  <w:style w:type="character" w:customStyle="1" w:styleId="nomer2">
    <w:name w:val="nomer2"/>
    <w:rsid w:val="004E1ACE"/>
  </w:style>
  <w:style w:type="character" w:customStyle="1" w:styleId="fio7">
    <w:name w:val="fio7"/>
    <w:uiPriority w:val="99"/>
    <w:rsid w:val="004E1ACE"/>
  </w:style>
  <w:style w:type="character" w:customStyle="1" w:styleId="data2">
    <w:name w:val="data2"/>
    <w:rsid w:val="004E1ACE"/>
  </w:style>
  <w:style w:type="character" w:customStyle="1" w:styleId="others10">
    <w:name w:val="others10"/>
    <w:uiPriority w:val="99"/>
    <w:rsid w:val="004E1ACE"/>
  </w:style>
  <w:style w:type="character" w:customStyle="1" w:styleId="others12">
    <w:name w:val="others12"/>
    <w:uiPriority w:val="99"/>
    <w:rsid w:val="004E1ACE"/>
  </w:style>
  <w:style w:type="paragraph" w:customStyle="1" w:styleId="ConsPlusNormal">
    <w:name w:val="ConsPlusNormal"/>
    <w:uiPriority w:val="99"/>
    <w:rsid w:val="004E1A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E1A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io21">
    <w:name w:val="fio21"/>
    <w:uiPriority w:val="99"/>
    <w:rsid w:val="004E1ACE"/>
  </w:style>
  <w:style w:type="character" w:customStyle="1" w:styleId="fio20">
    <w:name w:val="fio20"/>
    <w:rsid w:val="004E1ACE"/>
  </w:style>
  <w:style w:type="character" w:customStyle="1" w:styleId="fio22">
    <w:name w:val="fio22"/>
    <w:uiPriority w:val="99"/>
    <w:rsid w:val="004E1ACE"/>
  </w:style>
  <w:style w:type="character" w:customStyle="1" w:styleId="fio19">
    <w:name w:val="fio19"/>
    <w:uiPriority w:val="99"/>
    <w:rsid w:val="004E1ACE"/>
  </w:style>
  <w:style w:type="paragraph" w:customStyle="1" w:styleId="41">
    <w:name w:val="41"/>
    <w:basedOn w:val="a"/>
    <w:uiPriority w:val="99"/>
    <w:rsid w:val="004E1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4E1AC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1ACE"/>
    <w:pPr>
      <w:widowControl w:val="0"/>
      <w:shd w:val="clear" w:color="auto" w:fill="FFFFFF"/>
      <w:spacing w:after="60" w:line="240" w:lineRule="atLeast"/>
      <w:jc w:val="center"/>
    </w:pPr>
    <w:rPr>
      <w:sz w:val="26"/>
      <w:szCs w:val="26"/>
      <w:shd w:val="clear" w:color="auto" w:fill="FFFFFF"/>
    </w:rPr>
  </w:style>
  <w:style w:type="character" w:customStyle="1" w:styleId="12">
    <w:name w:val="Основной текст Знак1"/>
    <w:uiPriority w:val="99"/>
    <w:locked/>
    <w:rsid w:val="004E1ACE"/>
    <w:rPr>
      <w:rFonts w:ascii="Times New Roman" w:hAnsi="Times New Roman" w:cs="Times New Roman"/>
      <w:spacing w:val="2"/>
      <w:shd w:val="clear" w:color="auto" w:fill="FFFFFF"/>
    </w:rPr>
  </w:style>
  <w:style w:type="character" w:customStyle="1" w:styleId="fio1">
    <w:name w:val="fio1"/>
    <w:rsid w:val="004E1ACE"/>
  </w:style>
  <w:style w:type="character" w:customStyle="1" w:styleId="apple-converted-space">
    <w:name w:val="apple-converted-space"/>
    <w:uiPriority w:val="99"/>
    <w:rsid w:val="004E1ACE"/>
  </w:style>
  <w:style w:type="character" w:customStyle="1" w:styleId="address2">
    <w:name w:val="address2"/>
    <w:rsid w:val="004E1ACE"/>
  </w:style>
  <w:style w:type="character" w:customStyle="1" w:styleId="29">
    <w:name w:val="Основной текст (2) + 9"/>
    <w:aliases w:val="5 pt,Не полужирный,Основной текст (2) + 13 pt"/>
    <w:rsid w:val="004E1ACE"/>
    <w:rPr>
      <w:rFonts w:ascii="Times New Roman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fio16">
    <w:name w:val="fio16"/>
    <w:uiPriority w:val="99"/>
    <w:rsid w:val="004E1ACE"/>
  </w:style>
  <w:style w:type="character" w:customStyle="1" w:styleId="fio28">
    <w:name w:val="fio28"/>
    <w:uiPriority w:val="99"/>
    <w:rsid w:val="004E1ACE"/>
  </w:style>
  <w:style w:type="character" w:customStyle="1" w:styleId="fio9">
    <w:name w:val="fio9"/>
    <w:uiPriority w:val="99"/>
    <w:rsid w:val="004E1ACE"/>
  </w:style>
  <w:style w:type="character" w:customStyle="1" w:styleId="fio8">
    <w:name w:val="fio8"/>
    <w:rsid w:val="004E1ACE"/>
  </w:style>
  <w:style w:type="character" w:customStyle="1" w:styleId="fio45">
    <w:name w:val="fio45"/>
    <w:uiPriority w:val="99"/>
    <w:rsid w:val="004E1ACE"/>
  </w:style>
  <w:style w:type="character" w:customStyle="1" w:styleId="fio24">
    <w:name w:val="fio24"/>
    <w:uiPriority w:val="99"/>
    <w:rsid w:val="004E1ACE"/>
  </w:style>
  <w:style w:type="character" w:customStyle="1" w:styleId="fio37">
    <w:name w:val="fio37"/>
    <w:uiPriority w:val="99"/>
    <w:rsid w:val="004E1ACE"/>
  </w:style>
  <w:style w:type="character" w:customStyle="1" w:styleId="fio54">
    <w:name w:val="fio54"/>
    <w:uiPriority w:val="99"/>
    <w:rsid w:val="004E1ACE"/>
  </w:style>
  <w:style w:type="character" w:customStyle="1" w:styleId="fio10">
    <w:name w:val="fio10"/>
    <w:uiPriority w:val="99"/>
    <w:rsid w:val="004E1ACE"/>
  </w:style>
  <w:style w:type="character" w:customStyle="1" w:styleId="others2">
    <w:name w:val="others2"/>
    <w:uiPriority w:val="99"/>
    <w:rsid w:val="004E1ACE"/>
  </w:style>
  <w:style w:type="character" w:customStyle="1" w:styleId="21">
    <w:name w:val="Основной текст (2) + Полужирный"/>
    <w:aliases w:val="Интервал 1 pt"/>
    <w:rsid w:val="004E1AC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2105pt1pt">
    <w:name w:val="Основной текст (2) + 10;5 pt;Интервал 1 pt"/>
    <w:rsid w:val="004E1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Полужирный;Интервал 0 pt"/>
    <w:rsid w:val="004E1A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rsid w:val="004E1A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ArialNarrow12pt">
    <w:name w:val="Основной текст (2) + Arial Narrow;12 pt;Полужирный"/>
    <w:rsid w:val="004E1ACE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12pt">
    <w:name w:val="Основной текст (10) + 12 pt"/>
    <w:uiPriority w:val="99"/>
    <w:rsid w:val="004E1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5pt0pt">
    <w:name w:val="Основной текст (2) + 7;5 pt;Малые прописные;Интервал 0 pt"/>
    <w:rsid w:val="004E1ACE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f5">
    <w:name w:val="No Spacing"/>
    <w:basedOn w:val="a"/>
    <w:link w:val="af6"/>
    <w:uiPriority w:val="99"/>
    <w:qFormat/>
    <w:rsid w:val="004E1AC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x-none" w:eastAsia="ru-RU" w:bidi="ru-RU"/>
    </w:rPr>
  </w:style>
  <w:style w:type="character" w:customStyle="1" w:styleId="af6">
    <w:name w:val="Без интервала Знак"/>
    <w:link w:val="af5"/>
    <w:uiPriority w:val="99"/>
    <w:locked/>
    <w:rsid w:val="004E1ACE"/>
    <w:rPr>
      <w:rFonts w:ascii="Arial Unicode MS" w:eastAsia="Arial Unicode MS" w:hAnsi="Arial Unicode MS" w:cs="Arial Unicode MS"/>
      <w:color w:val="000000"/>
      <w:sz w:val="24"/>
      <w:szCs w:val="24"/>
      <w:lang w:val="x-none" w:eastAsia="ru-RU" w:bidi="ru-RU"/>
    </w:rPr>
  </w:style>
  <w:style w:type="character" w:styleId="af7">
    <w:name w:val="Subtle Emphasis"/>
    <w:uiPriority w:val="99"/>
    <w:qFormat/>
    <w:rsid w:val="004E1ACE"/>
    <w:rPr>
      <w:i/>
      <w:iCs/>
      <w:color w:val="808080"/>
    </w:rPr>
  </w:style>
  <w:style w:type="paragraph" w:customStyle="1" w:styleId="p1">
    <w:name w:val="p1"/>
    <w:basedOn w:val="a"/>
    <w:uiPriority w:val="99"/>
    <w:rsid w:val="004E1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4E1AC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E1ACE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4E1ACE"/>
  </w:style>
  <w:style w:type="character" w:customStyle="1" w:styleId="210">
    <w:name w:val="Основной текст (2) + 10"/>
    <w:aliases w:val="5 pt2,Интервал 1 pt1"/>
    <w:uiPriority w:val="99"/>
    <w:rsid w:val="004E1ACE"/>
    <w:rPr>
      <w:rFonts w:ascii="Times New Roman" w:hAnsi="Times New Roman"/>
      <w:color w:val="000000"/>
      <w:spacing w:val="20"/>
      <w:w w:val="100"/>
      <w:position w:val="0"/>
      <w:sz w:val="21"/>
      <w:u w:val="none"/>
      <w:shd w:val="clear" w:color="auto" w:fill="FFFFFF"/>
      <w:lang w:val="ru-RU" w:eastAsia="ru-RU"/>
    </w:rPr>
  </w:style>
  <w:style w:type="character" w:customStyle="1" w:styleId="211">
    <w:name w:val="Основной текст (2) + Полужирный1"/>
    <w:aliases w:val="Интервал 0 pt,Основной текст (2) + 16 pt,Масштаб 60%"/>
    <w:rsid w:val="004E1ACE"/>
    <w:rPr>
      <w:rFonts w:ascii="Times New Roman" w:hAnsi="Times New Roman"/>
      <w:b/>
      <w:color w:val="000000"/>
      <w:spacing w:val="-1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211pt0">
    <w:name w:val="Основной текст (2) + 11 pt"/>
    <w:aliases w:val="Полужирный"/>
    <w:uiPriority w:val="99"/>
    <w:rsid w:val="004E1ACE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2ArialNarrow">
    <w:name w:val="Основной текст (2) + Arial Narrow"/>
    <w:aliases w:val="12 pt,Полужирный1"/>
    <w:uiPriority w:val="99"/>
    <w:rsid w:val="004E1ACE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7">
    <w:name w:val="Основной текст (2) + 7"/>
    <w:aliases w:val="5 pt1,Малые прописные,Интервал 0 pt1"/>
    <w:uiPriority w:val="99"/>
    <w:rsid w:val="004E1ACE"/>
    <w:rPr>
      <w:rFonts w:ascii="Sylfaen" w:eastAsia="Times New Roman" w:hAnsi="Sylfaen"/>
      <w:smallCaps/>
      <w:color w:val="000000"/>
      <w:spacing w:val="10"/>
      <w:w w:val="100"/>
      <w:position w:val="0"/>
      <w:sz w:val="15"/>
      <w:u w:val="none"/>
      <w:shd w:val="clear" w:color="auto" w:fill="FFFFFF"/>
      <w:lang w:val="ru-RU" w:eastAsia="ru-RU"/>
    </w:rPr>
  </w:style>
  <w:style w:type="character" w:customStyle="1" w:styleId="2Exact">
    <w:name w:val="Основной текст (2) Exact"/>
    <w:rsid w:val="004E1ACE"/>
    <w:rPr>
      <w:rFonts w:ascii="Times New Roman" w:hAnsi="Times New Roman" w:cs="Times New Roman"/>
      <w:sz w:val="26"/>
      <w:szCs w:val="26"/>
      <w:u w:val="none"/>
      <w:effect w:val="none"/>
      <w:shd w:val="clear" w:color="auto" w:fill="FFFFFF"/>
    </w:rPr>
  </w:style>
  <w:style w:type="paragraph" w:customStyle="1" w:styleId="Default">
    <w:name w:val="Default"/>
    <w:rsid w:val="004E1A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link w:val="Bodytext20"/>
    <w:locked/>
    <w:rsid w:val="004E1ACE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E1ACE"/>
    <w:pPr>
      <w:widowControl w:val="0"/>
      <w:shd w:val="clear" w:color="auto" w:fill="FFFFFF"/>
      <w:spacing w:after="0" w:line="322" w:lineRule="exact"/>
      <w:jc w:val="center"/>
    </w:pPr>
  </w:style>
  <w:style w:type="character" w:customStyle="1" w:styleId="af8">
    <w:name w:val="Колонтитул"/>
    <w:rsid w:val="004E1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msoclass31">
    <w:name w:val="msoclass31"/>
    <w:basedOn w:val="a"/>
    <w:rsid w:val="004E1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3pt">
    <w:name w:val="Основной текст (2) + 13 pt;Полужирный"/>
    <w:rsid w:val="004E1A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msoclassconsplusnormal">
    <w:name w:val="msoclassconsplusnormal"/>
    <w:basedOn w:val="a"/>
    <w:rsid w:val="004E1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s14">
    <w:name w:val="others14"/>
    <w:rsid w:val="004E1ACE"/>
  </w:style>
  <w:style w:type="character" w:customStyle="1" w:styleId="others11">
    <w:name w:val="others11"/>
    <w:rsid w:val="004E1ACE"/>
  </w:style>
  <w:style w:type="character" w:customStyle="1" w:styleId="fio14">
    <w:name w:val="fio14"/>
    <w:rsid w:val="004E1ACE"/>
  </w:style>
  <w:style w:type="character" w:customStyle="1" w:styleId="others26">
    <w:name w:val="others26"/>
    <w:rsid w:val="004E1ACE"/>
  </w:style>
  <w:style w:type="character" w:customStyle="1" w:styleId="others25">
    <w:name w:val="others25"/>
    <w:rsid w:val="004E1ACE"/>
  </w:style>
  <w:style w:type="character" w:customStyle="1" w:styleId="fio31">
    <w:name w:val="fio31"/>
    <w:rsid w:val="004E1ACE"/>
  </w:style>
  <w:style w:type="character" w:customStyle="1" w:styleId="22">
    <w:name w:val="Основной текст (2) + Малые прописные"/>
    <w:rsid w:val="004E1AC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22pt">
    <w:name w:val="Основной текст (2) + Интервал 2 pt"/>
    <w:rsid w:val="004E1A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4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io6">
    <w:name w:val="fio6"/>
    <w:rsid w:val="004E1ACE"/>
  </w:style>
  <w:style w:type="character" w:customStyle="1" w:styleId="2ArialNarrow0">
    <w:name w:val="Основной текст (2) + Arial Narrow;Полужирный;Курсив"/>
    <w:rsid w:val="004E1ACE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ptExact">
    <w:name w:val="Основной текст (2) + 11 pt Exact"/>
    <w:rsid w:val="004E1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numbering" w:customStyle="1" w:styleId="23">
    <w:name w:val="Нет списка2"/>
    <w:next w:val="a2"/>
    <w:uiPriority w:val="99"/>
    <w:semiHidden/>
    <w:unhideWhenUsed/>
    <w:rsid w:val="004E1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14</Pages>
  <Words>4924</Words>
  <Characters>28068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PomPred</dc:creator>
  <cp:keywords/>
  <dc:description/>
  <cp:lastModifiedBy>Пользователь Windows</cp:lastModifiedBy>
  <cp:revision>7</cp:revision>
  <cp:lastPrinted>2025-01-28T08:32:00Z</cp:lastPrinted>
  <dcterms:created xsi:type="dcterms:W3CDTF">2025-01-27T09:01:00Z</dcterms:created>
  <dcterms:modified xsi:type="dcterms:W3CDTF">2025-02-13T12:51:00Z</dcterms:modified>
</cp:coreProperties>
</file>