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62" w:rsidRPr="00AE1F06" w:rsidRDefault="00A12862" w:rsidP="00A12862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12862" w:rsidRPr="00AE1F06" w:rsidRDefault="00A12862" w:rsidP="00A12862">
      <w:pPr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</w:rPr>
        <w:t xml:space="preserve">к приказу Белгородского </w:t>
      </w:r>
    </w:p>
    <w:p w:rsidR="00A12862" w:rsidRPr="00AE1F06" w:rsidRDefault="00A12862" w:rsidP="00A12862">
      <w:pPr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</w:rPr>
        <w:t>областного суда</w:t>
      </w:r>
    </w:p>
    <w:p w:rsidR="00A12862" w:rsidRPr="00AE1F06" w:rsidRDefault="00A12862" w:rsidP="00A12862">
      <w:pPr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E1F0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AE1F06">
        <w:rPr>
          <w:rFonts w:ascii="Times New Roman" w:hAnsi="Times New Roman" w:cs="Times New Roman"/>
          <w:sz w:val="28"/>
          <w:szCs w:val="28"/>
        </w:rPr>
        <w:t xml:space="preserve"> 2023 г. № </w:t>
      </w:r>
      <w:r>
        <w:rPr>
          <w:rFonts w:ascii="Times New Roman" w:hAnsi="Times New Roman" w:cs="Times New Roman"/>
          <w:sz w:val="28"/>
          <w:szCs w:val="28"/>
        </w:rPr>
        <w:t>68</w:t>
      </w:r>
    </w:p>
    <w:p w:rsidR="00A12862" w:rsidRDefault="00A12862" w:rsidP="00A1286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</w:t>
      </w:r>
    </w:p>
    <w:p w:rsidR="00A12862" w:rsidRPr="00AE1F06" w:rsidRDefault="00A12862" w:rsidP="00A12862">
      <w:pPr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F0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1F06">
        <w:rPr>
          <w:rFonts w:ascii="Times New Roman" w:hAnsi="Times New Roman" w:cs="Times New Roman"/>
          <w:b/>
          <w:sz w:val="28"/>
          <w:szCs w:val="28"/>
        </w:rPr>
        <w:t>коррупционно</w:t>
      </w:r>
      <w:proofErr w:type="spellEnd"/>
      <w:r w:rsidRPr="00AE1F06">
        <w:rPr>
          <w:rFonts w:ascii="Times New Roman" w:hAnsi="Times New Roman" w:cs="Times New Roman"/>
          <w:b/>
          <w:sz w:val="28"/>
          <w:szCs w:val="28"/>
        </w:rPr>
        <w:t xml:space="preserve"> опасных функций Белгородского областного суда </w:t>
      </w: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Подготовка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Организация бухгалтерского учета финансово-хозяйственной деятельности судов.</w:t>
      </w: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Осуществление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Организация строительства зданий, а также ремонт и техническое оснащение зданий и помещений судов.</w:t>
      </w: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Осуществление федеральными государственными гражданскими служащими постоянно, временно или в соответств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ии со специальными полномочиями </w:t>
      </w:r>
      <w:r w:rsidRPr="00AE1F06">
        <w:rPr>
          <w:rFonts w:ascii="Times New Roman" w:hAnsi="Times New Roman" w:cs="Times New Roman"/>
          <w:sz w:val="28"/>
          <w:szCs w:val="28"/>
          <w:lang w:bidi="ru-RU"/>
        </w:rPr>
        <w:t>организационно-распорядительных или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E1F06">
        <w:rPr>
          <w:rFonts w:ascii="Times New Roman" w:hAnsi="Times New Roman" w:cs="Times New Roman"/>
          <w:sz w:val="28"/>
          <w:szCs w:val="28"/>
          <w:lang w:bidi="ru-RU"/>
        </w:rPr>
        <w:t>административно-хозяйственных функций.</w:t>
      </w: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Управление объектами государственной собственности (здания, строения, сооружения, земельные участки), предназначенными для нужд судов.</w:t>
      </w:r>
    </w:p>
    <w:p w:rsidR="00A12862" w:rsidRPr="00AE1F06" w:rsidRDefault="00A12862" w:rsidP="00A12862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Хранение и распределение материально-технических средств и ресурсов.</w:t>
      </w:r>
    </w:p>
    <w:p w:rsidR="00A12862" w:rsidRPr="00AE1F06" w:rsidRDefault="00A12862" w:rsidP="00A12862">
      <w:pPr>
        <w:spacing w:line="307" w:lineRule="exact"/>
        <w:ind w:firstLine="7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Разработка и принятие нормативных 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E1F06">
        <w:rPr>
          <w:rFonts w:ascii="Times New Roman" w:hAnsi="Times New Roman" w:cs="Times New Roman"/>
          <w:sz w:val="28"/>
          <w:szCs w:val="28"/>
          <w:lang w:bidi="ru-RU"/>
        </w:rPr>
        <w:t>административно-распорядительных правовых актов.</w:t>
      </w:r>
    </w:p>
    <w:p w:rsidR="00A12862" w:rsidRPr="00AE1F06" w:rsidRDefault="00A12862" w:rsidP="00A12862">
      <w:pPr>
        <w:spacing w:line="307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Назначение на должности федеральных государственных гражданских служащих.</w:t>
      </w:r>
    </w:p>
    <w:p w:rsidR="00A12862" w:rsidRPr="00AE1F06" w:rsidRDefault="00A12862" w:rsidP="00A12862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Проведение аттестации, квалификационных экзаменов федеральных 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резерв.</w:t>
      </w:r>
    </w:p>
    <w:p w:rsidR="00A12862" w:rsidRPr="00AE1F06" w:rsidRDefault="00A12862" w:rsidP="00A12862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Организация работы по формированию кадрового резерва судей.</w:t>
      </w:r>
    </w:p>
    <w:p w:rsidR="00A12862" w:rsidRPr="00AE1F06" w:rsidRDefault="00A12862" w:rsidP="00A12862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lastRenderedPageBreak/>
        <w:t>Сбор, проверка и хранение персональных данных судей и федеральных государственных гражданских служащих.</w:t>
      </w:r>
    </w:p>
    <w:p w:rsidR="00A12862" w:rsidRPr="00AE1F06" w:rsidRDefault="00A12862" w:rsidP="00A12862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Обеспечение защиты государственной тайны.</w:t>
      </w:r>
    </w:p>
    <w:p w:rsidR="00A12862" w:rsidRPr="00AE1F06" w:rsidRDefault="00A12862" w:rsidP="00A12862">
      <w:pPr>
        <w:ind w:firstLine="7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Обеспечение конфиденциальности, безопасности и защиты персональных данных при их обработке.</w:t>
      </w:r>
    </w:p>
    <w:p w:rsidR="00A12862" w:rsidRPr="00AE1F06" w:rsidRDefault="00A12862" w:rsidP="00A12862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Обеспечение доступа к служебной информации и информации ограниченного распространения.</w:t>
      </w:r>
    </w:p>
    <w:p w:rsidR="00A12862" w:rsidRPr="00AE1F06" w:rsidRDefault="00A12862" w:rsidP="00A12862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Представление в судебных органах прав и законных интересов судов.</w:t>
      </w:r>
    </w:p>
    <w:p w:rsidR="00A12862" w:rsidRPr="00AE1F06" w:rsidRDefault="00A12862" w:rsidP="00A12862">
      <w:pPr>
        <w:ind w:firstLine="7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A12862" w:rsidRPr="00AE1F06" w:rsidRDefault="00A12862" w:rsidP="00A12862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  <w:lang w:bidi="ru-RU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rPr>
          <w:rFonts w:ascii="Times New Roman" w:hAnsi="Times New Roman" w:cs="Times New Roman"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Default="00A12862" w:rsidP="00A12862">
      <w:pPr>
        <w:rPr>
          <w:rFonts w:ascii="Times New Roman" w:hAnsi="Times New Roman" w:cs="Times New Roman"/>
          <w:b/>
          <w:sz w:val="28"/>
          <w:szCs w:val="28"/>
        </w:rPr>
      </w:pPr>
    </w:p>
    <w:p w:rsidR="00A12862" w:rsidRDefault="00A12862" w:rsidP="00A12862">
      <w:pPr>
        <w:rPr>
          <w:rFonts w:ascii="Times New Roman" w:hAnsi="Times New Roman" w:cs="Times New Roman"/>
          <w:b/>
          <w:sz w:val="28"/>
          <w:szCs w:val="28"/>
        </w:rPr>
      </w:pPr>
    </w:p>
    <w:p w:rsidR="00A12862" w:rsidRDefault="00A12862" w:rsidP="00A12862">
      <w:pPr>
        <w:rPr>
          <w:rFonts w:ascii="Times New Roman" w:hAnsi="Times New Roman" w:cs="Times New Roman"/>
          <w:b/>
          <w:sz w:val="28"/>
          <w:szCs w:val="28"/>
        </w:rPr>
      </w:pPr>
    </w:p>
    <w:p w:rsidR="00A12862" w:rsidRDefault="00A12862" w:rsidP="00A12862">
      <w:pPr>
        <w:rPr>
          <w:rFonts w:ascii="Times New Roman" w:hAnsi="Times New Roman" w:cs="Times New Roman"/>
          <w:b/>
          <w:sz w:val="28"/>
          <w:szCs w:val="28"/>
        </w:rPr>
      </w:pPr>
    </w:p>
    <w:p w:rsidR="00A12862" w:rsidRDefault="00A12862" w:rsidP="00A12862">
      <w:pPr>
        <w:rPr>
          <w:rFonts w:ascii="Times New Roman" w:hAnsi="Times New Roman" w:cs="Times New Roman"/>
          <w:b/>
          <w:sz w:val="28"/>
          <w:szCs w:val="28"/>
        </w:rPr>
      </w:pPr>
    </w:p>
    <w:p w:rsidR="00A12862" w:rsidRDefault="00A12862" w:rsidP="00A1286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2862" w:rsidRPr="00AE1F06" w:rsidRDefault="00A12862" w:rsidP="00A12862">
      <w:pPr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ind w:firstLine="5954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12862" w:rsidRPr="00AE1F06" w:rsidRDefault="00A12862" w:rsidP="00A12862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</w:rPr>
        <w:t xml:space="preserve">к приказу Белгородского </w:t>
      </w:r>
    </w:p>
    <w:p w:rsidR="00A12862" w:rsidRPr="00AE1F06" w:rsidRDefault="00A12862" w:rsidP="00A12862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</w:rPr>
        <w:t>областного суда</w:t>
      </w:r>
    </w:p>
    <w:p w:rsidR="00A12862" w:rsidRPr="00AE1F06" w:rsidRDefault="00A12862" w:rsidP="00A12862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E1F06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E1F0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AE1F06">
        <w:rPr>
          <w:rFonts w:ascii="Times New Roman" w:hAnsi="Times New Roman" w:cs="Times New Roman"/>
          <w:sz w:val="28"/>
          <w:szCs w:val="28"/>
        </w:rPr>
        <w:t xml:space="preserve"> 2023 г. № </w:t>
      </w:r>
      <w:r>
        <w:rPr>
          <w:rFonts w:ascii="Times New Roman" w:hAnsi="Times New Roman" w:cs="Times New Roman"/>
          <w:sz w:val="28"/>
          <w:szCs w:val="28"/>
        </w:rPr>
        <w:t>68</w:t>
      </w:r>
    </w:p>
    <w:p w:rsidR="00A12862" w:rsidRDefault="00A12862" w:rsidP="00A1286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 w:rsidRPr="00B94B9F">
        <w:rPr>
          <w:rFonts w:ascii="Times New Roman" w:hAnsi="Times New Roman" w:cs="Times New Roman"/>
          <w:i/>
          <w:sz w:val="28"/>
          <w:szCs w:val="28"/>
        </w:rPr>
        <w:t xml:space="preserve">(в ред. от </w:t>
      </w:r>
      <w:r>
        <w:rPr>
          <w:rFonts w:ascii="Times New Roman" w:hAnsi="Times New Roman" w:cs="Times New Roman"/>
          <w:i/>
          <w:sz w:val="28"/>
          <w:szCs w:val="28"/>
        </w:rPr>
        <w:t xml:space="preserve">28.12.2024 № 97, </w:t>
      </w:r>
    </w:p>
    <w:p w:rsidR="00A12862" w:rsidRDefault="00A12862" w:rsidP="00A12862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от 05.03.2026 № 14)</w:t>
      </w: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62" w:rsidRPr="00AE1F06" w:rsidRDefault="00A12862" w:rsidP="00A12862">
      <w:pPr>
        <w:jc w:val="center"/>
        <w:rPr>
          <w:rFonts w:ascii="Times New Roman" w:hAnsi="Times New Roman"/>
          <w:b/>
          <w:sz w:val="28"/>
          <w:szCs w:val="28"/>
        </w:rPr>
      </w:pPr>
      <w:r w:rsidRPr="00AE1F06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A12862" w:rsidRPr="00AE1F06" w:rsidRDefault="00A12862" w:rsidP="00A12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2862" w:rsidRDefault="00A12862" w:rsidP="00A12862">
      <w:pPr>
        <w:pStyle w:val="8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F37355">
        <w:rPr>
          <w:sz w:val="28"/>
          <w:szCs w:val="28"/>
        </w:rPr>
        <w:t>должностей, при замещении которых федеральные государственные гражданские служащие Белгородского областного суда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jc w:val="center"/>
        <w:rPr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Руководитель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аппарата  ̶  администратор суда;  </w:t>
      </w:r>
    </w:p>
    <w:p w:rsidR="00A12862" w:rsidRPr="00AE1F06" w:rsidRDefault="00A12862" w:rsidP="00A12862">
      <w:pPr>
        <w:pStyle w:val="80"/>
        <w:shd w:val="clear" w:color="auto" w:fill="auto"/>
        <w:spacing w:line="360" w:lineRule="auto"/>
        <w:ind w:left="-142" w:right="-1"/>
        <w:rPr>
          <w:b w:val="0"/>
          <w:color w:val="000000"/>
          <w:sz w:val="28"/>
          <w:szCs w:val="28"/>
          <w:lang w:bidi="ru-RU"/>
        </w:rPr>
      </w:pPr>
      <w:r w:rsidRPr="00AE1F06">
        <w:rPr>
          <w:b w:val="0"/>
          <w:color w:val="000000"/>
          <w:sz w:val="28"/>
          <w:szCs w:val="28"/>
          <w:lang w:bidi="ru-RU"/>
        </w:rPr>
        <w:t xml:space="preserve">  </w:t>
      </w: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помощник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председателя суда; 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помощник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судьи.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u w:val="single"/>
          <w:lang w:bidi="ru-RU"/>
        </w:rPr>
      </w:pPr>
      <w:r w:rsidRPr="00AE1F06">
        <w:rPr>
          <w:b w:val="0"/>
          <w:color w:val="000000"/>
          <w:sz w:val="28"/>
          <w:szCs w:val="28"/>
          <w:u w:val="single"/>
          <w:lang w:bidi="ru-RU"/>
        </w:rPr>
        <w:t>Финансово-бухгалтерский отдел: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начальник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заместитель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начальника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ведущий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консультант;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консультант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>.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240" w:lineRule="auto"/>
        <w:ind w:right="-1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u w:val="single"/>
          <w:lang w:bidi="ru-RU"/>
        </w:rPr>
      </w:pPr>
      <w:r w:rsidRPr="00AE1F06">
        <w:rPr>
          <w:b w:val="0"/>
          <w:color w:val="000000"/>
          <w:sz w:val="28"/>
          <w:szCs w:val="28"/>
          <w:u w:val="single"/>
          <w:lang w:bidi="ru-RU"/>
        </w:rPr>
        <w:t>Отдел государственной службы и кадров: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начальник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заместитель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начальника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ведущий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консультант;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ведущий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специалист 3 разряда;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старший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специалист 3 разряда.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240" w:lineRule="auto"/>
        <w:ind w:right="-1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u w:val="single"/>
          <w:lang w:bidi="ru-RU"/>
        </w:rPr>
      </w:pPr>
      <w:r w:rsidRPr="00AE1F06">
        <w:rPr>
          <w:b w:val="0"/>
          <w:color w:val="000000"/>
          <w:sz w:val="28"/>
          <w:szCs w:val="28"/>
          <w:u w:val="single"/>
          <w:lang w:bidi="ru-RU"/>
        </w:rPr>
        <w:t>Отдел делопроизводства и обращений граждан: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начальник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заместитель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начальника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консультант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>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главный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специалист.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-1"/>
        <w:rPr>
          <w:b w:val="0"/>
          <w:color w:val="000000"/>
          <w:sz w:val="28"/>
          <w:szCs w:val="28"/>
          <w:u w:val="single"/>
          <w:lang w:bidi="ru-RU"/>
        </w:rPr>
      </w:pPr>
      <w:r w:rsidRPr="00AE1F06">
        <w:rPr>
          <w:b w:val="0"/>
          <w:color w:val="000000"/>
          <w:sz w:val="28"/>
          <w:szCs w:val="28"/>
          <w:u w:val="single"/>
          <w:lang w:bidi="ru-RU"/>
        </w:rPr>
        <w:t>Отдел обеспечения судопроизводства по гражданским делам: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начальник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заместитель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начальника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ведущий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консультант;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секретарь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судебного заседания (работа со сведениями  по отдельным вопросам организации, состояния или результатах работы по защите государственной тайны; участие в рассмотрении дел, связанных с государственной тайной).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240" w:lineRule="auto"/>
        <w:ind w:right="-1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-1"/>
        <w:rPr>
          <w:b w:val="0"/>
          <w:color w:val="000000"/>
          <w:sz w:val="28"/>
          <w:szCs w:val="28"/>
          <w:u w:val="single"/>
          <w:lang w:bidi="ru-RU"/>
        </w:rPr>
      </w:pPr>
      <w:r w:rsidRPr="00AE1F06">
        <w:rPr>
          <w:b w:val="0"/>
          <w:color w:val="000000"/>
          <w:sz w:val="28"/>
          <w:szCs w:val="28"/>
          <w:u w:val="single"/>
          <w:lang w:bidi="ru-RU"/>
        </w:rPr>
        <w:t>Отдел обеспечения судопроизводства по уголовным делам: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начальник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заместитель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начальника отдела;</w:t>
      </w:r>
    </w:p>
    <w:p w:rsidR="00A12862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>
        <w:rPr>
          <w:b w:val="0"/>
          <w:color w:val="000000"/>
          <w:sz w:val="28"/>
          <w:szCs w:val="28"/>
          <w:lang w:bidi="ru-RU"/>
        </w:rPr>
        <w:t>̶  ведущий</w:t>
      </w:r>
      <w:proofErr w:type="gramEnd"/>
      <w:r>
        <w:rPr>
          <w:b w:val="0"/>
          <w:color w:val="000000"/>
          <w:sz w:val="28"/>
          <w:szCs w:val="28"/>
          <w:lang w:bidi="ru-RU"/>
        </w:rPr>
        <w:t xml:space="preserve"> консультант;</w:t>
      </w:r>
    </w:p>
    <w:p w:rsidR="00A12862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>
        <w:rPr>
          <w:b w:val="0"/>
          <w:color w:val="000000"/>
          <w:sz w:val="28"/>
          <w:szCs w:val="28"/>
          <w:lang w:bidi="ru-RU"/>
        </w:rPr>
        <w:t>̶  консультант</w:t>
      </w:r>
      <w:proofErr w:type="gramEnd"/>
      <w:r>
        <w:rPr>
          <w:b w:val="0"/>
          <w:color w:val="000000"/>
          <w:sz w:val="28"/>
          <w:szCs w:val="28"/>
          <w:lang w:bidi="ru-RU"/>
        </w:rPr>
        <w:t>.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240" w:lineRule="auto"/>
        <w:ind w:right="-1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-1"/>
        <w:rPr>
          <w:b w:val="0"/>
          <w:color w:val="000000"/>
          <w:sz w:val="28"/>
          <w:szCs w:val="28"/>
          <w:u w:val="single"/>
          <w:lang w:bidi="ru-RU"/>
        </w:rPr>
      </w:pPr>
      <w:r w:rsidRPr="00AE1F06">
        <w:rPr>
          <w:b w:val="0"/>
          <w:color w:val="000000"/>
          <w:sz w:val="28"/>
          <w:szCs w:val="28"/>
          <w:u w:val="single"/>
          <w:lang w:bidi="ru-RU"/>
        </w:rPr>
        <w:t>Отдел судебной статистики и правовой информатизации: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начальник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заместитель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начальника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консультант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>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главный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специалист.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-1"/>
        <w:rPr>
          <w:b w:val="0"/>
          <w:color w:val="000000"/>
          <w:sz w:val="28"/>
          <w:szCs w:val="28"/>
          <w:u w:val="single"/>
          <w:lang w:bidi="ru-RU"/>
        </w:rPr>
      </w:pPr>
      <w:r w:rsidRPr="00AE1F06">
        <w:rPr>
          <w:b w:val="0"/>
          <w:color w:val="000000"/>
          <w:sz w:val="28"/>
          <w:szCs w:val="28"/>
          <w:u w:val="single"/>
          <w:lang w:bidi="ru-RU"/>
        </w:rPr>
        <w:t>Отдел м</w:t>
      </w:r>
      <w:r w:rsidRPr="00AE1F06">
        <w:rPr>
          <w:b w:val="0"/>
          <w:bCs w:val="0"/>
          <w:color w:val="000000"/>
          <w:sz w:val="28"/>
          <w:szCs w:val="28"/>
          <w:u w:val="single"/>
          <w:lang w:bidi="ru-RU"/>
        </w:rPr>
        <w:t>атериально-технического обеспечения, эксплуатации и ремонта здания</w:t>
      </w:r>
      <w:r w:rsidRPr="00AE1F06">
        <w:rPr>
          <w:b w:val="0"/>
          <w:color w:val="000000"/>
          <w:sz w:val="28"/>
          <w:szCs w:val="28"/>
          <w:u w:val="single"/>
          <w:lang w:bidi="ru-RU"/>
        </w:rPr>
        <w:t>:</w:t>
      </w:r>
    </w:p>
    <w:p w:rsidR="00A12862" w:rsidRPr="00AE1F06" w:rsidRDefault="00A12862" w:rsidP="00A12862">
      <w:pPr>
        <w:pStyle w:val="80"/>
        <w:shd w:val="clear" w:color="auto" w:fill="auto"/>
        <w:spacing w:line="240" w:lineRule="auto"/>
        <w:ind w:right="4440"/>
        <w:rPr>
          <w:b w:val="0"/>
          <w:color w:val="000000"/>
          <w:sz w:val="28"/>
          <w:szCs w:val="28"/>
          <w:lang w:bidi="ru-RU"/>
        </w:rPr>
      </w:pP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начальник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lastRenderedPageBreak/>
        <w:t>̶  заместитель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начальника отдела;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ведущий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 xml:space="preserve"> консультант;</w:t>
      </w:r>
    </w:p>
    <w:p w:rsidR="00A12862" w:rsidRPr="00AE1F06" w:rsidRDefault="00A12862" w:rsidP="00A12862">
      <w:pPr>
        <w:pStyle w:val="80"/>
        <w:shd w:val="clear" w:color="auto" w:fill="auto"/>
        <w:tabs>
          <w:tab w:val="left" w:pos="9355"/>
        </w:tabs>
        <w:spacing w:line="360" w:lineRule="auto"/>
        <w:ind w:right="-1"/>
        <w:rPr>
          <w:b w:val="0"/>
          <w:color w:val="000000"/>
          <w:sz w:val="28"/>
          <w:szCs w:val="28"/>
          <w:lang w:bidi="ru-RU"/>
        </w:rPr>
      </w:pPr>
      <w:proofErr w:type="gramStart"/>
      <w:r w:rsidRPr="00AE1F06">
        <w:rPr>
          <w:b w:val="0"/>
          <w:color w:val="000000"/>
          <w:sz w:val="28"/>
          <w:szCs w:val="28"/>
          <w:lang w:bidi="ru-RU"/>
        </w:rPr>
        <w:t>̶  консультант</w:t>
      </w:r>
      <w:proofErr w:type="gramEnd"/>
      <w:r w:rsidRPr="00AE1F06">
        <w:rPr>
          <w:b w:val="0"/>
          <w:color w:val="000000"/>
          <w:sz w:val="28"/>
          <w:szCs w:val="28"/>
          <w:lang w:bidi="ru-RU"/>
        </w:rPr>
        <w:t>.</w:t>
      </w:r>
    </w:p>
    <w:p w:rsidR="000C0D3D" w:rsidRDefault="000C0D3D"/>
    <w:sectPr w:rsidR="000C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FF"/>
    <w:rsid w:val="000C0D3D"/>
    <w:rsid w:val="00437DFF"/>
    <w:rsid w:val="00A1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9359"/>
  <w15:chartTrackingRefBased/>
  <w15:docId w15:val="{98FC386D-50C7-4FB6-9ABA-9561034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link w:val="80"/>
    <w:rsid w:val="00A12862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12862"/>
    <w:pPr>
      <w:widowControl w:val="0"/>
      <w:shd w:val="clear" w:color="auto" w:fill="FFFFFF"/>
      <w:spacing w:line="312" w:lineRule="exact"/>
    </w:pPr>
    <w:rPr>
      <w:rFonts w:ascii="Times New Roman" w:eastAsia="Times New Roman" w:hAnsi="Times New Roman" w:cstheme="minorBidi"/>
      <w:b/>
      <w:bCs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A12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</dc:creator>
  <cp:keywords/>
  <dc:description/>
  <cp:lastModifiedBy>User_8</cp:lastModifiedBy>
  <cp:revision>2</cp:revision>
  <dcterms:created xsi:type="dcterms:W3CDTF">2026-03-12T13:16:00Z</dcterms:created>
  <dcterms:modified xsi:type="dcterms:W3CDTF">2026-03-12T13:16:00Z</dcterms:modified>
</cp:coreProperties>
</file>