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5B4C" w:rsidRPr="007C5B4C" w:rsidRDefault="007C5B4C" w:rsidP="007C5B4C">
      <w:pPr>
        <w:spacing w:after="0" w:line="240" w:lineRule="auto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</w:t>
      </w: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Приложение № 1</w:t>
      </w:r>
    </w:p>
    <w:p w:rsidR="007C5B4C" w:rsidRPr="007C5B4C" w:rsidRDefault="007C5B4C" w:rsidP="007C5B4C">
      <w:pPr>
        <w:spacing w:after="0" w:line="240" w:lineRule="auto"/>
        <w:ind w:firstLine="5812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к приказу Белгородского </w:t>
      </w:r>
    </w:p>
    <w:p w:rsidR="007C5B4C" w:rsidRPr="007C5B4C" w:rsidRDefault="007C5B4C" w:rsidP="007C5B4C">
      <w:pPr>
        <w:spacing w:after="0" w:line="240" w:lineRule="auto"/>
        <w:ind w:firstLine="5812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областного суда</w:t>
      </w:r>
    </w:p>
    <w:p w:rsidR="007C5B4C" w:rsidRDefault="007C5B4C" w:rsidP="007C5B4C">
      <w:pPr>
        <w:spacing w:after="0" w:line="240" w:lineRule="auto"/>
        <w:ind w:firstLine="5812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от «29» ноября 2023 г. № 68</w:t>
      </w:r>
    </w:p>
    <w:p w:rsidR="007C5B4C" w:rsidRPr="007C5B4C" w:rsidRDefault="007C5B4C" w:rsidP="007C5B4C">
      <w:pPr>
        <w:spacing w:after="0" w:line="240" w:lineRule="auto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  <w:t xml:space="preserve">ПЕРЕЧЕНЬ </w:t>
      </w: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  <w:proofErr w:type="spellStart"/>
      <w:r w:rsidRPr="007C5B4C"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  <w:t>коррупционно</w:t>
      </w:r>
      <w:proofErr w:type="spellEnd"/>
      <w:r w:rsidRPr="007C5B4C"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  <w:t xml:space="preserve"> опасных функций Белгородского областного суда </w:t>
      </w:r>
    </w:p>
    <w:p w:rsidR="007C5B4C" w:rsidRPr="007C5B4C" w:rsidRDefault="007C5B4C" w:rsidP="007C5B4C">
      <w:pPr>
        <w:spacing w:after="0" w:line="240" w:lineRule="auto"/>
        <w:ind w:firstLine="7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spacing w:after="0" w:line="240" w:lineRule="auto"/>
        <w:ind w:firstLine="7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Подготовка предложений по распределению доведенных в установленном порядке бюджетных ассигнований, лимитов бюджетных обязательств по направлениям расходования бюджетных средств.</w:t>
      </w:r>
    </w:p>
    <w:p w:rsidR="007C5B4C" w:rsidRPr="007C5B4C" w:rsidRDefault="007C5B4C" w:rsidP="007C5B4C">
      <w:pPr>
        <w:spacing w:after="0" w:line="240" w:lineRule="auto"/>
        <w:ind w:firstLine="7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Организация бухгалтерского учета финансово-хозяйственной деятельности судов.</w:t>
      </w:r>
    </w:p>
    <w:p w:rsidR="007C5B4C" w:rsidRPr="007C5B4C" w:rsidRDefault="007C5B4C" w:rsidP="007C5B4C">
      <w:pPr>
        <w:spacing w:after="0" w:line="240" w:lineRule="auto"/>
        <w:ind w:firstLine="7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Осуществление планирования и мониторинга закупок товаров, работ, услуг, определения поставщиков (подрядчиков, исполнителей) и заключение соответствующих контрактов, а также иных гражданско-правовых договоров.</w:t>
      </w:r>
    </w:p>
    <w:p w:rsidR="007C5B4C" w:rsidRPr="007C5B4C" w:rsidRDefault="007C5B4C" w:rsidP="007C5B4C">
      <w:pPr>
        <w:spacing w:after="0" w:line="240" w:lineRule="auto"/>
        <w:ind w:firstLine="7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Рассмотрение обращений граждан и юридических лиц, принятие необходимых мер по результатам их рассмотрения, а также осуществление приема граждан и представителей организаций.</w:t>
      </w:r>
    </w:p>
    <w:p w:rsidR="007C5B4C" w:rsidRPr="007C5B4C" w:rsidRDefault="007C5B4C" w:rsidP="007C5B4C">
      <w:pPr>
        <w:spacing w:after="0" w:line="240" w:lineRule="auto"/>
        <w:ind w:firstLine="7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Осуществление приема, учета, выдачи, хранения и списания бланков исполнительных листов и бланков с изображением Государственного герба Российской Федерации.</w:t>
      </w:r>
    </w:p>
    <w:p w:rsidR="007C5B4C" w:rsidRPr="007C5B4C" w:rsidRDefault="007C5B4C" w:rsidP="007C5B4C">
      <w:pPr>
        <w:spacing w:after="0" w:line="240" w:lineRule="auto"/>
        <w:ind w:firstLine="7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Организация строительства зданий, а также ремонт и техническое оснащение зданий и помещений судов.</w:t>
      </w:r>
    </w:p>
    <w:p w:rsidR="007C5B4C" w:rsidRPr="007C5B4C" w:rsidRDefault="007C5B4C" w:rsidP="007C5B4C">
      <w:pPr>
        <w:spacing w:after="0" w:line="240" w:lineRule="auto"/>
        <w:ind w:firstLine="7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Осуществление федеральными государственными гражданскими служащими постоянно, временно или в соответствии со специальными полномочиями организационно-распорядительных или административно-хозяйственных функций.</w:t>
      </w:r>
    </w:p>
    <w:p w:rsidR="007C5B4C" w:rsidRPr="007C5B4C" w:rsidRDefault="007C5B4C" w:rsidP="007C5B4C">
      <w:pPr>
        <w:spacing w:after="0" w:line="240" w:lineRule="auto"/>
        <w:ind w:firstLine="7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Управление объектами государственной собственности (здания, строения, сооружения, земельные участки), предназначенными для нужд судов.</w:t>
      </w:r>
    </w:p>
    <w:p w:rsidR="007C5B4C" w:rsidRPr="007C5B4C" w:rsidRDefault="007C5B4C" w:rsidP="007C5B4C">
      <w:pPr>
        <w:spacing w:after="0" w:line="240" w:lineRule="auto"/>
        <w:ind w:firstLine="7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Хранение и распределение материально-технических средств и ресурсов.</w:t>
      </w:r>
    </w:p>
    <w:p w:rsidR="007C5B4C" w:rsidRPr="007C5B4C" w:rsidRDefault="007C5B4C" w:rsidP="007C5B4C">
      <w:pPr>
        <w:spacing w:after="0" w:line="307" w:lineRule="exact"/>
        <w:ind w:firstLine="7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Разработка и принятие нормативных и административно-распорядительных правовых актов.</w:t>
      </w:r>
    </w:p>
    <w:p w:rsidR="007C5B4C" w:rsidRPr="007C5B4C" w:rsidRDefault="007C5B4C" w:rsidP="007C5B4C">
      <w:pPr>
        <w:spacing w:after="0" w:line="307" w:lineRule="exact"/>
        <w:ind w:firstLine="7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Назначение на должности федеральных государственных гражданских служащих.</w:t>
      </w:r>
    </w:p>
    <w:p w:rsidR="007C5B4C" w:rsidRPr="007C5B4C" w:rsidRDefault="007C5B4C" w:rsidP="007C5B4C">
      <w:pPr>
        <w:spacing w:after="0" w:line="240" w:lineRule="auto"/>
        <w:ind w:firstLine="7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Проведение аттестации, квалификационных экзаменов федеральных государственных гражданских служащих, конкурсов на замещение вакантных должностей федеральной государственной гражданской службы и включение федеральных государственных гражданских служащих в кадровый резерв.</w:t>
      </w:r>
    </w:p>
    <w:p w:rsidR="007C5B4C" w:rsidRPr="007C5B4C" w:rsidRDefault="007C5B4C" w:rsidP="007C5B4C">
      <w:pPr>
        <w:spacing w:after="0" w:line="240" w:lineRule="auto"/>
        <w:ind w:firstLine="7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Организация работы по формированию кадрового резерва судей.</w:t>
      </w:r>
    </w:p>
    <w:p w:rsidR="007C5B4C" w:rsidRPr="007C5B4C" w:rsidRDefault="007C5B4C" w:rsidP="007C5B4C">
      <w:pPr>
        <w:spacing w:after="0" w:line="240" w:lineRule="auto"/>
        <w:ind w:firstLine="7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lastRenderedPageBreak/>
        <w:t>Сбор, проверка и хранение персональных данных судей и федеральных государственных гражданских служащих.</w:t>
      </w:r>
    </w:p>
    <w:p w:rsidR="007C5B4C" w:rsidRPr="007C5B4C" w:rsidRDefault="007C5B4C" w:rsidP="007C5B4C">
      <w:pPr>
        <w:spacing w:after="0" w:line="240" w:lineRule="auto"/>
        <w:ind w:firstLine="7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Обеспечение защиты государственной тайны.</w:t>
      </w:r>
    </w:p>
    <w:p w:rsidR="007C5B4C" w:rsidRPr="007C5B4C" w:rsidRDefault="007C5B4C" w:rsidP="007C5B4C">
      <w:pPr>
        <w:spacing w:after="0" w:line="240" w:lineRule="auto"/>
        <w:ind w:firstLine="7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Обеспечение конфиденциальности, безопасности и защиты персональных данных при их обработке.</w:t>
      </w:r>
    </w:p>
    <w:p w:rsidR="007C5B4C" w:rsidRPr="007C5B4C" w:rsidRDefault="007C5B4C" w:rsidP="007C5B4C">
      <w:pPr>
        <w:spacing w:after="0" w:line="240" w:lineRule="auto"/>
        <w:ind w:firstLine="7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Обеспечение доступа к служебной информации и информации ограниченного распространения.</w:t>
      </w:r>
    </w:p>
    <w:p w:rsidR="007C5B4C" w:rsidRPr="007C5B4C" w:rsidRDefault="007C5B4C" w:rsidP="007C5B4C">
      <w:pPr>
        <w:spacing w:after="0" w:line="240" w:lineRule="auto"/>
        <w:ind w:firstLine="7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Представление в судебных органах прав и законных интересов судов.</w:t>
      </w:r>
    </w:p>
    <w:p w:rsidR="007C5B4C" w:rsidRPr="007C5B4C" w:rsidRDefault="007C5B4C" w:rsidP="007C5B4C">
      <w:pPr>
        <w:spacing w:after="0" w:line="240" w:lineRule="auto"/>
        <w:ind w:firstLine="7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Сбор, анализ и проверка достоверности и полноты сведений о доходах, расходах, об имуществе и обязательствах имущественного характера граждан, претендующих на замещение должностей федеральной государственной гражданской службы, и федеральных государственных гражданских служащих.</w:t>
      </w:r>
    </w:p>
    <w:p w:rsidR="007C5B4C" w:rsidRPr="007C5B4C" w:rsidRDefault="007C5B4C" w:rsidP="007C5B4C">
      <w:pPr>
        <w:spacing w:after="0" w:line="240" w:lineRule="auto"/>
        <w:ind w:firstLine="7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Проведение комплекса мер, направленных на профилактику коррупционных и иных правонарушений, а также работы по выявлению случаев конфликта интересов на государственной гражданской службе и проведение проверок несоблюдения ограничений, запретов и неисполнения обязанностей в целях противодействия коррупции.</w:t>
      </w: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spacing w:after="0" w:line="240" w:lineRule="auto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Default="007C5B4C" w:rsidP="007C5B4C">
      <w:pPr>
        <w:spacing w:after="0" w:line="240" w:lineRule="auto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spacing w:after="0" w:line="240" w:lineRule="auto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97366D" w:rsidRDefault="0097366D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97366D" w:rsidRDefault="0097366D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97366D" w:rsidRDefault="0097366D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97366D" w:rsidRDefault="0097366D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97366D" w:rsidRDefault="0097366D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97366D" w:rsidRDefault="0097366D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97366D" w:rsidRPr="007C5B4C" w:rsidRDefault="0097366D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  <w:bookmarkStart w:id="0" w:name="_GoBack"/>
      <w:bookmarkEnd w:id="0"/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spacing w:after="0" w:line="240" w:lineRule="auto"/>
        <w:ind w:firstLine="5954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lastRenderedPageBreak/>
        <w:t>Приложение № 2</w:t>
      </w:r>
    </w:p>
    <w:p w:rsidR="007C5B4C" w:rsidRPr="007C5B4C" w:rsidRDefault="007C5B4C" w:rsidP="007C5B4C">
      <w:pPr>
        <w:spacing w:after="0" w:line="240" w:lineRule="auto"/>
        <w:ind w:firstLine="5954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к приказу Белгородского </w:t>
      </w:r>
    </w:p>
    <w:p w:rsidR="007C5B4C" w:rsidRPr="007C5B4C" w:rsidRDefault="007C5B4C" w:rsidP="007C5B4C">
      <w:pPr>
        <w:spacing w:after="0" w:line="240" w:lineRule="auto"/>
        <w:ind w:firstLine="5954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областного суда</w:t>
      </w:r>
    </w:p>
    <w:p w:rsidR="007C5B4C" w:rsidRPr="007C5B4C" w:rsidRDefault="007C5B4C" w:rsidP="007C5B4C">
      <w:pPr>
        <w:spacing w:after="0" w:line="240" w:lineRule="auto"/>
        <w:ind w:firstLine="5954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от «29» ноября 2023 г. № 68</w:t>
      </w:r>
    </w:p>
    <w:p w:rsidR="007C5B4C" w:rsidRPr="007C5B4C" w:rsidRDefault="007C5B4C" w:rsidP="007C5B4C">
      <w:pPr>
        <w:spacing w:after="0" w:line="240" w:lineRule="auto"/>
        <w:ind w:firstLine="5812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 (в ред. от 28.12.2024 № 97)</w:t>
      </w: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Arial Unicode MS"/>
          <w:b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Arial Unicode MS"/>
          <w:b/>
          <w:color w:val="000000"/>
          <w:sz w:val="28"/>
          <w:szCs w:val="28"/>
          <w:lang w:eastAsia="ru-RU"/>
        </w:rPr>
        <w:t xml:space="preserve">ПЕРЕЧЕНЬ </w:t>
      </w: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Arial Unicode MS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C5B4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должностей, при замещении которых на  федеральных государственных гражданских служащих аппарата Белгородского областного суда возлагается обязанность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</w:t>
      </w:r>
    </w:p>
    <w:p w:rsidR="007C5B4C" w:rsidRPr="007C5B4C" w:rsidRDefault="007C5B4C" w:rsidP="007C5B4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C5B4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 несовершеннолетних детей</w:t>
      </w:r>
    </w:p>
    <w:p w:rsidR="007C5B4C" w:rsidRPr="007C5B4C" w:rsidRDefault="007C5B4C" w:rsidP="007C5B4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 xml:space="preserve">̶  Руководитель аппарата  ̶  администратор суда;  </w:t>
      </w:r>
    </w:p>
    <w:p w:rsidR="007C5B4C" w:rsidRPr="007C5B4C" w:rsidRDefault="007C5B4C" w:rsidP="007C5B4C">
      <w:pPr>
        <w:widowControl w:val="0"/>
        <w:spacing w:after="0" w:line="360" w:lineRule="auto"/>
        <w:ind w:left="-142"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 xml:space="preserve">  ̶  помощник председателя суда; </w:t>
      </w:r>
    </w:p>
    <w:p w:rsidR="007C5B4C" w:rsidRPr="007C5B4C" w:rsidRDefault="007C5B4C" w:rsidP="007C5B4C">
      <w:pPr>
        <w:widowControl w:val="0"/>
        <w:spacing w:after="0" w:line="240" w:lineRule="auto"/>
        <w:ind w:right="444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помощник судьи.</w:t>
      </w:r>
    </w:p>
    <w:p w:rsidR="007C5B4C" w:rsidRPr="007C5B4C" w:rsidRDefault="007C5B4C" w:rsidP="007C5B4C">
      <w:pPr>
        <w:widowControl w:val="0"/>
        <w:spacing w:after="0" w:line="240" w:lineRule="auto"/>
        <w:ind w:right="444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spacing w:after="0" w:line="240" w:lineRule="auto"/>
        <w:ind w:right="4440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  <w:t>Финансово-бухгалтерский отдел:</w:t>
      </w:r>
    </w:p>
    <w:p w:rsidR="007C5B4C" w:rsidRPr="007C5B4C" w:rsidRDefault="007C5B4C" w:rsidP="007C5B4C">
      <w:pPr>
        <w:widowControl w:val="0"/>
        <w:spacing w:after="0" w:line="240" w:lineRule="auto"/>
        <w:ind w:right="444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начальник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заместитель начальника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ведущий консультант;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консультант.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24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spacing w:after="0" w:line="240" w:lineRule="auto"/>
        <w:ind w:right="4440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  <w:t>Отдел государственной службы и кадров:</w:t>
      </w:r>
    </w:p>
    <w:p w:rsidR="007C5B4C" w:rsidRPr="007C5B4C" w:rsidRDefault="007C5B4C" w:rsidP="007C5B4C">
      <w:pPr>
        <w:widowControl w:val="0"/>
        <w:spacing w:after="0" w:line="240" w:lineRule="auto"/>
        <w:ind w:right="444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начальник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заместитель начальника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ведущий консультант;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ведущий специалист 3 разряда;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старший специалист 3 разряда.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24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24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24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spacing w:after="0" w:line="240" w:lineRule="auto"/>
        <w:ind w:right="4440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  <w:t>Отдел делопроизводства и обращений граждан:</w:t>
      </w:r>
    </w:p>
    <w:p w:rsidR="007C5B4C" w:rsidRPr="007C5B4C" w:rsidRDefault="007C5B4C" w:rsidP="007C5B4C">
      <w:pPr>
        <w:widowControl w:val="0"/>
        <w:spacing w:after="0" w:line="240" w:lineRule="auto"/>
        <w:ind w:right="444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начальник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заместитель начальника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консультант;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главный специалист.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spacing w:after="0" w:line="24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  <w:t>Отдел обеспечения судопроизводства по гражданским делам:</w:t>
      </w:r>
    </w:p>
    <w:p w:rsidR="007C5B4C" w:rsidRPr="007C5B4C" w:rsidRDefault="007C5B4C" w:rsidP="007C5B4C">
      <w:pPr>
        <w:widowControl w:val="0"/>
        <w:spacing w:after="0" w:line="240" w:lineRule="auto"/>
        <w:ind w:right="444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начальник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заместитель начальника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ведущий консультант;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секретарь судебного заседания (работа со сведениями  по отдельным вопросам организации, состояния или результатах работы по защите государственной тайны; участие в рассмотрении дел, связанных с государственной тайной).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24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spacing w:after="0" w:line="24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  <w:t>Отдел обеспечения судопроизводства по уголовным делам:</w:t>
      </w:r>
    </w:p>
    <w:p w:rsidR="007C5B4C" w:rsidRPr="007C5B4C" w:rsidRDefault="007C5B4C" w:rsidP="007C5B4C">
      <w:pPr>
        <w:widowControl w:val="0"/>
        <w:spacing w:after="0" w:line="240" w:lineRule="auto"/>
        <w:ind w:right="444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начальник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заместитель начальника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ведущий консультант;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консультант.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24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spacing w:after="0" w:line="24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  <w:t>Отдел судебной статистики и правовой информатизации:</w:t>
      </w:r>
    </w:p>
    <w:p w:rsidR="007C5B4C" w:rsidRPr="007C5B4C" w:rsidRDefault="007C5B4C" w:rsidP="007C5B4C">
      <w:pPr>
        <w:widowControl w:val="0"/>
        <w:spacing w:after="0" w:line="240" w:lineRule="auto"/>
        <w:ind w:right="444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начальник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заместитель начальника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консультант;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главный специалист.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spacing w:after="0" w:line="24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  <w:lastRenderedPageBreak/>
        <w:t>Отдел м</w:t>
      </w:r>
      <w:r w:rsidRPr="007C5B4C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 w:bidi="ru-RU"/>
        </w:rPr>
        <w:t>атериально-технического обеспечения, эксплуатации и ремонта здания</w:t>
      </w: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  <w:t>:</w:t>
      </w:r>
    </w:p>
    <w:p w:rsidR="007C5B4C" w:rsidRPr="007C5B4C" w:rsidRDefault="007C5B4C" w:rsidP="007C5B4C">
      <w:pPr>
        <w:widowControl w:val="0"/>
        <w:spacing w:after="0" w:line="240" w:lineRule="auto"/>
        <w:ind w:right="444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начальник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заместитель начальника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ведущий консультант;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консультант.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spacing w:after="0" w:line="240" w:lineRule="auto"/>
        <w:ind w:firstLine="5954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lastRenderedPageBreak/>
        <w:t>Приложение № 3</w:t>
      </w:r>
    </w:p>
    <w:p w:rsidR="007C5B4C" w:rsidRPr="007C5B4C" w:rsidRDefault="007C5B4C" w:rsidP="007C5B4C">
      <w:pPr>
        <w:spacing w:after="0" w:line="240" w:lineRule="auto"/>
        <w:ind w:firstLine="5954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к приказу Белгородского </w:t>
      </w:r>
    </w:p>
    <w:p w:rsidR="007C5B4C" w:rsidRPr="007C5B4C" w:rsidRDefault="007C5B4C" w:rsidP="007C5B4C">
      <w:pPr>
        <w:spacing w:after="0" w:line="240" w:lineRule="auto"/>
        <w:ind w:firstLine="5954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областного суда</w:t>
      </w:r>
    </w:p>
    <w:p w:rsidR="007C5B4C" w:rsidRPr="007C5B4C" w:rsidRDefault="007C5B4C" w:rsidP="007C5B4C">
      <w:pPr>
        <w:spacing w:after="0" w:line="240" w:lineRule="auto"/>
        <w:ind w:firstLine="5954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от «29» ноября 2023 г. № 68</w:t>
      </w:r>
    </w:p>
    <w:p w:rsidR="007C5B4C" w:rsidRPr="007C5B4C" w:rsidRDefault="007C5B4C" w:rsidP="007C5B4C">
      <w:pPr>
        <w:spacing w:after="0" w:line="240" w:lineRule="auto"/>
        <w:ind w:firstLine="5812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 (в ред. от 28.12.2024 № 97)</w:t>
      </w: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Arial Unicode MS"/>
          <w:b/>
          <w:color w:val="000000"/>
          <w:sz w:val="28"/>
          <w:szCs w:val="28"/>
          <w:lang w:eastAsia="ru-RU"/>
        </w:rPr>
      </w:pPr>
      <w:r w:rsidRPr="007C5B4C">
        <w:rPr>
          <w:rFonts w:ascii="Times New Roman" w:eastAsia="Arial Unicode MS" w:hAnsi="Times New Roman" w:cs="Arial Unicode MS"/>
          <w:b/>
          <w:color w:val="000000"/>
          <w:sz w:val="28"/>
          <w:szCs w:val="28"/>
          <w:lang w:eastAsia="ru-RU"/>
        </w:rPr>
        <w:t xml:space="preserve">ПЕРЕЧЕНЬ </w:t>
      </w: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Arial Unicode MS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C5B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должностей </w:t>
      </w:r>
      <w:r w:rsidRPr="007C5B4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федеральной государственной гражданской службы в аппарате Белгородского областного суда</w:t>
      </w:r>
      <w:r w:rsidRPr="007C5B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 замещение которых влечет за собой размещение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 в информационно-телекоммуникационной сети «Интернет» на официальном сайте Белгородского областного суда</w:t>
      </w:r>
    </w:p>
    <w:p w:rsidR="007C5B4C" w:rsidRPr="007C5B4C" w:rsidRDefault="007C5B4C" w:rsidP="007C5B4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C5B4C" w:rsidRPr="007C5B4C" w:rsidRDefault="007C5B4C" w:rsidP="007C5B4C">
      <w:pPr>
        <w:widowControl w:val="0"/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 xml:space="preserve">̶  Руководитель аппарата  ̶  администратор суда;  </w:t>
      </w:r>
    </w:p>
    <w:p w:rsidR="007C5B4C" w:rsidRPr="007C5B4C" w:rsidRDefault="007C5B4C" w:rsidP="007C5B4C">
      <w:pPr>
        <w:widowControl w:val="0"/>
        <w:spacing w:after="0" w:line="360" w:lineRule="auto"/>
        <w:ind w:left="-142"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 xml:space="preserve">  ̶  помощник председателя суда; </w:t>
      </w:r>
    </w:p>
    <w:p w:rsidR="007C5B4C" w:rsidRPr="007C5B4C" w:rsidRDefault="007C5B4C" w:rsidP="007C5B4C">
      <w:pPr>
        <w:widowControl w:val="0"/>
        <w:spacing w:after="0" w:line="240" w:lineRule="auto"/>
        <w:ind w:right="444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помощник судьи.</w:t>
      </w:r>
    </w:p>
    <w:p w:rsidR="007C5B4C" w:rsidRPr="007C5B4C" w:rsidRDefault="007C5B4C" w:rsidP="007C5B4C">
      <w:pPr>
        <w:widowControl w:val="0"/>
        <w:spacing w:after="0" w:line="240" w:lineRule="auto"/>
        <w:ind w:right="444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spacing w:after="0" w:line="240" w:lineRule="auto"/>
        <w:ind w:right="4440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  <w:t>Финансово-бухгалтерский отдел:</w:t>
      </w:r>
    </w:p>
    <w:p w:rsidR="007C5B4C" w:rsidRPr="007C5B4C" w:rsidRDefault="007C5B4C" w:rsidP="007C5B4C">
      <w:pPr>
        <w:widowControl w:val="0"/>
        <w:spacing w:after="0" w:line="240" w:lineRule="auto"/>
        <w:ind w:right="444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начальник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заместитель начальника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ведущий консультант;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консультант.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24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spacing w:after="0" w:line="240" w:lineRule="auto"/>
        <w:ind w:right="4440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  <w:t>Отдел государственной службы и кадров:</w:t>
      </w:r>
    </w:p>
    <w:p w:rsidR="007C5B4C" w:rsidRPr="007C5B4C" w:rsidRDefault="007C5B4C" w:rsidP="007C5B4C">
      <w:pPr>
        <w:widowControl w:val="0"/>
        <w:spacing w:after="0" w:line="240" w:lineRule="auto"/>
        <w:ind w:right="444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начальник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заместитель начальника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ведущий консультант;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ведущий специалист 3 разряда;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старший специалист 3 разряда.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24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24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spacing w:after="0" w:line="240" w:lineRule="auto"/>
        <w:ind w:right="4440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  <w:t>Отдел делопроизводства и обращений граждан:</w:t>
      </w:r>
    </w:p>
    <w:p w:rsidR="007C5B4C" w:rsidRPr="007C5B4C" w:rsidRDefault="007C5B4C" w:rsidP="007C5B4C">
      <w:pPr>
        <w:widowControl w:val="0"/>
        <w:spacing w:after="0" w:line="240" w:lineRule="auto"/>
        <w:ind w:right="444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начальник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заместитель начальника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консультант;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главный специалист.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24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spacing w:after="0" w:line="24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  <w:t>Отдел обеспечения судопроизводства по гражданским делам:</w:t>
      </w:r>
    </w:p>
    <w:p w:rsidR="007C5B4C" w:rsidRPr="007C5B4C" w:rsidRDefault="007C5B4C" w:rsidP="007C5B4C">
      <w:pPr>
        <w:widowControl w:val="0"/>
        <w:spacing w:after="0" w:line="240" w:lineRule="auto"/>
        <w:ind w:right="444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начальник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заместитель начальника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ведущий консультант;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секретарь судебного заседания (работа со сведениями  по отдельным вопросам организации, состояния или результатах работы по защите государственной тайны; участие в рассмотрении дел, связанных с государственной тайной).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24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spacing w:after="0" w:line="24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  <w:t>Отдел обеспечения судопроизводства по уголовным делам:</w:t>
      </w:r>
    </w:p>
    <w:p w:rsidR="007C5B4C" w:rsidRPr="007C5B4C" w:rsidRDefault="007C5B4C" w:rsidP="007C5B4C">
      <w:pPr>
        <w:widowControl w:val="0"/>
        <w:spacing w:after="0" w:line="240" w:lineRule="auto"/>
        <w:ind w:right="444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начальник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заместитель начальника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ведущий консультант;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консультант.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24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spacing w:after="0" w:line="24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  <w:t>Отдел судебной статистики и правовой информатизации:</w:t>
      </w:r>
    </w:p>
    <w:p w:rsidR="007C5B4C" w:rsidRPr="007C5B4C" w:rsidRDefault="007C5B4C" w:rsidP="007C5B4C">
      <w:pPr>
        <w:widowControl w:val="0"/>
        <w:spacing w:after="0" w:line="240" w:lineRule="auto"/>
        <w:ind w:right="444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начальник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заместитель начальника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консультант;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главный специалист.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spacing w:after="0" w:line="24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  <w:t>Отдел м</w:t>
      </w:r>
      <w:r w:rsidRPr="007C5B4C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 w:bidi="ru-RU"/>
        </w:rPr>
        <w:t>атериально-технического обеспечения, эксплуатации и ремонта здания</w:t>
      </w: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 w:bidi="ru-RU"/>
        </w:rPr>
        <w:t>:</w:t>
      </w:r>
    </w:p>
    <w:p w:rsidR="007C5B4C" w:rsidRPr="007C5B4C" w:rsidRDefault="007C5B4C" w:rsidP="007C5B4C">
      <w:pPr>
        <w:widowControl w:val="0"/>
        <w:spacing w:after="0" w:line="240" w:lineRule="auto"/>
        <w:ind w:right="444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начальник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заместитель начальника отдела;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ведущий консультант;</w:t>
      </w: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7C5B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̶  консультант.</w:t>
      </w: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widowControl w:val="0"/>
        <w:tabs>
          <w:tab w:val="left" w:pos="9355"/>
        </w:tabs>
        <w:spacing w:after="0" w:line="360" w:lineRule="auto"/>
        <w:ind w:right="-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7C5B4C" w:rsidRPr="007C5B4C" w:rsidRDefault="007C5B4C" w:rsidP="007C5B4C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</w:p>
    <w:p w:rsidR="00F214F5" w:rsidRDefault="00F214F5"/>
    <w:sectPr w:rsidR="00F214F5" w:rsidSect="007C5B4C">
      <w:headerReference w:type="even" r:id="rId7"/>
      <w:headerReference w:type="default" r:id="rId8"/>
      <w:headerReference w:type="first" r:id="rId9"/>
      <w:pgSz w:w="11905" w:h="16837" w:code="9"/>
      <w:pgMar w:top="1134" w:right="851" w:bottom="1134" w:left="1701" w:header="1134" w:footer="6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5B4C" w:rsidRDefault="007C5B4C" w:rsidP="007C5B4C">
      <w:pPr>
        <w:spacing w:after="0" w:line="240" w:lineRule="auto"/>
      </w:pPr>
      <w:r>
        <w:separator/>
      </w:r>
    </w:p>
  </w:endnote>
  <w:endnote w:type="continuationSeparator" w:id="0">
    <w:p w:rsidR="007C5B4C" w:rsidRDefault="007C5B4C" w:rsidP="007C5B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5B4C" w:rsidRDefault="007C5B4C" w:rsidP="007C5B4C">
      <w:pPr>
        <w:spacing w:after="0" w:line="240" w:lineRule="auto"/>
      </w:pPr>
      <w:r>
        <w:separator/>
      </w:r>
    </w:p>
  </w:footnote>
  <w:footnote w:type="continuationSeparator" w:id="0">
    <w:p w:rsidR="007C5B4C" w:rsidRDefault="007C5B4C" w:rsidP="007C5B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CEF" w:rsidRDefault="007C5B4C" w:rsidP="00446624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35CEF" w:rsidRDefault="0097366D" w:rsidP="002639CE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CEF" w:rsidRDefault="0097366D" w:rsidP="00446624">
    <w:pPr>
      <w:pStyle w:val="a3"/>
      <w:framePr w:wrap="around" w:vAnchor="text" w:hAnchor="margin" w:xAlign="right" w:y="1"/>
      <w:rPr>
        <w:rStyle w:val="a5"/>
      </w:rPr>
    </w:pPr>
  </w:p>
  <w:p w:rsidR="00D35CEF" w:rsidRDefault="0097366D" w:rsidP="002639CE">
    <w:pPr>
      <w:pStyle w:val="a3"/>
      <w:ind w:right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CEF" w:rsidRPr="00D43F6F" w:rsidRDefault="0097366D" w:rsidP="00B4077C">
    <w:pPr>
      <w:pStyle w:val="a3"/>
      <w:jc w:val="center"/>
      <w:rPr>
        <w:b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4597"/>
    <w:rsid w:val="007C5B4C"/>
    <w:rsid w:val="0097366D"/>
    <w:rsid w:val="00E14597"/>
    <w:rsid w:val="00F21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C5B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C5B4C"/>
  </w:style>
  <w:style w:type="character" w:styleId="a5">
    <w:name w:val="page number"/>
    <w:basedOn w:val="a0"/>
    <w:rsid w:val="007C5B4C"/>
  </w:style>
  <w:style w:type="paragraph" w:styleId="a6">
    <w:name w:val="footer"/>
    <w:basedOn w:val="a"/>
    <w:link w:val="a7"/>
    <w:uiPriority w:val="99"/>
    <w:unhideWhenUsed/>
    <w:rsid w:val="007C5B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C5B4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C5B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C5B4C"/>
  </w:style>
  <w:style w:type="character" w:styleId="a5">
    <w:name w:val="page number"/>
    <w:basedOn w:val="a0"/>
    <w:rsid w:val="007C5B4C"/>
  </w:style>
  <w:style w:type="paragraph" w:styleId="a6">
    <w:name w:val="footer"/>
    <w:basedOn w:val="a"/>
    <w:link w:val="a7"/>
    <w:uiPriority w:val="99"/>
    <w:unhideWhenUsed/>
    <w:rsid w:val="007C5B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C5B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8</Pages>
  <Words>1044</Words>
  <Characters>5953</Characters>
  <Application>Microsoft Office Word</Application>
  <DocSecurity>0</DocSecurity>
  <Lines>49</Lines>
  <Paragraphs>13</Paragraphs>
  <ScaleCrop>false</ScaleCrop>
  <Company/>
  <LinksUpToDate>false</LinksUpToDate>
  <CharactersWithSpaces>6984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User_8</dc:creator>
  <cp:keywords/>
  <dc:description/>
  <cp:lastModifiedBy>User_49</cp:lastModifiedBy>
  <cp:revision>3</cp:revision>
  <dcterms:created xsi:type="dcterms:W3CDTF">2025-02-11T13:33:00Z</dcterms:created>
  <dcterms:modified xsi:type="dcterms:W3CDTF">2025-02-11T14:27:00Z</dcterms:modified>
</cp:coreProperties>
</file>