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5387" w:hanging="0"/>
        <w:rPr>
          <w:sz w:val="24"/>
          <w:szCs w:val="24"/>
        </w:rPr>
      </w:pPr>
      <w:r>
        <w:rPr>
          <w:sz w:val="24"/>
          <w:szCs w:val="24"/>
        </w:rPr>
        <w:t xml:space="preserve">В  </w:t>
      </w:r>
    </w:p>
    <w:p>
      <w:pPr>
        <w:pStyle w:val="Normal"/>
        <w:pBdr>
          <w:top w:val="single" w:sz="4" w:space="1" w:color="000001"/>
        </w:pBdr>
        <w:ind w:left="5670" w:hanging="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суда)</w:t>
      </w:r>
    </w:p>
    <w:p>
      <w:pPr>
        <w:pStyle w:val="Normal"/>
        <w:ind w:left="5387" w:hanging="0"/>
        <w:rPr>
          <w:sz w:val="24"/>
          <w:szCs w:val="24"/>
        </w:rPr>
      </w:pPr>
      <w:r>
        <w:rPr>
          <w:sz w:val="24"/>
          <w:szCs w:val="24"/>
        </w:rPr>
        <w:t xml:space="preserve">Взыскатель:  </w:t>
      </w:r>
    </w:p>
    <w:p>
      <w:pPr>
        <w:pStyle w:val="Normal"/>
        <w:pBdr>
          <w:top w:val="single" w:sz="4" w:space="1" w:color="000001"/>
        </w:pBdr>
        <w:ind w:left="6764" w:hanging="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или Ф.И.О.)</w:t>
      </w:r>
    </w:p>
    <w:p>
      <w:pPr>
        <w:pStyle w:val="Normal"/>
        <w:ind w:left="5387" w:hanging="0"/>
        <w:rPr>
          <w:sz w:val="24"/>
          <w:szCs w:val="24"/>
        </w:rPr>
      </w:pPr>
      <w:r>
        <w:rPr>
          <w:sz w:val="24"/>
          <w:szCs w:val="24"/>
        </w:rPr>
        <w:t xml:space="preserve">Должник:  </w:t>
      </w:r>
    </w:p>
    <w:p>
      <w:pPr>
        <w:pStyle w:val="Normal"/>
        <w:pBdr>
          <w:top w:val="single" w:sz="4" w:space="1" w:color="000001"/>
        </w:pBdr>
        <w:ind w:left="6503" w:hanging="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или Ф.И.О.)</w:t>
      </w:r>
    </w:p>
    <w:p>
      <w:pPr>
        <w:pStyle w:val="Normal"/>
        <w:ind w:left="5387" w:hanging="0"/>
        <w:rPr>
          <w:sz w:val="24"/>
          <w:szCs w:val="24"/>
        </w:rPr>
      </w:pPr>
      <w:r>
        <w:rPr>
          <w:sz w:val="24"/>
          <w:szCs w:val="24"/>
        </w:rPr>
        <w:t xml:space="preserve">Дело №  </w:t>
      </w:r>
    </w:p>
    <w:p>
      <w:pPr>
        <w:pStyle w:val="Normal"/>
        <w:pBdr>
          <w:top w:val="single" w:sz="4" w:space="1" w:color="000001"/>
        </w:pBdr>
        <w:spacing w:before="0" w:after="840"/>
        <w:ind w:left="6294" w:hanging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before="0" w:after="24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Ходатайство </w:t>
        <w:br/>
        <w:t>о направлении исполнительного листа по гражданскому делу для исполнения</w:t>
      </w:r>
    </w:p>
    <w:p>
      <w:pPr>
        <w:pStyle w:val="Normal"/>
        <w:ind w:left="567" w:hanging="0"/>
        <w:rPr>
          <w:sz w:val="24"/>
          <w:szCs w:val="24"/>
        </w:rPr>
      </w:pPr>
      <w:r>
        <w:rPr>
          <w:sz w:val="24"/>
          <w:szCs w:val="24"/>
        </w:rPr>
        <w:t xml:space="preserve">В производстве  </w:t>
      </w:r>
    </w:p>
    <w:p>
      <w:pPr>
        <w:pStyle w:val="Normal"/>
        <w:pBdr>
          <w:top w:val="single" w:sz="4" w:space="1" w:color="000001"/>
        </w:pBdr>
        <w:ind w:left="2282" w:hanging="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суда)</w:t>
      </w:r>
    </w:p>
    <w:tbl>
      <w:tblPr>
        <w:tblW w:w="9949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3458"/>
        <w:gridCol w:w="679"/>
        <w:gridCol w:w="964"/>
        <w:gridCol w:w="4847"/>
      </w:tblGrid>
      <w:tr>
        <w:trPr/>
        <w:tc>
          <w:tcPr>
            <w:tcW w:w="3458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находилось гражданское дело №</w:t>
            </w:r>
          </w:p>
        </w:tc>
        <w:tc>
          <w:tcPr>
            <w:tcW w:w="679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28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4" w:type="dxa"/>
            <w:tcBorders/>
            <w:shd w:fill="auto" w:val="clear"/>
            <w:tcMar>
              <w:left w:w="28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иску</w:t>
            </w:r>
          </w:p>
        </w:tc>
        <w:tc>
          <w:tcPr>
            <w:tcW w:w="4847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2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458" w:type="dxa"/>
            <w:tcBorders/>
            <w:shd w:fill="auto" w:val="clea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79" w:type="dxa"/>
            <w:tcBorders>
              <w:top w:val="single" w:sz="4" w:space="0" w:color="000001"/>
            </w:tcBorders>
            <w:shd w:fill="auto" w:val="clear"/>
            <w:tcMar>
              <w:left w:w="28" w:type="dxa"/>
            </w:tcMar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64" w:type="dxa"/>
            <w:tcBorders/>
            <w:shd w:fill="auto" w:val="clear"/>
            <w:tcMar>
              <w:left w:w="28" w:type="dxa"/>
            </w:tcMar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47" w:type="dxa"/>
            <w:tcBorders>
              <w:top w:val="single" w:sz="4" w:space="0" w:color="000001"/>
            </w:tcBorders>
            <w:shd w:fill="auto" w:val="clear"/>
            <w:tcMar>
              <w:left w:w="28" w:type="dxa"/>
            </w:tcMar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(Ф.И.О. или наименование истца)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10035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225"/>
        <w:gridCol w:w="4651"/>
        <w:gridCol w:w="340"/>
        <w:gridCol w:w="4592"/>
        <w:gridCol w:w="227"/>
      </w:tblGrid>
      <w:tr>
        <w:trPr/>
        <w:tc>
          <w:tcPr>
            <w:tcW w:w="225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4651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28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" w:type="dxa"/>
            <w:tcBorders/>
            <w:shd w:fill="auto" w:val="clear"/>
            <w:tcMar>
              <w:left w:w="28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</w:p>
        </w:tc>
        <w:tc>
          <w:tcPr>
            <w:tcW w:w="4592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28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7" w:type="dxa"/>
            <w:tcBorders/>
            <w:shd w:fill="auto" w:val="clear"/>
            <w:tcMar>
              <w:left w:w="28" w:type="dxa"/>
            </w:tcMar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>
        <w:trPr/>
        <w:tc>
          <w:tcPr>
            <w:tcW w:w="225" w:type="dxa"/>
            <w:tcBorders/>
            <w:shd w:fill="auto" w:val="clea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51" w:type="dxa"/>
            <w:tcBorders>
              <w:top w:val="single" w:sz="4" w:space="0" w:color="000001"/>
            </w:tcBorders>
            <w:shd w:fill="auto" w:val="clear"/>
            <w:tcMar>
              <w:left w:w="28" w:type="dxa"/>
            </w:tcMar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(Ф.И.О. или наименование ответчика)</w:t>
            </w:r>
          </w:p>
        </w:tc>
        <w:tc>
          <w:tcPr>
            <w:tcW w:w="340" w:type="dxa"/>
            <w:tcBorders/>
            <w:shd w:fill="auto" w:val="clear"/>
            <w:tcMar>
              <w:left w:w="28" w:type="dxa"/>
            </w:tcMar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592" w:type="dxa"/>
            <w:tcBorders>
              <w:top w:val="single" w:sz="4" w:space="0" w:color="000001"/>
            </w:tcBorders>
            <w:shd w:fill="auto" w:val="clear"/>
            <w:tcMar>
              <w:left w:w="28" w:type="dxa"/>
            </w:tcMar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(предмет спора)</w:t>
            </w:r>
          </w:p>
        </w:tc>
        <w:tc>
          <w:tcPr>
            <w:tcW w:w="227" w:type="dxa"/>
            <w:tcBorders/>
            <w:shd w:fill="auto" w:val="clear"/>
            <w:tcMar>
              <w:left w:w="28" w:type="dxa"/>
            </w:tcMar>
          </w:tcPr>
          <w:p>
            <w:pPr>
              <w:pStyle w:val="Normal"/>
              <w:ind w:left="57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10034" w:type="dxa"/>
        <w:jc w:val="left"/>
        <w:tblInd w:w="0" w:type="dxa"/>
        <w:tblBorders/>
        <w:tblCellMar>
          <w:top w:w="0" w:type="dxa"/>
          <w:left w:w="28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196"/>
        <w:gridCol w:w="399"/>
        <w:gridCol w:w="253"/>
        <w:gridCol w:w="3120"/>
        <w:gridCol w:w="511"/>
        <w:gridCol w:w="283"/>
        <w:gridCol w:w="5271"/>
      </w:tblGrid>
      <w:tr>
        <w:trPr/>
        <w:tc>
          <w:tcPr>
            <w:tcW w:w="196" w:type="dxa"/>
            <w:tcBorders/>
            <w:shd w:fill="auto" w:val="clear"/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9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3120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1" w:type="dxa"/>
            <w:tcBorders/>
            <w:shd w:fill="auto" w:val="clear"/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</w:p>
        </w:tc>
        <w:tc>
          <w:tcPr>
            <w:tcW w:w="283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71" w:type="dxa"/>
            <w:tcBorders/>
            <w:shd w:fill="auto" w:val="clear"/>
            <w:vAlign w:val="bottom"/>
          </w:tcPr>
          <w:p>
            <w:pPr>
              <w:pStyle w:val="Normal"/>
              <w:ind w:left="5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было вынесено решение по гражданскому делу</w:t>
            </w:r>
          </w:p>
        </w:tc>
      </w:tr>
    </w:tbl>
    <w:p>
      <w:pPr>
        <w:pStyle w:val="Normal"/>
        <w:tabs>
          <w:tab w:val="right" w:pos="9921" w:leader="none"/>
        </w:tabs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10035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397"/>
        <w:gridCol w:w="850"/>
        <w:gridCol w:w="1134"/>
        <w:gridCol w:w="7428"/>
        <w:gridCol w:w="226"/>
      </w:tblGrid>
      <w:tr>
        <w:trPr/>
        <w:tc>
          <w:tcPr>
            <w:tcW w:w="397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28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tcBorders/>
            <w:shd w:color="auto" w:fill="auto" w:val="clear"/>
            <w:tcMar>
              <w:left w:w="28" w:type="dxa"/>
            </w:tcMar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 которым</w:t>
            </w:r>
          </w:p>
        </w:tc>
        <w:tc>
          <w:tcPr>
            <w:tcW w:w="7428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28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" w:type="dxa"/>
            <w:tcBorders/>
            <w:shd w:fill="auto" w:val="clear"/>
            <w:tcMar>
              <w:left w:w="28" w:type="dxa"/>
            </w:tcMar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>
        <w:trPr/>
        <w:tc>
          <w:tcPr>
            <w:tcW w:w="397" w:type="dxa"/>
            <w:tcBorders/>
            <w:shd w:fill="auto" w:val="clea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50" w:type="dxa"/>
            <w:tcBorders>
              <w:top w:val="single" w:sz="4" w:space="0" w:color="000001"/>
            </w:tcBorders>
            <w:shd w:fill="auto" w:val="clear"/>
            <w:tcMar>
              <w:left w:w="28" w:type="dxa"/>
            </w:tcMar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/>
            <w:shd w:color="auto" w:fill="auto" w:val="clear"/>
            <w:tcMar>
              <w:left w:w="28" w:type="dxa"/>
            </w:tcMar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428" w:type="dxa"/>
            <w:tcBorders>
              <w:top w:val="single" w:sz="4" w:space="0" w:color="000001"/>
            </w:tcBorders>
            <w:shd w:fill="auto" w:val="clear"/>
            <w:tcMar>
              <w:left w:w="28" w:type="dxa"/>
            </w:tcMar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(резолютивная часть решения)</w:t>
            </w:r>
          </w:p>
        </w:tc>
        <w:tc>
          <w:tcPr>
            <w:tcW w:w="226" w:type="dxa"/>
            <w:tcBorders/>
            <w:shd w:fill="auto" w:val="clear"/>
            <w:tcMar>
              <w:left w:w="28" w:type="dxa"/>
            </w:tcMar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tabs>
          <w:tab w:val="right" w:pos="9921" w:leader="none"/>
        </w:tabs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7539" w:type="dxa"/>
        <w:jc w:val="left"/>
        <w:tblInd w:w="0" w:type="dxa"/>
        <w:tblBorders/>
        <w:tblCellMar>
          <w:top w:w="0" w:type="dxa"/>
          <w:left w:w="28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197"/>
        <w:gridCol w:w="397"/>
        <w:gridCol w:w="254"/>
        <w:gridCol w:w="1758"/>
        <w:gridCol w:w="511"/>
        <w:gridCol w:w="283"/>
        <w:gridCol w:w="4138"/>
      </w:tblGrid>
      <w:tr>
        <w:trPr/>
        <w:tc>
          <w:tcPr>
            <w:tcW w:w="197" w:type="dxa"/>
            <w:tcBorders/>
            <w:shd w:fill="auto" w:val="clear"/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" w:type="dxa"/>
            <w:tcBorders/>
            <w:shd w:fill="auto" w:val="clear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758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1" w:type="dxa"/>
            <w:tcBorders/>
            <w:shd w:fill="auto" w:val="clear"/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</w:p>
        </w:tc>
        <w:tc>
          <w:tcPr>
            <w:tcW w:w="283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38" w:type="dxa"/>
            <w:tcBorders/>
            <w:shd w:fill="auto" w:val="clear"/>
            <w:vAlign w:val="bottom"/>
          </w:tcPr>
          <w:p>
            <w:pPr>
              <w:pStyle w:val="Normal"/>
              <w:ind w:left="5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решение вступило в законную силу.</w:t>
            </w:r>
          </w:p>
        </w:tc>
      </w:tr>
    </w:tbl>
    <w:p>
      <w:pPr>
        <w:pStyle w:val="Normal"/>
        <w:spacing w:before="600"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пунктом 1 статьи 428 Гражданского процессуального кодекса </w:t>
        <w:br/>
        <w:t xml:space="preserve">Российской Федерации исполнительный лист выдается судом взыскателю после </w:t>
        <w:br/>
        <w:t xml:space="preserve">вступления судебного постановления в законную силу, за исключением случаев </w:t>
        <w:br/>
        <w:t xml:space="preserve">немедленного исполнения, если исполнительный лист выдается немедленно после </w:t>
        <w:br/>
        <w:t xml:space="preserve">принятия судебного постановления. Исполнительный лист выдается по заявлению </w:t>
        <w:br/>
        <w:t>взыскателя и по его ходатайству направляется для исполнения непосредственно судом.</w:t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Исполнительный лист может направляться судом для исполнения в форме </w:t>
        <w:br/>
        <w:t xml:space="preserve">электронного документа, подписанного судьей усиленной квалифицированной </w:t>
        <w:br/>
        <w:t xml:space="preserve">электронной подписью в порядке, установленном законодательством Российской </w:t>
        <w:br/>
        <w:t>Федерации.</w:t>
      </w:r>
    </w:p>
    <w:p>
      <w:pPr>
        <w:pStyle w:val="Normal"/>
        <w:spacing w:before="0" w:after="36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вышеизложенного и руководствуясь ст. 428 Гражданского </w:t>
        <w:br/>
        <w:t xml:space="preserve">процессуального кодекса Российской Федерации прошу направить на бумажном </w:t>
        <w:br/>
        <w:t>носителе/в электронном виде</w:t>
      </w:r>
      <w:r>
        <w:rPr>
          <w:rStyle w:val="Style21"/>
          <w:sz w:val="24"/>
          <w:szCs w:val="24"/>
        </w:rPr>
        <w:footnoteReference w:id="2"/>
      </w:r>
      <w:r>
        <w:rPr>
          <w:sz w:val="24"/>
          <w:szCs w:val="24"/>
        </w:rPr>
        <w:t xml:space="preserve"> исполнительный лист для исполнения в соответствующее подразделение службы судебных приставов и сообщить взыскателю дату направления и уникальный номер исполнительного листа.</w:t>
      </w:r>
    </w:p>
    <w:tbl>
      <w:tblPr>
        <w:tblW w:w="9399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4707"/>
        <w:gridCol w:w="187"/>
        <w:gridCol w:w="396"/>
        <w:gridCol w:w="257"/>
        <w:gridCol w:w="1246"/>
        <w:gridCol w:w="511"/>
        <w:gridCol w:w="282"/>
        <w:gridCol w:w="680"/>
        <w:gridCol w:w="1132"/>
      </w:tblGrid>
      <w:tr>
        <w:trPr/>
        <w:tc>
          <w:tcPr>
            <w:tcW w:w="4707" w:type="dxa"/>
            <w:tcBorders/>
            <w:shd w:fill="auto" w:val="clear"/>
            <w:vAlign w:val="bottom"/>
          </w:tcPr>
          <w:p>
            <w:pPr>
              <w:pStyle w:val="Normal"/>
              <w:keepNext/>
              <w:keepLine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Приложение: доверенность представителя от</w:t>
            </w:r>
          </w:p>
        </w:tc>
        <w:tc>
          <w:tcPr>
            <w:tcW w:w="187" w:type="dxa"/>
            <w:tcBorders/>
            <w:shd w:fill="auto" w:val="clear"/>
            <w:tcMar>
              <w:left w:w="28" w:type="dxa"/>
            </w:tcMar>
            <w:vAlign w:val="bottom"/>
          </w:tcPr>
          <w:p>
            <w:pPr>
              <w:pStyle w:val="Normal"/>
              <w:keepNext/>
              <w:keepLines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6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28" w:type="dxa"/>
            </w:tcMar>
            <w:vAlign w:val="bottom"/>
          </w:tcPr>
          <w:p>
            <w:pPr>
              <w:pStyle w:val="Normal"/>
              <w:keepNext/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7" w:type="dxa"/>
            <w:tcBorders/>
            <w:shd w:fill="auto" w:val="clear"/>
            <w:tcMar>
              <w:left w:w="28" w:type="dxa"/>
            </w:tcMar>
            <w:vAlign w:val="bottom"/>
          </w:tcPr>
          <w:p>
            <w:pPr>
              <w:pStyle w:val="Normal"/>
              <w:keepNext/>
              <w:keepLine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6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28" w:type="dxa"/>
            </w:tcMar>
            <w:vAlign w:val="bottom"/>
          </w:tcPr>
          <w:p>
            <w:pPr>
              <w:pStyle w:val="Normal"/>
              <w:keepNext/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1" w:type="dxa"/>
            <w:tcBorders/>
            <w:shd w:fill="auto" w:val="clear"/>
            <w:tcMar>
              <w:left w:w="28" w:type="dxa"/>
            </w:tcMar>
            <w:vAlign w:val="bottom"/>
          </w:tcPr>
          <w:p>
            <w:pPr>
              <w:pStyle w:val="Normal"/>
              <w:keepNext/>
              <w:keepLines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</w:p>
        </w:tc>
        <w:tc>
          <w:tcPr>
            <w:tcW w:w="282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28" w:type="dxa"/>
            </w:tcMar>
            <w:vAlign w:val="bottom"/>
          </w:tcPr>
          <w:p>
            <w:pPr>
              <w:pStyle w:val="Normal"/>
              <w:keepNext/>
              <w:keepLine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0" w:type="dxa"/>
            <w:tcBorders/>
            <w:shd w:fill="auto" w:val="clear"/>
            <w:tcMar>
              <w:left w:w="28" w:type="dxa"/>
            </w:tcMar>
            <w:vAlign w:val="bottom"/>
          </w:tcPr>
          <w:p>
            <w:pPr>
              <w:pStyle w:val="Normal"/>
              <w:keepNext/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№</w:t>
            </w:r>
          </w:p>
        </w:tc>
        <w:tc>
          <w:tcPr>
            <w:tcW w:w="1132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28" w:type="dxa"/>
            </w:tcMar>
            <w:vAlign w:val="bottom"/>
          </w:tcPr>
          <w:p>
            <w:pPr>
              <w:pStyle w:val="Normal"/>
              <w:keepNext/>
              <w:keepLines/>
              <w:ind w:left="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keepNext/>
        <w:keepLines/>
        <w:spacing w:before="0" w:after="360"/>
        <w:rPr>
          <w:sz w:val="24"/>
          <w:szCs w:val="24"/>
        </w:rPr>
      </w:pPr>
      <w:r>
        <w:rPr>
          <w:sz w:val="24"/>
          <w:szCs w:val="24"/>
        </w:rPr>
        <w:t>(если ходатайство подписывается представителем взыскателя).</w:t>
      </w:r>
    </w:p>
    <w:tbl>
      <w:tblPr>
        <w:tblW w:w="3230" w:type="dxa"/>
        <w:jc w:val="left"/>
        <w:tblInd w:w="0" w:type="dxa"/>
        <w:tblBorders/>
        <w:tblCellMar>
          <w:top w:w="0" w:type="dxa"/>
          <w:left w:w="28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196"/>
        <w:gridCol w:w="397"/>
        <w:gridCol w:w="257"/>
        <w:gridCol w:w="1246"/>
        <w:gridCol w:w="510"/>
        <w:gridCol w:w="283"/>
        <w:gridCol w:w="340"/>
      </w:tblGrid>
      <w:tr>
        <w:trPr/>
        <w:tc>
          <w:tcPr>
            <w:tcW w:w="196" w:type="dxa"/>
            <w:tcBorders/>
            <w:shd w:fill="auto" w:val="clear"/>
            <w:vAlign w:val="bottom"/>
          </w:tcPr>
          <w:p>
            <w:pPr>
              <w:pStyle w:val="Normal"/>
              <w:keepNext/>
              <w:keepLines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keepNext/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7" w:type="dxa"/>
            <w:tcBorders/>
            <w:shd w:fill="auto" w:val="clear"/>
            <w:vAlign w:val="bottom"/>
          </w:tcPr>
          <w:p>
            <w:pPr>
              <w:pStyle w:val="Normal"/>
              <w:keepNext/>
              <w:keepLine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6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keepNext/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0" w:type="dxa"/>
            <w:tcBorders/>
            <w:shd w:fill="auto" w:val="clear"/>
            <w:vAlign w:val="bottom"/>
          </w:tcPr>
          <w:p>
            <w:pPr>
              <w:pStyle w:val="Normal"/>
              <w:keepNext/>
              <w:keepLines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</w:p>
        </w:tc>
        <w:tc>
          <w:tcPr>
            <w:tcW w:w="283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keepNext/>
              <w:keepLine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" w:type="dxa"/>
            <w:tcBorders/>
            <w:shd w:fill="auto" w:val="clear"/>
            <w:vAlign w:val="bottom"/>
          </w:tcPr>
          <w:p>
            <w:pPr>
              <w:pStyle w:val="Normal"/>
              <w:keepNext/>
              <w:keepLines/>
              <w:ind w:left="5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>
      <w:pPr>
        <w:pStyle w:val="Normal"/>
        <w:keepNext/>
        <w:keepLines/>
        <w:spacing w:before="360" w:after="0"/>
        <w:rPr>
          <w:sz w:val="24"/>
          <w:szCs w:val="24"/>
        </w:rPr>
      </w:pPr>
      <w:r>
        <w:rPr>
          <w:sz w:val="24"/>
          <w:szCs w:val="24"/>
        </w:rPr>
        <w:t>Взыскатель (представитель):</w:t>
      </w:r>
    </w:p>
    <w:tbl>
      <w:tblPr>
        <w:tblW w:w="4564" w:type="dxa"/>
        <w:jc w:val="left"/>
        <w:tblInd w:w="0" w:type="dxa"/>
        <w:tblBorders>
          <w:bottom w:val="single" w:sz="4" w:space="0" w:color="000001"/>
          <w:insideH w:val="single" w:sz="4" w:space="0" w:color="000001"/>
        </w:tblBorders>
        <w:tblCellMar>
          <w:top w:w="0" w:type="dxa"/>
          <w:left w:w="28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1417"/>
        <w:gridCol w:w="142"/>
        <w:gridCol w:w="2836"/>
        <w:gridCol w:w="168"/>
      </w:tblGrid>
      <w:tr>
        <w:trPr/>
        <w:tc>
          <w:tcPr>
            <w:tcW w:w="1417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keepNext/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2" w:type="dxa"/>
            <w:tcBorders/>
            <w:shd w:fill="auto" w:val="clear"/>
            <w:vAlign w:val="bottom"/>
          </w:tcPr>
          <w:p>
            <w:pPr>
              <w:pStyle w:val="Normal"/>
              <w:keepNext/>
              <w:keepLines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836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keepNext/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8" w:type="dxa"/>
            <w:tcBorders/>
            <w:shd w:fill="auto" w:val="clear"/>
            <w:vAlign w:val="bottom"/>
          </w:tcPr>
          <w:p>
            <w:pPr>
              <w:pStyle w:val="Normal"/>
              <w:keepNext/>
              <w:keepLine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1"/>
            </w:tcBorders>
            <w:shd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/>
            <w:shd w:fill="auto" w:val="clear"/>
            <w:vAlign w:val="bottom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1"/>
            </w:tcBorders>
            <w:shd w:fill="auto" w:val="clea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(Ф.И.О.)</w:t>
            </w:r>
          </w:p>
        </w:tc>
        <w:tc>
          <w:tcPr>
            <w:tcW w:w="168" w:type="dxa"/>
            <w:tcBorders/>
            <w:shd w:fill="auto" w:val="clear"/>
            <w:vAlign w:val="bottom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jc w:val="both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134" w:right="851" w:header="0" w:top="397" w:footer="0" w:bottom="567" w:gutter="0"/>
      <w:pgNumType w:fmt="decimal"/>
      <w:formProt w:val="false"/>
      <w:textDirection w:val="lrTb"/>
      <w:docGrid w:type="default" w:linePitch="24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Open Sans">
    <w:charset w:val="cc"/>
    <w:family w:val="roman"/>
    <w:pitch w:val="variable"/>
  </w:font>
  <w:font w:name="Tahoma">
    <w:charset w:val="cc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EndnoteSymbol"/>
        <w:rPr/>
      </w:pPr>
      <w:r>
        <w:rPr>
          <w:rStyle w:val="Style20"/>
        </w:rPr>
        <w:footnoteRef/>
        <w:tab/>
      </w:r>
      <w:r>
        <w:rPr/>
        <w:t>Подчеркиванием обозначается способ направления исполнительного листа.</w:t>
      </w:r>
    </w:p>
  </w:footnote>
</w:footnotes>
</file>

<file path=word/settings.xml><?xml version="1.0" encoding="utf-8"?>
<w:settings xmlns:w="http://schemas.openxmlformats.org/wordprocessingml/2006/main">
  <w:zoom w:percent="100"/>
  <w:embedSystemFonts/>
  <w:defaultTabStop w:val="720"/>
  <w:autoHyphenation w:val="false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semiHidden/>
    <w:qFormat/>
    <w:rPr>
      <w:sz w:val="20"/>
      <w:szCs w:val="20"/>
    </w:rPr>
  </w:style>
  <w:style w:type="character" w:styleId="Style15" w:customStyle="1">
    <w:name w:val="Нижний колонтитул Знак"/>
    <w:basedOn w:val="DefaultParagraphFont"/>
    <w:uiPriority w:val="99"/>
    <w:semiHidden/>
    <w:qFormat/>
    <w:rPr>
      <w:sz w:val="20"/>
      <w:szCs w:val="20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styleId="Style17" w:customStyle="1">
    <w:name w:val="Текст концевой сноски Знак"/>
    <w:basedOn w:val="DefaultParagraphFont"/>
    <w:uiPriority w:val="99"/>
    <w:semiHidden/>
    <w:qFormat/>
    <w:rsid w:val="003a6c3a"/>
    <w:rPr>
      <w:sz w:val="20"/>
      <w:szCs w:val="20"/>
    </w:rPr>
  </w:style>
  <w:style w:type="character" w:styleId="Style18">
    <w:name w:val="Символ концевой сноски"/>
    <w:basedOn w:val="DefaultParagraphFont"/>
    <w:uiPriority w:val="99"/>
    <w:semiHidden/>
    <w:unhideWhenUsed/>
    <w:qFormat/>
    <w:rsid w:val="003a6c3a"/>
    <w:rPr>
      <w:vertAlign w:val="superscript"/>
    </w:rPr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Символ сноски"/>
    <w:qFormat/>
    <w:rPr/>
  </w:style>
  <w:style w:type="character" w:styleId="Style21">
    <w:name w:val="Привязка сноски"/>
    <w:rPr>
      <w:vertAlign w:val="superscript"/>
    </w:rPr>
  </w:style>
  <w:style w:type="character" w:styleId="Style22">
    <w:name w:val="Символы концевой сноски"/>
    <w:qFormat/>
    <w:rPr/>
  </w:style>
  <w:style w:type="paragraph" w:styleId="Style23">
    <w:name w:val="Заголовок"/>
    <w:basedOn w:val="Normal"/>
    <w:next w:val="Style24"/>
    <w:qFormat/>
    <w:pPr>
      <w:keepNext/>
      <w:spacing w:before="240" w:after="120"/>
    </w:pPr>
    <w:rPr>
      <w:rFonts w:ascii="Open Sans" w:hAnsi="Open Sans" w:eastAsia="Droid Sans Fallback" w:cs="Droid Sans Devanagari"/>
      <w:sz w:val="28"/>
      <w:szCs w:val="28"/>
    </w:rPr>
  </w:style>
  <w:style w:type="paragraph" w:styleId="Style24">
    <w:name w:val="Основной текст"/>
    <w:basedOn w:val="Normal"/>
    <w:pPr>
      <w:spacing w:lineRule="auto" w:line="276" w:before="0" w:after="140"/>
    </w:pPr>
    <w:rPr/>
  </w:style>
  <w:style w:type="paragraph" w:styleId="Style25">
    <w:name w:val="Список"/>
    <w:basedOn w:val="Style24"/>
    <w:pPr/>
    <w:rPr>
      <w:rFonts w:cs="Droid Sans Devanagari"/>
    </w:rPr>
  </w:style>
  <w:style w:type="paragraph" w:styleId="Style26">
    <w:name w:val="Название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Droid Sans Devanagari"/>
    </w:rPr>
  </w:style>
  <w:style w:type="paragraph" w:styleId="Style28">
    <w:name w:val="Колонтитул"/>
    <w:basedOn w:val="Normal"/>
    <w:qFormat/>
    <w:pPr/>
    <w:rPr/>
  </w:style>
  <w:style w:type="paragraph" w:styleId="Style29">
    <w:name w:val="Верхний колонтитул"/>
    <w:basedOn w:val="Normal"/>
    <w:link w:val="Style14"/>
    <w:uiPriority w:val="99"/>
    <w:pPr>
      <w:tabs>
        <w:tab w:val="center" w:pos="4153" w:leader="none"/>
        <w:tab w:val="right" w:pos="8306" w:leader="none"/>
      </w:tabs>
    </w:pPr>
    <w:rPr/>
  </w:style>
  <w:style w:type="paragraph" w:styleId="Style30">
    <w:name w:val="Нижний колонтитул"/>
    <w:basedOn w:val="Normal"/>
    <w:link w:val="Style15"/>
    <w:uiPriority w:val="99"/>
    <w:pPr>
      <w:tabs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link w:val="Style16"/>
    <w:uiPriority w:val="99"/>
    <w:semiHidden/>
    <w:qFormat/>
    <w:rsid w:val="00e7747e"/>
    <w:pPr/>
    <w:rPr>
      <w:rFonts w:ascii="Tahoma" w:hAnsi="Tahoma" w:cs="Tahoma"/>
      <w:sz w:val="16"/>
      <w:szCs w:val="16"/>
    </w:rPr>
  </w:style>
  <w:style w:type="paragraph" w:styleId="EndnoteSymbol">
    <w:name w:val="Endnote Symbol"/>
    <w:basedOn w:val="Normal"/>
    <w:link w:val="Style17"/>
    <w:uiPriority w:val="99"/>
    <w:semiHidden/>
    <w:unhideWhenUsed/>
    <w:qFormat/>
    <w:rsid w:val="003a6c3a"/>
    <w:pPr/>
    <w:rPr/>
  </w:style>
  <w:style w:type="paragraph" w:styleId="Style31">
    <w:name w:val="Сноска"/>
    <w:basedOn w:val="Normal"/>
    <w:pPr>
      <w:suppressLineNumbers/>
      <w:ind w:left="340" w:hanging="34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DCBBE-80F6-4E01-B12F-09D86DFE4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LibreOffice/5.0.4.2$Windows_x86 LibreOffice_project/2b9802c1994aa0b7dc6079e128979269cf95bc78</Application>
  <Paragraphs>50</Paragraphs>
  <Company>КонсультантПлюс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2026-06-29T06:45:00Z</dcterms:created>
  <dc:creator>КонсультантПлюс</dc:creator>
  <dc:language>ru-RU</dc:language>
  <cp:lastPrinted>2026-01-23T12:30:00Z</cp:lastPrinted>
  <dcterms:modified xsi:type="dcterms:W3CDTF">2026-06-29T12:58:22Z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КонсультантПлюс</vt:lpwstr>
  </property>
</Properties>
</file>