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Утвержден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VIII Всероссийским съездом судей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19 декабря 2012 года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КОДЕКС СУДЕЙСКОЙ ЭТИКИ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E3452" w:rsidRPr="004E3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E345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4E345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Всероссийского съезда судей от 08.12.2016 </w:t>
            </w:r>
            <w:hyperlink r:id="rId5" w:history="1">
              <w:r w:rsidRPr="004E34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</w:t>
              </w:r>
            </w:hyperlink>
            <w:r w:rsidRPr="004E345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E345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01.12.2022 </w:t>
            </w:r>
            <w:hyperlink r:id="rId6" w:history="1">
              <w:r w:rsidRPr="004E34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</w:t>
              </w:r>
            </w:hyperlink>
            <w:r w:rsidRPr="004E345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452" w:rsidRPr="004E3452" w:rsidRDefault="004E3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52">
        <w:rPr>
          <w:rFonts w:ascii="Times New Roman" w:hAnsi="Times New Roman" w:cs="Times New Roman"/>
          <w:sz w:val="28"/>
          <w:szCs w:val="28"/>
        </w:rPr>
        <w:t xml:space="preserve">Судьи Российской Федерации, основываясь на положениях </w:t>
      </w:r>
      <w:hyperlink r:id="rId7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ГЛАВА 1. ОБЩИЕ ПОЛОЖЕНИЯ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1. Предмет регулирования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Судьи Российской Федерации обладают всеми правами, предусмотренными </w:t>
      </w:r>
      <w:hyperlink r:id="rId8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Российской Федерации его общегражданские права и свободы.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2. Сфера применения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разъяснением, в котором ему не может быть отказано.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3. Понятия, используемые в Кодексе судейской этики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В Кодексе судейской этики используются следующие понятия: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52">
        <w:rPr>
          <w:rFonts w:ascii="Times New Roman" w:hAnsi="Times New Roman" w:cs="Times New Roman"/>
          <w:sz w:val="28"/>
          <w:szCs w:val="28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супруг (супруга) судьи - лицо, состоящее в зарегистрированном браке;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ГЛАВА 2. ОБЩИЕ ТРЕБОВАНИЯ, ПРЕДЪЯВЛЯЕМЫЕ К ПОВЕДЕНИЮ СУДЬИ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4. Требования о соблюдении законодательства и Кодекса судейской этики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и вне службы судья обязан соблюдать </w:t>
      </w:r>
      <w:hyperlink r:id="rId10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5. Требования об обеспечении приоритетности в профессиональной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деятельности, которую он вправе осуществлять в соответствии с законодательством о статусе судей.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6. Требования к судье, направленные на обеспечение его статуса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ств в гр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7. Требования относительно принятия званий, наград, подарков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ГЛАВА 3. ПРИНЦИПЫ И ПРАВИЛА ПРОФЕССИОНАЛЬНОГО</w:t>
      </w: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ПОВЕДЕНИЯ СУДЬИ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8. Принцип независимости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>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критические высказывания в его адрес не должны влиять на законность и обоснованность выносимого им решения.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4E3452">
        <w:rPr>
          <w:rFonts w:ascii="Times New Roman" w:hAnsi="Times New Roman" w:cs="Times New Roman"/>
          <w:sz w:val="28"/>
          <w:szCs w:val="28"/>
        </w:rPr>
        <w:t>непроцессуального</w:t>
      </w:r>
      <w:proofErr w:type="spellEnd"/>
      <w:r w:rsidRPr="004E3452">
        <w:rPr>
          <w:rFonts w:ascii="Times New Roman" w:hAnsi="Times New Roman" w:cs="Times New Roman"/>
          <w:sz w:val="28"/>
          <w:szCs w:val="28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9. Принцип объективности и беспристрастности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2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08.12.2016 N 2)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3 - 5. Исключены. - </w:t>
      </w:r>
      <w:hyperlink r:id="rId13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08.12.2016 N 2.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10. Принцип равенства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lastRenderedPageBreak/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5. Судья при исполнении своих обязанностей не должен демонстрировать свою религиозную принадлежность.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11. Компетентность и добросовестность судьи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обучения, так и систематически проходить переподготовку в государственной системе повышения квалификации.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01.12.2022 N 4)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12. Правила поведения при осуществлении организационно-распорядительных полномочий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52">
        <w:rPr>
          <w:rFonts w:ascii="Times New Roman" w:hAnsi="Times New Roman" w:cs="Times New Roman"/>
          <w:sz w:val="28"/>
          <w:szCs w:val="28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4E3452">
        <w:rPr>
          <w:rFonts w:ascii="Times New Roman" w:hAnsi="Times New Roman" w:cs="Times New Roman"/>
          <w:sz w:val="28"/>
          <w:szCs w:val="28"/>
        </w:rPr>
        <w:t>нереагирование</w:t>
      </w:r>
      <w:proofErr w:type="spellEnd"/>
      <w:r w:rsidRPr="004E3452">
        <w:rPr>
          <w:rFonts w:ascii="Times New Roman" w:hAnsi="Times New Roman" w:cs="Times New Roman"/>
          <w:sz w:val="28"/>
          <w:szCs w:val="28"/>
        </w:rPr>
        <w:t xml:space="preserve"> на неправомерные действия).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13. Взаимодействие со средствами массовой информации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lastRenderedPageBreak/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исчерпаны или прибегнуть к ним не представляется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возможным.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публикации в средствах массовой информации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комментария пресс-службы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суда и/или органа Судебного департамента, а также органа судейского сообщества.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ГЛАВА 4. ПРИНЦИПЫ И ПРАВИЛА ПОВЕДЕНИЯ СУДЬИ</w:t>
      </w: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ВО ВНЕСУДЕБНОЙ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14. Принципы осуществления внесудебной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. 4 введен </w:t>
      </w:r>
      <w:hyperlink r:id="rId15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01.12.2022 N 4)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15. Участие в деятельности, связанной с развитием права и законодательства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16. Ограничения, связанные с осуществлением юридической практики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0"/>
      <w:bookmarkEnd w:id="1"/>
      <w:r w:rsidRPr="004E3452">
        <w:rPr>
          <w:rFonts w:ascii="Times New Roman" w:hAnsi="Times New Roman" w:cs="Times New Roman"/>
          <w:sz w:val="28"/>
          <w:szCs w:val="28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Ограничения, установленные </w:t>
      </w:r>
      <w:hyperlink w:anchor="Par150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17. Участие в общественной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6"/>
      <w:bookmarkEnd w:id="2"/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8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9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7"/>
      <w:bookmarkEnd w:id="3"/>
      <w:r w:rsidRPr="004E3452">
        <w:rPr>
          <w:rFonts w:ascii="Times New Roman" w:hAnsi="Times New Roman" w:cs="Times New Roman"/>
          <w:sz w:val="28"/>
          <w:szCs w:val="28"/>
        </w:rPr>
        <w:t xml:space="preserve">3. Судья не должен консультировать названные в </w:t>
      </w:r>
      <w:hyperlink w:anchor="Par156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8"/>
      <w:bookmarkEnd w:id="4"/>
      <w:r w:rsidRPr="004E3452">
        <w:rPr>
          <w:rFonts w:ascii="Times New Roman" w:hAnsi="Times New Roman" w:cs="Times New Roman"/>
          <w:sz w:val="28"/>
          <w:szCs w:val="28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9"/>
      <w:bookmarkEnd w:id="5"/>
      <w:r w:rsidRPr="004E345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Статья 18. Взаимодействие с органами государственной власти и органами местного самоуправления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влияние на него со стороны должностных лиц указанных органов.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19. Ограничения, связанные с участием в предпринимательской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lastRenderedPageBreak/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20. Вознаграждение, получаемое в связи с осуществлением внесудебной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21. Ограничения, связанные с участием в политической деятельности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не должен участвовать в политической деятельности.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E3452">
        <w:rPr>
          <w:rFonts w:ascii="Times New Roman" w:hAnsi="Times New Roman" w:cs="Times New Roman"/>
          <w:sz w:val="28"/>
          <w:szCs w:val="28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4E3452">
        <w:rPr>
          <w:rFonts w:ascii="Times New Roman" w:hAnsi="Times New Roman" w:cs="Times New Roman"/>
          <w:sz w:val="28"/>
          <w:szCs w:val="28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22. Свобода выражения мнения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</w:t>
      </w:r>
      <w:r w:rsidRPr="004E3452">
        <w:rPr>
          <w:rFonts w:ascii="Times New Roman" w:hAnsi="Times New Roman" w:cs="Times New Roman"/>
          <w:sz w:val="28"/>
          <w:szCs w:val="28"/>
        </w:rPr>
        <w:lastRenderedPageBreak/>
        <w:t>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 Участие в профессиональных организациях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ГЛАВА 5. ЗАКЛЮЧИТЕЛЬНЫЕ ПОЛОЖЕНИЯ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3452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24. Вступление в силу Кодекса судейской этики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>1. Кодекс судейской этики вступает в силу со дня его утверждения VIII Всероссийским съездом судей.</w:t>
      </w:r>
    </w:p>
    <w:p w:rsidR="004E3452" w:rsidRPr="004E3452" w:rsidRDefault="004E3452" w:rsidP="004E34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452">
        <w:rPr>
          <w:rFonts w:ascii="Times New Roman" w:hAnsi="Times New Roman" w:cs="Times New Roman"/>
          <w:sz w:val="28"/>
          <w:szCs w:val="28"/>
        </w:rPr>
        <w:t xml:space="preserve">2. Со дня утверждения настоящего Кодекса утрачивает силу </w:t>
      </w:r>
      <w:hyperlink r:id="rId16" w:history="1">
        <w:r w:rsidRPr="004E3452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E3452">
        <w:rPr>
          <w:rFonts w:ascii="Times New Roman" w:hAnsi="Times New Roman" w:cs="Times New Roman"/>
          <w:sz w:val="28"/>
          <w:szCs w:val="28"/>
        </w:rPr>
        <w:t xml:space="preserve"> судейской этики, утвержденный VI Всероссийским съездом судей 2 декабря 2004 года.</w:t>
      </w: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3452" w:rsidRPr="004E3452" w:rsidRDefault="004E3452" w:rsidP="004E345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C" w:rsidRPr="004E3452" w:rsidRDefault="0093356C">
      <w:pPr>
        <w:rPr>
          <w:rFonts w:ascii="Times New Roman" w:hAnsi="Times New Roman" w:cs="Times New Roman"/>
          <w:sz w:val="28"/>
          <w:szCs w:val="28"/>
        </w:rPr>
      </w:pPr>
    </w:p>
    <w:sectPr w:rsidR="0093356C" w:rsidRPr="004E3452" w:rsidSect="004D33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AF"/>
    <w:rsid w:val="00200CAF"/>
    <w:rsid w:val="004E3452"/>
    <w:rsid w:val="009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5111</Words>
  <Characters>29134</Characters>
  <Application>Microsoft Office Word</Application>
  <DocSecurity>0</DocSecurity>
  <Lines>242</Lines>
  <Paragraphs>68</Paragraphs>
  <ScaleCrop>false</ScaleCrop>
  <Company/>
  <LinksUpToDate>false</LinksUpToDate>
  <CharactersWithSpaces>34177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2025-10-21T10:39:00Z</dcterms:created>
  <dcterms:modified xsi:type="dcterms:W3CDTF">2025-10-21T10:39:00Z</dcterms:modified>
</cp:coreProperties>
</file>