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AC" w:rsidRPr="00A92EAC" w:rsidRDefault="00A92EAC" w:rsidP="00A92EAC">
      <w:pPr>
        <w:shd w:val="clear" w:color="auto" w:fill="FFFFFF"/>
        <w:spacing w:after="0" w:line="240" w:lineRule="auto"/>
        <w:jc w:val="center"/>
        <w:rPr>
          <w:rFonts w:ascii="Arial" w:eastAsia="Times New Roman" w:hAnsi="Arial" w:cs="Arial"/>
          <w:color w:val="000000"/>
          <w:sz w:val="21"/>
          <w:szCs w:val="21"/>
          <w:lang w:eastAsia="ru-RU"/>
        </w:rPr>
      </w:pPr>
      <w:r w:rsidRPr="00A92EAC">
        <w:rPr>
          <w:rFonts w:ascii="Arial" w:eastAsia="Times New Roman" w:hAnsi="Arial" w:cs="Arial"/>
          <w:b/>
          <w:bCs/>
          <w:color w:val="000000"/>
          <w:sz w:val="21"/>
          <w:szCs w:val="21"/>
          <w:lang w:eastAsia="ru-RU"/>
        </w:rPr>
        <w:t>Основания и порядок возврата или зачета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Согласно статье 333.40 Налогового кодекса Российской Федерации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1. Уплаченная государственная пошлина подлежит возврату частично или полностью в случае: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1) уплаты государственной пошлины в большем размере, чем это предусмотрено настоящей главой;</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2) возвращения заявления, жалобы или иного обращения или отказа в их принятии судами либо отказа в совершении нотариальных действий 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административного иска, если не истек трехгодичный срок со дня вынесения предыдущего решения и к повторному иску, административному иску приложен первоначальный документ об уплате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3)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При заключении мирового соглашения (соглашения о примирении), отказе истца (административного истца) от иска (административного иска), признании ответчиком (административным ответчиком) иска (административного иска), в 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 дела судом кассационной инстанции, пересмотра судебных актов в порядке надзора - 30 процентов.</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Не подлежит возврату уплаченная государственная пошлина при добровольном удовлетворении ответчиком (административным ответчиком) требований истца (административного истца) после обращения указанных истцов в Верховный Суд Российской Федерации, арбитражный суд и вынесения определения о принятии искового заявления (административного искового заявления) к производству;</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4)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5)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законодательством,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6) направления заявителю уведомления о принятии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пунктом 1 статьи 330.30 настоящего Кодекса);</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7) возвращения заявления о совершении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2. 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3. Заявление о возврате излишне уплаченной (взысканной) суммы государственной пошлины подается плательщиком государственной пошлины в орган (должностному лицу), уполномоченный совершать юридически значимые действия, за которые уплачена (взыскана) государственная пошлина.</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 xml:space="preserve">Заявление о возврате излишне уплаченной (взысканной) суммы государственной пошлины может быть подано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 в </w:t>
      </w:r>
      <w:r w:rsidRPr="00A92EAC">
        <w:rPr>
          <w:rFonts w:ascii="Arial" w:eastAsia="Times New Roman" w:hAnsi="Arial" w:cs="Arial"/>
          <w:color w:val="000000"/>
          <w:sz w:val="21"/>
          <w:szCs w:val="21"/>
          <w:lang w:eastAsia="ru-RU"/>
        </w:rPr>
        <w:lastRenderedPageBreak/>
        <w:t>случае подачи заявления о совершении указанных юридически значимых действий и уплаты соответствующей государственной пошлины аналогичным способом.</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К заявлению о возврате излишне уплаченной (взысканной) суммы государственной пошлины прилагаются копии платежных документов.</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Решение о возврате плательщику излишне уплаченной (взысканной) суммы государственной пошлины принимает орган (должностное лицо), осуществляющий действия, за которые уплачена (взыскана) государственная пошлина.</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Возврат излишне уплаченной (взысканной) суммы государственной пошлины осуществляется органом Федерального казначейства на счет, открытый плательщику государственной пошлины в банке.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либо в налоговый орган по месту учета указанного плательщика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К заявлению о возврате излишне уплаченной (взысканной) суммы государственной пошлины по делам, рассматриваемым судами общей юрисдикции, арбитражными судами, Верховным Судом Российской Федерации, Конституционным Судом Российской Федерации, мировыми судьями, прилагаются решения, определения или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копии платежных документов.</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Заявление о возврате излишне уплаченной (взысканной) суммы государственной пошлины может быть подано в течение трех лет со дня уплаты указанной суммы, если иное не предусмотрено настоящим пунктом.</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Заявление о возврате излишне уплаченной (взысканной) суммы государственной пошлины в случаях, предусмотренных подпунктом 10 пункта 1 статьи 333.20, подпунктом 3 пункта 1 статьи 333.22 настоящего Кодекса и подпунктом 3 пункта 1 настоящей статьи, может быть подано в течение трех лет со дня вступления в законную силу судебного акта, являющегося основанием для возврата излишне уплаченной (взысканной) суммы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Возврат излишне уплаченной (взысканной) суммы государственной пошлины производится в течение одного месяца со дня подачи указанного заявления о возврате.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4. Не подлежит возврату государственная пошлина, уплаченная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 случае отказа в осуществлении государственного кадастрового учета и (или) государственной регистрации прав.</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Не подлежит возврату уплаченная в соответствии с пунктом 1.1 статьи 333.33 настоящего Кодекса государственная пошлина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 срок, установленный пунктом 15 части 1 статьи 16 Федерального закона от 13 июля 2015 года N 218-ФЗ "О государственной регистрации недвижимости", в случае приостановления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В случае, если государственная пошлина была уплачена в соответствии с пунктом 1.1 статьи 333.33 настоящего Кодекса и государственный кадастровый учет и (или) государственная регистрация прав, ограничений прав и обременений объекта недвижимости, сделок с объектом недвижимости не были осуществлены в срок, установленный пунктом 15 части 1 статьи 16 Федерального закона от 13 июля 2015 года N 218-ФЗ "О государственной регистрации недвижимости", по причине, не связанной с приостановлением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возвращается половина уплаченной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 xml:space="preserve">При прекращении в соответствии со статьей 31 Федерального закона от 13 июля 2015 года N 218-ФЗ "О государственной регистрации недвижимости"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на основании соответствующего заявления лица, представившего заявление и (или) документы для </w:t>
      </w:r>
      <w:r w:rsidRPr="00A92EAC">
        <w:rPr>
          <w:rFonts w:ascii="Arial" w:eastAsia="Times New Roman" w:hAnsi="Arial" w:cs="Arial"/>
          <w:color w:val="000000"/>
          <w:sz w:val="21"/>
          <w:szCs w:val="21"/>
          <w:lang w:eastAsia="ru-RU"/>
        </w:rPr>
        <w:lastRenderedPageBreak/>
        <w:t>осуществления государственного кадастрового учета и (или) государственной регистрации прав, возвращается половина уплаченной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5. Утратил силу с 1 января 2007 года. - Федеральный закон от 27.07.2006 N 137-ФЗ.</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6. Плательщик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Указанный зачет производится по заявлению плательщика, предъявленному в уполномоченный орган (должностному лицу), в который (к которому) он обращался за совершением юридически значимого действия. Заявление о зачете суммы излишне уплаченной (взысканной) государственной пошлины может быть подано в течение трех лет со дня принятия соответствующего решения суда о возврате государственной пошлины из бюджета или со дня уплаты этой суммы в бюджет. К заявлению о зачете суммы излишне уплаченной (взысканной)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а также копии платежных документов.</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7. Утратил силу с 1 января 2023 года. - Федеральный закон от 14.07.2022 N 263-ФЗ.</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7.1. Плательщик государственной пошлины, установленной в соответствии с подпунктом 94 пункта 1 статьи 333.33 настоящего Кодекса,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 Указанный зачет производится в случае, если уполномоченным органом было отказано в совершении юридически значимого действия по основаниям, указанным в пункте 22 статьи 19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Зачет суммы уплаченной государственной пошлины осуществляется на основании заявления в письменной форме (заявления, представленного в электронной форме с усиленной квалифицированной электронной подписью по телекоммуникационным каналам связи) плательщика. Форма и формат указанного заявления утверждаются федеральным органом исполнительной власти, осуществляющим функции по контролю за производством и оборотом этилового спирта, алкогольной и спиртосодержащей продукции, по надзору и оказанию услуг в этой сфере.</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Зачет суммы уплаченной государственной пошлины может быть осуществлен в течение трех лет со дня ее уплаты.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7.2. Плательщик государственной пошлины, уплаченной за продление лицензий и иных разрешений, сроки действия которых продлены в соответствии с решением Правительства Российской Федерации, имеет право на зачет уплаченных сумм государственной пошлины в счет сумм государственной пошлины, подлежащих уплате за совершение аналогичных действий.</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7.3. Плательщик государственной пошлины, уплаченной за совершение юридически значимого действия в соответствии с подпунктом 92.1 пункта 1 статьи 333.33 настоящего Кодекса, в случае, если уполномоченным органом было отказано в совершении такого действия по основанию, указанному в пункте 1 части 7 статьи 14 Федерального закона от 4 мая 2011 года N 99-ФЗ "О лицензировании отдельных видов деятельности",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8. Не подлежит возврату государственная пошлина, уплаченная за совершение действий по опробованию, анализу и клеймению ювелирных и других изделий из драгоценных металлов, в случае возврата таких изделий в неклейменом виде по основаниям, предусмотренным законодательством Российской Федерации.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9. При обнаружении ошибки в оформлении поручения на перечисление государственной пошлины, не повлекшей ее неперечисления в бюджетную систему Российской Федерации на счет Федерального казначейства, уточнение платежа осуществляется в соответствии с бюджетным законодательством Российской Федерации.</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10.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в целях пунктов 3 и 6 настоящей статьи, не требуется.</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lastRenderedPageBreak/>
        <w:t>11. Положения настоящей статьи не применяются к возврату государственной пошлины, в отношении уплаты которой арбитражным судом выдан исполнительный документ.</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Статья 333.41. Особенности предоставления отсрочки или рассрочки уплаты государственной пошлины</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1. Отсрочка или рассрочка уплаты государственной пошлины предоставляется по ходатайству заинтересованного лица в пределах срока, установленного пунктом 1 статьи 64 настоящего Кодекса.</w:t>
      </w:r>
    </w:p>
    <w:p w:rsidR="00A92EAC" w:rsidRPr="00A92EAC" w:rsidRDefault="00A92EAC" w:rsidP="00A92EAC">
      <w:pPr>
        <w:shd w:val="clear" w:color="auto" w:fill="FFFFFF"/>
        <w:spacing w:after="0" w:line="240" w:lineRule="auto"/>
        <w:ind w:firstLine="450"/>
        <w:jc w:val="both"/>
        <w:rPr>
          <w:rFonts w:ascii="Arial" w:eastAsia="Times New Roman" w:hAnsi="Arial" w:cs="Arial"/>
          <w:color w:val="000000"/>
          <w:sz w:val="21"/>
          <w:szCs w:val="21"/>
          <w:lang w:eastAsia="ru-RU"/>
        </w:rPr>
      </w:pPr>
      <w:r w:rsidRPr="00A92EAC">
        <w:rPr>
          <w:rFonts w:ascii="Arial" w:eastAsia="Times New Roman" w:hAnsi="Arial" w:cs="Arial"/>
          <w:color w:val="000000"/>
          <w:sz w:val="21"/>
          <w:szCs w:val="21"/>
          <w:lang w:eastAsia="ru-RU"/>
        </w:rPr>
        <w:t>2. На сумму государственной пошлины, в отношении которой предоставлена отсрочка или рассрочка, проценты не начисляются в течение всего срока, на который предоставлена отсрочка или рассрочка.</w:t>
      </w:r>
    </w:p>
    <w:p w:rsidR="000D37C2" w:rsidRDefault="000D37C2">
      <w:bookmarkStart w:id="0" w:name="_GoBack"/>
      <w:bookmarkEnd w:id="0"/>
    </w:p>
    <w:sectPr w:rsidR="000D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AC"/>
    <w:rsid w:val="000D37C2"/>
    <w:rsid w:val="00A9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6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2025-11-01T09:41:00Z</dcterms:created>
  <dcterms:modified xsi:type="dcterms:W3CDTF">2025-11-01T09:41:00Z</dcterms:modified>
</cp:coreProperties>
</file>