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9EB" w:rsidRDefault="000179EB" w:rsidP="00950848">
      <w:pPr>
        <w:pStyle w:val="a3"/>
        <w:jc w:val="both"/>
      </w:pPr>
      <w:r>
        <w:t>Согласно ст. 320 Гражданского процессуального кодекса Российской Федерации (далее – ГПК РФ)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главой 39 ГПК РФ.</w:t>
      </w:r>
    </w:p>
    <w:p w:rsidR="000179EB" w:rsidRDefault="000179EB" w:rsidP="00950848">
      <w:pPr>
        <w:pStyle w:val="a3"/>
        <w:jc w:val="both"/>
      </w:pPr>
      <w:r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 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0179EB" w:rsidRDefault="000179EB" w:rsidP="00950848">
      <w:pPr>
        <w:pStyle w:val="a3"/>
        <w:jc w:val="both"/>
      </w:pPr>
      <w:r>
        <w:t xml:space="preserve">Согласно ст. 320.1 ГПК РФ апелляционные жалобы, представления на решения мировых судей города </w:t>
      </w:r>
      <w:r w:rsidR="00CF169B">
        <w:t>Ноябрьска</w:t>
      </w:r>
      <w:r>
        <w:t xml:space="preserve"> рассматриваются </w:t>
      </w:r>
      <w:r w:rsidR="00CF169B">
        <w:t xml:space="preserve">Ноябрьским городским </w:t>
      </w:r>
      <w:r>
        <w:t>судом</w:t>
      </w:r>
      <w:r w:rsidR="00CF169B">
        <w:t>.</w:t>
      </w:r>
      <w:r>
        <w:t xml:space="preserve"> </w:t>
      </w:r>
    </w:p>
    <w:p w:rsidR="009F2DB7" w:rsidRDefault="009F2DB7" w:rsidP="0095084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Апелляционные</w:t>
      </w:r>
      <w:proofErr w:type="gramEnd"/>
      <w:r>
        <w:rPr>
          <w:rFonts w:cs="Times New Roman"/>
          <w:szCs w:val="24"/>
        </w:rPr>
        <w:t xml:space="preserve">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требованиями </w:t>
      </w:r>
      <w:hyperlink r:id="rId5" w:history="1">
        <w:r>
          <w:rPr>
            <w:rFonts w:cs="Times New Roman"/>
            <w:color w:val="0000FF"/>
            <w:szCs w:val="24"/>
          </w:rPr>
          <w:t>статьи 325</w:t>
        </w:r>
      </w:hyperlink>
      <w:r>
        <w:rPr>
          <w:rFonts w:cs="Times New Roman"/>
          <w:szCs w:val="24"/>
        </w:rPr>
        <w:t xml:space="preserve"> настоящего Кодекса.</w:t>
      </w:r>
    </w:p>
    <w:p w:rsidR="009F2DB7" w:rsidRDefault="009F2DB7" w:rsidP="0095084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Федерального </w:t>
      </w:r>
      <w:hyperlink r:id="rId6" w:history="1">
        <w:r>
          <w:rPr>
            <w:rFonts w:cs="Times New Roman"/>
            <w:color w:val="0000FF"/>
            <w:szCs w:val="24"/>
          </w:rPr>
          <w:t>закона</w:t>
        </w:r>
      </w:hyperlink>
      <w:r>
        <w:rPr>
          <w:rFonts w:cs="Times New Roman"/>
          <w:szCs w:val="24"/>
        </w:rPr>
        <w:t xml:space="preserve"> от 30.12.2021 N 440-ФЗ)</w:t>
      </w:r>
    </w:p>
    <w:p w:rsidR="009F2DB7" w:rsidRDefault="009F2DB7" w:rsidP="009F2DB7">
      <w:pPr>
        <w:autoSpaceDE w:val="0"/>
        <w:autoSpaceDN w:val="0"/>
        <w:adjustRightInd w:val="0"/>
        <w:spacing w:before="240"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Апелляционные жалоба, представление могут быть подан</w:t>
      </w:r>
      <w:bookmarkStart w:id="0" w:name="_GoBack"/>
      <w:bookmarkEnd w:id="0"/>
      <w:r>
        <w:rPr>
          <w:rFonts w:cs="Times New Roman"/>
          <w:szCs w:val="24"/>
        </w:rPr>
        <w:t xml:space="preserve">ы в течение месяца со дня принятия решения суда в окончательной форме, если иные сроки не установлены </w:t>
      </w:r>
      <w:r w:rsidRPr="009F2DB7">
        <w:rPr>
          <w:rFonts w:cs="Times New Roman"/>
          <w:szCs w:val="24"/>
        </w:rPr>
        <w:t>ГПК РФ.</w:t>
      </w:r>
    </w:p>
    <w:p w:rsidR="009F2DB7" w:rsidRDefault="009F2DB7" w:rsidP="000179EB">
      <w:pPr>
        <w:pStyle w:val="a3"/>
      </w:pPr>
      <w:r w:rsidRPr="009F2DB7">
        <w:t>Требования к содержанию апелляционных жалобы, представления приведены в ст. 322 ГПК РФ.</w:t>
      </w:r>
    </w:p>
    <w:p w:rsidR="009F2DB7" w:rsidRDefault="009F2DB7" w:rsidP="000179EB">
      <w:pPr>
        <w:pStyle w:val="a3"/>
      </w:pPr>
    </w:p>
    <w:p w:rsidR="009F2DB7" w:rsidRDefault="009F2DB7" w:rsidP="000179EB">
      <w:pPr>
        <w:pStyle w:val="a3"/>
      </w:pPr>
    </w:p>
    <w:p w:rsidR="009F2DB7" w:rsidRDefault="009F2DB7" w:rsidP="000179EB">
      <w:pPr>
        <w:pStyle w:val="a3"/>
      </w:pPr>
    </w:p>
    <w:p w:rsidR="00F673A4" w:rsidRDefault="00F673A4"/>
    <w:sectPr w:rsidR="00F673A4" w:rsidSect="004036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706B"/>
    <w:rsid w:val="000179EB"/>
    <w:rsid w:val="00403698"/>
    <w:rsid w:val="00950848"/>
    <w:rsid w:val="009F2DB7"/>
    <w:rsid w:val="00CF169B"/>
    <w:rsid w:val="00F0706B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9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9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386&amp;dst=100253" TargetMode="External"/><Relationship Id="rId5" Type="http://schemas.openxmlformats.org/officeDocument/2006/relationships/hyperlink" Target="https://login.consultant.ru/link/?req=doc&amp;base=LAW&amp;n=495132&amp;dst=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6</cp:revision>
  <dcterms:created xsi:type="dcterms:W3CDTF">2025-01-15T06:10:00Z</dcterms:created>
  <dcterms:modified xsi:type="dcterms:W3CDTF">2025-01-15T06:20:00Z</dcterms:modified>
</cp:coreProperties>
</file>