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62" w:rsidRPr="00524162" w:rsidRDefault="00524162" w:rsidP="00E51B9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r w:rsidRPr="00524162">
        <w:rPr>
          <w:rFonts w:eastAsia="Times New Roman" w:cs="Times New Roman"/>
          <w:szCs w:val="24"/>
          <w:lang w:eastAsia="ru-RU"/>
        </w:rPr>
        <w:t>Согласно статье 30.1 Кодекса Российской Федерации об административных правонарушениях (далее - КоАП РФ) постановление по делу об административном правонарушении может быть обжаловано лицами, указанными в статьях 25.1 - 25.5.1 КоАП РФ. Постановление, вынесенное судьей - в вышестоящий суд.</w:t>
      </w:r>
    </w:p>
    <w:p w:rsidR="00524162" w:rsidRPr="00524162" w:rsidRDefault="00524162" w:rsidP="00E51B9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>Постановление по делу об административном правонарушении, вынесенное судьей, может быть также обжаловано в вышестоящий суд должностным лицом, уполномоченным в соответствии со статьей 28.3 КоАП РФ составлять протокол об административном правонарушении.</w:t>
      </w:r>
    </w:p>
    <w:p w:rsidR="00524162" w:rsidRPr="00524162" w:rsidRDefault="00524162" w:rsidP="00E51B9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>По результатам рассмотрения жалобы выносится решение.</w:t>
      </w:r>
    </w:p>
    <w:p w:rsidR="00524162" w:rsidRPr="00524162" w:rsidRDefault="00524162" w:rsidP="00E51B9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>Определение об отказе в возбуждении дела об административном правонарушении обжалуется в соответствии с правилами, установленными главой 30 КоАП РФ.</w:t>
      </w:r>
    </w:p>
    <w:p w:rsidR="00524162" w:rsidRPr="00524162" w:rsidRDefault="00524162" w:rsidP="00E51B9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 xml:space="preserve">В соответствии со статьей 30.2 КоАП РФ порядок подачи жалобы на постановление по делу об административном правонарушении следующий: </w:t>
      </w:r>
    </w:p>
    <w:p w:rsidR="00524162" w:rsidRPr="00524162" w:rsidRDefault="00524162" w:rsidP="00E51B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 xml:space="preserve">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 </w:t>
      </w:r>
    </w:p>
    <w:p w:rsidR="00524162" w:rsidRPr="00524162" w:rsidRDefault="00524162" w:rsidP="00E51B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 xml:space="preserve">Жалоба на постановление судьи о назначении административного наказания в виде административного ареста либо административного </w:t>
      </w:r>
      <w:proofErr w:type="gramStart"/>
      <w:r w:rsidRPr="00524162">
        <w:rPr>
          <w:rFonts w:eastAsia="Times New Roman" w:cs="Times New Roman"/>
          <w:szCs w:val="24"/>
          <w:lang w:eastAsia="ru-RU"/>
        </w:rPr>
        <w:t>выдворения</w:t>
      </w:r>
      <w:proofErr w:type="gramEnd"/>
      <w:r w:rsidRPr="00524162">
        <w:rPr>
          <w:rFonts w:eastAsia="Times New Roman" w:cs="Times New Roman"/>
          <w:szCs w:val="24"/>
          <w:lang w:eastAsia="ru-RU"/>
        </w:rPr>
        <w:t xml:space="preserve"> подлежит направлению в вышестоящий суд в день получения жалобы. </w:t>
      </w:r>
    </w:p>
    <w:p w:rsidR="00E51B9E" w:rsidRDefault="00524162" w:rsidP="00E51B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>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524162" w:rsidRPr="00524162" w:rsidRDefault="00524162" w:rsidP="00E51B9E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E51B9E" w:rsidRPr="00E51B9E">
        <w:rPr>
          <w:rFonts w:eastAsia="Times New Roman" w:cs="Times New Roman"/>
          <w:szCs w:val="24"/>
          <w:lang w:eastAsia="ru-RU"/>
        </w:rPr>
        <w:t>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также подана в форме электронного документа, подписанного усиленной квалифицированной электронной подписью либо простой электронной подписью, ключ которой получен в соответствии с правилами использования простой электронной</w:t>
      </w:r>
      <w:proofErr w:type="gramEnd"/>
      <w:r w:rsidR="00E51B9E" w:rsidRPr="00E51B9E">
        <w:rPr>
          <w:rFonts w:eastAsia="Times New Roman" w:cs="Times New Roman"/>
          <w:szCs w:val="24"/>
          <w:lang w:eastAsia="ru-RU"/>
        </w:rPr>
        <w:t xml:space="preserve"> подписи при обращении за получением государственных и муниципальных услуг в электронной форме, устанавливаемых Правительством Российской Федерации, с использованием Единого портала государственных и муниципальных услуг либо посредством заполнения формы, размещенной на официальном сайте суда в информационно-телекоммуникационной сети "Интернет". </w:t>
      </w:r>
      <w:proofErr w:type="gramStart"/>
      <w:r w:rsidR="00E51B9E" w:rsidRPr="00E51B9E">
        <w:rPr>
          <w:rFonts w:eastAsia="Times New Roman" w:cs="Times New Roman"/>
          <w:szCs w:val="24"/>
          <w:lang w:eastAsia="ru-RU"/>
        </w:rPr>
        <w:t>При этом направление жалобы в суд в электронной форме возможно при наличии технической возможности у суда</w:t>
      </w:r>
      <w:proofErr w:type="gramEnd"/>
      <w:r w:rsidR="00E51B9E" w:rsidRPr="00E51B9E">
        <w:rPr>
          <w:rFonts w:eastAsia="Times New Roman" w:cs="Times New Roman"/>
          <w:szCs w:val="24"/>
          <w:lang w:eastAsia="ru-RU"/>
        </w:rPr>
        <w:t xml:space="preserve"> принять жалобу в такой форме.</w:t>
      </w:r>
    </w:p>
    <w:p w:rsidR="00524162" w:rsidRPr="00524162" w:rsidRDefault="00524162" w:rsidP="00E51B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>В случае</w:t>
      </w:r>
      <w:proofErr w:type="gramStart"/>
      <w:r w:rsidRPr="00524162">
        <w:rPr>
          <w:rFonts w:eastAsia="Times New Roman" w:cs="Times New Roman"/>
          <w:szCs w:val="24"/>
          <w:lang w:eastAsia="ru-RU"/>
        </w:rPr>
        <w:t>,</w:t>
      </w:r>
      <w:proofErr w:type="gramEnd"/>
      <w:r w:rsidRPr="00524162">
        <w:rPr>
          <w:rFonts w:eastAsia="Times New Roman" w:cs="Times New Roman"/>
          <w:szCs w:val="24"/>
          <w:lang w:eastAsia="ru-RU"/>
        </w:rPr>
        <w:t xml:space="preserve"> если рассмотрение жалобы не относится к компетенции судьи, должностного лица, которым обжаловано постановление по делу об административном правонарушении, жалоба направляется на рассмотрение по подведомственности в течение трех суток. </w:t>
      </w:r>
    </w:p>
    <w:p w:rsidR="00524162" w:rsidRPr="00524162" w:rsidRDefault="00524162" w:rsidP="00E51B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>Жалоба на постановление по делу об административном правонарушении государственной пошлиной не облагается.</w:t>
      </w:r>
    </w:p>
    <w:p w:rsidR="00524162" w:rsidRPr="00524162" w:rsidRDefault="00524162" w:rsidP="00E51B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lastRenderedPageBreak/>
        <w:t xml:space="preserve">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жалобы. </w:t>
      </w:r>
    </w:p>
    <w:p w:rsidR="00524162" w:rsidRPr="00524162" w:rsidRDefault="00524162" w:rsidP="00E51B9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 xml:space="preserve">Согласно ст. 30.3 КоАП РФ </w:t>
      </w:r>
      <w:r w:rsidR="00E51B9E" w:rsidRPr="00E51B9E">
        <w:rPr>
          <w:rFonts w:eastAsia="Times New Roman" w:cs="Times New Roman"/>
          <w:szCs w:val="24"/>
          <w:lang w:eastAsia="ru-RU"/>
        </w:rPr>
        <w:t xml:space="preserve">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 </w:t>
      </w:r>
      <w:proofErr w:type="gramStart"/>
      <w:r w:rsidRPr="00524162">
        <w:rPr>
          <w:rFonts w:eastAsia="Times New Roman" w:cs="Times New Roman"/>
          <w:szCs w:val="24"/>
          <w:lang w:eastAsia="ru-RU"/>
        </w:rPr>
        <w:t>В случае пропуска этого срока он по ходатайству лица, подающего жалобу, может быть восстановлен судьей или должностным лицом, правомочными рассматривать жалобу.</w:t>
      </w:r>
      <w:proofErr w:type="gramEnd"/>
    </w:p>
    <w:p w:rsidR="00524162" w:rsidRPr="00524162" w:rsidRDefault="00524162" w:rsidP="00E51B9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>Жалобы на постановления по делам об административных правонарушениях, предусмотренных статьями 5.1 - 5.25, 5.45 - 5.52, 5.56, 5.58</w:t>
      </w:r>
      <w:r w:rsidR="00E51B9E">
        <w:rPr>
          <w:rFonts w:eastAsia="Times New Roman" w:cs="Times New Roman"/>
          <w:szCs w:val="24"/>
          <w:lang w:eastAsia="ru-RU"/>
        </w:rPr>
        <w:t xml:space="preserve">, 5.69 </w:t>
      </w:r>
      <w:r w:rsidRPr="00524162">
        <w:rPr>
          <w:rFonts w:eastAsia="Times New Roman" w:cs="Times New Roman"/>
          <w:szCs w:val="24"/>
          <w:lang w:eastAsia="ru-RU"/>
        </w:rPr>
        <w:t>КоАП РФ, могут быть поданы в пятидневный срок со дня вручения или получения копий постановлений.</w:t>
      </w:r>
    </w:p>
    <w:p w:rsidR="00524162" w:rsidRPr="00524162" w:rsidRDefault="00524162" w:rsidP="00E51B9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524162">
        <w:rPr>
          <w:rFonts w:eastAsia="Times New Roman" w:cs="Times New Roman"/>
          <w:szCs w:val="24"/>
          <w:lang w:eastAsia="ru-RU"/>
        </w:rPr>
        <w:t>Об отклонении ходатайства о восстановлении срока обжалования постановления по делу об административном правонарушении выносится определение.</w:t>
      </w:r>
    </w:p>
    <w:bookmarkEnd w:id="0"/>
    <w:p w:rsidR="00F673A4" w:rsidRDefault="00F673A4" w:rsidP="00E51B9E">
      <w:pPr>
        <w:jc w:val="both"/>
      </w:pPr>
    </w:p>
    <w:sectPr w:rsidR="00F6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C5A"/>
    <w:multiLevelType w:val="multilevel"/>
    <w:tmpl w:val="75CE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388"/>
    <w:rsid w:val="00263388"/>
    <w:rsid w:val="00524162"/>
    <w:rsid w:val="00E51B9E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16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16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№2</dc:creator>
  <cp:keywords/>
  <dc:description/>
  <cp:lastModifiedBy>Зал №2</cp:lastModifiedBy>
  <cp:revision>3</cp:revision>
  <dcterms:created xsi:type="dcterms:W3CDTF">2025-01-15T08:59:00Z</dcterms:created>
  <dcterms:modified xsi:type="dcterms:W3CDTF">2025-01-15T09:11:00Z</dcterms:modified>
</cp:coreProperties>
</file>