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65"/>
      </w:tblGrid>
      <w:tr w:rsidR="003F0515" w:rsidRPr="0013651D" w:rsidTr="00423F19">
        <w:tc>
          <w:tcPr>
            <w:tcW w:w="4361" w:type="dxa"/>
          </w:tcPr>
          <w:p w:rsidR="003F0515" w:rsidRPr="0013651D" w:rsidRDefault="003F0515" w:rsidP="00A73AE1">
            <w:pPr>
              <w:ind w:firstLine="567"/>
              <w:rPr>
                <w:rFonts w:eastAsia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765" w:type="dxa"/>
          </w:tcPr>
          <w:p w:rsidR="003F0515" w:rsidRPr="0013651D" w:rsidRDefault="00F002EA" w:rsidP="00A73AE1">
            <w:pPr>
              <w:ind w:firstLine="567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3F0515"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ТВЕРЖДАЮ</w:t>
            </w:r>
          </w:p>
          <w:p w:rsidR="003F0515" w:rsidRPr="0013651D" w:rsidRDefault="003F0515" w:rsidP="00A73AE1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Ноябрьского</w:t>
            </w:r>
            <w:proofErr w:type="gramEnd"/>
          </w:p>
          <w:p w:rsidR="003F0515" w:rsidRPr="0013651D" w:rsidRDefault="003F0515" w:rsidP="00A73AE1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городского суда Ямало-Ненецкого</w:t>
            </w:r>
          </w:p>
          <w:p w:rsidR="003F0515" w:rsidRPr="0013651D" w:rsidRDefault="003F0515" w:rsidP="00A73AE1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автономного округа</w:t>
            </w:r>
          </w:p>
          <w:p w:rsidR="003F0515" w:rsidRPr="0013651D" w:rsidRDefault="003F0515" w:rsidP="00A73AE1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515" w:rsidRPr="0013651D" w:rsidRDefault="003F0515" w:rsidP="00A73AE1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 </w:t>
            </w:r>
            <w:r w:rsidR="00F002EA"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Л.Ю. </w:t>
            </w:r>
            <w:proofErr w:type="spellStart"/>
            <w:r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Мизинова</w:t>
            </w:r>
            <w:proofErr w:type="spellEnd"/>
          </w:p>
          <w:p w:rsidR="003F0515" w:rsidRPr="0013651D" w:rsidRDefault="00F002EA" w:rsidP="00A73AE1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(п</w:t>
            </w:r>
            <w:r w:rsidR="003F0515"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риказ </w:t>
            </w:r>
            <w:r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110-П </w:t>
            </w:r>
            <w:r w:rsidR="003F0515"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Pr="0013651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06.10.2025 г.)</w:t>
            </w:r>
          </w:p>
        </w:tc>
      </w:tr>
    </w:tbl>
    <w:p w:rsidR="003F0515" w:rsidRPr="0013651D" w:rsidRDefault="003F0515" w:rsidP="00A73AE1">
      <w:pPr>
        <w:spacing w:after="0" w:line="240" w:lineRule="auto"/>
        <w:ind w:firstLine="567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B19AB" w:rsidRDefault="00FB19AB" w:rsidP="00A73AE1">
      <w:pPr>
        <w:spacing w:after="0" w:line="240" w:lineRule="auto"/>
        <w:ind w:firstLine="567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ookmark0"/>
    </w:p>
    <w:p w:rsidR="00A73AE1" w:rsidRPr="0013651D" w:rsidRDefault="00A73AE1" w:rsidP="00A73AE1">
      <w:pPr>
        <w:spacing w:after="0" w:line="240" w:lineRule="auto"/>
        <w:ind w:firstLine="567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0515" w:rsidRPr="0013651D" w:rsidRDefault="00EB59B6" w:rsidP="00A73AE1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="00F27965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19AB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F27965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19AB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F27965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19AB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F27965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19AB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F27965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19AB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="00F27965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B19AB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4018C4" w:rsidRDefault="00FB19AB" w:rsidP="00A73AE1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пребывания посетителей в </w:t>
      </w:r>
      <w:r w:rsidR="004D1ED0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Ноябрьском городском </w:t>
      </w:r>
      <w:proofErr w:type="gramStart"/>
      <w:r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суд</w:t>
      </w:r>
      <w:bookmarkEnd w:id="0"/>
      <w:r w:rsidR="004D1ED0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</w:t>
      </w:r>
      <w:proofErr w:type="gramEnd"/>
      <w:r w:rsidR="004018C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B19AB" w:rsidRPr="0013651D" w:rsidRDefault="004018C4" w:rsidP="00A73AE1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Ямало-Ненецкого автономного округа</w:t>
      </w:r>
    </w:p>
    <w:p w:rsidR="003F0515" w:rsidRPr="0013651D" w:rsidRDefault="003F0515" w:rsidP="00A73AE1">
      <w:pPr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B19AB" w:rsidRPr="0013651D" w:rsidRDefault="00FB19AB" w:rsidP="00A73AE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1"/>
      <w:r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bookmarkEnd w:id="1"/>
      <w:r w:rsidR="00DF2285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97D6F" w:rsidRPr="0013651D" w:rsidRDefault="00D97D6F" w:rsidP="00A73AE1">
      <w:pPr>
        <w:spacing w:after="0" w:line="240" w:lineRule="auto"/>
        <w:ind w:firstLine="567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7D6F" w:rsidRPr="0013651D" w:rsidRDefault="00D97D6F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Правила пребывания временно находящихся в здании (помещении) судов (далее - Правила)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федеральных судов общей юрисдикции, федеральных арбитражных судов, мировых судей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(далее - суды).</w:t>
      </w:r>
    </w:p>
    <w:p w:rsidR="00D97D6F" w:rsidRPr="0013651D" w:rsidRDefault="00D97D6F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Правила пребывания посетителей в судах направлены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D97D6F" w:rsidRPr="0013651D" w:rsidRDefault="00D97D6F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реализацию конституционного права граждан на судебную защиту;</w:t>
      </w:r>
    </w:p>
    <w:p w:rsidR="00D97D6F" w:rsidRPr="0013651D" w:rsidRDefault="00D97D6F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обеспечение установленного порядка деятельности судов;</w:t>
      </w:r>
    </w:p>
    <w:p w:rsidR="00D97D6F" w:rsidRPr="0013651D" w:rsidRDefault="00D97D6F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поддержание общественного порядка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здании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(помещении) суда и осуществление его охраны;</w:t>
      </w:r>
    </w:p>
    <w:p w:rsidR="00D97D6F" w:rsidRPr="0013651D" w:rsidRDefault="00D97D6F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9750AE" w:rsidRPr="0013651D" w:rsidRDefault="00D97D6F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:rsidR="00D97D6F" w:rsidRPr="0013651D" w:rsidRDefault="00D97D6F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9750AE" w:rsidRPr="0013651D" w:rsidRDefault="00D97D6F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Проход в здание (помещение) суда осуществляется по следующим документам:</w:t>
      </w:r>
    </w:p>
    <w:p w:rsidR="00D97D6F" w:rsidRPr="0013651D" w:rsidRDefault="00D97D6F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паспорт гражданина Российской Федерации;</w:t>
      </w:r>
    </w:p>
    <w:p w:rsidR="00B8203E" w:rsidRPr="0013651D" w:rsidRDefault="00D97D6F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временное удостоверение личности гражданина Российской Федерации (форма № 2);</w:t>
      </w:r>
    </w:p>
    <w:p w:rsidR="00B8203E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7438CC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дипломатический паспорт гражданина Российской Федерации; служебный паспорт гражданина Российской Федерации;</w:t>
      </w:r>
    </w:p>
    <w:p w:rsidR="007438CC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удостоверение личности военнослужащего Российской Федерации или военный билет;</w:t>
      </w:r>
    </w:p>
    <w:p w:rsidR="007438CC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удостоверение личности моряка;</w:t>
      </w:r>
    </w:p>
    <w:p w:rsidR="007438CC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свидетельство о рождении (для граждан Российской Федерации до 14 лет);</w:t>
      </w:r>
    </w:p>
    <w:p w:rsidR="007438CC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водительское удостоверение;</w:t>
      </w:r>
    </w:p>
    <w:p w:rsidR="007438CC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служебное удостоверение;</w:t>
      </w:r>
    </w:p>
    <w:p w:rsidR="007438CC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удостоверение адвоката;</w:t>
      </w:r>
    </w:p>
    <w:p w:rsidR="007438CC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иной документ, признаваемый в соответствии с законодательством Р</w:t>
      </w:r>
      <w:r w:rsidR="007438CC" w:rsidRPr="0013651D">
        <w:rPr>
          <w:rFonts w:eastAsia="Times New Roman" w:cs="Times New Roman"/>
          <w:color w:val="000000"/>
          <w:sz w:val="28"/>
          <w:szCs w:val="28"/>
          <w:lang w:eastAsia="ru-RU"/>
        </w:rPr>
        <w:t>оссийской</w:t>
      </w:r>
      <w:r w:rsidR="007438CC" w:rsidRPr="0013651D">
        <w:rPr>
          <w:rFonts w:eastAsia="Times New Roman" w:cs="Times New Roman"/>
          <w:color w:val="000000"/>
          <w:sz w:val="28"/>
          <w:szCs w:val="28"/>
          <w:lang w:eastAsia="ru-RU"/>
        </w:rPr>
        <w:tab/>
        <w:t xml:space="preserve">Федерации документом,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удостоверяющим</w:t>
      </w:r>
      <w:r w:rsidR="007438CC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личность</w:t>
      </w:r>
      <w:r w:rsidR="007438CC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гражданина Российской Федерации (временное удостоверение, выданное взамен военного билета, паспорта иностранного гражданина, вид на жительство в Российской Федерации, разрешение на временное проживание в Российской Федерации, свидетельство о предоставлении временного убежища на территории Российской Федерации, др.);</w:t>
      </w:r>
    </w:p>
    <w:p w:rsidR="00A4499D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паспорт иностранного гражданина или иной документ, признаваемый в соответствии с меж</w:t>
      </w:r>
      <w:r w:rsidR="00A4499D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дународным договором Российской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Федерации</w:t>
      </w:r>
      <w:r w:rsidR="00A4499D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качестве</w:t>
      </w:r>
      <w:r w:rsidR="00A4499D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документа,</w:t>
      </w:r>
      <w:r w:rsidR="00A4499D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удостоверяющего</w:t>
      </w:r>
      <w:r w:rsidR="00A4499D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личность</w:t>
      </w:r>
      <w:r w:rsidR="00A4499D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иностранного гражданина;</w:t>
      </w:r>
    </w:p>
    <w:p w:rsidR="00A4499D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A4499D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  <w:proofErr w:type="gramEnd"/>
    </w:p>
    <w:p w:rsidR="00B8203E" w:rsidRPr="0013651D" w:rsidRDefault="00B8203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помимо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указанных в настоящем пункте.</w:t>
      </w:r>
    </w:p>
    <w:p w:rsidR="008B3D9B" w:rsidRPr="0013651D" w:rsidRDefault="008B3D9B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F2285" w:rsidRPr="0013651D" w:rsidRDefault="00B8203E" w:rsidP="00A73AE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Организация допуска посетителей в здание (помещение) суда</w:t>
      </w:r>
      <w:r w:rsidR="00DF2285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F2285" w:rsidRPr="0013651D" w:rsidRDefault="00DF2285" w:rsidP="00A73AE1">
      <w:pPr>
        <w:spacing w:after="0" w:line="240" w:lineRule="auto"/>
        <w:ind w:firstLine="567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4CC1" w:rsidRPr="0013651D" w:rsidRDefault="00B8203E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</w:t>
      </w:r>
      <w:r w:rsidR="009B4CC1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</w:t>
      </w:r>
      <w:proofErr w:type="gramEnd"/>
      <w:r w:rsidR="009B4CC1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</w:t>
      </w:r>
      <w:proofErr w:type="gramStart"/>
      <w:r w:rsidR="009B4CC1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целях обеспечения безопасности судей, присяжных </w:t>
      </w:r>
      <w:r w:rsidR="009B4CC1" w:rsidRPr="0013651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настоящих Правил.</w:t>
      </w:r>
      <w:proofErr w:type="gramEnd"/>
    </w:p>
    <w:p w:rsidR="009B4CC1" w:rsidRPr="0013651D" w:rsidRDefault="009B4CC1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Охрана и поддержание общественного порядка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здании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9B4CC1" w:rsidRPr="0013651D" w:rsidRDefault="009B4CC1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Беспрепятственный проход в здание (помещение) суда осуществляется лицами, являющимися объектами государственной охраны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 Федеральным законом от 27.05.1996 № 57-ФЗ «О государственной охране».</w:t>
      </w:r>
    </w:p>
    <w:p w:rsidR="009B4CC1" w:rsidRPr="0013651D" w:rsidRDefault="009B4CC1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При предъявлении служебного удостоверения в здание (помещение) суда проходят:</w:t>
      </w:r>
    </w:p>
    <w:p w:rsidR="009B4CC1" w:rsidRPr="0013651D" w:rsidRDefault="009B4CC1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судьи, в том числе пребывающие в отставке;</w:t>
      </w:r>
    </w:p>
    <w:p w:rsidR="009B4CC1" w:rsidRPr="0013651D" w:rsidRDefault="009B4CC1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9B4CC1" w:rsidRPr="0013651D" w:rsidRDefault="009B4CC1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9B4CC1" w:rsidRPr="0013651D" w:rsidRDefault="009B4CC1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9B4CC1" w:rsidRPr="0013651D" w:rsidRDefault="009B4CC1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государственные гражданские служащие Верховного Суда Российской Федерации;</w:t>
      </w:r>
    </w:p>
    <w:p w:rsidR="009B4CC1" w:rsidRPr="0013651D" w:rsidRDefault="009B4CC1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работники системы Судебного департамента при Верховном Суде Российской Федерации;</w:t>
      </w:r>
    </w:p>
    <w:p w:rsidR="009C15D9" w:rsidRPr="0013651D" w:rsidRDefault="009B4CC1" w:rsidP="00A73AE1">
      <w:pPr>
        <w:pStyle w:val="ab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13651D">
        <w:rPr>
          <w:rFonts w:cs="Times New Roman"/>
          <w:sz w:val="28"/>
          <w:szCs w:val="28"/>
          <w:lang w:eastAsia="ru-RU"/>
        </w:rPr>
        <w:t>государственные гражданские служащие федеральных судов и мировых судей субъектов Российской Федерации;</w:t>
      </w:r>
    </w:p>
    <w:p w:rsidR="009C15D9" w:rsidRPr="0013651D" w:rsidRDefault="0021220A" w:rsidP="00A73AE1">
      <w:pPr>
        <w:pStyle w:val="ab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13651D">
        <w:rPr>
          <w:rFonts w:cs="Times New Roman"/>
          <w:sz w:val="28"/>
          <w:szCs w:val="28"/>
          <w:lang w:eastAsia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21220A" w:rsidRPr="0013651D" w:rsidRDefault="0021220A" w:rsidP="00A73AE1">
      <w:pPr>
        <w:pStyle w:val="ab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13651D">
        <w:rPr>
          <w:rFonts w:cs="Times New Roman"/>
          <w:sz w:val="28"/>
          <w:szCs w:val="28"/>
          <w:lang w:eastAsia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21220A" w:rsidRPr="0013651D" w:rsidRDefault="0021220A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21220A" w:rsidRPr="0013651D" w:rsidRDefault="0021220A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сотрудники, в том числе имеющие при себе оружие, подразделений по обеспечению безопасности лиц, подлежащих государственной защите,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подразделений охраны и конвоирования подозреваемых и обвиняемых, войск национальной гвардии Российской Федерации.</w:t>
      </w:r>
    </w:p>
    <w:p w:rsidR="0021220A" w:rsidRPr="0013651D" w:rsidRDefault="0021220A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При предъявлении удостоверения проходят в здание (помещение) суда адвокаты.</w:t>
      </w:r>
    </w:p>
    <w:p w:rsidR="0021220A" w:rsidRPr="0013651D" w:rsidRDefault="0021220A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21220A" w:rsidRPr="0013651D" w:rsidRDefault="0021220A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помещениях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суда находятся в сопровождении судебных приставов или сотрудников служб, осуществляющих охрану здания (помещения) суда.</w:t>
      </w:r>
    </w:p>
    <w:p w:rsidR="0021220A" w:rsidRPr="0013651D" w:rsidRDefault="0021220A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суда, </w:t>
      </w:r>
      <w:r w:rsidR="009C15D9" w:rsidRPr="0013651D">
        <w:rPr>
          <w:rFonts w:eastAsia="Times New Roman" w:cs="Times New Roman"/>
          <w:color w:val="000000"/>
          <w:sz w:val="28"/>
          <w:szCs w:val="28"/>
          <w:lang w:eastAsia="ru-RU"/>
        </w:rPr>
        <w:t>администратору суда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5E56E7" w:rsidRPr="0013651D" w:rsidRDefault="0021220A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Доступ в здание (помещение) суда предоставляется:</w:t>
      </w:r>
    </w:p>
    <w:p w:rsidR="0021220A" w:rsidRPr="0013651D" w:rsidRDefault="0021220A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присяжным заседателям (кандидатам в присяжные заседатели) на</w:t>
      </w:r>
      <w:r w:rsidR="005E56E7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основании списка присяжных заседателей (кандидатов в присяжные заседатели), находящегося на посту охраны;</w:t>
      </w:r>
    </w:p>
    <w:p w:rsidR="0021220A" w:rsidRPr="0013651D" w:rsidRDefault="0021220A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арбитражным заседателям на основании соответствующего определения суда;</w:t>
      </w:r>
    </w:p>
    <w:p w:rsidR="0021220A" w:rsidRPr="0013651D" w:rsidRDefault="0021220A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работникам строительных (подрядных) или </w:t>
      </w:r>
      <w:proofErr w:type="spell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клининговых</w:t>
      </w:r>
      <w:proofErr w:type="spell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2F5A3C" w:rsidRPr="0013651D" w:rsidRDefault="0021220A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бедствии, аварийных</w:t>
      </w:r>
      <w:r w:rsidR="002F5A3C" w:rsidRPr="0013651D">
        <w:rPr>
          <w:rFonts w:eastAsia="Times New Roman" w:cs="Times New Roman"/>
          <w:color w:val="000000"/>
          <w:sz w:val="28"/>
          <w:szCs w:val="28"/>
          <w:lang w:eastAsia="ru-RU"/>
        </w:rPr>
        <w:t>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бедствии, аварийных служб, прибывших для ликвидации пожара, иной</w:t>
      </w:r>
      <w:proofErr w:type="gramEnd"/>
      <w:r w:rsidR="002F5A3C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чрезвычайной ситуации или происшествия.</w:t>
      </w:r>
    </w:p>
    <w:p w:rsidR="002F5A3C" w:rsidRPr="0013651D" w:rsidRDefault="002F5A3C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2F5A3C" w:rsidRDefault="002F5A3C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доступе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A73AE1" w:rsidRDefault="00A73AE1" w:rsidP="00A73AE1">
      <w:pPr>
        <w:spacing w:after="0" w:line="240" w:lineRule="auto"/>
        <w:ind w:left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73AE1" w:rsidRPr="0013651D" w:rsidRDefault="00A73AE1" w:rsidP="00A73AE1">
      <w:pPr>
        <w:spacing w:after="0" w:line="240" w:lineRule="auto"/>
        <w:ind w:left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F5A3C" w:rsidRPr="0013651D" w:rsidRDefault="002F5A3C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Организация прохода в здание (помещение) суда членов иностранных делегаций осуществляется по спискам с использованием технических средств досмотра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сопровождении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уполномоченного работника суда.</w:t>
      </w:r>
    </w:p>
    <w:p w:rsidR="002F5A3C" w:rsidRPr="0013651D" w:rsidRDefault="002F5A3C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 возникновении чрезвычайной ситуации допуск посетителей в здание (помещение) суда прекращается. Посетители, находящиеся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здании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2F5A3C" w:rsidRPr="0013651D" w:rsidRDefault="002F5A3C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 срабатывании </w:t>
      </w:r>
      <w:proofErr w:type="spell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металлодетектора</w:t>
      </w:r>
      <w:proofErr w:type="spell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осмотра, выложить на стол пропускного пункта электронные металлические предметы, снять ремень и часы.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:rsidR="002F5A3C" w:rsidRPr="0013651D" w:rsidRDefault="002F5A3C" w:rsidP="00A73AE1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Основаниями для отказа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допуске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здание (помещение) суда являются:</w:t>
      </w:r>
    </w:p>
    <w:p w:rsidR="002F5A3C" w:rsidRPr="0013651D" w:rsidRDefault="002F5A3C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отсутствие или отказ предъявить документы, удостоверяющие личность;</w:t>
      </w:r>
    </w:p>
    <w:p w:rsidR="002F5A3C" w:rsidRPr="0013651D" w:rsidRDefault="002F5A3C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металлодетектора</w:t>
      </w:r>
      <w:proofErr w:type="spell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, если это не связано с медицинскими противопоказаниями (при предоставлении соответствующего медицинского документа);</w:t>
      </w:r>
    </w:p>
    <w:p w:rsidR="00002965" w:rsidRPr="0013651D" w:rsidRDefault="002F5A3C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прибытие в суд лиц, имеющих внешний вид, не отвечающий санитарно-гигиеническим требованиям; лиц в спортивной или пляжной</w:t>
      </w:r>
      <w:r w:rsidR="00002965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002965" w:rsidRPr="0013651D" w:rsidRDefault="00002965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прибытие в суд лиц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состоянии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алкогольного, наркотического или иного токсического опьянения;</w:t>
      </w:r>
    </w:p>
    <w:p w:rsidR="00002965" w:rsidRPr="0013651D" w:rsidRDefault="00002965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прибытие в суд лиц в возрасте до 14 лет без сопровождения законных представителей, близких родственников,</w:t>
      </w:r>
      <w:r w:rsidR="005F4D15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опекунов</w:t>
      </w:r>
      <w:r w:rsidR="005F4D15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(представителей органов опеки и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ab/>
        <w:t>попечительства)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едагогов</w:t>
      </w:r>
      <w:r w:rsidR="005F4D15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(воспитателей) либо иных лиц на основании доверенности, выданной законным представителем;</w:t>
      </w:r>
    </w:p>
    <w:p w:rsidR="00002965" w:rsidRPr="0013651D" w:rsidRDefault="00002965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её специальное обучение.</w:t>
      </w:r>
    </w:p>
    <w:p w:rsidR="00002965" w:rsidRPr="0013651D" w:rsidRDefault="00002965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 может служить основанием для отказа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допуске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002965" w:rsidRPr="0013651D" w:rsidRDefault="00002965" w:rsidP="00A73AE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Меры безопасности в суде</w:t>
      </w:r>
      <w:r w:rsidR="005F4D15"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56B52" w:rsidRPr="0013651D" w:rsidRDefault="00056B52" w:rsidP="00A73AE1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965" w:rsidRPr="0013651D" w:rsidRDefault="00002965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002965" w:rsidRPr="0013651D" w:rsidRDefault="00002965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проносить в здание и служебные помещения суда предметы, перечисленные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приложении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настоящим Правилам, а также предметы и средства, наличие которых у посетителя либо их применение (использование)</w:t>
      </w:r>
      <w:r w:rsidR="00056B52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может представлять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угро</w:t>
      </w:r>
      <w:r w:rsidR="00056B52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зу для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безопасности</w:t>
      </w:r>
      <w:r w:rsidR="00056B52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окружающих;</w:t>
      </w:r>
    </w:p>
    <w:p w:rsidR="00002965" w:rsidRPr="0013651D" w:rsidRDefault="00002965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находиться в служебных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помещениях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суда без разрешения судей, работников аппарата суда и судебных приставов;</w:t>
      </w:r>
    </w:p>
    <w:p w:rsidR="00002965" w:rsidRPr="0013651D" w:rsidRDefault="00002965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производить кин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фотосъемку, видеозапись, трансляцию судебного заседания по радио, телевидению и в информационно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softHyphen/>
      </w:r>
      <w:r w:rsidR="00906511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телекоммуникационной сети «Интернет» в нарушение порядка, установленного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ab/>
        <w:t>процессуальным законодательством Российской</w:t>
      </w:r>
      <w:r w:rsidR="00056B52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Федерации. В иных случаях фот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002965" w:rsidRPr="0013651D" w:rsidRDefault="00002965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5F4D15" w:rsidRPr="0013651D" w:rsidRDefault="00002965" w:rsidP="00A73AE1">
      <w:pPr>
        <w:pStyle w:val="ab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13651D">
        <w:rPr>
          <w:rFonts w:cs="Times New Roman"/>
          <w:sz w:val="28"/>
          <w:szCs w:val="28"/>
          <w:lang w:eastAsia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4C356F" w:rsidRPr="0013651D" w:rsidRDefault="004C356F" w:rsidP="00A73AE1">
      <w:pPr>
        <w:pStyle w:val="ab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13651D">
        <w:rPr>
          <w:rFonts w:cs="Times New Roman"/>
          <w:sz w:val="28"/>
          <w:szCs w:val="28"/>
          <w:lang w:eastAsia="ru-RU"/>
        </w:rPr>
        <w:t xml:space="preserve">курить в </w:t>
      </w:r>
      <w:proofErr w:type="gramStart"/>
      <w:r w:rsidRPr="0013651D">
        <w:rPr>
          <w:rFonts w:cs="Times New Roman"/>
          <w:sz w:val="28"/>
          <w:szCs w:val="28"/>
          <w:lang w:eastAsia="ru-RU"/>
        </w:rPr>
        <w:t>здании</w:t>
      </w:r>
      <w:proofErr w:type="gramEnd"/>
      <w:r w:rsidRPr="0013651D">
        <w:rPr>
          <w:rFonts w:cs="Times New Roman"/>
          <w:sz w:val="28"/>
          <w:szCs w:val="28"/>
          <w:lang w:eastAsia="ru-RU"/>
        </w:rPr>
        <w:t xml:space="preserve"> и помещениях суда;</w:t>
      </w:r>
    </w:p>
    <w:p w:rsidR="004C356F" w:rsidRPr="0013651D" w:rsidRDefault="004C356F" w:rsidP="00A73AE1">
      <w:pPr>
        <w:pStyle w:val="ab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13651D">
        <w:rPr>
          <w:rFonts w:cs="Times New Roman"/>
          <w:sz w:val="28"/>
          <w:szCs w:val="28"/>
          <w:lang w:eastAsia="ru-RU"/>
        </w:rPr>
        <w:t>употреблять алкогольную и спиртосодержащую продукцию, наркотические, психотропные вещества;</w:t>
      </w:r>
    </w:p>
    <w:p w:rsidR="004C356F" w:rsidRPr="0013651D" w:rsidRDefault="004C356F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оставлять без присмотра личные вещи и документы;</w:t>
      </w:r>
    </w:p>
    <w:p w:rsidR="004C356F" w:rsidRPr="0013651D" w:rsidRDefault="004C356F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громко </w:t>
      </w:r>
      <w:r w:rsidRPr="0013651D">
        <w:rPr>
          <w:rFonts w:eastAsia="Times New Roman" w:cs="Times New Roman"/>
          <w:sz w:val="28"/>
          <w:szCs w:val="28"/>
          <w:lang w:eastAsia="ru-RU"/>
        </w:rPr>
        <w:t>разговаривать, кричать, выражаться нецензурной бранью, оскорблять честь и достоинство окружающих;</w:t>
      </w:r>
    </w:p>
    <w:p w:rsidR="00872EE1" w:rsidRPr="0013651D" w:rsidRDefault="004C356F" w:rsidP="00A73AE1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3651D">
        <w:rPr>
          <w:rFonts w:eastAsia="Times New Roman" w:cs="Times New Roman"/>
          <w:sz w:val="28"/>
          <w:szCs w:val="28"/>
          <w:lang w:eastAsia="ru-RU"/>
        </w:rPr>
        <w:t>проникать и находиться</w:t>
      </w:r>
      <w:proofErr w:type="gramEnd"/>
      <w:r w:rsidRPr="0013651D">
        <w:rPr>
          <w:rFonts w:eastAsia="Times New Roman" w:cs="Times New Roman"/>
          <w:sz w:val="28"/>
          <w:szCs w:val="28"/>
          <w:lang w:eastAsia="ru-RU"/>
        </w:rPr>
        <w:t xml:space="preserve"> в непосредственной близости с помещениями, предназначенными для лиц, содержащихся под стражей</w:t>
      </w:r>
      <w:r w:rsidR="00F35518" w:rsidRPr="0013651D">
        <w:rPr>
          <w:rFonts w:eastAsia="Times New Roman" w:cs="Times New Roman"/>
          <w:sz w:val="28"/>
          <w:szCs w:val="28"/>
          <w:lang w:eastAsia="ru-RU"/>
        </w:rPr>
        <w:t>.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AC03EE" w:rsidRPr="0013651D" w:rsidRDefault="00AC03EE" w:rsidP="00A73AE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13651D">
        <w:rPr>
          <w:rFonts w:eastAsia="Times New Roman" w:cs="Times New Roman"/>
          <w:b/>
          <w:bCs/>
          <w:sz w:val="28"/>
          <w:szCs w:val="28"/>
          <w:lang w:eastAsia="ru-RU"/>
        </w:rPr>
        <w:t>Права и обязанности посетителей суда</w:t>
      </w:r>
      <w:r w:rsidR="005F4D15" w:rsidRPr="0013651D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</w:p>
    <w:p w:rsidR="00AC03EE" w:rsidRPr="0013651D" w:rsidRDefault="00AC03EE" w:rsidP="00A73AE1">
      <w:pPr>
        <w:pStyle w:val="aa"/>
        <w:spacing w:after="0" w:line="240" w:lineRule="auto"/>
        <w:ind w:left="567"/>
        <w:contextualSpacing w:val="0"/>
        <w:jc w:val="both"/>
        <w:rPr>
          <w:rFonts w:eastAsia="Times New Roman" w:cs="Times New Roman"/>
          <w:vanish/>
          <w:color w:val="000000"/>
          <w:sz w:val="28"/>
          <w:szCs w:val="28"/>
          <w:lang w:eastAsia="ru-RU"/>
        </w:rPr>
      </w:pPr>
    </w:p>
    <w:p w:rsidR="00AC03EE" w:rsidRPr="0013651D" w:rsidRDefault="00AC03EE" w:rsidP="00A73AE1">
      <w:pPr>
        <w:numPr>
          <w:ilvl w:val="1"/>
          <w:numId w:val="7"/>
        </w:num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Посетители имеют право: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находиться в здании </w:t>
      </w:r>
      <w:r w:rsidR="005F4D15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суда 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в течение всего рабочего дня, установленного Правилами внутреннего распорядка суда, покидая по требованию судебного пристава, судей либо работников его аппарата служебные помещения на время обеденного перерыва;</w:t>
      </w:r>
      <w:proofErr w:type="gramEnd"/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являться в приёмные судей, отделы по уголовным и гражданским делам, приёмную для граждан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целях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подачи исковых заявлений, жалоб и иных документов в установленные часы приёма граждан;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использовать информацию, размещенную на стендах с образцами судебных документов, не изымая сами образцы судебных документов;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находится в зале судебного заседания в качестве участника судебного процесса, а так же </w:t>
      </w:r>
      <w:r w:rsidR="005F4D15"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слушателя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, если судебное заседание не объявлено закрытым;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знакомиться с материалами судебных дел в предусмотренных законом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случаях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кроме общих прав посетители суда из числа лиц, привлеченных к процедуре судебного разбирательства, обладают процессуальными правами, которые разъясняются судьёй либо работником аппарата суда в судебном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заседании</w:t>
      </w:r>
      <w:proofErr w:type="gramEnd"/>
      <w:r w:rsidR="00F35518" w:rsidRPr="0013651D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AC03EE" w:rsidRPr="0013651D" w:rsidRDefault="00AC03EE" w:rsidP="00A73AE1">
      <w:pPr>
        <w:numPr>
          <w:ilvl w:val="1"/>
          <w:numId w:val="7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Посетители обязаны: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по требованию судебных приставов по ОУПДС проходить личный досмотр и досмотр находящихся при них вещей (в том числе и с использованием технических средств) и предъявлять для проверки ручную кладь (сумки, портфели, папки и т.д.), снимать ремень</w:t>
      </w:r>
      <w:r w:rsidR="00D61A9B" w:rsidRPr="0013651D">
        <w:rPr>
          <w:rFonts w:eastAsia="Times New Roman" w:cs="Times New Roman"/>
          <w:color w:val="000000"/>
          <w:sz w:val="28"/>
          <w:szCs w:val="28"/>
          <w:lang w:eastAsia="ru-RU"/>
        </w:rPr>
        <w:t>, иные предметы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предъявлять судебным приставам по ОУПДС для проверки паспорт или иной документ, удостоверяющий личность;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соблюдать установленный порядок деятельности суда и нормы поведения в общественных местах;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 допускать проявлений неуважительного отношения к судьям, работникам аппарата, судебным приставам и другим посетителям, находящимся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здании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, помещениях суда;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выполнять законные требования и распоряжения судей, работников аппарата суда и судебных приставов;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не препятствовать надлежащему исполнению судьями, работниками аппарата суда и судебными приставами их служебных обязанностей;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соблюдать очередность посещения в приёмных, в отделах суда по уголовным и гражданским делам (за исключением лиц, которым предоставлено законное право внеочередного обслуживания в государственных учреждениях);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сообщать секретарю судебного заседания о своей явке по вызову в качестве участника судебного заседания;</w:t>
      </w:r>
    </w:p>
    <w:p w:rsidR="00AC03EE" w:rsidRPr="0013651D" w:rsidRDefault="00AC03EE" w:rsidP="00A73AE1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до вызова в зал судебного заседания находиться на месте, указанном судебным приставом по ОУПДС или секретарем судебного заседания;</w:t>
      </w:r>
    </w:p>
    <w:p w:rsidR="00AC03EE" w:rsidRPr="0013651D" w:rsidRDefault="00AC03EE" w:rsidP="00A73AE1">
      <w:pPr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бережно относиться к имуществу суда, соблюдать чистоту, тишину и по</w:t>
      </w:r>
      <w:r w:rsidR="00F35518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рядок в </w:t>
      </w:r>
      <w:proofErr w:type="gramStart"/>
      <w:r w:rsidR="00F35518" w:rsidRPr="0013651D">
        <w:rPr>
          <w:rFonts w:eastAsia="Times New Roman" w:cs="Times New Roman"/>
          <w:color w:val="000000"/>
          <w:sz w:val="28"/>
          <w:szCs w:val="28"/>
          <w:lang w:eastAsia="ru-RU"/>
        </w:rPr>
        <w:t>здании</w:t>
      </w:r>
      <w:proofErr w:type="gramEnd"/>
      <w:r w:rsidR="00F35518" w:rsidRPr="0013651D">
        <w:rPr>
          <w:rFonts w:eastAsia="Times New Roman" w:cs="Times New Roman"/>
          <w:color w:val="000000"/>
          <w:sz w:val="28"/>
          <w:szCs w:val="28"/>
          <w:lang w:eastAsia="ru-RU"/>
        </w:rPr>
        <w:t>, помещениях суда.</w:t>
      </w:r>
    </w:p>
    <w:p w:rsidR="00AC03EE" w:rsidRPr="0013651D" w:rsidRDefault="00AC03EE" w:rsidP="00A73AE1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b/>
          <w:color w:val="000000"/>
          <w:sz w:val="28"/>
          <w:szCs w:val="28"/>
          <w:lang w:eastAsia="ru-RU"/>
        </w:rPr>
        <w:t>Ответственность посетителей суда</w:t>
      </w:r>
      <w:r w:rsidR="00D83206" w:rsidRPr="0013651D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</w:p>
    <w:p w:rsidR="00AC03EE" w:rsidRPr="0013651D" w:rsidRDefault="00AC03EE" w:rsidP="00A73AE1">
      <w:pPr>
        <w:spacing w:after="0" w:line="240" w:lineRule="auto"/>
        <w:ind w:firstLine="567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AC03EE" w:rsidRPr="0013651D" w:rsidRDefault="00AC03EE" w:rsidP="00A73AE1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В случае нарушения посетителями установленных в суде правил поведения председатель суда, лицо, его замещающее, заместитель председателя суда, судья</w:t>
      </w:r>
      <w:r w:rsidR="009516CF" w:rsidRPr="0013651D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председательствующий в судебном заседании, судьи, работники аппарата суда, судебные приставы по ОУПДС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AC03EE" w:rsidRPr="0013651D" w:rsidRDefault="00AC03EE" w:rsidP="00A73AE1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Воспрепятствование осуществлению правосудия, неуважение к суду, нарушение общественного порядка в зданиях или служебных помещениях суда, а также неисполнение законных распоряжений судьи (работников аппарата</w:t>
      </w:r>
      <w:r w:rsidR="009516CF"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суда, судебных приставов по ОУП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ДС о прекращении действий, нарушающих установленные в суде правила, и иных противоправных действий</w:t>
      </w:r>
      <w:r w:rsidR="009B3075" w:rsidRPr="0013651D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влекут ответственность, предусмотренную законодательством Российской Федерации.</w:t>
      </w:r>
      <w:proofErr w:type="gramEnd"/>
    </w:p>
    <w:p w:rsidR="00AC03EE" w:rsidRPr="0013651D" w:rsidRDefault="00AC03EE" w:rsidP="00A73AE1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В случаях выявления фактов нарушения общественного порядка посетителями, они могут быть удалены из зданий (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помещений) 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суда, задержаны и переданы судебными приставами ОУПДС в правоохранительные органы с составлением протокола об административном правонарушении.</w:t>
      </w:r>
    </w:p>
    <w:p w:rsidR="00AC03EE" w:rsidRPr="0013651D" w:rsidRDefault="00AC03EE" w:rsidP="00A73AE1">
      <w:pPr>
        <w:numPr>
          <w:ilvl w:val="1"/>
          <w:numId w:val="8"/>
        </w:numPr>
        <w:spacing w:after="0" w:line="240" w:lineRule="auto"/>
        <w:ind w:left="0"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В случае умышленного уничтожения либо повреждения имущества суда и находящихся в суде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F27965" w:rsidRPr="0013651D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C1B9F" w:rsidRPr="0013651D" w:rsidRDefault="009C1B9F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C1B9F" w:rsidRDefault="009C1B9F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73AE1" w:rsidRDefault="00A73AE1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73AE1" w:rsidRDefault="00A73AE1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73AE1" w:rsidRPr="0013651D" w:rsidRDefault="00A73AE1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C1B9F" w:rsidRPr="0013651D" w:rsidRDefault="009C1B9F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6745B" w:rsidRPr="00A73AE1" w:rsidRDefault="00FB19AB" w:rsidP="00EE535A">
      <w:pPr>
        <w:spacing w:after="0" w:line="240" w:lineRule="auto"/>
        <w:ind w:firstLine="4820"/>
        <w:rPr>
          <w:rFonts w:eastAsia="Times New Roman" w:cs="Times New Roman"/>
          <w:color w:val="000000"/>
          <w:szCs w:val="24"/>
          <w:lang w:eastAsia="ru-RU"/>
        </w:rPr>
      </w:pPr>
      <w:r w:rsidRPr="00A73AE1">
        <w:rPr>
          <w:rFonts w:eastAsia="Times New Roman" w:cs="Times New Roman"/>
          <w:color w:val="000000"/>
          <w:szCs w:val="24"/>
          <w:lang w:eastAsia="ru-RU"/>
        </w:rPr>
        <w:lastRenderedPageBreak/>
        <w:t>Приложение</w:t>
      </w:r>
      <w:r w:rsidR="0006745B" w:rsidRPr="00A73AE1">
        <w:rPr>
          <w:rFonts w:eastAsia="Times New Roman" w:cs="Times New Roman"/>
          <w:color w:val="000000"/>
          <w:szCs w:val="24"/>
          <w:lang w:eastAsia="ru-RU"/>
        </w:rPr>
        <w:t xml:space="preserve"> к Правилам пребывания </w:t>
      </w:r>
    </w:p>
    <w:p w:rsidR="00EE535A" w:rsidRDefault="0006745B" w:rsidP="00EE535A">
      <w:pPr>
        <w:spacing w:after="0" w:line="240" w:lineRule="auto"/>
        <w:ind w:firstLine="4820"/>
        <w:rPr>
          <w:rFonts w:eastAsia="Times New Roman" w:cs="Times New Roman"/>
          <w:bCs/>
          <w:color w:val="000000"/>
          <w:szCs w:val="24"/>
          <w:lang w:eastAsia="ru-RU"/>
        </w:rPr>
      </w:pPr>
      <w:r w:rsidRPr="00A73AE1">
        <w:rPr>
          <w:rFonts w:eastAsia="Times New Roman" w:cs="Times New Roman"/>
          <w:bCs/>
          <w:color w:val="000000"/>
          <w:szCs w:val="24"/>
          <w:lang w:eastAsia="ru-RU"/>
        </w:rPr>
        <w:t xml:space="preserve">посетителей в Ноябрьском городском </w:t>
      </w:r>
      <w:proofErr w:type="gramStart"/>
      <w:r w:rsidRPr="00A73AE1">
        <w:rPr>
          <w:rFonts w:eastAsia="Times New Roman" w:cs="Times New Roman"/>
          <w:bCs/>
          <w:color w:val="000000"/>
          <w:szCs w:val="24"/>
          <w:lang w:eastAsia="ru-RU"/>
        </w:rPr>
        <w:t>суде</w:t>
      </w:r>
      <w:proofErr w:type="gramEnd"/>
      <w:r w:rsidR="00EE535A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</w:p>
    <w:p w:rsidR="00FB19AB" w:rsidRPr="00A73AE1" w:rsidRDefault="00EE535A" w:rsidP="00EE535A">
      <w:pPr>
        <w:spacing w:after="0" w:line="240" w:lineRule="auto"/>
        <w:ind w:firstLine="482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Ямало-Ненецкого автономного округа</w:t>
      </w:r>
    </w:p>
    <w:p w:rsidR="00F27965" w:rsidRDefault="00F27965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EE535A" w:rsidRPr="0013651D" w:rsidRDefault="00EE535A" w:rsidP="00A73AE1">
      <w:pPr>
        <w:spacing w:after="0" w:line="240" w:lineRule="auto"/>
        <w:ind w:firstLine="567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6E6A23" w:rsidRPr="0013651D" w:rsidRDefault="006E6A23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B19AB" w:rsidRPr="0013651D" w:rsidRDefault="00FB19AB" w:rsidP="00A73AE1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предметов, запрещенных к вносу в здание (помещение) суда</w:t>
      </w:r>
    </w:p>
    <w:p w:rsidR="006E6A23" w:rsidRPr="0013651D" w:rsidRDefault="006E6A23" w:rsidP="00A73AE1">
      <w:pPr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B19AB" w:rsidRPr="0013651D" w:rsidRDefault="00FB19AB" w:rsidP="00A73AE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пункте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2.3 </w:t>
      </w:r>
      <w:r w:rsidR="00EB59B6"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</w:t>
      </w: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равил) и боеприпасы.</w:t>
      </w:r>
    </w:p>
    <w:p w:rsidR="00FB19AB" w:rsidRPr="0013651D" w:rsidRDefault="00FB19AB" w:rsidP="00A73AE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Взрывчатые вещества, взрывные устройства.</w:t>
      </w:r>
    </w:p>
    <w:p w:rsidR="00FB19AB" w:rsidRPr="0013651D" w:rsidRDefault="00FB19AB" w:rsidP="00A73AE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Наркотические средства, психотропные вещества и их аналоги.</w:t>
      </w:r>
    </w:p>
    <w:p w:rsidR="00FB19AB" w:rsidRPr="0013651D" w:rsidRDefault="00FB19AB" w:rsidP="00A73AE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Токсические (ядовитые), радиоактивные вещества.</w:t>
      </w:r>
    </w:p>
    <w:p w:rsidR="00FB19AB" w:rsidRPr="0013651D" w:rsidRDefault="00FB19AB" w:rsidP="00A73AE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Легковоспламеняющиеся вещества (жидкости).</w:t>
      </w:r>
    </w:p>
    <w:p w:rsidR="00FB19AB" w:rsidRPr="0013651D" w:rsidRDefault="00FB19AB" w:rsidP="00A73AE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Бытовые газовые баллоны.</w:t>
      </w:r>
    </w:p>
    <w:p w:rsidR="00FB19AB" w:rsidRPr="0013651D" w:rsidRDefault="00FB19AB" w:rsidP="00A73AE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Алкогольная и спиртосодержащая продукция.</w:t>
      </w:r>
    </w:p>
    <w:p w:rsidR="00FB19AB" w:rsidRPr="0013651D" w:rsidRDefault="00FB19AB" w:rsidP="00A73AE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Велосипеды и иные транспортные средства, за исключением специальных сре</w:t>
      </w:r>
      <w:proofErr w:type="gramStart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FB19AB" w:rsidRPr="0013651D" w:rsidRDefault="00FB19AB" w:rsidP="00A73AE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Предметы, материалы агитационного характера (плакаты, транспаранты, флаги, листовки).</w:t>
      </w:r>
    </w:p>
    <w:p w:rsidR="00FB19AB" w:rsidRPr="0013651D" w:rsidRDefault="00FB19AB" w:rsidP="00A73AE1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3651D">
        <w:rPr>
          <w:rFonts w:eastAsia="Times New Roman" w:cs="Times New Roman"/>
          <w:color w:val="000000"/>
          <w:sz w:val="28"/>
          <w:szCs w:val="28"/>
          <w:lang w:eastAsia="ru-RU"/>
        </w:rPr>
        <w:t>Иные предметы, вещества и средства, представляющие угрозу для безопасности окружающих.</w:t>
      </w:r>
    </w:p>
    <w:p w:rsidR="00FB19AB" w:rsidRPr="0013651D" w:rsidRDefault="00FB19AB" w:rsidP="00A73AE1">
      <w:pPr>
        <w:ind w:firstLine="567"/>
        <w:jc w:val="both"/>
        <w:rPr>
          <w:rFonts w:cs="Times New Roman"/>
          <w:sz w:val="28"/>
          <w:szCs w:val="28"/>
        </w:rPr>
      </w:pPr>
    </w:p>
    <w:p w:rsidR="00F002EA" w:rsidRPr="0013651D" w:rsidRDefault="00F002EA" w:rsidP="00A73AE1">
      <w:pPr>
        <w:ind w:firstLine="567"/>
        <w:jc w:val="both"/>
        <w:rPr>
          <w:rFonts w:cs="Times New Roman"/>
          <w:sz w:val="28"/>
          <w:szCs w:val="28"/>
        </w:rPr>
      </w:pPr>
    </w:p>
    <w:p w:rsidR="00F002EA" w:rsidRPr="0013651D" w:rsidRDefault="00F002EA" w:rsidP="00A73AE1">
      <w:pPr>
        <w:ind w:firstLine="567"/>
        <w:jc w:val="both"/>
        <w:rPr>
          <w:rFonts w:cs="Times New Roman"/>
          <w:sz w:val="28"/>
          <w:szCs w:val="28"/>
        </w:rPr>
      </w:pPr>
    </w:p>
    <w:p w:rsidR="00F002EA" w:rsidRPr="0013651D" w:rsidRDefault="00F002EA" w:rsidP="00A73AE1">
      <w:pPr>
        <w:ind w:firstLine="567"/>
        <w:jc w:val="both"/>
        <w:rPr>
          <w:rFonts w:cs="Times New Roman"/>
          <w:sz w:val="28"/>
          <w:szCs w:val="28"/>
        </w:rPr>
      </w:pPr>
    </w:p>
    <w:p w:rsidR="00F002EA" w:rsidRPr="0013651D" w:rsidRDefault="00F002EA" w:rsidP="00A73AE1">
      <w:pPr>
        <w:ind w:firstLine="567"/>
        <w:jc w:val="both"/>
        <w:rPr>
          <w:rFonts w:cs="Times New Roman"/>
          <w:sz w:val="28"/>
          <w:szCs w:val="28"/>
        </w:rPr>
      </w:pPr>
    </w:p>
    <w:p w:rsidR="00F002EA" w:rsidRDefault="00F002EA" w:rsidP="00A73AE1">
      <w:pPr>
        <w:ind w:firstLine="567"/>
        <w:jc w:val="both"/>
        <w:rPr>
          <w:rFonts w:cs="Times New Roman"/>
          <w:sz w:val="28"/>
          <w:szCs w:val="28"/>
        </w:rPr>
      </w:pPr>
    </w:p>
    <w:p w:rsidR="00A73AE1" w:rsidRDefault="00A73AE1" w:rsidP="00A73AE1">
      <w:pPr>
        <w:ind w:firstLine="567"/>
        <w:jc w:val="both"/>
        <w:rPr>
          <w:rFonts w:cs="Times New Roman"/>
          <w:sz w:val="28"/>
          <w:szCs w:val="28"/>
        </w:rPr>
      </w:pPr>
    </w:p>
    <w:p w:rsidR="00A73AE1" w:rsidRPr="0013651D" w:rsidRDefault="00A73AE1" w:rsidP="00A73AE1">
      <w:pPr>
        <w:ind w:firstLine="567"/>
        <w:jc w:val="both"/>
        <w:rPr>
          <w:rFonts w:cs="Times New Roman"/>
          <w:sz w:val="28"/>
          <w:szCs w:val="28"/>
        </w:rPr>
      </w:pPr>
    </w:p>
    <w:p w:rsidR="00F002EA" w:rsidRPr="0013651D" w:rsidRDefault="00F002EA" w:rsidP="00A73AE1">
      <w:pPr>
        <w:ind w:firstLine="567"/>
        <w:jc w:val="both"/>
        <w:rPr>
          <w:rFonts w:cs="Times New Roman"/>
          <w:sz w:val="28"/>
          <w:szCs w:val="28"/>
        </w:rPr>
      </w:pPr>
    </w:p>
    <w:p w:rsidR="00FB19AB" w:rsidRPr="00A73AE1" w:rsidRDefault="00F002EA" w:rsidP="00A73AE1">
      <w:pPr>
        <w:ind w:firstLine="567"/>
        <w:jc w:val="both"/>
        <w:rPr>
          <w:rFonts w:cs="Times New Roman"/>
          <w:szCs w:val="24"/>
        </w:rPr>
      </w:pPr>
      <w:r w:rsidRPr="00A73AE1">
        <w:rPr>
          <w:rStyle w:val="ac"/>
          <w:rFonts w:cs="Times New Roman"/>
          <w:color w:val="000000"/>
          <w:szCs w:val="24"/>
          <w:shd w:val="clear" w:color="auto" w:fill="FFFFFF"/>
        </w:rPr>
        <w:t>Примечание: </w:t>
      </w:r>
      <w:r w:rsidRPr="00A73AE1">
        <w:rPr>
          <w:rFonts w:cs="Times New Roman"/>
          <w:color w:val="000000"/>
          <w:szCs w:val="24"/>
          <w:shd w:val="clear" w:color="auto" w:fill="FFFFFF"/>
        </w:rPr>
        <w:t>перечень предметов не является исчерпывающим, дополнение в перечень или исключение из данного перечня производятся по решению председателя суда либо лица, его замещающего.</w:t>
      </w:r>
    </w:p>
    <w:sectPr w:rsidR="00FB19AB" w:rsidRPr="00A73AE1" w:rsidSect="0013651D">
      <w:footerReference w:type="default" r:id="rId9"/>
      <w:pgSz w:w="11909" w:h="16834"/>
      <w:pgMar w:top="1021" w:right="1021" w:bottom="1021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F1" w:rsidRDefault="009C69F1" w:rsidP="0021220A">
      <w:pPr>
        <w:spacing w:after="0" w:line="240" w:lineRule="auto"/>
      </w:pPr>
      <w:r>
        <w:separator/>
      </w:r>
    </w:p>
  </w:endnote>
  <w:endnote w:type="continuationSeparator" w:id="0">
    <w:p w:rsidR="009C69F1" w:rsidRDefault="009C69F1" w:rsidP="0021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213379"/>
      <w:docPartObj>
        <w:docPartGallery w:val="Page Numbers (Bottom of Page)"/>
        <w:docPartUnique/>
      </w:docPartObj>
    </w:sdtPr>
    <w:sdtEndPr/>
    <w:sdtContent>
      <w:p w:rsidR="0021220A" w:rsidRDefault="0021220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35A">
          <w:rPr>
            <w:noProof/>
          </w:rPr>
          <w:t>9</w:t>
        </w:r>
        <w:r>
          <w:fldChar w:fldCharType="end"/>
        </w:r>
      </w:p>
    </w:sdtContent>
  </w:sdt>
  <w:p w:rsidR="0021220A" w:rsidRDefault="0021220A">
    <w:pPr>
      <w:pStyle w:val="a8"/>
    </w:pPr>
  </w:p>
  <w:p w:rsidR="00000000" w:rsidRDefault="009C69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F1" w:rsidRDefault="009C69F1" w:rsidP="0021220A">
      <w:pPr>
        <w:spacing w:after="0" w:line="240" w:lineRule="auto"/>
      </w:pPr>
      <w:r>
        <w:separator/>
      </w:r>
    </w:p>
  </w:footnote>
  <w:footnote w:type="continuationSeparator" w:id="0">
    <w:p w:rsidR="009C69F1" w:rsidRDefault="009C69F1" w:rsidP="0021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552B4C0"/>
    <w:lvl w:ilvl="0">
      <w:start w:val="1"/>
      <w:numFmt w:val="decimal"/>
      <w:lvlText w:val="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4850286"/>
    <w:multiLevelType w:val="multilevel"/>
    <w:tmpl w:val="5F84D52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5C34111"/>
    <w:multiLevelType w:val="multilevel"/>
    <w:tmpl w:val="A8F06A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4C506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F93767"/>
    <w:multiLevelType w:val="hybridMultilevel"/>
    <w:tmpl w:val="4E986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77D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0E1067"/>
    <w:multiLevelType w:val="multilevel"/>
    <w:tmpl w:val="777090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A56"/>
    <w:rsid w:val="00002965"/>
    <w:rsid w:val="00021BA3"/>
    <w:rsid w:val="00056B52"/>
    <w:rsid w:val="0006745B"/>
    <w:rsid w:val="000F2F63"/>
    <w:rsid w:val="00110B7E"/>
    <w:rsid w:val="0013651D"/>
    <w:rsid w:val="00172E01"/>
    <w:rsid w:val="0021220A"/>
    <w:rsid w:val="0029576E"/>
    <w:rsid w:val="002E5B21"/>
    <w:rsid w:val="002F5A3C"/>
    <w:rsid w:val="003F0515"/>
    <w:rsid w:val="004018C4"/>
    <w:rsid w:val="00423F19"/>
    <w:rsid w:val="004C356F"/>
    <w:rsid w:val="004D1ED0"/>
    <w:rsid w:val="005244F6"/>
    <w:rsid w:val="005D47E8"/>
    <w:rsid w:val="005E56E7"/>
    <w:rsid w:val="005F4D15"/>
    <w:rsid w:val="006E6A23"/>
    <w:rsid w:val="007438CC"/>
    <w:rsid w:val="007C4D38"/>
    <w:rsid w:val="007E4A43"/>
    <w:rsid w:val="007F1449"/>
    <w:rsid w:val="007F17BE"/>
    <w:rsid w:val="008068A3"/>
    <w:rsid w:val="008140E0"/>
    <w:rsid w:val="00872EE1"/>
    <w:rsid w:val="008B3D9B"/>
    <w:rsid w:val="008C35AF"/>
    <w:rsid w:val="008C7BAC"/>
    <w:rsid w:val="00906511"/>
    <w:rsid w:val="009322DF"/>
    <w:rsid w:val="009516CF"/>
    <w:rsid w:val="009750AE"/>
    <w:rsid w:val="009B3075"/>
    <w:rsid w:val="009B4CC1"/>
    <w:rsid w:val="009C0A56"/>
    <w:rsid w:val="009C15D9"/>
    <w:rsid w:val="009C1B9F"/>
    <w:rsid w:val="009C69F1"/>
    <w:rsid w:val="009F6A92"/>
    <w:rsid w:val="00A4499D"/>
    <w:rsid w:val="00A73AE1"/>
    <w:rsid w:val="00AC03EE"/>
    <w:rsid w:val="00B03DD2"/>
    <w:rsid w:val="00B8203E"/>
    <w:rsid w:val="00BB2C58"/>
    <w:rsid w:val="00CD272B"/>
    <w:rsid w:val="00D50C19"/>
    <w:rsid w:val="00D61A9B"/>
    <w:rsid w:val="00D83206"/>
    <w:rsid w:val="00D97D6F"/>
    <w:rsid w:val="00DF2285"/>
    <w:rsid w:val="00E007BA"/>
    <w:rsid w:val="00EB59B6"/>
    <w:rsid w:val="00EE535A"/>
    <w:rsid w:val="00F002EA"/>
    <w:rsid w:val="00F27965"/>
    <w:rsid w:val="00F35518"/>
    <w:rsid w:val="00F673A4"/>
    <w:rsid w:val="00FB19AB"/>
    <w:rsid w:val="00FC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2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20A"/>
  </w:style>
  <w:style w:type="paragraph" w:styleId="a8">
    <w:name w:val="footer"/>
    <w:basedOn w:val="a"/>
    <w:link w:val="a9"/>
    <w:uiPriority w:val="99"/>
    <w:unhideWhenUsed/>
    <w:rsid w:val="00212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20A"/>
  </w:style>
  <w:style w:type="paragraph" w:styleId="aa">
    <w:name w:val="List Paragraph"/>
    <w:basedOn w:val="a"/>
    <w:uiPriority w:val="34"/>
    <w:qFormat/>
    <w:rsid w:val="00AC03EE"/>
    <w:pPr>
      <w:ind w:left="720"/>
      <w:contextualSpacing/>
    </w:pPr>
  </w:style>
  <w:style w:type="paragraph" w:styleId="ab">
    <w:name w:val="No Spacing"/>
    <w:uiPriority w:val="1"/>
    <w:qFormat/>
    <w:rsid w:val="009C15D9"/>
    <w:pPr>
      <w:spacing w:after="0" w:line="240" w:lineRule="auto"/>
    </w:pPr>
  </w:style>
  <w:style w:type="character" w:styleId="ac">
    <w:name w:val="Emphasis"/>
    <w:basedOn w:val="a0"/>
    <w:uiPriority w:val="20"/>
    <w:qFormat/>
    <w:rsid w:val="00F002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12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20A"/>
  </w:style>
  <w:style w:type="paragraph" w:styleId="a8">
    <w:name w:val="footer"/>
    <w:basedOn w:val="a"/>
    <w:link w:val="a9"/>
    <w:uiPriority w:val="99"/>
    <w:unhideWhenUsed/>
    <w:rsid w:val="00212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20A"/>
  </w:style>
  <w:style w:type="paragraph" w:styleId="aa">
    <w:name w:val="List Paragraph"/>
    <w:basedOn w:val="a"/>
    <w:uiPriority w:val="34"/>
    <w:qFormat/>
    <w:rsid w:val="00AC03EE"/>
    <w:pPr>
      <w:ind w:left="720"/>
      <w:contextualSpacing/>
    </w:pPr>
  </w:style>
  <w:style w:type="paragraph" w:styleId="ab">
    <w:name w:val="No Spacing"/>
    <w:uiPriority w:val="1"/>
    <w:qFormat/>
    <w:rsid w:val="009C15D9"/>
    <w:pPr>
      <w:spacing w:after="0" w:line="240" w:lineRule="auto"/>
    </w:pPr>
  </w:style>
  <w:style w:type="character" w:styleId="ac">
    <w:name w:val="Emphasis"/>
    <w:basedOn w:val="a0"/>
    <w:uiPriority w:val="20"/>
    <w:qFormat/>
    <w:rsid w:val="00F002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DF260-9531-4586-8F8F-B5602D48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В. Иванов</dc:creator>
  <cp:lastModifiedBy>Яна В. Велисова</cp:lastModifiedBy>
  <cp:revision>4</cp:revision>
  <cp:lastPrinted>2025-10-04T07:07:00Z</cp:lastPrinted>
  <dcterms:created xsi:type="dcterms:W3CDTF">2025-10-04T06:59:00Z</dcterms:created>
  <dcterms:modified xsi:type="dcterms:W3CDTF">2025-10-04T07:07:00Z</dcterms:modified>
</cp:coreProperties>
</file>