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46D6">
      <w:pPr>
        <w:pStyle w:val="1"/>
      </w:pPr>
      <w:bookmarkStart w:id="0" w:name="sub_1"/>
      <w:r>
        <w:t>Федеральный конституционный закон от 9 апреля 2026 г. № 1-ФКЗ</w:t>
      </w:r>
      <w:r>
        <w:br/>
        <w:t>“О внесении изменений в статьи 19.1 и 20 Федерального конституционного закона "О судебной системе Российской Федерации" и Федеральный конституционный закон "О судах общей юрисдикции в Российск</w:t>
      </w:r>
      <w:r>
        <w:t>ой Федерации"</w:t>
      </w:r>
    </w:p>
    <w:bookmarkEnd w:id="0"/>
    <w:p w:rsidR="00000000" w:rsidRDefault="006E46D6"/>
    <w:p w:rsidR="00000000" w:rsidRDefault="006E46D6">
      <w:proofErr w:type="gramStart"/>
      <w:r>
        <w:t>Одобрен</w:t>
      </w:r>
      <w:proofErr w:type="gramEnd"/>
      <w:r>
        <w:t xml:space="preserve"> Государственной Думой 24 марта 2026 года</w:t>
      </w:r>
    </w:p>
    <w:p w:rsidR="00000000" w:rsidRDefault="006E46D6">
      <w:proofErr w:type="gramStart"/>
      <w:r>
        <w:t>Одобрен</w:t>
      </w:r>
      <w:proofErr w:type="gramEnd"/>
      <w:r>
        <w:t xml:space="preserve"> Советом Федерации 1 апреля 2026 года</w:t>
      </w:r>
    </w:p>
    <w:p w:rsidR="00000000" w:rsidRDefault="006E46D6"/>
    <w:p w:rsidR="00000000" w:rsidRDefault="006E46D6">
      <w:r>
        <w:rPr>
          <w:rStyle w:val="a3"/>
        </w:rPr>
        <w:t>Статья 1</w:t>
      </w:r>
    </w:p>
    <w:p w:rsidR="00000000" w:rsidRDefault="006E46D6">
      <w:r>
        <w:t>Внести в Федеральный конституционный закон от 31 декабря 1996 года № </w:t>
      </w:r>
      <w:r>
        <w:t>1-ФКЗ "О судебной системе Российской Федерации" (Собрание законодательства Российской Федерации, 1997, № 1, ст. 1; 2014, № 6, ст. 551; 2018, № 31, ст. 4811) следующие изменения:</w:t>
      </w:r>
    </w:p>
    <w:p w:rsidR="00000000" w:rsidRDefault="006E46D6">
      <w:bookmarkStart w:id="1" w:name="sub_11"/>
      <w:r>
        <w:t>1) в части 2 статьи 19.1 слова "и мировым судьям" исключить;</w:t>
      </w:r>
    </w:p>
    <w:p w:rsidR="00000000" w:rsidRDefault="006E46D6">
      <w:bookmarkStart w:id="2" w:name="sub_12"/>
      <w:bookmarkEnd w:id="1"/>
      <w:r>
        <w:t>2) в статье 20:</w:t>
      </w:r>
    </w:p>
    <w:p w:rsidR="00000000" w:rsidRDefault="006E46D6">
      <w:bookmarkStart w:id="3" w:name="sub_121"/>
      <w:bookmarkEnd w:id="2"/>
      <w:r>
        <w:t>а) в части 1 слова "и апелляционной" заменить словами ", апелляционной и кассационной";</w:t>
      </w:r>
    </w:p>
    <w:p w:rsidR="00000000" w:rsidRDefault="006E46D6">
      <w:bookmarkStart w:id="4" w:name="sub_122"/>
      <w:bookmarkEnd w:id="3"/>
      <w:r>
        <w:t>б) часть 2 изложить в следующей редакции:</w:t>
      </w:r>
    </w:p>
    <w:p w:rsidR="00000000" w:rsidRDefault="006E46D6">
      <w:bookmarkStart w:id="5" w:name="sub_202"/>
      <w:bookmarkEnd w:id="4"/>
      <w:r>
        <w:t>"2. Перечисленные в части 1 настоящей статьи суды являются вышестоящ</w:t>
      </w:r>
      <w:r>
        <w:t>ими судебными инстанциями по отношению к районным судам и мировым судьям, действующим на территории соответствующего субъекта Российской Федерации</w:t>
      </w:r>
      <w:proofErr w:type="gramStart"/>
      <w:r>
        <w:t>.".</w:t>
      </w:r>
      <w:proofErr w:type="gramEnd"/>
    </w:p>
    <w:bookmarkEnd w:id="5"/>
    <w:p w:rsidR="00000000" w:rsidRDefault="006E46D6"/>
    <w:p w:rsidR="00000000" w:rsidRDefault="006E46D6">
      <w:bookmarkStart w:id="6" w:name="sub_2"/>
      <w:r>
        <w:rPr>
          <w:rStyle w:val="a3"/>
        </w:rPr>
        <w:t>Статья 2</w:t>
      </w:r>
    </w:p>
    <w:bookmarkEnd w:id="6"/>
    <w:p w:rsidR="00000000" w:rsidRDefault="006E46D6">
      <w:r>
        <w:t>Внести в Федеральный конституционный закон от 7 февраля 2011 года № 1-ФКЗ "О су</w:t>
      </w:r>
      <w:r>
        <w:t>дах общей юрисдикции в Российской Федерации" (Собрание законодательства Российской Федерации, 2011, № 7, ст. 898; 2012, № 29, ст. 3978; 2014, № 11, ст. 1088; 2018, № 31, ст. 4811; 2023, № 29, ст. 5303) следующие изменения:</w:t>
      </w:r>
    </w:p>
    <w:p w:rsidR="00000000" w:rsidRDefault="006E46D6">
      <w:bookmarkStart w:id="7" w:name="sub_21"/>
      <w:r>
        <w:t>1) в пункте 1 части 4 стать</w:t>
      </w:r>
      <w:r>
        <w:t>и 23.6 слова "и мировых судей" заменить словами ", принятые ими в качестве суда первой инстанции";</w:t>
      </w:r>
    </w:p>
    <w:p w:rsidR="00000000" w:rsidRDefault="006E46D6">
      <w:bookmarkStart w:id="8" w:name="sub_22"/>
      <w:bookmarkEnd w:id="7"/>
      <w:r>
        <w:t>2) часть 1 статьи 24 изложить в следующей редакции:</w:t>
      </w:r>
    </w:p>
    <w:p w:rsidR="00000000" w:rsidRDefault="006E46D6">
      <w:bookmarkStart w:id="9" w:name="sub_2401"/>
      <w:bookmarkEnd w:id="8"/>
      <w:r>
        <w:t>"1. Верховный суд республики, краевой, областной суд, суд города федерального з</w:t>
      </w:r>
      <w:r>
        <w:t>начения, суд автономной области, суд автономного округа являются федеральными судами общей юрисдикции, действующими в пределах территории соответствующего субъекта Российской Федерации, и вышестоящими судебными инстанциями по отношению к районным судам и м</w:t>
      </w:r>
      <w:r>
        <w:t>ировым судьям, действующим на территории соответствующего субъекта Российской Федерации</w:t>
      </w:r>
      <w:proofErr w:type="gramStart"/>
      <w:r>
        <w:t>.";</w:t>
      </w:r>
      <w:proofErr w:type="gramEnd"/>
    </w:p>
    <w:p w:rsidR="00000000" w:rsidRDefault="006E46D6">
      <w:bookmarkStart w:id="10" w:name="sub_23"/>
      <w:bookmarkEnd w:id="9"/>
      <w:r>
        <w:t>3) в части 1 статьи 25 слова "и апелляционной" заменить словами ", апелляционной и кассационной";</w:t>
      </w:r>
    </w:p>
    <w:p w:rsidR="00000000" w:rsidRDefault="006E46D6">
      <w:bookmarkStart w:id="11" w:name="sub_24"/>
      <w:bookmarkEnd w:id="10"/>
      <w:r>
        <w:t>4) часть 3 статьи 26 дополнить пунктом 1.</w:t>
      </w:r>
      <w:r>
        <w:t>1 следующего содержания:</w:t>
      </w:r>
    </w:p>
    <w:p w:rsidR="00000000" w:rsidRDefault="006E46D6">
      <w:bookmarkStart w:id="12" w:name="sub_260311"/>
      <w:bookmarkEnd w:id="11"/>
      <w:r>
        <w:t>"1.1) рассматривает дела по кассационным жалобам и представлениям на вступившие в законную силу судебные акты мировых судей, а также судебные акты районных судов, принятые ими в качестве суда апелляционной инстанции</w:t>
      </w:r>
      <w:r>
        <w:t>, и дела по новым или вновь открывшимся обстоятельствам</w:t>
      </w:r>
      <w:proofErr w:type="gramStart"/>
      <w:r>
        <w:t>;"</w:t>
      </w:r>
      <w:proofErr w:type="gramEnd"/>
      <w:r>
        <w:t>.</w:t>
      </w:r>
    </w:p>
    <w:bookmarkEnd w:id="12"/>
    <w:p w:rsidR="00000000" w:rsidRDefault="006E46D6"/>
    <w:p w:rsidR="00000000" w:rsidRDefault="006E46D6">
      <w:bookmarkStart w:id="13" w:name="sub_3"/>
      <w:r>
        <w:rPr>
          <w:rStyle w:val="a3"/>
        </w:rPr>
        <w:t>Статья 3</w:t>
      </w:r>
    </w:p>
    <w:bookmarkEnd w:id="13"/>
    <w:p w:rsidR="00000000" w:rsidRDefault="006E46D6">
      <w:r>
        <w:t>Настоящий Федеральный конституционный закон вступает в силу по истечении тридцати дней после дня его официального опубликования.</w:t>
      </w:r>
    </w:p>
    <w:p w:rsidR="00000000" w:rsidRDefault="006E46D6">
      <w:pPr>
        <w:jc w:val="left"/>
      </w:pPr>
    </w:p>
    <w:tbl>
      <w:tblPr>
        <w:tblW w:w="5000" w:type="pct"/>
        <w:tblInd w:w="108" w:type="dxa"/>
        <w:tblLook w:val="0000"/>
      </w:tblPr>
      <w:tblGrid>
        <w:gridCol w:w="6949"/>
        <w:gridCol w:w="347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E46D6">
            <w:pPr>
              <w:pStyle w:val="af1"/>
            </w:pPr>
            <w:r>
              <w:t>Президент Российской Федерации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E46D6">
            <w:pPr>
              <w:pStyle w:val="af2"/>
            </w:pPr>
            <w:r>
              <w:t>В. Пут</w:t>
            </w:r>
            <w:r>
              <w:t>ин</w:t>
            </w:r>
          </w:p>
        </w:tc>
      </w:tr>
    </w:tbl>
    <w:p w:rsidR="00000000" w:rsidRDefault="006E46D6"/>
    <w:p w:rsidR="00000000" w:rsidRDefault="006E46D6">
      <w:pPr>
        <w:pStyle w:val="afc"/>
      </w:pPr>
      <w:r>
        <w:t xml:space="preserve">Москва, Кремль </w:t>
      </w:r>
    </w:p>
    <w:p w:rsidR="00000000" w:rsidRDefault="006E46D6">
      <w:pPr>
        <w:pStyle w:val="afc"/>
      </w:pPr>
      <w:r>
        <w:t xml:space="preserve">9 апреля 2026 года </w:t>
      </w:r>
    </w:p>
    <w:p w:rsidR="006E46D6" w:rsidRDefault="006E46D6">
      <w:pPr>
        <w:pStyle w:val="afc"/>
      </w:pPr>
      <w:r>
        <w:t>№ 1-ФКЗ</w:t>
      </w:r>
    </w:p>
    <w:sectPr w:rsidR="006E46D6" w:rsidSect="0098519D">
      <w:pgSz w:w="11906" w:h="16838"/>
      <w:pgMar w:top="567" w:right="850" w:bottom="1440" w:left="85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8519D"/>
    <w:rsid w:val="006E46D6"/>
    <w:rsid w:val="00985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color w:val="008000"/>
    </w:rPr>
  </w:style>
  <w:style w:type="paragraph" w:customStyle="1" w:styleId="a5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jc w:val="both"/>
    </w:pPr>
    <w:rPr>
      <w:i/>
      <w:iCs/>
      <w:vanish/>
      <w:color w:val="800080"/>
    </w:rPr>
  </w:style>
  <w:style w:type="paragraph" w:customStyle="1" w:styleId="a7">
    <w:name w:val="Взамен+Утрата"/>
    <w:basedOn w:val="a6"/>
    <w:next w:val="a"/>
    <w:uiPriority w:val="99"/>
    <w:pPr>
      <w:spacing w:before="50" w:after="50"/>
      <w:ind w:left="420" w:right="420"/>
    </w:pPr>
    <w:rPr>
      <w:i w:val="0"/>
      <w:iCs w:val="0"/>
      <w:vanish w:val="0"/>
    </w:rPr>
  </w:style>
  <w:style w:type="paragraph" w:customStyle="1" w:styleId="a8">
    <w:name w:val="Внимание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9">
    <w:name w:val="Внимание: криминал!"/>
    <w:basedOn w:val="a8"/>
    <w:next w:val="a"/>
    <w:uiPriority w:val="99"/>
  </w:style>
  <w:style w:type="paragraph" w:customStyle="1" w:styleId="aa">
    <w:name w:val="Внимание: недобросовестность"/>
    <w:basedOn w:val="a8"/>
    <w:next w:val="a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b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c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d">
    <w:name w:val="Заголовок ЭР (правое окно)"/>
    <w:basedOn w:val="ac"/>
    <w:next w:val="a"/>
    <w:uiPriority w:val="99"/>
    <w:pPr>
      <w:spacing w:after="0"/>
      <w:jc w:val="left"/>
    </w:pPr>
  </w:style>
  <w:style w:type="paragraph" w:customStyle="1" w:styleId="ae">
    <w:name w:val="Информация о версии"/>
    <w:basedOn w:val="a6"/>
    <w:next w:val="a"/>
    <w:uiPriority w:val="99"/>
    <w:rPr>
      <w:color w:val="000080"/>
    </w:rPr>
  </w:style>
  <w:style w:type="paragraph" w:customStyle="1" w:styleId="af">
    <w:name w:val="Информация об изменениях"/>
    <w:uiPriority w:val="99"/>
    <w:pPr>
      <w:widowControl w:val="0"/>
      <w:autoSpaceDE w:val="0"/>
      <w:autoSpaceDN w:val="0"/>
      <w:adjustRightInd w:val="0"/>
      <w:spacing w:before="180" w:after="0" w:line="240" w:lineRule="auto"/>
      <w:ind w:left="360" w:right="360"/>
    </w:pPr>
    <w:rPr>
      <w:rFonts w:ascii="Arial" w:hAnsi="Arial" w:cs="Arial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pPr>
      <w:ind w:firstLine="0"/>
    </w:pPr>
  </w:style>
  <w:style w:type="paragraph" w:customStyle="1" w:styleId="af1">
    <w:name w:val="Нормальный (лев. подпись)"/>
    <w:basedOn w:val="af0"/>
    <w:next w:val="a"/>
    <w:uiPriority w:val="99"/>
    <w:pPr>
      <w:jc w:val="left"/>
    </w:pPr>
  </w:style>
  <w:style w:type="paragraph" w:customStyle="1" w:styleId="af2">
    <w:name w:val="Нормальный (прав. подпись)"/>
    <w:basedOn w:val="af0"/>
    <w:next w:val="a"/>
    <w:uiPriority w:val="99"/>
    <w:pPr>
      <w:jc w:val="right"/>
    </w:pPr>
  </w:style>
  <w:style w:type="paragraph" w:customStyle="1" w:styleId="af3">
    <w:name w:val="Куда обратиться?"/>
    <w:basedOn w:val="a8"/>
    <w:next w:val="a"/>
    <w:uiPriority w:val="99"/>
  </w:style>
  <w:style w:type="paragraph" w:customStyle="1" w:styleId="a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</w:rPr>
  </w:style>
  <w:style w:type="character" w:customStyle="1" w:styleId="af6">
    <w:name w:val="Утратил силу"/>
    <w:basedOn w:val="a3"/>
    <w:uiPriority w:val="99"/>
    <w:rPr>
      <w:color w:val="808000"/>
    </w:rPr>
  </w:style>
  <w:style w:type="character" w:customStyle="1" w:styleId="af7">
    <w:name w:val="Не вступил в силу"/>
    <w:basedOn w:val="af6"/>
    <w:uiPriority w:val="99"/>
    <w:rPr>
      <w:color w:val="008080"/>
    </w:rPr>
  </w:style>
  <w:style w:type="paragraph" w:customStyle="1" w:styleId="af8">
    <w:name w:val="Необходимые документы"/>
    <w:basedOn w:val="a8"/>
    <w:next w:val="a"/>
    <w:uiPriority w:val="99"/>
    <w:pPr>
      <w:ind w:firstLine="118"/>
    </w:pPr>
  </w:style>
  <w:style w:type="paragraph" w:customStyle="1" w:styleId="OEM">
    <w:name w:val="Нормальный (OEM)"/>
    <w:basedOn w:val="af4"/>
    <w:next w:val="a"/>
    <w:uiPriority w:val="99"/>
  </w:style>
  <w:style w:type="paragraph" w:customStyle="1" w:styleId="af9">
    <w:name w:val="Нормальный (аннотация)"/>
    <w:basedOn w:val="a"/>
    <w:next w:val="a"/>
    <w:uiPriority w:val="99"/>
  </w:style>
  <w:style w:type="paragraph" w:customStyle="1" w:styleId="afa">
    <w:name w:val="Оглавление"/>
    <w:basedOn w:val="af4"/>
    <w:next w:val="a"/>
    <w:uiPriority w:val="99"/>
    <w:rPr>
      <w:vanish/>
    </w:rPr>
  </w:style>
  <w:style w:type="paragraph" w:customStyle="1" w:styleId="afb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c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d">
    <w:name w:val="Пример"/>
    <w:basedOn w:val="a8"/>
    <w:next w:val="a"/>
    <w:uiPriority w:val="99"/>
  </w:style>
  <w:style w:type="paragraph" w:customStyle="1" w:styleId="afe">
    <w:name w:val="Примечание"/>
    <w:basedOn w:val="a8"/>
    <w:next w:val="a"/>
    <w:uiPriority w:val="99"/>
  </w:style>
  <w:style w:type="character" w:customStyle="1" w:styleId="aff">
    <w:name w:val="Продолжение ссылки"/>
    <w:basedOn w:val="a4"/>
    <w:uiPriority w:val="99"/>
  </w:style>
  <w:style w:type="paragraph" w:customStyle="1" w:styleId="aff0">
    <w:name w:val="Словарная статья"/>
    <w:basedOn w:val="a"/>
    <w:next w:val="a"/>
    <w:uiPriority w:val="99"/>
  </w:style>
  <w:style w:type="paragraph" w:customStyle="1" w:styleId="aff1">
    <w:name w:val="Сноска"/>
    <w:basedOn w:val="a"/>
    <w:next w:val="a"/>
    <w:uiPriority w:val="99"/>
    <w:rPr>
      <w:sz w:val="16"/>
      <w:szCs w:val="16"/>
    </w:rPr>
  </w:style>
  <w:style w:type="paragraph" w:customStyle="1" w:styleId="aff2">
    <w:name w:val="Сравнение"/>
    <w:basedOn w:val="a7"/>
    <w:next w:val="a"/>
    <w:uiPriority w:val="99"/>
  </w:style>
  <w:style w:type="paragraph" w:customStyle="1" w:styleId="aff3">
    <w:name w:val="Текст в таблице"/>
    <w:basedOn w:val="af0"/>
    <w:next w:val="a"/>
    <w:uiPriority w:val="99"/>
    <w:pPr>
      <w:ind w:firstLine="720"/>
    </w:pPr>
  </w:style>
  <w:style w:type="paragraph" w:customStyle="1" w:styleId="aff4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5">
    <w:name w:val="Технический комментарий"/>
    <w:basedOn w:val="a"/>
    <w:next w:val="a"/>
    <w:uiPriority w:val="99"/>
    <w:pPr>
      <w:ind w:firstLine="0"/>
      <w:jc w:val="left"/>
    </w:pPr>
  </w:style>
  <w:style w:type="paragraph" w:customStyle="1" w:styleId="aff6">
    <w:name w:val="Формула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ff7">
    <w:name w:val="Центрированный (таблица)"/>
    <w:basedOn w:val="af0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8">
    <w:name w:val="Цветовое выделение для Нормальный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2234</Characters>
  <Application>Microsoft Office Word</Application>
  <DocSecurity>0</DocSecurity>
  <Lines>18</Lines>
  <Paragraphs>5</Paragraphs>
  <ScaleCrop>false</ScaleCrop>
  <Company>Microsoft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2026-04-17T08:22:00Z</dcterms:created>
  <dcterms:modified xsi:type="dcterms:W3CDTF">2026-04-17T08:22:00Z</dcterms:modified>
</cp:coreProperties>
</file>