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CC3D27" w:rsidRPr="00CC3D27" w:rsidTr="00104665">
        <w:trPr>
          <w:trHeight w:val="479"/>
        </w:trPr>
        <w:tc>
          <w:tcPr>
            <w:tcW w:w="9747" w:type="dxa"/>
            <w:tcBorders>
              <w:top w:val="single" w:sz="8" w:space="0" w:color="CDBAA5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D27" w:rsidRPr="00CC3D27" w:rsidRDefault="00CC3D27" w:rsidP="00CC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FFFFFF"/>
                <w:sz w:val="28"/>
                <w:szCs w:val="28"/>
                <w:highlight w:val="black"/>
                <w:lang w:eastAsia="ru-RU"/>
              </w:rPr>
              <w:t>ПОРЯДОК ОБЖАЛОВАНИЯ НЕ ВСТУПИВШИХ В ЗАКОННУЮ СИЛУ РЕШЕНИЙ СУДА ПЕРВОЙ ИНСТАНЦИИ В РАМКАХ ГРАЖДАНСКОГО СУДОПРОИЗВОДСТВА</w:t>
            </w:r>
          </w:p>
          <w:p w:rsidR="00CC3D27" w:rsidRPr="00CC3D27" w:rsidRDefault="00CC3D27" w:rsidP="00CC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color w:val="FFFFFF"/>
                <w:sz w:val="28"/>
                <w:szCs w:val="28"/>
                <w:highlight w:val="black"/>
                <w:lang w:eastAsia="ru-RU"/>
              </w:rPr>
              <w:t>(ГРАЖДАНСКИЙ-ПРОЦЕССУАЛЬНЫЙ КОДЕКС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color w:val="FFFFFF"/>
                <w:sz w:val="28"/>
                <w:szCs w:val="28"/>
                <w:highlight w:val="black"/>
                <w:lang w:eastAsia="ru-RU"/>
              </w:rPr>
              <w:t>РОССИЙСКОЙ ФЕДЕРАЦИИ)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FFFFFF"/>
                <w:sz w:val="28"/>
                <w:szCs w:val="28"/>
                <w:highlight w:val="black"/>
                <w:lang w:eastAsia="ru-RU"/>
              </w:rPr>
              <w:t>(</w:t>
            </w:r>
            <w:hyperlink r:id="rId5" w:history="1">
              <w:r w:rsidRPr="00CC3D27">
                <w:rPr>
                  <w:rFonts w:ascii="Cambria" w:eastAsia="Times New Roman" w:hAnsi="Cambria" w:cs="Arial"/>
                  <w:b/>
                  <w:bCs/>
                  <w:color w:val="0000FF"/>
                  <w:sz w:val="28"/>
                  <w:szCs w:val="28"/>
                  <w:highlight w:val="black"/>
                  <w:u w:val="single"/>
                  <w:lang w:eastAsia="ru-RU"/>
                </w:rPr>
                <w:t>АКТУАЛЬНАЯ РЕДАКЦИЯ КОДЕКСА</w:t>
              </w:r>
            </w:hyperlink>
            <w:r w:rsidRPr="00CC3D27">
              <w:rPr>
                <w:rFonts w:ascii="Cambria" w:eastAsia="Times New Roman" w:hAnsi="Cambria" w:cs="Arial"/>
                <w:b/>
                <w:bCs/>
                <w:color w:val="FFFFFF"/>
                <w:sz w:val="28"/>
                <w:szCs w:val="28"/>
                <w:highlight w:val="black"/>
                <w:lang w:eastAsia="ru-RU"/>
              </w:rPr>
              <w:t>)</w:t>
            </w:r>
          </w:p>
        </w:tc>
      </w:tr>
      <w:tr w:rsidR="00CC3D27" w:rsidRPr="00CC3D27" w:rsidTr="00104665">
        <w:trPr>
          <w:trHeight w:val="479"/>
        </w:trPr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D27" w:rsidRPr="00CC3D27" w:rsidRDefault="00CC3D27" w:rsidP="00CC3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FFFFFF"/>
                <w:sz w:val="28"/>
                <w:szCs w:val="28"/>
                <w:highlight w:val="black"/>
                <w:lang w:eastAsia="ru-RU"/>
              </w:rPr>
              <w:t>ПРОИЗВОДСТВО В СУДЕ АПЕЛЛЯЦИОННОЙ ИНСТАНЦИИ</w:t>
            </w:r>
          </w:p>
        </w:tc>
      </w:tr>
      <w:tr w:rsidR="00CC3D27" w:rsidRPr="00CC3D27" w:rsidTr="00CC3D27">
        <w:trPr>
          <w:trHeight w:val="479"/>
        </w:trPr>
        <w:tc>
          <w:tcPr>
            <w:tcW w:w="9747" w:type="dxa"/>
            <w:tcBorders>
              <w:top w:val="nil"/>
              <w:left w:val="single" w:sz="8" w:space="0" w:color="CDBAA5"/>
              <w:bottom w:val="single" w:sz="8" w:space="0" w:color="CDBAA5"/>
              <w:right w:val="single" w:sz="8" w:space="0" w:color="CDBA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СТАТЬЯ 320. ПРАВО АПЕЛЛЯЦИОННОГО ОБЖАЛОВАНИЯ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Право апелляционного обжалования решения суда принадлежит сторонам и другим лицам, участвующим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деле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. Право принесения апелляционного представления принадлежит прокурору, участвующему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деле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3. Апелляционную жалобу вправе подать также лица, которые не были привлечены к участию в деле и вопрос о правах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и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об обязанностях которых был разрешен судом. Прокурор вправе принести апелляционное представление в защиту прав лиц, указанных в части первой статьи 45 настоящего Кодекса, не привлеченных к участию в деле, если судом был разрешен вопрос об их правах и обязанностях.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СТАТЬЯ 320.1. СУДЫ, РАССМАТРИВАЮЩИЕ АПЕЛЛЯЦИОННЫЕ ЖАЛОБЫ, ПРЕДСТАВЛЕНИЯ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Апелляционные жалобы, представления рассматриваются: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Апелляционные жалобы, представления рассматриваются: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районным судом - на решения мировых судей;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4) апелляционным военным судом - на решения окружных (флотских) военных судов, принятые ими по первой инстанции;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СТАТЬЯ 321. ПОРЯДОК И СРОК ПОДАЧИ </w:t>
            </w: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ЖАЛОБЫ, ПРЕДСТАВЛЕНИЯ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>1.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Лица, участвующие в деле, до истечения срока обжалования вправе представить в суд первой инстанции возражения в письменной форме относительно апелляционных жалобы, представления с приложением документов, подтверждающих эти возражения и направление или вручение их копий другим лицам, участвующим в деле, и вправе ознакомиться с материалами дела, с поступившими апелляционными жалобой, представлением и возражениями относительно них.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3. До истечения срока обжалования дело не может быть направлено в суд апелляционной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4. Суд первой инстанции направляет дело с апелляционными жалобой, представлением и поступившими возражениями относительно них в суд апелляционной инстанции в трехдневный срок со дня истечения срока, установленного настоящим Кодексом для подачи апелляционных жалобы, представления.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Апелляционные жалоба, представление, поступившие непосредственно в суд апелляционной инстанции до истечения срока, установленного настоящим Кодексом для подачи апелляционных жалобы, представления, подлежат направлению в суд, вынесший решение, для совершения действий, предусмотренных частями второй и четвертой настоящей статьи, о чем сообщается лицу, подавшему апелляционные жалобу, представление.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6. Заявление о восстановлении пропущенного процессуального срока подается в суд апелляционной инстанции. Одновременно с подачей заявления о восстановлении пропущенного процессуального срока должно быть совершено необходимое процессуальное действие (подана жалоба, представлены документы), в отношении которого пропущен срок. Срок подачи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представления, пропущенный по причинам, признанным судом уважительными, может быть восстановлен судьей суда апелляционной инстанции по заявлению заинтересованного лица.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7. Заявление о восстановлении пропущенного процессуального срока подачи апелляционных жалобы,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лиц, участвующих в деле. В случае необходимости судья может вызвать лиц, участвующих в деле, в судебное заседание, известив их о времени и месте его проведения.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По результатам рассмотрения данного заявления судья суда </w:t>
            </w: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 xml:space="preserve">апелляционной инстанции выносит определение о восстановлении пропущенного процессуального срока подачи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или об отказе в его восстановлении.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8. Копии определения о восстановлении пропущенного процессуального срока подачи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или об отказе в его восстановлении направляются лицам, участвующим в деле, не позднее следующего дня после дня вынесения соответствующего определения.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9. Определение о восстановлении пропущенного процессуального срока подачи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обжалованию не подлежит. Доводы и возражения относительно восстановления пропущенного процессуального срока подачи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подлежат оценке судом апелляционной инстанции при рассмотрении апелляционных жалобы, представления по существу.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10. Определение об отказе в восстановлении пропущенного процессуального срока подачи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может быть обжаловано в кассационный суд общей юрисдикции, кассационный военный суд в течение одного месяца со дня его вынесения.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СТАТЬЯ 322. СОДЕРЖАНИЕ </w:t>
            </w: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ЖАЛОБЫ, ПРЕДСТАВЛЕНИЯ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Апелляционные жалоба, представление должны содержать: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наименование суда, в который подаются апелляционные жалоба, представление;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наименование лица, подающего жалобу, представление, его место жительства или адрес;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3) номер дела, присвоенный судом первой инстанции, указание на решение суда, которое обжалуется;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5) перечень прилагаемых к жалобе, представлению документов.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жалобе, представлении не могут содержаться требования, не заявленные при рассмотрении дела в суде первой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указанных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жалобе, представлении, что эти </w:t>
            </w: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>доказательства невозможно было представить в суд первой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3. 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 статьей 53 настоящего Кодекса, если в деле не имеется такого документа.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Апелляционное представление подписывается прокурором.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4. К апелляционной жалобе также прилагаются: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документ, подтверждающий уплату государственной пошлины в установленных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СТАТЬЯ 322.1. ПРИНЯТИЕ </w:t>
            </w: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ЖАЛОБЫ, ПРЕДСТАВЛЕНИЯ К ПРОИЗВОДСТВУ СУДА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Апелляционные жалоба, представление, поданные с соблюдением требований статей 321 и 322 настоящего Кодекса, принимаются к производству суда апелляционной инстанции.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В случае нарушения указанных требований судья суда апелляционной инстанции или оставляет апелляционные жалобу, представление без движения, или возвращает их в порядке, предусмотренном статьями 323 и 324 настоящего Кодекса.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2. Вопрос о принятии апелляционных жалобы, представления к производству суда апелляционной инстанции решается судьей единолично в пятидневный срок со дня их поступления с делом в суд апелляционной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О принятии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к производству суда апелляционной инстанции судья выносит определение, которым возбуждается производство по апелляционным жалобе, представлению.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В определении о принятии апелляционных жалобы, представления к производству суда указываются время и место проведения судебного заседания по рассмотрению апелляционных жалобы, представления, за исключением определений по делам, которые рассматриваются без проведения судебного заседания и без извещения лиц, участвующих в деле.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3. Копии определения о принятии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</w:t>
            </w: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>представления к производству суда направляются лицам, участвующим в деле, не позднее следующего дня после дня его вынесения.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Лица, участвующие в деле, по истечении срока обжалования вправе представить в суд апелляционной инстанции возражения в письменной форме относительно апелляционных жалобы, представления с приложением документов, подтверждающих эти возражения и направление или вручение их копий другим лицам, участвующим в деле, и вправе ознакомиться с материалами дела, с поступившими апелляционными жалобой, представлением и возражениями относительно них.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Возражения и прилагаемые к ним документы представляются в суд на бумажном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носителе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или в электронном виде, в том числе в форме электронного документа, в срок, обеспечивающий возможность ознакомления с ними до начала судебного заседания.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СТАТЬЯ 323. ОСТАВЛЕНИЕ </w:t>
            </w: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ЖАЛОБЫ, ПРЕДСТАВЛЕНИЯ БЕЗ ДВИЖЕНИЯ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Судья суда апелляционной инстанции, установив при рассмотрении вопроса о принятии апелляционных жалобы, представления к производству, что они поданы с нарушением требований, установленных статьей 322 настоящего Кодекса, выносит определение об оставлении апелляционных жалобы, представления без движения.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В определении об оставлении апелляционных жалобы, представления без движения судья суда апелляционной инстанции указывает основания для оставления апелляционных жалобы, представления без движения и назначает лицу, подавшему апелляционные жалобу, представление, срок для исправления недостатков апелляционных жалобы, представления с учетом характера таких недостатков, а также места жительства или места нахождения лица, подавшего жалобу.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3. Копия определения об оставлении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без движения направляется лицу, подавшему апелляционные жалобу, представление, не позднее следующего дня после дня его вынесения.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Определение об оставлении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без движения обжалованию не подлежит.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4. В случае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,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если обстоятельства, послужившие основанием для оставления апелляционных жалобы, представления без движения, будут устранены в срок, указанный в определении об оставлении апелляционных жалобы, представления без движения, апелляционные жалоба, представление считаются поданными в день их первоначального поступления в суд и принимаются к производству суда апелляционной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 xml:space="preserve">5.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Если обстоятельства, послужившие основанием для оставления апелляционных жалобы, представления без движения не будут устранены в срок, указанный в определении об оставлении апелляционных жалобы, представления без движения, судья суда апелляционной инстанции возвращает апелляционные жалобу, представление и прилагаемые к ним документы подавшему их лицу в порядке, установленном статьей 324 настоящего Кодекса.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СТАТЬЯ 324. ВОЗВРАЩЕНИЕ </w:t>
            </w: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ЖАЛОБЫ, ПРЕДСТАВЛЕНИЯ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Апелляционные жалоба, представление возвращаются подавшему их лицу, если при решении вопроса о принятии апелляционных жалобы, представления к производству суда апелляционной инстанции установлено, что: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1) не устранены в установленный срок обстоятельства, послужившие основанием для оставления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без движения;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апелляционные жалоба, представление поданы лицом, не имеющим права на обращение в суд апелляционной инстанции;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3) апелляционные жалоба, представление поданы на судебное постановление, которое в соответствии с настоящим Кодексом не обжалуется в суд апелляционной инстанции;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4) пропущен срок обжалования решения суда и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жалобе, представлении, поданных в суд апелляционной инстанции, не содержится просьба о восстановлении пропущенного срока или в его восстановлении отказано;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5) до вынесения определения о принятии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к производству суда от лица, подавшего апелляционные жалобу, представление, поступила просьба об их возвращении.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2. Копия определения о возвращении апелляционных жалобы, представления направляется подавшему их лицу не позднее чем через три дня со дня его вынесения. Заявителю возвращаются апелляционные жалоба, представление и прилагаемые к ним документы. При этом в суде апелляционной инстанции остаются копии апелляционных жалобы, представления и прилагаемых к ним документов.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3. Определение о возвращении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может быть обжаловано в кассационный суд общей юрисдикции, кассационный военный суд в течение одного месяца со дня его вынесения.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В случае отмены определения о возвращении апелляционных жалобы, представления апелляционные жалоба, представление считаются поданными в день их первоначального поступления в суд апелляционной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4. Возвращение апелляционных жалобы, представления не </w:t>
            </w: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 xml:space="preserve">препятствует повторному обращению с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апелляционными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жалобой, представлением в суд апелляционной инстанции в общем порядке после устранения обстоятельств, послуживших основанием для их возвращения.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СТАТЬЯ 325. ДЕЙСТВИЯ СУДА ПЕРВОЙ ИНСТАНЦИИ ПОСЛЕ ПОЛУЧЕНИЯ </w:t>
            </w: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ЖАЛОБЫ, ПРЕДСТАВЛЕНИЯ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1. Суд первой инстанции после получения апелляционных жалобы, представления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проверяет их на соответствие требованиям статей 321 и 322 настоящего Кодекса и разъясняет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лицам, участвующим в деле, право представить возражения относительно них.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Лица, участвующие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деле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, вправе представить в суд первой инстанции возражения в письменной форме относительно апелляционных жалобы, представления с приложением документов, подтверждающих эти возражения и направление или вручение их копий другим лицам, участвующим в деле, и вправе ознакомиться с материалами дела, с поступившими жалобой, представлением и возражениями относительно них.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3. По истечении срока обжалования суд первой инстанции направляет дело с апелляционными жалобой, представлением и поступившими возражениями относительно них в суд апелляционной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До истечения срока обжалования дело не может быть направлено в суд апелляционной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СТАТЬЯ 326. ОТКАЗ ОТ </w:t>
            </w: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ЖАЛОБЫ, ПРЕДСТАВЛЕНИЯ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1. Отказ от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допускается до вынесения судом апелляционного определения.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Заявление об отказе от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подается в письменной форме в суд апелляционной инстанции. Заявление об отказе от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может быть подано в суд в электронном виде, в том числе в форме электронного документа.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3. О принятии отказа от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суд апелляционной инстанции выносит определение, которым прекращает производство по соответствующим апелляционным жалобе, представлению.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Прекращение производства по апелляционным жалобе, представлению в связи с отказом от них не является препятствием для рассмотрения иных апелляционных жалоб, представлений, если соответствующее решение суда первой инстанции обжалуется другими лицами.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lastRenderedPageBreak/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СТАТЬЯ 326.1. ОТКАЗ ИСТЦА ОТ ИСКА, ПРИЗНАНИЕ ИСКА ОТВЕТЧИКОМ, МИРОВОЕ СОГЛАШЕНИЕ СТОРОН В СУДЕ АПЕЛЛЯЦИОННОЙ ИНСТАНЦИИ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Отказ истца от иска, признание иска ответчиком или мировое соглашение сторон, совершенные после принятия апелляционных жалобы, представления, должны быть выражены в поданных суду апелляционной инстанции заявлениях в письменной форме. В случае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,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если отказ истца от иска, признание иска ответчиком, условия мирового соглашения сторон были заявлены в судебном заседании, такие отказ, признание, условия заносятся в протокол судебного заседания и подписываются соответственно истцом, ответчиком, сторонами мирового соглашения.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Порядок и последствия рассмотрения заявления об отказе истца от иска или заявления сторон о заключении мирового соглашения определяются по правилам, установленным частями второй и третьей статьи 173, главой 14.1 настоящего Кодекса. При принятии отказа истца от иска или при утверждении мирового соглашения сторон суд апелляционной инстанции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отменяет принятое решение суда и прекращает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производство по делу. В случае признания ответчиком иска и принятия его судом апелляционной инстанции принимается решение об удовлетворении заявленных истцом требований.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СТАТЬЯ 326.2. ПРИОСТАНОВЛЕНИЕ ИСПОЛНЕНИЯ СУДЕБНЫХ АКТОВ СУДОМ АПЕЛЛЯЦИОННОЙ ИНСТАНЦИИ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Суд апелляционной инстанции по ходатайству лиц, участвующих в деле, вправе приостановить исполнение судебных актов, принятых судом первой инстанции, при условии, если заявитель обосновал невозможность или затруднительность поворота исполнения.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Ходатайство о приостановлении исполнения судебных актов, подаваемое в электронном виде, должно быть подписано усиленной квалифицированной электронной подписью.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О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приостановлении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Копия определения о приостановлении исполнения судебных актов или об отказе в приостановлении исполнения судебных актов направляется лицам, участвующим в деле.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3.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жалобы, если судом не установлен иной срок приостановления исполнения судебных актов.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lastRenderedPageBreak/>
              <w:t>СТАТЬЯ 327. ПОРЯДОК РАССМОТРЕНИЯ ДЕЛА СУДОМ АПЕЛЛЯЦИОННОЙ ИНСТАНЦИИ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Суд апелляционной инстанции извещает лиц, участвующих в деле, о времени и месте рассмотрения жалобы, представления в апелляционном порядке.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Суд апелляционной инстанции повторно рассматривает дело в судебном заседании по правилам производства в суде первой инстанции с учетом особенностей, предусмотренных настоящей главой.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Лица, участвующие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деле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, их представители, а также свидетели, эксперты, специалисты, переводчики допускаются к участию в судебном заседании путем использования систем видеоконференц-связи в порядке, установленном статьей 155.1 настоящего Кодекса.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Абзац утратил силу. - Федеральный закон от 28.11.2018 N 451-ФЗ.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Заседание суда апелляционной инстанции открывает судья-председательствующий, который объявляет, какое рассматривается дело, по чьим апелляционным жалобе, представлению оно подлежит рассмотрению и на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решение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какого суда поданы эти жалоба, представление, выясняет, кто из лиц, участвующих в деле, их представителей явился, устанавливает личность явившихся, проверяет полномочия должностных лиц, их представителей и разъясняет лицам, участвующим в деле, их процессуальные права и обязанности.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Рассмотрение дела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суде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апелляционной инстанции начинается с доклада судьи, который излагает обстоятельства дела.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3. После доклада суд апелляционной инстанции заслушивает объяснения явившихся в судебное заседание лиц, участвующих в деле, их представителей. Первым выступает лицо, подавшее апелляционную жалобу, или его представитель либо прокурор, если им принесено апелляционное представление. В случае обжалования решения суда обеими сторонами первым выступает истец.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После объяснений лица, подавшего апелляционную жалобу, или прокурора, если им принесено апелляционное представление, и других лиц, участвующих в деле, их представителей суд апелляционной инстанции при наличии соответствующих ходатайств оглашает имеющиеся в деле доказательства, после чего переходит к исследованию новых принятых судом доказательств.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4. По окончании выяснения обстоятельств дела и исследования доказательств суд апелляционной инстанции предоставляет лицам, участвующим в деле, возможность выступить в судебных прениях в той же последовательности, в какой они давали объяснения.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5. В ходе каждого судебного заседания суда апелляционной инстанции, а также при совершении отдельных процессуальных действий вне судебного заседания ведется протокол по правилам, предусмотренным главой 21 настоящего Кодекса.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6. В суде апелляционной инстанции не применяются правила о </w:t>
            </w: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>соединении и разъединении нескольких исковых требований, об изменении предмета или основания иска, об изменении размера исковых требований, о предъявлении встречного иска, о замене ненадлежащего ответчика, о привлечении к участию в деле третьих лиц.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СТАТЬЯ 327.1. ПРЕДЕЛЫ РАССМОТРЕНИЯ ДЕЛА В СУДЕ АПЕЛЛЯЦИОННОЙ ИНСТАНЦИИ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Суд апелляционной инстанции рассматривает дело в пределах доводов, изложенных в апелляционных жалобе, представлении и возражениях относительно жалобы, представления.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Суд апелляционной инстанции оценивает имеющиеся в деле, а также дополнительно представленные доказательства. Дополнительные доказательства принимаются судом апелляционной инстанции, если лицо, участвующее в деле, обосновало невозможность их представления в суд первой инстанции по причинам, не зависящим от него, и суд признает эти причины уважительными. О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принятии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новых доказательств суд апелляционной инстанции выносит определение.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2. В случае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,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если в порядке апелляционного производства обжалуется только часть решения, суд апелляционной инстанции проверяет законность и обоснованность решения только в обжалуемой части.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Суд апелляционной инстанции в интересах законности вправе проверить решение суда первой инстанции в полном объеме.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3. Вне зависимости от доводов, содержащихся в апелляционных жалобе, представлении, суд апелляционной инстанции проверяет, не нарушены ли судом первой инстанции нормы процессуального права, являющиеся в соответствии с частью четвертой статьи 330 настоящего Кодекса основаниями для отмены решения суда первой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4. Новые требования, которые не были предметом рассмотрения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суде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первой инстанции, не принимаются и не рассматриваются судом апелляционной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shd w:val="clear" w:color="auto" w:fill="DBE5F1" w:themeFill="accent1" w:themeFillTint="33"/>
                <w:lang w:eastAsia="ru-RU"/>
              </w:rPr>
              <w:t>СТАТЬЯ 327.2. СРОКИ РАССМОТРЕНИЯ ДЕЛА В СУДЕ АПЕЛЛЯЦИОННОЙ ИНСТАНЦИИ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1. Районный суд, верховный суд республики, краевой, областной суд, суд города федерального значения, суд автономной области, суд автономного округа, окружной (флотский) военный суд, апелляционный суд общей юрисдикции рассматривают поступившее по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апелляционным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жалобе, представлению дело в срок, не превышающий двух месяцев со дня его поступления в суд апелляционной инстанции. В случае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,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если апелляционная жалоба поступила в суд апелляционной инстанции до истечения срока ее подачи, срок рассмотрения апелляционной жалобы исчисляется со дня истечения срока подачи апелляционной жалобы.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Верховный Суд Российской Федерации рассматривает </w:t>
            </w: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 xml:space="preserve">поступившее по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апелляционным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жалобе, представлению дело в срок, не превышающий трех месяцев со дня его поступления.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3. Настоящим Кодексом, иными федеральными законами могут быть установлены сокращенные сроки рассмотрения апелляционных жалоб, представлений по отдельным категориям дел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суде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апелляционной инстанции.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Срок, на который апелляционные жалоба, представление были оставлены без движения в случаях, предусмотренных статьей 323 настоящего Кодекса, не включается в срок рассмотрения дела, установленный частью первой настоящей статьи, но учитывается при определении разумного срока судопроизводства.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5. В зависимости от сложности дела срок его рассмотрения может быть продлен на основании мотивированного заявления судьи, рассматривающего дело, председателем суда, заместителем председателя суда не более чем на один месяц.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СТАТЬЯ 328. ПОЛНОМОЧИЯ СУДА АПЕЛЛЯЦИОННОЙ ИНСТАНЦИИ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По результатам рассмотрения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суд апелляционной инстанции вправе: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оставить решение суда первой инстанции без изменения, апелляционные жалобу, представление без удовлетворения;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отменить или изменить решение суда первой инстанции полностью или в части и принять по делу новое решение;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3)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4) оставить апелляционные жалобу, представление без рассмотрения по существу при наличии оснований, предусмотренных частью первой статьи 324 настоящего Кодекса.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СТАТЬЯ 329. ПОСТАНОВЛЕНИЕ СУДА АПЕЛЛЯЦИОННОЙ ИНСТАНЦИИ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Постановление суда апелляционной инстанции выносится в форме апелляционного определения.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2. В апелляционном определении указываются: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номер дела, присвоенный судом первой инстанции, дата и место вынесения определения;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2) наименование суда,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вынесшего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определение, состав суда;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3) лицо, подавшее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жалобу, представление;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4) краткое содержание обжалуемого решения суда первой инстанции, апелляционных жалобы, представления, представленных доказательств, объяснений лиц, участвующих в рассмотрении дела в суде апелляционной инстанции;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>5) обстоятельства дела, установленные судом апелляционной инстанции, доказательства, на которых основаны выводы суда об этих обстоятельствах, законы и иные нормативные правовые акты, которыми руководствовался суд при принятии постановления, мотивы, по которым суд отклонил те или иные доказательства и не применил законы и иные нормативные правовые акты, на которые ссылались лица, участвующие в деле;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6) мотивы, по которым суд апелляционной инстанции не согласился с выводами суда первой инстанции, если его решение было отменено полностью или в части;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7) выводы суда по результатам рассмотрения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3. При оставлении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жалобы, представления без удовлетворения суд обязан указать мотивы, по которым доводы апелляционных жалобы, представления отклоняются.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4. В определении суда апелляционной инстанции указывается на распределение между сторонами судебных расходов, в том числе расходов, понесенных в связи с подачей апелляционных жалобы, представления.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5. Определение суда апелляционной инстанции вступает в законную силу со дня его принятия.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6. Составление мотивированного апелляционного определения может быть отложено на срок, не превышающий десяти дней со дня объявления в судебном заседании суда апелляционной инстанции резолютивной части апелляционного определения.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В мотивированном апелляционном определении должна быть указана дата его изготовления.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7. Копии определения суда апелляционной инстанции направляются лицам, участвующим в деле, в пятидневный срок со дня вынесения определения в окончательной форме.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hd w:val="clear" w:color="auto" w:fill="DBE5F1" w:themeFill="accent1" w:themeFillTint="33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СТАТЬЯ 330. ОСНОВАНИЯ ДЛЯ ОТМЕНЫ ИЛИ ИЗМЕНЕНИЯ РЕШЕНИЯ СУДА В АПЕЛЛЯЦИОННОМ ПОРЯДКЕ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1. Основаниями для отмены или изменения решения суда в апелляционном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порядке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являются: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неправильное определение обстоятельств, имеющих значение для дела;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недоказанность установленных судом первой инстанции обстоятельств, имеющих значение для дела;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3) несоответствие выводов суда первой инстанции, изложенных в решении суда, обстоятельствам дела;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4) нарушение или неправильное применение норм материального права или норм процессуального права.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2. Неправильным применением норм материального права </w:t>
            </w: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>являются: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неприменение закона, подлежащего применению;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применение закона, не подлежащего применению;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3) неправильное истолкование закона.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3. Нарушение или неправильное применение норм процессуального права является основанием для изменения или отмены решения суда первой инстанции, если это нарушение привело или могло привести к принятию неправильного решения.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4. Основаниями для отмены решения суда первой инстанции в любом случае являются: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рассмотрение дела судом в незаконном составе;</w:t>
            </w:r>
            <w:proofErr w:type="gramEnd"/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3) нарушение правил о языке, на котором ведется судебное производство;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4) принятие судом решения о правах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и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об обязанностях лиц, не привлеченных к участию в деле;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5) решение суда не подписано судьей или кем-либо из судей либо решение суда подписано не тем судьей или не теми судьями, которые входили в состав суда,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рассматривавшего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дело;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6) отсутствие в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деле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протокола судебного заседания в письменной форме или подписание его не теми лицами, которые указаны в статье 230 настоящего Кодекса, в случае отсутствия аудио- или видеозаписи судебного заседания;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7) нарушение правила о тайне совещания судей при принятии решения.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5. При наличии оснований, предусмотренных частью четвертой настоящей статьи, суд апелляционной инстанции рассматривает дело по правилам производства в суде первой инстанции без учета особенностей, предусмотренных настоящей главой. О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переходе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к рассмотрению дела по правилам производства в суде первой инстанции выносится определение с указанием действий, которые надлежит совершить лицам, участвующим в деле, и сроков их совершения.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6. Правильное по существу решение суда первой инстанции не может быть отменено по одним только формальным соображениям.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СТАТЬЯ 330.1. ПОРЯДОК РАССМОТРЕНИЯ </w:t>
            </w:r>
            <w:proofErr w:type="gramStart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АПЕЛЛЯЦИОННЫХ</w:t>
            </w:r>
            <w:proofErr w:type="gramEnd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 xml:space="preserve"> ЖАЛОБЫ, ПРЕДСТАВЛЕНИЯ, ПОСТУПИВШИХ В СУД АПЕЛЛЯЦИОННОЙ ИНСТАНЦИИ ПОСЛЕ РАССМОТРЕНИЯ ДЕЛА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При поступлении после вынесения апелляционного определения апелляционных жалобы, представления от других лиц на судебное постановление или часть судебного постановления суда первой инстанции, оставленные без изменения судом апелляционной инстанции, </w:t>
            </w: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lastRenderedPageBreak/>
              <w:t>в том числе в случае восстановления срока апелляционного обжалования, суд апелляционной инстанции совершает процессуальные действия, предусмотренные частями пятой и шестой статьи 321, статьями 323, 324 настоящего Кодекса, и решает вопрос о принятии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их к производству суда и об их рассмотрении.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2. В случае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,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если в результате рассмотрения указанных в части первой настоящей статьи апелляционных жалобы, представления суд апелляционной инстанции придет к иному результату рассмотрения дела, ранее вынесенное апелляционное определение отменяется и выносится новое апелляционное определение.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При отсутствии оснований для отмены или изменения судебного постановления суда первой инстанции суд апелляционной инстанции отказывает в удовлетворении вновь поступивших апелляционных жалобы, представления без указания на </w:t>
            </w:r>
            <w:proofErr w:type="gramStart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оставление</w:t>
            </w:r>
            <w:proofErr w:type="gramEnd"/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 xml:space="preserve"> без изменения ранее вынесенного судебного постановления.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b/>
                <w:bCs/>
                <w:color w:val="AF9B7A"/>
                <w:sz w:val="28"/>
                <w:szCs w:val="28"/>
                <w:lang w:eastAsia="ru-RU"/>
              </w:rPr>
              <w:t> </w:t>
            </w:r>
          </w:p>
          <w:p w:rsidR="00CC3D27" w:rsidRPr="00CC3D27" w:rsidRDefault="00CC3D27" w:rsidP="0010466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C3D27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ru-RU"/>
              </w:rPr>
              <w:t>СТАТЬЯ 331. ОБЖАЛОВАНИЕ ОПРЕДЕЛЕНИЙ СУДА ПЕРВОЙ ИНСТАНЦИИ</w:t>
            </w:r>
          </w:p>
          <w:bookmarkEnd w:id="0"/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1.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это предусмотрено настоящим Кодексом;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определение суда исключает возможность дальнейшего движения дела.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2. Частная жалоба, представление прокурора рассматриваются: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1) на определения мирового судьи - районным судом;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4) на определения Верховного Суда Российской Федерации - Апелляционной коллегией Верховного Суда Российской Федерации.</w:t>
            </w:r>
          </w:p>
          <w:p w:rsidR="00CC3D27" w:rsidRPr="00CC3D27" w:rsidRDefault="00CC3D27" w:rsidP="00CC3D2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27">
              <w:rPr>
                <w:rFonts w:ascii="Cambria" w:eastAsia="Times New Roman" w:hAnsi="Cambria" w:cs="Arial"/>
                <w:sz w:val="28"/>
                <w:szCs w:val="28"/>
                <w:lang w:eastAsia="ru-RU"/>
              </w:rPr>
              <w:t>3. На остальные определения суда первой инстанции частные жалобы, представления прокурора не подаются, но возражения относительно них могут быть включены в апелляционные жалобу, представление.</w:t>
            </w:r>
          </w:p>
        </w:tc>
      </w:tr>
    </w:tbl>
    <w:p w:rsidR="002711B6" w:rsidRDefault="002711B6"/>
    <w:sectPr w:rsidR="0027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82"/>
    <w:rsid w:val="00104665"/>
    <w:rsid w:val="002711B6"/>
    <w:rsid w:val="00C10682"/>
    <w:rsid w:val="00CA02F7"/>
    <w:rsid w:val="00C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searchres=&amp;bpas=cd00000&amp;a3=102000486&amp;a3type=1&amp;a3value=%CA%EE%E4%E5%EA%F1&amp;a6=&amp;a6type=1&amp;a6value=&amp;a15=&amp;a15type=1&amp;a15value=&amp;a7type=1&amp;a7from=&amp;a7to=&amp;a7date=14.11.2002&amp;a8=138-%D4%C7&amp;a8type=1&amp;a1=&amp;a0=&amp;a16=&amp;a16type=1&amp;a16value=&amp;a17=&amp;a17type=1&amp;a17value=&amp;a4=&amp;a4type=1&amp;a4value=&amp;a23=&amp;a23type=1&amp;a23value=&amp;textpres=&amp;sort=7&amp;x=70&amp;y=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web</cp:lastModifiedBy>
  <cp:revision>3</cp:revision>
  <dcterms:created xsi:type="dcterms:W3CDTF">2026-06-01T09:22:00Z</dcterms:created>
  <dcterms:modified xsi:type="dcterms:W3CDTF">2026-06-01T09:26:00Z</dcterms:modified>
</cp:coreProperties>
</file>