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3E" w:rsidRPr="005949BC" w:rsidRDefault="000E2C3E" w:rsidP="005949BC">
      <w:pPr>
        <w:pStyle w:val="ConsPlusTitle"/>
        <w:tabs>
          <w:tab w:val="center" w:pos="4677"/>
          <w:tab w:val="left" w:pos="5775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949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Утвержден </w:t>
      </w: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49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Приказом председателя </w:t>
      </w: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49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Новоильинского районного суда</w:t>
      </w: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49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</w:t>
      </w:r>
      <w:proofErr w:type="gramStart"/>
      <w:r w:rsidRPr="005949B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949BC">
        <w:rPr>
          <w:rFonts w:ascii="Times New Roman" w:hAnsi="Times New Roman" w:cs="Times New Roman"/>
          <w:sz w:val="24"/>
          <w:szCs w:val="24"/>
        </w:rPr>
        <w:t xml:space="preserve">овокузнецка </w:t>
      </w:r>
    </w:p>
    <w:p w:rsidR="000E2C3E" w:rsidRPr="005949BC" w:rsidRDefault="000E2C3E" w:rsidP="005949BC">
      <w:pPr>
        <w:pStyle w:val="ConsPlusTitle"/>
        <w:ind w:left="141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49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06D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949BC">
        <w:rPr>
          <w:rFonts w:ascii="Times New Roman" w:hAnsi="Times New Roman" w:cs="Times New Roman"/>
          <w:sz w:val="24"/>
          <w:szCs w:val="24"/>
        </w:rPr>
        <w:t>№</w:t>
      </w:r>
      <w:r w:rsidR="00183F2E">
        <w:rPr>
          <w:rFonts w:ascii="Times New Roman" w:hAnsi="Times New Roman" w:cs="Times New Roman"/>
          <w:sz w:val="24"/>
          <w:szCs w:val="24"/>
        </w:rPr>
        <w:t xml:space="preserve">36 </w:t>
      </w:r>
      <w:bookmarkStart w:id="0" w:name="_GoBack"/>
      <w:bookmarkEnd w:id="0"/>
      <w:r w:rsidR="00EE5FAA">
        <w:rPr>
          <w:rFonts w:ascii="Times New Roman" w:hAnsi="Times New Roman" w:cs="Times New Roman"/>
          <w:sz w:val="24"/>
          <w:szCs w:val="24"/>
        </w:rPr>
        <w:t xml:space="preserve">от  </w:t>
      </w:r>
      <w:r w:rsidRPr="005949BC">
        <w:rPr>
          <w:rFonts w:ascii="Times New Roman" w:hAnsi="Times New Roman" w:cs="Times New Roman"/>
          <w:sz w:val="24"/>
          <w:szCs w:val="24"/>
        </w:rPr>
        <w:t>«</w:t>
      </w:r>
      <w:r w:rsidR="00183F2E">
        <w:rPr>
          <w:rFonts w:ascii="Times New Roman" w:hAnsi="Times New Roman" w:cs="Times New Roman"/>
          <w:sz w:val="24"/>
          <w:szCs w:val="24"/>
        </w:rPr>
        <w:t>18</w:t>
      </w:r>
      <w:r w:rsidR="00EE5FAA">
        <w:rPr>
          <w:rFonts w:ascii="Times New Roman" w:hAnsi="Times New Roman" w:cs="Times New Roman"/>
          <w:sz w:val="24"/>
          <w:szCs w:val="24"/>
        </w:rPr>
        <w:t xml:space="preserve"> </w:t>
      </w:r>
      <w:r w:rsidRPr="005949BC">
        <w:rPr>
          <w:rFonts w:ascii="Times New Roman" w:hAnsi="Times New Roman" w:cs="Times New Roman"/>
          <w:sz w:val="24"/>
          <w:szCs w:val="24"/>
        </w:rPr>
        <w:t xml:space="preserve">» </w:t>
      </w:r>
      <w:r w:rsidR="00EE5FAA">
        <w:rPr>
          <w:rFonts w:ascii="Times New Roman" w:hAnsi="Times New Roman" w:cs="Times New Roman"/>
          <w:sz w:val="24"/>
          <w:szCs w:val="24"/>
        </w:rPr>
        <w:t xml:space="preserve">мая </w:t>
      </w:r>
      <w:r w:rsidRPr="005949BC">
        <w:rPr>
          <w:rFonts w:ascii="Times New Roman" w:hAnsi="Times New Roman" w:cs="Times New Roman"/>
          <w:sz w:val="24"/>
          <w:szCs w:val="24"/>
        </w:rPr>
        <w:t>202</w:t>
      </w:r>
      <w:r w:rsidR="00183F2E">
        <w:rPr>
          <w:rFonts w:ascii="Times New Roman" w:hAnsi="Times New Roman" w:cs="Times New Roman"/>
          <w:sz w:val="24"/>
          <w:szCs w:val="24"/>
        </w:rPr>
        <w:t>6</w:t>
      </w:r>
      <w:r w:rsidRPr="005949BC">
        <w:rPr>
          <w:rFonts w:ascii="Times New Roman" w:hAnsi="Times New Roman" w:cs="Times New Roman"/>
          <w:sz w:val="24"/>
          <w:szCs w:val="24"/>
        </w:rPr>
        <w:t>г.</w:t>
      </w: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2C3E" w:rsidRPr="005949BC" w:rsidRDefault="000E2C3E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Порядок выдачи судебных дел и документов</w:t>
      </w:r>
      <w:r w:rsidR="00CC7A35" w:rsidRPr="005949BC">
        <w:rPr>
          <w:rFonts w:ascii="Times New Roman" w:hAnsi="Times New Roman" w:cs="Times New Roman"/>
          <w:sz w:val="28"/>
          <w:szCs w:val="28"/>
        </w:rPr>
        <w:t xml:space="preserve"> для ознакомления в Новоильинском районном суде г</w:t>
      </w:r>
      <w:proofErr w:type="gramStart"/>
      <w:r w:rsidR="00CC7A35" w:rsidRPr="005949B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C7A35" w:rsidRPr="005949BC">
        <w:rPr>
          <w:rFonts w:ascii="Times New Roman" w:hAnsi="Times New Roman" w:cs="Times New Roman"/>
          <w:sz w:val="28"/>
          <w:szCs w:val="28"/>
        </w:rPr>
        <w:t>овокузнецка</w:t>
      </w:r>
    </w:p>
    <w:p w:rsidR="00276AA1" w:rsidRPr="005949BC" w:rsidRDefault="00276AA1" w:rsidP="005949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2C3E" w:rsidRPr="005949BC" w:rsidRDefault="000E2C3E" w:rsidP="005949B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699B" w:rsidRPr="005949BC" w:rsidRDefault="00E8283C" w:rsidP="00594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"/>
      <w:bookmarkEnd w:id="1"/>
      <w:r w:rsidRPr="005949BC">
        <w:rPr>
          <w:rFonts w:ascii="Times New Roman" w:hAnsi="Times New Roman" w:cs="Times New Roman"/>
          <w:sz w:val="28"/>
          <w:szCs w:val="28"/>
        </w:rPr>
        <w:t xml:space="preserve">     </w:t>
      </w:r>
      <w:r w:rsidR="005949BC" w:rsidRPr="005949BC">
        <w:rPr>
          <w:rFonts w:ascii="Times New Roman" w:hAnsi="Times New Roman" w:cs="Times New Roman"/>
          <w:sz w:val="28"/>
          <w:szCs w:val="28"/>
        </w:rPr>
        <w:t>1.</w:t>
      </w:r>
      <w:r w:rsidRPr="005949BC">
        <w:rPr>
          <w:rFonts w:ascii="Times New Roman" w:hAnsi="Times New Roman" w:cs="Times New Roman"/>
          <w:sz w:val="28"/>
          <w:szCs w:val="28"/>
        </w:rPr>
        <w:t xml:space="preserve"> </w:t>
      </w:r>
      <w:r w:rsidR="0093699B" w:rsidRPr="005949BC">
        <w:rPr>
          <w:rFonts w:ascii="Times New Roman" w:hAnsi="Times New Roman" w:cs="Times New Roman"/>
          <w:sz w:val="28"/>
          <w:szCs w:val="28"/>
        </w:rPr>
        <w:t>Порядок и сроки выдачи судебных дел (иных материалов) для ознакомления устанавливаются председателем суда.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9BC">
        <w:rPr>
          <w:rFonts w:ascii="Times New Roman" w:hAnsi="Times New Roman" w:cs="Times New Roman"/>
          <w:sz w:val="28"/>
          <w:szCs w:val="28"/>
        </w:rPr>
        <w:t xml:space="preserve"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w:anchor="Par72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5949BC">
        <w:rPr>
          <w:rFonts w:ascii="Times New Roman" w:hAnsi="Times New Roman" w:cs="Times New Roman"/>
          <w:sz w:val="28"/>
          <w:szCs w:val="28"/>
        </w:rPr>
        <w:t>, а</w:t>
      </w:r>
      <w:proofErr w:type="gramEnd"/>
      <w:r w:rsidRPr="005949BC">
        <w:rPr>
          <w:rFonts w:ascii="Times New Roman" w:hAnsi="Times New Roman" w:cs="Times New Roman"/>
          <w:sz w:val="28"/>
          <w:szCs w:val="28"/>
        </w:rPr>
        <w:t xml:space="preserve"> их представителями, защитниками - также доверенности, оформленной в соответствии с требованиями законодательства;</w:t>
      </w:r>
      <w:r w:rsidR="005949BC">
        <w:rPr>
          <w:rFonts w:ascii="Times New Roman" w:hAnsi="Times New Roman" w:cs="Times New Roman"/>
          <w:sz w:val="28"/>
          <w:szCs w:val="28"/>
        </w:rPr>
        <w:t xml:space="preserve"> </w:t>
      </w:r>
      <w:r w:rsidRPr="005949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949B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949BC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5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18.02.2016 N 33)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  <w:r w:rsidR="005949BC">
        <w:rPr>
          <w:rFonts w:ascii="Times New Roman" w:hAnsi="Times New Roman" w:cs="Times New Roman"/>
          <w:sz w:val="28"/>
          <w:szCs w:val="28"/>
        </w:rPr>
        <w:t xml:space="preserve"> </w:t>
      </w:r>
      <w:r w:rsidRPr="005949BC">
        <w:rPr>
          <w:rFonts w:ascii="Times New Roman" w:hAnsi="Times New Roman" w:cs="Times New Roman"/>
          <w:sz w:val="28"/>
          <w:szCs w:val="28"/>
        </w:rPr>
        <w:t xml:space="preserve">(в ред. Приказов Судебного департамента при Верховном Суде РФ от 18.03.2013 </w:t>
      </w:r>
      <w:hyperlink r:id="rId6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N 61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, от 18.02.2016 </w:t>
      </w:r>
      <w:hyperlink r:id="rId7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N 33</w:t>
        </w:r>
      </w:hyperlink>
      <w:r w:rsidRPr="005949BC">
        <w:rPr>
          <w:rFonts w:ascii="Times New Roman" w:hAnsi="Times New Roman" w:cs="Times New Roman"/>
          <w:sz w:val="28"/>
          <w:szCs w:val="28"/>
        </w:rPr>
        <w:t>)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18.02.2016 N 33)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д) иными должностными лицами при наличии законного основания - мотивированного письменного запроса;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9BC">
        <w:rPr>
          <w:rFonts w:ascii="Times New Roman" w:hAnsi="Times New Roman" w:cs="Times New Roman"/>
          <w:sz w:val="28"/>
          <w:szCs w:val="28"/>
        </w:rPr>
        <w:lastRenderedPageBreak/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9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статьями 133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134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11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93699B" w:rsidRPr="005949BC" w:rsidRDefault="005949BC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3699B" w:rsidRPr="005949BC">
        <w:rPr>
          <w:rFonts w:ascii="Times New Roman" w:hAnsi="Times New Roman" w:cs="Times New Roman"/>
          <w:sz w:val="28"/>
          <w:szCs w:val="28"/>
        </w:rPr>
        <w:t xml:space="preserve">Ознакомление лиц, указанных в </w:t>
      </w:r>
      <w:hyperlink w:anchor="Par0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>пункте 14.1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 xml:space="preserve"> 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 в районном суде</w:t>
      </w:r>
      <w:r w:rsidR="0093699B" w:rsidRPr="005949BC">
        <w:rPr>
          <w:rFonts w:ascii="Times New Roman" w:hAnsi="Times New Roman" w:cs="Times New Roman"/>
          <w:sz w:val="28"/>
          <w:szCs w:val="28"/>
        </w:rPr>
        <w:t xml:space="preserve">, с материалами судебного дела (иными материалами) производится на основании их письменного заявления </w:t>
      </w:r>
      <w:hyperlink r:id="rId12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>(форма N 62)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>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</w:t>
      </w:r>
      <w:proofErr w:type="gramEnd"/>
      <w:r w:rsidR="0093699B" w:rsidRPr="005949BC">
        <w:rPr>
          <w:rFonts w:ascii="Times New Roman" w:hAnsi="Times New Roman" w:cs="Times New Roman"/>
          <w:sz w:val="28"/>
          <w:szCs w:val="28"/>
        </w:rPr>
        <w:t xml:space="preserve"> суда ознакомить с материалами дела. Данное заявление подшивается в дело, а в случае предъявления доверенности к делу приобщается также ее копия</w:t>
      </w:r>
      <w:proofErr w:type="gramStart"/>
      <w:r w:rsidR="0093699B" w:rsidRPr="005949B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3699B" w:rsidRPr="005949BC">
        <w:rPr>
          <w:rFonts w:ascii="Times New Roman" w:hAnsi="Times New Roman" w:cs="Times New Roman"/>
          <w:sz w:val="28"/>
          <w:szCs w:val="28"/>
        </w:rPr>
        <w:t xml:space="preserve">в ред. Приказов Судебного департамента при Верховном Суде РФ от 16.04.2014 </w:t>
      </w:r>
      <w:hyperlink r:id="rId13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>N 90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 xml:space="preserve">, от 21.10.2019 </w:t>
      </w:r>
      <w:hyperlink r:id="rId14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>N 238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>)</w:t>
      </w:r>
    </w:p>
    <w:p w:rsidR="0036572E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  <w:r w:rsidR="0036572E">
        <w:rPr>
          <w:rFonts w:ascii="Times New Roman" w:hAnsi="Times New Roman" w:cs="Times New Roman"/>
          <w:sz w:val="28"/>
          <w:szCs w:val="28"/>
        </w:rPr>
        <w:t xml:space="preserve"> При предоставлении  для ознакомления уголовного дела, к которому  приобщен опечатанный конверт с постановлением следователя или дознавателя о сохранении в тайне данных о личности участника следственного действия, уполномоченным работником аппарата суда принимаются меры, исключающие возможность ознакомления с ним лицами, указанными в пункте 14.1 Инструкции  по судебному делопроизводству в районном суде.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5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(форма N 62)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Назначенный работник суда обязан контролировать возврат дел и не реже одного раза в месяц докладывать председателю суда.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lastRenderedPageBreak/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В учетно-статистической карточке отмечается, когда, </w:t>
      </w:r>
      <w:proofErr w:type="gramStart"/>
      <w:r w:rsidRPr="005949BC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5949BC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 w:rsidRPr="005949BC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5949BC">
        <w:rPr>
          <w:rFonts w:ascii="Times New Roman" w:hAnsi="Times New Roman" w:cs="Times New Roman"/>
          <w:sz w:val="28"/>
          <w:szCs w:val="28"/>
        </w:rPr>
        <w:t xml:space="preserve"> запросу дело направлено, когда оно возвращено в суд.</w:t>
      </w:r>
    </w:p>
    <w:p w:rsidR="0093699B" w:rsidRPr="005949BC" w:rsidRDefault="00355EDD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949BC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 xml:space="preserve">. Ознакомление с доказательствами, иными приобщенными к материалам дела документами в электронном виде (аудио и видеозаписями и т.д.) осуществляется в соответствии с порядком, установленным </w:t>
      </w:r>
      <w:hyperlink w:anchor="Par15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>пунктами 14.2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>7.12.1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="005949BC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 в районном суде</w:t>
      </w:r>
      <w:r w:rsidR="0093699B" w:rsidRPr="005949BC">
        <w:rPr>
          <w:rFonts w:ascii="Times New Roman" w:hAnsi="Times New Roman" w:cs="Times New Roman"/>
          <w:sz w:val="28"/>
          <w:szCs w:val="28"/>
        </w:rPr>
        <w:t>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(пункт введен </w:t>
      </w:r>
      <w:hyperlink r:id="rId18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04.03.2019 N 42; в ред. </w:t>
      </w:r>
      <w:hyperlink r:id="rId19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21.10.2019 N 238)</w:t>
      </w:r>
    </w:p>
    <w:p w:rsidR="0093699B" w:rsidRPr="005949BC" w:rsidRDefault="005949BC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3699B" w:rsidRPr="005949BC">
        <w:rPr>
          <w:rFonts w:ascii="Times New Roman" w:hAnsi="Times New Roman" w:cs="Times New Roman"/>
          <w:sz w:val="28"/>
          <w:szCs w:val="28"/>
        </w:rPr>
        <w:t>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93699B" w:rsidRPr="005949BC" w:rsidRDefault="00355EDD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5949BC"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>.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  <w:r w:rsidR="005949BC">
        <w:rPr>
          <w:rFonts w:ascii="Times New Roman" w:hAnsi="Times New Roman" w:cs="Times New Roman"/>
          <w:sz w:val="28"/>
          <w:szCs w:val="28"/>
        </w:rPr>
        <w:t xml:space="preserve"> </w:t>
      </w:r>
      <w:r w:rsidR="0093699B" w:rsidRPr="005949BC">
        <w:rPr>
          <w:rFonts w:ascii="Times New Roman" w:hAnsi="Times New Roman" w:cs="Times New Roman"/>
          <w:sz w:val="28"/>
          <w:szCs w:val="28"/>
        </w:rPr>
        <w:t>Взамен выданного подлинника к делу приобщается его копия, заверенная судьей и гербовой печатью суда.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Письменные доказательства из дела с разрешения судьи, председательствующего по делу, а при его отсутствии - председателя суда </w:t>
      </w:r>
      <w:r w:rsidRPr="005949BC">
        <w:rPr>
          <w:rFonts w:ascii="Times New Roman" w:hAnsi="Times New Roman" w:cs="Times New Roman"/>
          <w:sz w:val="28"/>
          <w:szCs w:val="28"/>
        </w:rPr>
        <w:lastRenderedPageBreak/>
        <w:t>(его заместителя) могут быть возвращены представившим их лицам и до вступления решения суда в законную силу (</w:t>
      </w:r>
      <w:hyperlink r:id="rId21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72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ГПК РФ).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Порядок и сроки выдачи подлинных документов, их заверенных копий, письменных справок устанавливается председателем суда.</w:t>
      </w:r>
    </w:p>
    <w:p w:rsidR="0093699B" w:rsidRPr="005949BC" w:rsidRDefault="00324EA7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2.3</w:t>
      </w:r>
      <w:r w:rsidR="0093699B" w:rsidRPr="005949BC">
        <w:rPr>
          <w:rFonts w:ascii="Times New Roman" w:hAnsi="Times New Roman" w:cs="Times New Roman"/>
          <w:sz w:val="28"/>
          <w:szCs w:val="28"/>
        </w:rPr>
        <w:t xml:space="preserve"> 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93699B" w:rsidRPr="005949BC" w:rsidRDefault="0093699B" w:rsidP="00324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</w:t>
      </w:r>
      <w:proofErr w:type="gramStart"/>
      <w:r w:rsidRPr="005949BC">
        <w:rPr>
          <w:rFonts w:ascii="Times New Roman" w:hAnsi="Times New Roman" w:cs="Times New Roman"/>
          <w:sz w:val="28"/>
          <w:szCs w:val="28"/>
        </w:rPr>
        <w:t>заверении соответствия</w:t>
      </w:r>
      <w:proofErr w:type="gramEnd"/>
      <w:r w:rsidRPr="005949BC">
        <w:rPr>
          <w:rFonts w:ascii="Times New Roman" w:hAnsi="Times New Roman" w:cs="Times New Roman"/>
          <w:sz w:val="28"/>
          <w:szCs w:val="28"/>
        </w:rPr>
        <w:t xml:space="preserve">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Изготовление заверенных копий судебных актов и иных документов суда осуществляется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5949BC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5949BC">
        <w:rPr>
          <w:rFonts w:ascii="Times New Roman" w:hAnsi="Times New Roman" w:cs="Times New Roman"/>
          <w:sz w:val="28"/>
          <w:szCs w:val="28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5949BC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5949BC">
        <w:rPr>
          <w:rFonts w:ascii="Times New Roman" w:hAnsi="Times New Roman" w:cs="Times New Roman"/>
          <w:sz w:val="28"/>
          <w:szCs w:val="28"/>
        </w:rPr>
        <w:t xml:space="preserve"> надписью "пронумеровано и скреплено печатью _____ листов, подпись _____" </w:t>
      </w:r>
      <w:hyperlink r:id="rId22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(форма N 66)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скрепления.</w:t>
      </w:r>
    </w:p>
    <w:p w:rsidR="0093699B" w:rsidRPr="005949BC" w:rsidRDefault="0093699B" w:rsidP="00EF1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В случае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</w:t>
      </w:r>
      <w:proofErr w:type="gramStart"/>
      <w:r w:rsidRPr="005949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169">
        <w:rPr>
          <w:rFonts w:ascii="Times New Roman" w:hAnsi="Times New Roman" w:cs="Times New Roman"/>
          <w:sz w:val="28"/>
          <w:szCs w:val="28"/>
        </w:rPr>
        <w:t xml:space="preserve"> </w:t>
      </w:r>
      <w:r w:rsidRPr="005949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949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9BC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3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04.03.2019 N 42 (ред. 10.04.2019))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lastRenderedPageBreak/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9BC">
        <w:rPr>
          <w:rFonts w:ascii="Times New Roman" w:hAnsi="Times New Roman" w:cs="Times New Roman"/>
          <w:sz w:val="28"/>
          <w:szCs w:val="28"/>
        </w:rPr>
        <w:t xml:space="preserve"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24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(форма N 63)</w:t>
        </w:r>
      </w:hyperlink>
      <w:r w:rsidRPr="005949BC">
        <w:rPr>
          <w:rFonts w:ascii="Times New Roman" w:hAnsi="Times New Roman" w:cs="Times New Roman"/>
          <w:sz w:val="28"/>
          <w:szCs w:val="28"/>
        </w:rPr>
        <w:t>, в котором должно быть указано, какие права или законные интересы этого лица нарушены этими судебными актами.</w:t>
      </w:r>
      <w:proofErr w:type="gramEnd"/>
    </w:p>
    <w:p w:rsidR="0093699B" w:rsidRPr="005949BC" w:rsidRDefault="001C7A9A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93699B" w:rsidRPr="005949BC">
        <w:rPr>
          <w:rFonts w:ascii="Times New Roman" w:hAnsi="Times New Roman" w:cs="Times New Roman"/>
          <w:sz w:val="28"/>
          <w:szCs w:val="28"/>
        </w:rPr>
        <w:t xml:space="preserve">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9BC">
        <w:rPr>
          <w:rFonts w:ascii="Times New Roman" w:hAnsi="Times New Roman" w:cs="Times New Roman"/>
          <w:sz w:val="28"/>
          <w:szCs w:val="28"/>
        </w:rPr>
        <w:t>обвиняемым, подсудимым, осужденным, оправданным, их защитникам и представителям (</w:t>
      </w:r>
      <w:hyperlink r:id="rId25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47 ч. 4 п. 13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53 ч. 1 п. 7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УПК РФ);</w:t>
      </w:r>
      <w:proofErr w:type="gramEnd"/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потерпевшим (</w:t>
      </w:r>
      <w:hyperlink r:id="rId27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42 ч. 2 п. 12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гражданскому истцу, его представителю в части копий процессуальных решений, относящихся к предъявленному им гражданскому иску (</w:t>
      </w:r>
      <w:hyperlink r:id="rId28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44 ч. 4 п. 13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29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54 ч. 2 п. 9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55 ч. 2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сторонам и иным лицам, участвующим в гражданском деле, а также их представителям (</w:t>
      </w:r>
      <w:hyperlink r:id="rId31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35 ч. 1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ГПК РФ);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лицам, участвующим в административном деле (</w:t>
      </w:r>
      <w:hyperlink r:id="rId32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ч. 1 ст. 45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</w:t>
      </w:r>
      <w:hyperlink r:id="rId33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ст. 11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N 1761-1 "О реабилитации жертв политических репрессий").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93699B" w:rsidRPr="005949BC" w:rsidRDefault="001C7A9A" w:rsidP="001C7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2.5.</w:t>
      </w:r>
      <w:r w:rsidR="0093699B" w:rsidRPr="005949BC">
        <w:rPr>
          <w:rFonts w:ascii="Times New Roman" w:hAnsi="Times New Roman" w:cs="Times New Roman"/>
          <w:sz w:val="28"/>
          <w:szCs w:val="28"/>
        </w:rPr>
        <w:t xml:space="preserve">Повторная выдача копий судебных актов (решений, определений, приговоров, постановлений, судебных приказов) лицам, указанным в </w:t>
      </w:r>
      <w:hyperlink w:anchor="Par0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 xml:space="preserve">, а также другим лицам, чьи интересы непосредственно затрагиваются </w:t>
      </w:r>
      <w:r w:rsidR="0093699B" w:rsidRPr="005949BC">
        <w:rPr>
          <w:rFonts w:ascii="Times New Roman" w:hAnsi="Times New Roman" w:cs="Times New Roman"/>
          <w:sz w:val="28"/>
          <w:szCs w:val="28"/>
        </w:rPr>
        <w:lastRenderedPageBreak/>
        <w:t>судебным актом, осуществляется по их письменному мотивированному заявлению в установленном председателем суда порядке.</w:t>
      </w:r>
      <w:proofErr w:type="gramEnd"/>
      <w:r w:rsidR="0093699B" w:rsidRPr="005949BC">
        <w:rPr>
          <w:rFonts w:ascii="Times New Roman" w:hAnsi="Times New Roman" w:cs="Times New Roman"/>
          <w:sz w:val="28"/>
          <w:szCs w:val="28"/>
        </w:rPr>
        <w:t xml:space="preserve"> Иные, не установленные настоящей Инструкцией,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</w:t>
      </w:r>
      <w:proofErr w:type="gramStart"/>
      <w:r w:rsidR="0093699B" w:rsidRPr="005949B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99B" w:rsidRPr="005949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3699B" w:rsidRPr="005949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699B" w:rsidRPr="005949BC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4" w:history="1">
        <w:r w:rsidR="0093699B" w:rsidRPr="005949BC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="0093699B" w:rsidRPr="005949BC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21.10.2019 N 238)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 xml:space="preserve">Порядок выдачи судебных дел, находящихся в архиве суда, а также снятие с них копий регулируются </w:t>
      </w:r>
      <w:hyperlink r:id="rId35" w:history="1">
        <w:r w:rsidRPr="005949BC">
          <w:rPr>
            <w:rFonts w:ascii="Times New Roman" w:hAnsi="Times New Roman" w:cs="Times New Roman"/>
            <w:color w:val="0000FF"/>
            <w:sz w:val="28"/>
            <w:szCs w:val="28"/>
          </w:rPr>
          <w:t>Инструкцией</w:t>
        </w:r>
      </w:hyperlink>
      <w:r w:rsidRPr="005949BC">
        <w:rPr>
          <w:rFonts w:ascii="Times New Roman" w:hAnsi="Times New Roman" w:cs="Times New Roman"/>
          <w:sz w:val="28"/>
          <w:szCs w:val="28"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Судебным департаментом.</w:t>
      </w:r>
    </w:p>
    <w:p w:rsidR="0093699B" w:rsidRPr="005949BC" w:rsidRDefault="001C7A9A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>
        <w:rPr>
          <w:rFonts w:ascii="Times New Roman" w:hAnsi="Times New Roman" w:cs="Times New Roman"/>
          <w:sz w:val="28"/>
          <w:szCs w:val="28"/>
        </w:rPr>
        <w:t>2.6.</w:t>
      </w:r>
      <w:r w:rsidR="0093699B" w:rsidRPr="005949BC">
        <w:rPr>
          <w:rFonts w:ascii="Times New Roman" w:hAnsi="Times New Roman" w:cs="Times New Roman"/>
          <w:sz w:val="28"/>
          <w:szCs w:val="28"/>
        </w:rPr>
        <w:t>Документами, удостоверяющими личность, являются: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временное удостоверение личности гражданина Российской Федерации по форме N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удостоверение личности или военный билет военнослужащего;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паспорт моряка;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разрешение на временное проживание, вид на жительство;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удостоверение беженца;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свидетельство о рассмотрении ходатайства о признании беженцем;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удостоверение адвоката;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редакционное удостоверение для журналиста;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BC">
        <w:rPr>
          <w:rFonts w:ascii="Times New Roman" w:hAnsi="Times New Roman" w:cs="Times New Roman"/>
          <w:sz w:val="28"/>
          <w:szCs w:val="28"/>
        </w:rPr>
        <w:t>другие документы, удостоверяющие личность.</w:t>
      </w: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99B" w:rsidRPr="005949BC" w:rsidRDefault="0093699B" w:rsidP="0059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C3E" w:rsidRPr="005949BC" w:rsidRDefault="000E2C3E" w:rsidP="005949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C46" w:rsidRPr="005949BC" w:rsidRDefault="00062C46" w:rsidP="00594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2C46" w:rsidRPr="005949BC" w:rsidSect="0093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3E"/>
    <w:rsid w:val="00062C46"/>
    <w:rsid w:val="000E2C3E"/>
    <w:rsid w:val="001233C8"/>
    <w:rsid w:val="00152389"/>
    <w:rsid w:val="00183F2E"/>
    <w:rsid w:val="001C7A9A"/>
    <w:rsid w:val="00276AA1"/>
    <w:rsid w:val="00324EA7"/>
    <w:rsid w:val="00355EDD"/>
    <w:rsid w:val="0036572E"/>
    <w:rsid w:val="005949BC"/>
    <w:rsid w:val="00706D6A"/>
    <w:rsid w:val="0093699B"/>
    <w:rsid w:val="00965F8D"/>
    <w:rsid w:val="009D4898"/>
    <w:rsid w:val="00CC7A35"/>
    <w:rsid w:val="00E8283C"/>
    <w:rsid w:val="00EE21F4"/>
    <w:rsid w:val="00EE5E5B"/>
    <w:rsid w:val="00EE5FAA"/>
    <w:rsid w:val="00E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E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E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5FABDA1D36CFD2D910B6B8FE2CAD93D3D68C954A95BC94E36395F65B82C6E3AC9D95D7C4139088E7025E581C0D57770CA99D105FF1BC16e9w0F" TargetMode="External"/><Relationship Id="rId13" Type="http://schemas.openxmlformats.org/officeDocument/2006/relationships/hyperlink" Target="consultantplus://offline/ref=185FABDA1D36CFD2D910B6B8FE2CAD93D3D98A94489CBC94E36395F65B82C6E3AC9D95D7C413938FEB025E581C0D57770CA99D105FF1BC16e9w0F" TargetMode="External"/><Relationship Id="rId18" Type="http://schemas.openxmlformats.org/officeDocument/2006/relationships/hyperlink" Target="consultantplus://offline/ref=185FABDA1D36CFD2D910B6B8FE2CAD93D1DD8B954294BC94E36395F65B82C6E3AC9D95D7C413928BEB025E581C0D57770CA99D105FF1BC16e9w0F" TargetMode="External"/><Relationship Id="rId26" Type="http://schemas.openxmlformats.org/officeDocument/2006/relationships/hyperlink" Target="consultantplus://offline/ref=185FABDA1D36CFD2D910B6B8FE2CAD93D6DE8A9A4A95BC94E36395F65B82C6E3AC9D95D7C4139688ED025E581C0D57770CA99D105FF1BC16e9w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5FABDA1D36CFD2D910B6B8FE2CAD93D6DE8C954397BC94E36395F65B82C6E3AC9D95D7C413908BEC025E581C0D57770CA99D105FF1BC16e9w0F" TargetMode="External"/><Relationship Id="rId34" Type="http://schemas.openxmlformats.org/officeDocument/2006/relationships/hyperlink" Target="consultantplus://offline/ref=185FABDA1D36CFD2D910B6B8FE2CAD93D1DC8F9F4E97BC94E36395F65B82C6E3AC9D95D7C4139089E8025E581C0D57770CA99D105FF1BC16e9w0F" TargetMode="External"/><Relationship Id="rId7" Type="http://schemas.openxmlformats.org/officeDocument/2006/relationships/hyperlink" Target="consultantplus://offline/ref=185FABDA1D36CFD2D910B6B8FE2CAD93D3D68C954A95BC94E36395F65B82C6E3AC9D95D7C4139088E8025E581C0D57770CA99D105FF1BC16e9w0F" TargetMode="External"/><Relationship Id="rId12" Type="http://schemas.openxmlformats.org/officeDocument/2006/relationships/hyperlink" Target="consultantplus://offline/ref=185FABDA1D36CFD2D910B6B8FE2CAD93D6DF8E9F4D91BC94E36395F65B82C6E3AC9D95D7C4119A88EF025E581C0D57770CA99D105FF1BC16e9w0F" TargetMode="External"/><Relationship Id="rId17" Type="http://schemas.openxmlformats.org/officeDocument/2006/relationships/hyperlink" Target="consultantplus://offline/ref=185FABDA1D36CFD2D910B6B8FE2CAD93D6DF8E9F4D91BC94E36395F65B82C6E3AC9D95D7C4109588E9025E581C0D57770CA99D105FF1BC16e9w0F" TargetMode="External"/><Relationship Id="rId25" Type="http://schemas.openxmlformats.org/officeDocument/2006/relationships/hyperlink" Target="consultantplus://offline/ref=185FABDA1D36CFD2D910B6B8FE2CAD93D6DE8A9A4A95BC94E36395F65B82C6E3AC9D95D7C413978CEA025E581C0D57770CA99D105FF1BC16e9w0F" TargetMode="External"/><Relationship Id="rId33" Type="http://schemas.openxmlformats.org/officeDocument/2006/relationships/hyperlink" Target="consultantplus://offline/ref=185FABDA1D36CFD2D910B6B8FE2CAD93D6DF8A9A4396BC94E36395F65B82C6E3AC9D95D7C413938EEC025E581C0D57770CA99D105FF1BC16e9w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5FABDA1D36CFD2D910B6B8FE2CAD93D1DC8F9F4E97BC94E36395F65B82C6E3AC9D95D7C4139089EA025E581C0D57770CA99D105FF1BC16e9w0F" TargetMode="External"/><Relationship Id="rId20" Type="http://schemas.openxmlformats.org/officeDocument/2006/relationships/hyperlink" Target="consultantplus://offline/ref=185FABDA1D36CFD2D910B6B8FE2CAD93D1DC8F9F4E97BC94E36395F65B82C6E3AC9D95D7C4139089EA025E581C0D57770CA99D105FF1BC16e9w0F" TargetMode="External"/><Relationship Id="rId29" Type="http://schemas.openxmlformats.org/officeDocument/2006/relationships/hyperlink" Target="consultantplus://offline/ref=185FABDA1D36CFD2D910B6B8FE2CAD93D6DE8A9A4A95BC94E36395F65B82C6E3AC9D95D7C4139689E6025E581C0D57770CA99D105FF1BC16e9w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FABDA1D36CFD2D910B6B8FE2CAD93D3DB8C944295BC94E36395F65B82C6E3AC9D95D7C413978AED025E581C0D57770CA99D105FF1BC16e9w0F" TargetMode="External"/><Relationship Id="rId11" Type="http://schemas.openxmlformats.org/officeDocument/2006/relationships/hyperlink" Target="consultantplus://offline/ref=185FABDA1D36CFD2D910B6B8FE2CAD93D6DF8A9A4396BC94E36395F65B82C6E3AC9D95D7C413938EEC025E581C0D57770CA99D105FF1BC16e9w0F" TargetMode="External"/><Relationship Id="rId24" Type="http://schemas.openxmlformats.org/officeDocument/2006/relationships/hyperlink" Target="consultantplus://offline/ref=185FABDA1D36CFD2D910B6B8FE2CAD93D6DF8E9F4D91BC94E36395F65B82C6E3AC9D95D7C4119A89EF025E581C0D57770CA99D105FF1BC16e9w0F" TargetMode="External"/><Relationship Id="rId32" Type="http://schemas.openxmlformats.org/officeDocument/2006/relationships/hyperlink" Target="consultantplus://offline/ref=185FABDA1D36CFD2D910B6B8FE2CAD93D6DF8D94489CBC94E36395F65B82C6E3AC9D95D7C4139089ED025E581C0D57770CA99D105FF1BC16e9w0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185FABDA1D36CFD2D910B6B8FE2CAD93D3D68C954A95BC94E36395F65B82C6E3AC9D95D7C4139088EA025E581C0D57770CA99D105FF1BC16e9w0F" TargetMode="External"/><Relationship Id="rId15" Type="http://schemas.openxmlformats.org/officeDocument/2006/relationships/hyperlink" Target="consultantplus://offline/ref=185FABDA1D36CFD2D910B6B8FE2CAD93D6DF8E9F4D91BC94E36395F65B82C6E3AC9D95D7C4119A88EF025E581C0D57770CA99D105FF1BC16e9w0F" TargetMode="External"/><Relationship Id="rId23" Type="http://schemas.openxmlformats.org/officeDocument/2006/relationships/hyperlink" Target="consultantplus://offline/ref=185FABDA1D36CFD2D910B6B8FE2CAD93D1DD8B954294BC94E36395F65B82C6E3AC9D95D7C413928CE6025E581C0D57770CA99D105FF1BC16e9w0F" TargetMode="External"/><Relationship Id="rId28" Type="http://schemas.openxmlformats.org/officeDocument/2006/relationships/hyperlink" Target="consultantplus://offline/ref=185FABDA1D36CFD2D910B6B8FE2CAD93D6DE8A9A4A95BC94E36395F65B82C6E3AC9D95D7C4139080E6025E581C0D57770CA99D105FF1BC16e9w0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85FABDA1D36CFD2D910B6B8FE2CAD93D6DE8A9A4A95BC94E36395F65B82C6E3AC9D95D7C412938BE9025E581C0D57770CA99D105FF1BC16e9w0F" TargetMode="External"/><Relationship Id="rId19" Type="http://schemas.openxmlformats.org/officeDocument/2006/relationships/hyperlink" Target="consultantplus://offline/ref=185FABDA1D36CFD2D910B6B8FE2CAD93D1DC8F9F4E97BC94E36395F65B82C6E3AC9D95D7C4139089EB025E581C0D57770CA99D105FF1BC16e9w0F" TargetMode="External"/><Relationship Id="rId31" Type="http://schemas.openxmlformats.org/officeDocument/2006/relationships/hyperlink" Target="consultantplus://offline/ref=185FABDA1D36CFD2D910B6B8FE2CAD93D6DE8C954397BC94E36395F65B82C6E3AC9D95D7C413928FE7025E581C0D57770CA99D105FF1BC16e9w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5FABDA1D36CFD2D910B6B8FE2CAD93D6DE8A9A4A95BC94E36395F65B82C6E3AC9D95D7C412938AEA025E581C0D57770CA99D105FF1BC16e9w0F" TargetMode="External"/><Relationship Id="rId14" Type="http://schemas.openxmlformats.org/officeDocument/2006/relationships/hyperlink" Target="consultantplus://offline/ref=185FABDA1D36CFD2D910B6B8FE2CAD93D1DC8F9F4E97BC94E36395F65B82C6E3AC9D95D7C4139089EC025E581C0D57770CA99D105FF1BC16e9w0F" TargetMode="External"/><Relationship Id="rId22" Type="http://schemas.openxmlformats.org/officeDocument/2006/relationships/hyperlink" Target="consultantplus://offline/ref=185FABDA1D36CFD2D910B6B8FE2CAD93D6DF8E9F4D91BC94E36395F65B82C6E3AC9D95D7C410968EE6025E581C0D57770CA99D105FF1BC16e9w0F" TargetMode="External"/><Relationship Id="rId27" Type="http://schemas.openxmlformats.org/officeDocument/2006/relationships/hyperlink" Target="consultantplus://offline/ref=185FABDA1D36CFD2D910B6B8FE2CAD93D6DE8A9A4A95BC94E36395F65B82C6E3AC9D95D7C413908CE8025E581C0D57770CA99D105FF1BC16e9w0F" TargetMode="External"/><Relationship Id="rId30" Type="http://schemas.openxmlformats.org/officeDocument/2006/relationships/hyperlink" Target="consultantplus://offline/ref=185FABDA1D36CFD2D910B6B8FE2CAD93D6DE8A9A4A95BC94E36395F65B82C6E3AC9D95D7C413968BEE025E581C0D57770CA99D105FF1BC16e9w0F" TargetMode="External"/><Relationship Id="rId35" Type="http://schemas.openxmlformats.org/officeDocument/2006/relationships/hyperlink" Target="consultantplus://offline/ref=185FABDA1D36CFD2D910B6B8FE2CAD93D1DC889F4F96BC94E36395F65B82C6E3AC9D95D7C4139389EA025E581C0D57770CA99D105FF1BC16e9w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2026-05-18T05:24:00Z</cp:lastPrinted>
  <dcterms:created xsi:type="dcterms:W3CDTF">2026-05-18T04:49:00Z</dcterms:created>
  <dcterms:modified xsi:type="dcterms:W3CDTF">2026-05-18T05:24:00Z</dcterms:modified>
</cp:coreProperties>
</file>