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E29" w:rsidRPr="001C5E29" w:rsidRDefault="001C5E29" w:rsidP="001C5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C5E29">
        <w:rPr>
          <w:rFonts w:ascii="Times New Roman" w:eastAsia="Times New Roman" w:hAnsi="Times New Roman" w:cs="Times New Roman"/>
          <w:sz w:val="32"/>
          <w:szCs w:val="32"/>
        </w:rPr>
        <w:t>Лицевой (депозитный) счет Управления — Управление Судебного департамента в Архангельской области и Ненецком автономном округе</w:t>
      </w:r>
    </w:p>
    <w:p w:rsidR="001C5E29" w:rsidRPr="001C5E29" w:rsidRDefault="001C5E29" w:rsidP="001C5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5E29">
        <w:rPr>
          <w:rFonts w:ascii="Times New Roman" w:eastAsia="Times New Roman" w:hAnsi="Times New Roman" w:cs="Times New Roman"/>
          <w:b/>
          <w:bCs/>
          <w:sz w:val="24"/>
          <w:szCs w:val="24"/>
        </w:rPr>
        <w:t>Лицевой (депозитный) счет Управления</w:t>
      </w:r>
    </w:p>
    <w:p w:rsidR="001C5E29" w:rsidRPr="001C5E29" w:rsidRDefault="001C5E29" w:rsidP="001C5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E2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130"/>
        <w:gridCol w:w="992"/>
        <w:gridCol w:w="2552"/>
      </w:tblGrid>
      <w:tr w:rsidR="001C5E29" w:rsidRPr="001C5E29" w:rsidTr="001C5E29">
        <w:trPr>
          <w:trHeight w:val="212"/>
        </w:trPr>
        <w:tc>
          <w:tcPr>
            <w:tcW w:w="46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C5E29" w:rsidRPr="001C5E29" w:rsidRDefault="00495B67" w:rsidP="00495B67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ОКЦ № 1</w:t>
            </w:r>
            <w:r w:rsidR="00D069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ВВГУ</w:t>
            </w:r>
            <w:r w:rsidR="00D069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Банка России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//УФК по </w:t>
            </w:r>
            <w:r w:rsidR="001C5E29" w:rsidRPr="001C5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Нижегородской</w:t>
            </w:r>
            <w:r w:rsidR="001C5E29" w:rsidRPr="001C5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1C5E29" w:rsidRPr="001C5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Нижний Новгород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1C5E29" w:rsidRDefault="001C5E29" w:rsidP="001C5E29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29">
              <w:rPr>
                <w:rFonts w:ascii="Times New Roman" w:eastAsia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1C5E29" w:rsidRDefault="00495B67" w:rsidP="001C5E29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012202102</w:t>
            </w:r>
          </w:p>
        </w:tc>
      </w:tr>
      <w:tr w:rsidR="001C5E29" w:rsidRPr="001C5E29" w:rsidTr="001C5E29">
        <w:trPr>
          <w:trHeight w:val="212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C5E29" w:rsidRPr="001C5E29" w:rsidRDefault="001C5E29" w:rsidP="001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1C5E29" w:rsidRDefault="001C5E29" w:rsidP="001C5E29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5E29">
              <w:rPr>
                <w:rFonts w:ascii="Times New Roman" w:eastAsia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1C5E29">
              <w:rPr>
                <w:rFonts w:ascii="Times New Roman" w:eastAsia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1C5E29" w:rsidRDefault="001C5E29" w:rsidP="00495B67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29">
              <w:rPr>
                <w:rFonts w:ascii="Times New Roman" w:eastAsia="Times New Roman" w:hAnsi="Times New Roman" w:cs="Times New Roman"/>
                <w:sz w:val="20"/>
                <w:szCs w:val="20"/>
              </w:rPr>
              <w:t>40102810</w:t>
            </w:r>
            <w:r w:rsidR="00495B67">
              <w:rPr>
                <w:rFonts w:ascii="Times New Roman" w:eastAsia="Times New Roman" w:hAnsi="Times New Roman" w:cs="Times New Roman"/>
                <w:sz w:val="20"/>
                <w:szCs w:val="20"/>
              </w:rPr>
              <w:t>745370000024</w:t>
            </w:r>
          </w:p>
        </w:tc>
      </w:tr>
      <w:tr w:rsidR="001C5E29" w:rsidRPr="001C5E29" w:rsidTr="001C5E29">
        <w:trPr>
          <w:trHeight w:val="212"/>
        </w:trPr>
        <w:tc>
          <w:tcPr>
            <w:tcW w:w="46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5E29" w:rsidRPr="001C5E29" w:rsidRDefault="001C5E29" w:rsidP="001C5E29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29">
              <w:rPr>
                <w:rFonts w:ascii="Times New Roman" w:eastAsia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1C5E29" w:rsidRDefault="001C5E29" w:rsidP="001C5E29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1C5E29" w:rsidRDefault="001C5E29" w:rsidP="001C5E29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C5E29" w:rsidRPr="001C5E29" w:rsidTr="001C5E29">
        <w:trPr>
          <w:trHeight w:val="212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1C5E29" w:rsidRDefault="001C5E29" w:rsidP="001C5E29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29">
              <w:rPr>
                <w:rFonts w:ascii="Times New Roman" w:eastAsia="Times New Roman" w:hAnsi="Times New Roman" w:cs="Times New Roman"/>
                <w:sz w:val="20"/>
                <w:szCs w:val="20"/>
              </w:rPr>
              <w:t>ИНН   2926005793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1C5E29" w:rsidRDefault="001C5E29" w:rsidP="001C5E29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29">
              <w:rPr>
                <w:rFonts w:ascii="Times New Roman" w:eastAsia="Times New Roman" w:hAnsi="Times New Roman" w:cs="Times New Roman"/>
                <w:sz w:val="20"/>
                <w:szCs w:val="20"/>
              </w:rPr>
              <w:t>КПП 290101001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1C5E29" w:rsidRDefault="001C5E29" w:rsidP="001C5E29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5E29">
              <w:rPr>
                <w:rFonts w:ascii="Times New Roman" w:eastAsia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1C5E29">
              <w:rPr>
                <w:rFonts w:ascii="Times New Roman" w:eastAsia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1C5E29" w:rsidRDefault="001C5E29" w:rsidP="00495B67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29">
              <w:rPr>
                <w:rFonts w:ascii="Times New Roman" w:eastAsia="Times New Roman" w:hAnsi="Times New Roman" w:cs="Times New Roman"/>
                <w:sz w:val="20"/>
                <w:szCs w:val="20"/>
              </w:rPr>
              <w:t>0321264300000001</w:t>
            </w:r>
            <w:r w:rsidR="00495B67">
              <w:rPr>
                <w:rFonts w:ascii="Times New Roman" w:eastAsia="Times New Roman" w:hAnsi="Times New Roman" w:cs="Times New Roman"/>
                <w:sz w:val="20"/>
                <w:szCs w:val="20"/>
              </w:rPr>
              <w:t>3244</w:t>
            </w:r>
            <w:bookmarkStart w:id="0" w:name="_GoBack"/>
            <w:bookmarkEnd w:id="0"/>
          </w:p>
        </w:tc>
      </w:tr>
      <w:tr w:rsidR="001C5E29" w:rsidRPr="001C5E29" w:rsidTr="001C5E29">
        <w:trPr>
          <w:trHeight w:val="212"/>
        </w:trPr>
        <w:tc>
          <w:tcPr>
            <w:tcW w:w="466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C5E29" w:rsidRPr="001C5E29" w:rsidRDefault="001C5E29" w:rsidP="001C5E29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29">
              <w:rPr>
                <w:rFonts w:ascii="Times New Roman" w:eastAsia="Times New Roman" w:hAnsi="Times New Roman" w:cs="Times New Roman"/>
                <w:sz w:val="20"/>
                <w:szCs w:val="20"/>
              </w:rPr>
              <w:t>УФК по Архангельской области и Ненецкому автономному округу ( Управление Судебного департамента в Архангельской области и Ненецком автономном округе , л/с 05241286970)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1C5E29" w:rsidRDefault="001C5E29" w:rsidP="001C5E29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1C5E29" w:rsidRDefault="001C5E29" w:rsidP="001C5E29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C5E29" w:rsidRPr="001C5E29" w:rsidTr="001C5E29">
        <w:trPr>
          <w:trHeight w:val="212"/>
        </w:trPr>
        <w:tc>
          <w:tcPr>
            <w:tcW w:w="46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5E29" w:rsidRPr="001C5E29" w:rsidRDefault="001C5E29" w:rsidP="001C5E29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29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1C5E29" w:rsidRDefault="001C5E29" w:rsidP="001C5E29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1C5E29" w:rsidRDefault="001C5E29" w:rsidP="001C5E29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C5E29" w:rsidRPr="001C5E29" w:rsidTr="001C5E29"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5E29" w:rsidRPr="001C5E29" w:rsidRDefault="001C5E29" w:rsidP="001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5E29" w:rsidRPr="001C5E29" w:rsidRDefault="001C5E29" w:rsidP="001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5E29" w:rsidRPr="001C5E29" w:rsidRDefault="001C5E29" w:rsidP="001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5E29" w:rsidRPr="001C5E29" w:rsidRDefault="001C5E29" w:rsidP="001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621FCC" w:rsidRDefault="001C5E29" w:rsidP="001C5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E29">
        <w:rPr>
          <w:rFonts w:ascii="Times New Roman" w:eastAsia="Times New Roman" w:hAnsi="Times New Roman" w:cs="Times New Roman"/>
          <w:sz w:val="20"/>
          <w:szCs w:val="20"/>
        </w:rPr>
        <w:t>БИК ТОФК</w:t>
      </w:r>
    </w:p>
    <w:p w:rsidR="001C5E29" w:rsidRPr="001C5E29" w:rsidRDefault="001C5E29" w:rsidP="00621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29">
        <w:rPr>
          <w:rFonts w:ascii="Times New Roman" w:eastAsia="Times New Roman" w:hAnsi="Times New Roman" w:cs="Times New Roman"/>
          <w:sz w:val="20"/>
          <w:szCs w:val="20"/>
        </w:rPr>
        <w:t>Единый казначейский счет</w:t>
      </w:r>
    </w:p>
    <w:p w:rsidR="001C5E29" w:rsidRPr="001C5E29" w:rsidRDefault="001C5E29" w:rsidP="00621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2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C5E29" w:rsidRPr="001C5E29" w:rsidRDefault="001C5E29" w:rsidP="00621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2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C5E29" w:rsidRPr="001C5E29" w:rsidRDefault="001C5E29" w:rsidP="00621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29">
        <w:rPr>
          <w:rFonts w:ascii="Times New Roman" w:eastAsia="Times New Roman" w:hAnsi="Times New Roman" w:cs="Times New Roman"/>
          <w:sz w:val="20"/>
          <w:szCs w:val="20"/>
        </w:rPr>
        <w:t>Казначейский счет</w:t>
      </w:r>
    </w:p>
    <w:p w:rsidR="001C5E29" w:rsidRPr="001C5E29" w:rsidRDefault="001C5E29" w:rsidP="001C5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E2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C5E29" w:rsidRPr="001C5E29" w:rsidRDefault="001C5E29" w:rsidP="001C5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E2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C5E29" w:rsidRPr="001C5E29" w:rsidRDefault="001C5E29" w:rsidP="001C5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E2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C5E29" w:rsidRPr="001C5E29" w:rsidRDefault="001C5E29" w:rsidP="001C5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E2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C5E29" w:rsidRPr="001C5E29" w:rsidRDefault="001C5E29" w:rsidP="001C5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5E29" w:rsidRPr="001C5E29" w:rsidRDefault="001C5E29" w:rsidP="001C5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E29">
        <w:rPr>
          <w:rFonts w:ascii="Times New Roman" w:eastAsia="Times New Roman" w:hAnsi="Times New Roman" w:cs="Times New Roman"/>
          <w:b/>
          <w:bCs/>
          <w:sz w:val="24"/>
          <w:szCs w:val="24"/>
        </w:rPr>
        <w:t>В платежном документе указываются:</w:t>
      </w:r>
    </w:p>
    <w:p w:rsidR="001C5E29" w:rsidRPr="001C5E29" w:rsidRDefault="001C5E29" w:rsidP="001C5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E29">
        <w:rPr>
          <w:rFonts w:ascii="Times New Roman" w:eastAsia="Times New Roman" w:hAnsi="Times New Roman" w:cs="Times New Roman"/>
          <w:sz w:val="24"/>
          <w:szCs w:val="24"/>
        </w:rPr>
        <w:t>· фамилия, имя, отчество плательщика (наименование юридического лица);</w:t>
      </w:r>
    </w:p>
    <w:p w:rsidR="001C5E29" w:rsidRPr="001C5E29" w:rsidRDefault="001C5E29" w:rsidP="001C5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E29">
        <w:rPr>
          <w:rFonts w:ascii="Times New Roman" w:eastAsia="Times New Roman" w:hAnsi="Times New Roman" w:cs="Times New Roman"/>
          <w:sz w:val="24"/>
          <w:szCs w:val="24"/>
        </w:rPr>
        <w:t>· назначение платежа (наименование суда, номер дела);</w:t>
      </w:r>
    </w:p>
    <w:p w:rsidR="009A4A18" w:rsidRDefault="001C5E29" w:rsidP="001C5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E29">
        <w:rPr>
          <w:rFonts w:ascii="Times New Roman" w:eastAsia="Times New Roman" w:hAnsi="Times New Roman" w:cs="Times New Roman"/>
          <w:sz w:val="24"/>
          <w:szCs w:val="24"/>
        </w:rPr>
        <w:t>· код нормативно-</w:t>
      </w:r>
      <w:r w:rsidR="007C37BA">
        <w:rPr>
          <w:rFonts w:ascii="Times New Roman" w:eastAsia="Times New Roman" w:hAnsi="Times New Roman" w:cs="Times New Roman"/>
          <w:sz w:val="24"/>
          <w:szCs w:val="24"/>
        </w:rPr>
        <w:t>правового акта (поле 22 «Код»)</w:t>
      </w:r>
      <w:r w:rsidR="009A4A18">
        <w:rPr>
          <w:rFonts w:ascii="Times New Roman" w:eastAsia="Times New Roman" w:hAnsi="Times New Roman" w:cs="Times New Roman"/>
          <w:sz w:val="24"/>
          <w:szCs w:val="24"/>
        </w:rPr>
        <w:t>:</w:t>
      </w:r>
      <w:r w:rsidR="007C3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A4A18" w:rsidRDefault="009A4A18" w:rsidP="001C5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FCC">
        <w:rPr>
          <w:rFonts w:ascii="Times New Roman" w:eastAsia="Times New Roman" w:hAnsi="Times New Roman" w:cs="Times New Roman"/>
          <w:b/>
          <w:sz w:val="24"/>
          <w:szCs w:val="24"/>
        </w:rPr>
        <w:t>0028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денежные средства для обеспечения возмещения судебных издержек, связанных с рассмотрением </w:t>
      </w:r>
      <w:r w:rsidR="00621FCC">
        <w:rPr>
          <w:rFonts w:ascii="Times New Roman" w:eastAsia="Times New Roman" w:hAnsi="Times New Roman" w:cs="Times New Roman"/>
          <w:sz w:val="24"/>
          <w:szCs w:val="24"/>
        </w:rPr>
        <w:t>гражданского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дела</w:t>
      </w:r>
      <w:r w:rsidR="00621FCC">
        <w:rPr>
          <w:rFonts w:ascii="Times New Roman" w:eastAsia="Times New Roman" w:hAnsi="Times New Roman" w:cs="Times New Roman"/>
          <w:sz w:val="24"/>
          <w:szCs w:val="24"/>
        </w:rPr>
        <w:t>. Денежные средства взамен принятых судом мер по обеспечению иска (вносятся ответчиками).</w:t>
      </w:r>
    </w:p>
    <w:p w:rsidR="001C5E29" w:rsidRPr="001C5E29" w:rsidRDefault="009A4A18" w:rsidP="001C5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FCC">
        <w:rPr>
          <w:rFonts w:ascii="Times New Roman" w:eastAsia="Times New Roman" w:hAnsi="Times New Roman" w:cs="Times New Roman"/>
          <w:b/>
          <w:sz w:val="24"/>
          <w:szCs w:val="24"/>
        </w:rPr>
        <w:t>0027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денежные средства для обеспечения возмещения судебных издержек, связанных с рассмотрением </w:t>
      </w:r>
      <w:r w:rsidR="00621FCC">
        <w:rPr>
          <w:rFonts w:ascii="Times New Roman" w:eastAsia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дела. </w:t>
      </w:r>
    </w:p>
    <w:p w:rsidR="001C5E29" w:rsidRPr="001C5E29" w:rsidRDefault="001C5E29" w:rsidP="001C5E29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E2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C5E29" w:rsidRPr="001C5E29" w:rsidRDefault="001C5E29" w:rsidP="001C5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E29">
        <w:rPr>
          <w:rFonts w:ascii="Times New Roman" w:eastAsia="Times New Roman" w:hAnsi="Times New Roman" w:cs="Times New Roman"/>
          <w:b/>
          <w:bCs/>
          <w:sz w:val="24"/>
          <w:szCs w:val="24"/>
        </w:rPr>
        <w:t>КБК не указывается.</w:t>
      </w:r>
    </w:p>
    <w:p w:rsidR="001C5E29" w:rsidRPr="001C5E29" w:rsidRDefault="001C5E29" w:rsidP="001C5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E29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1C5E29" w:rsidRPr="001C5E29" w:rsidRDefault="001C5E29" w:rsidP="001C5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1BF7" w:rsidRDefault="00781BF7"/>
    <w:sectPr w:rsidR="00781BF7" w:rsidSect="007C37B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29"/>
    <w:rsid w:val="001C5E29"/>
    <w:rsid w:val="00495B67"/>
    <w:rsid w:val="00621FCC"/>
    <w:rsid w:val="00781BF7"/>
    <w:rsid w:val="007C37BA"/>
    <w:rsid w:val="009A4A18"/>
    <w:rsid w:val="00D0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7CA2"/>
  <w15:docId w15:val="{43C463A2-80C5-4755-9CE2-8EB3895A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1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1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92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 Аксеновская</cp:lastModifiedBy>
  <cp:revision>2</cp:revision>
  <cp:lastPrinted>2025-01-30T07:19:00Z</cp:lastPrinted>
  <dcterms:created xsi:type="dcterms:W3CDTF">2026-05-27T10:42:00Z</dcterms:created>
  <dcterms:modified xsi:type="dcterms:W3CDTF">2026-05-27T10:42:00Z</dcterms:modified>
</cp:coreProperties>
</file>