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261" w:rsidRDefault="00FC0261" w:rsidP="00FC0261">
      <w:pPr>
        <w:spacing w:after="0" w:line="240" w:lineRule="auto"/>
        <w:jc w:val="center"/>
        <w:rPr>
          <w:i/>
          <w:sz w:val="24"/>
          <w:szCs w:val="24"/>
        </w:rPr>
      </w:pPr>
      <w:r>
        <w:rPr>
          <w:i/>
          <w:sz w:val="24"/>
          <w:szCs w:val="24"/>
        </w:rPr>
        <w:t xml:space="preserve">ПРИМЕРНЫЙ ОБРАЗЕЦ ЗАЯВЛЕНИЯ О ПЕРЕСМОТРЕ СУДЕБНОГО АКТА ПО АДМИНИСТРАТИВНОМУ ДЕЛУ ПО ВНОВЬ ОТКРЫВШИМСЯ (НОВЫМ) ОБСТОЯТЕЛЬСТВАМ </w:t>
      </w:r>
    </w:p>
    <w:p w:rsidR="00FC0261" w:rsidRDefault="00FC0261" w:rsidP="00FC0261">
      <w:pPr>
        <w:spacing w:after="0" w:line="240" w:lineRule="auto"/>
        <w:jc w:val="center"/>
        <w:rPr>
          <w:b w:val="0"/>
          <w:i/>
          <w:sz w:val="10"/>
          <w:szCs w:val="10"/>
        </w:rPr>
      </w:pPr>
    </w:p>
    <w:p w:rsidR="00FC0261" w:rsidRDefault="00FC0261" w:rsidP="00FC0261">
      <w:pPr>
        <w:spacing w:after="0" w:line="240" w:lineRule="auto"/>
        <w:ind w:left="2410"/>
        <w:rPr>
          <w:b w:val="0"/>
          <w:sz w:val="24"/>
          <w:szCs w:val="24"/>
        </w:rPr>
      </w:pPr>
      <w:r>
        <w:rPr>
          <w:b w:val="0"/>
          <w:sz w:val="24"/>
          <w:szCs w:val="24"/>
        </w:rPr>
        <w:t xml:space="preserve">В Новочеркасский гарнизонный военный суд </w:t>
      </w:r>
    </w:p>
    <w:p w:rsidR="00FC0261" w:rsidRDefault="00FC0261" w:rsidP="00FC0261">
      <w:pPr>
        <w:spacing w:after="0" w:line="240" w:lineRule="auto"/>
        <w:ind w:left="2410"/>
        <w:rPr>
          <w:b w:val="0"/>
          <w:sz w:val="24"/>
          <w:szCs w:val="24"/>
        </w:rPr>
      </w:pPr>
      <w:r>
        <w:rPr>
          <w:b w:val="0"/>
          <w:sz w:val="24"/>
          <w:szCs w:val="24"/>
        </w:rPr>
        <w:t>Ермака пр., д. 39, г. Новочеркасск, Ростовская область, 346410</w:t>
      </w:r>
    </w:p>
    <w:p w:rsidR="00FC0261" w:rsidRDefault="00FC0261" w:rsidP="00FC0261">
      <w:pPr>
        <w:spacing w:after="0" w:line="240" w:lineRule="auto"/>
        <w:ind w:left="2410" w:hanging="11"/>
        <w:rPr>
          <w:b w:val="0"/>
          <w:sz w:val="10"/>
          <w:szCs w:val="10"/>
        </w:rPr>
      </w:pPr>
    </w:p>
    <w:p w:rsidR="00FC0261" w:rsidRDefault="00FC0261" w:rsidP="00FC0261">
      <w:pPr>
        <w:spacing w:after="0" w:line="240" w:lineRule="auto"/>
        <w:ind w:left="2410"/>
        <w:jc w:val="both"/>
        <w:rPr>
          <w:b w:val="0"/>
          <w:sz w:val="24"/>
          <w:szCs w:val="24"/>
        </w:rPr>
      </w:pPr>
      <w:r>
        <w:rPr>
          <w:b w:val="0"/>
          <w:sz w:val="24"/>
          <w:szCs w:val="24"/>
        </w:rPr>
        <w:t>Лицо, подающее заявление:</w:t>
      </w:r>
    </w:p>
    <w:p w:rsidR="00FC0261" w:rsidRDefault="00FC0261" w:rsidP="00FC0261">
      <w:pPr>
        <w:spacing w:after="0" w:line="240" w:lineRule="auto"/>
        <w:ind w:left="2410"/>
        <w:jc w:val="both"/>
        <w:rPr>
          <w:b w:val="0"/>
          <w:sz w:val="24"/>
          <w:szCs w:val="24"/>
        </w:rPr>
      </w:pPr>
      <w:r>
        <w:rPr>
          <w:b w:val="0"/>
          <w:sz w:val="24"/>
          <w:szCs w:val="24"/>
        </w:rPr>
        <w:t>_____________________________________________________</w:t>
      </w:r>
    </w:p>
    <w:p w:rsidR="00FC0261" w:rsidRDefault="00FC0261" w:rsidP="00FC0261">
      <w:pPr>
        <w:spacing w:after="0" w:line="240" w:lineRule="auto"/>
        <w:ind w:left="1985"/>
        <w:jc w:val="both"/>
        <w:rPr>
          <w:b w:val="0"/>
          <w:i/>
          <w:sz w:val="18"/>
          <w:szCs w:val="18"/>
        </w:rPr>
      </w:pPr>
      <w:r>
        <w:rPr>
          <w:b w:val="0"/>
          <w:i/>
          <w:sz w:val="18"/>
          <w:szCs w:val="18"/>
        </w:rPr>
        <w:t xml:space="preserve">      Наименование или Ф.И.О. (полностью). Полный адрес места нахождения  или жительства.</w:t>
      </w:r>
    </w:p>
    <w:p w:rsidR="00FC0261" w:rsidRDefault="00FC0261" w:rsidP="00FC0261">
      <w:pPr>
        <w:spacing w:after="0" w:line="240" w:lineRule="auto"/>
        <w:ind w:left="1985"/>
        <w:jc w:val="both"/>
        <w:rPr>
          <w:b w:val="0"/>
          <w:i/>
          <w:sz w:val="18"/>
          <w:szCs w:val="18"/>
        </w:rPr>
      </w:pPr>
      <w:r>
        <w:rPr>
          <w:b w:val="0"/>
          <w:i/>
          <w:sz w:val="18"/>
          <w:szCs w:val="18"/>
        </w:rPr>
        <w:t xml:space="preserve">     Номера телефонов (в </w:t>
      </w:r>
      <w:proofErr w:type="spellStart"/>
      <w:r>
        <w:rPr>
          <w:b w:val="0"/>
          <w:i/>
          <w:sz w:val="18"/>
          <w:szCs w:val="18"/>
        </w:rPr>
        <w:t>т.ч</w:t>
      </w:r>
      <w:proofErr w:type="spellEnd"/>
      <w:r>
        <w:rPr>
          <w:b w:val="0"/>
          <w:i/>
          <w:sz w:val="18"/>
          <w:szCs w:val="18"/>
        </w:rPr>
        <w:t>. мобильного), факсов, адреса Эл</w:t>
      </w:r>
      <w:proofErr w:type="gramStart"/>
      <w:r>
        <w:rPr>
          <w:b w:val="0"/>
          <w:i/>
          <w:sz w:val="18"/>
          <w:szCs w:val="18"/>
        </w:rPr>
        <w:t>.</w:t>
      </w:r>
      <w:proofErr w:type="gramEnd"/>
      <w:r>
        <w:rPr>
          <w:b w:val="0"/>
          <w:i/>
          <w:sz w:val="18"/>
          <w:szCs w:val="18"/>
        </w:rPr>
        <w:t xml:space="preserve"> </w:t>
      </w:r>
      <w:proofErr w:type="gramStart"/>
      <w:r>
        <w:rPr>
          <w:b w:val="0"/>
          <w:i/>
          <w:sz w:val="18"/>
          <w:szCs w:val="18"/>
        </w:rPr>
        <w:t>п</w:t>
      </w:r>
      <w:proofErr w:type="gramEnd"/>
      <w:r>
        <w:rPr>
          <w:b w:val="0"/>
          <w:i/>
          <w:sz w:val="18"/>
          <w:szCs w:val="18"/>
        </w:rPr>
        <w:t>очты, если таковые имеются.</w:t>
      </w:r>
    </w:p>
    <w:p w:rsidR="00FC0261" w:rsidRDefault="00FC0261" w:rsidP="00FC0261">
      <w:pPr>
        <w:spacing w:after="0" w:line="240" w:lineRule="auto"/>
        <w:ind w:left="1985"/>
        <w:jc w:val="both"/>
        <w:rPr>
          <w:b w:val="0"/>
          <w:i/>
          <w:sz w:val="18"/>
          <w:szCs w:val="18"/>
        </w:rPr>
      </w:pPr>
    </w:p>
    <w:p w:rsidR="00FC0261" w:rsidRDefault="00FC0261" w:rsidP="00FC0261">
      <w:pPr>
        <w:spacing w:after="0" w:line="240" w:lineRule="auto"/>
        <w:ind w:left="2410"/>
        <w:jc w:val="both"/>
        <w:rPr>
          <w:b w:val="0"/>
          <w:sz w:val="24"/>
          <w:szCs w:val="24"/>
        </w:rPr>
      </w:pPr>
      <w:r>
        <w:rPr>
          <w:b w:val="0"/>
          <w:sz w:val="24"/>
          <w:szCs w:val="24"/>
        </w:rPr>
        <w:t>Другие лица участвующие в деле</w:t>
      </w:r>
      <w:proofErr w:type="gramStart"/>
      <w:r>
        <w:rPr>
          <w:b w:val="0"/>
          <w:sz w:val="24"/>
          <w:szCs w:val="24"/>
        </w:rPr>
        <w:t xml:space="preserve"> :</w:t>
      </w:r>
      <w:proofErr w:type="gramEnd"/>
    </w:p>
    <w:p w:rsidR="00FC0261" w:rsidRDefault="00FC0261" w:rsidP="00FC0261">
      <w:pPr>
        <w:spacing w:after="0" w:line="240" w:lineRule="auto"/>
        <w:ind w:left="2410"/>
        <w:jc w:val="both"/>
        <w:rPr>
          <w:b w:val="0"/>
          <w:sz w:val="24"/>
          <w:szCs w:val="24"/>
        </w:rPr>
      </w:pPr>
      <w:r>
        <w:rPr>
          <w:b w:val="0"/>
          <w:sz w:val="24"/>
          <w:szCs w:val="24"/>
        </w:rPr>
        <w:t>_____________________________________________________</w:t>
      </w:r>
    </w:p>
    <w:p w:rsidR="00FC0261" w:rsidRDefault="00FC0261" w:rsidP="00FC0261">
      <w:pPr>
        <w:spacing w:after="0" w:line="240" w:lineRule="auto"/>
        <w:ind w:left="2410"/>
        <w:jc w:val="both"/>
        <w:rPr>
          <w:b w:val="0"/>
          <w:i/>
          <w:sz w:val="18"/>
          <w:szCs w:val="18"/>
        </w:rPr>
      </w:pPr>
      <w:r>
        <w:rPr>
          <w:b w:val="0"/>
          <w:i/>
          <w:sz w:val="18"/>
          <w:szCs w:val="18"/>
        </w:rPr>
        <w:t xml:space="preserve">Наименование или Ф.И.О. Полный адрес места нахождения или жительства. Иные известные о них данные (номера телефонов (в </w:t>
      </w:r>
      <w:proofErr w:type="spellStart"/>
      <w:r>
        <w:rPr>
          <w:b w:val="0"/>
          <w:i/>
          <w:sz w:val="18"/>
          <w:szCs w:val="18"/>
        </w:rPr>
        <w:t>т.ч</w:t>
      </w:r>
      <w:proofErr w:type="spellEnd"/>
      <w:r>
        <w:rPr>
          <w:b w:val="0"/>
          <w:i/>
          <w:sz w:val="18"/>
          <w:szCs w:val="18"/>
        </w:rPr>
        <w:t>. мобильного), факсов, адреса Эл</w:t>
      </w:r>
      <w:proofErr w:type="gramStart"/>
      <w:r>
        <w:rPr>
          <w:b w:val="0"/>
          <w:i/>
          <w:sz w:val="18"/>
          <w:szCs w:val="18"/>
        </w:rPr>
        <w:t>.</w:t>
      </w:r>
      <w:proofErr w:type="gramEnd"/>
      <w:r>
        <w:rPr>
          <w:b w:val="0"/>
          <w:i/>
          <w:sz w:val="18"/>
          <w:szCs w:val="18"/>
        </w:rPr>
        <w:t xml:space="preserve"> </w:t>
      </w:r>
      <w:proofErr w:type="gramStart"/>
      <w:r>
        <w:rPr>
          <w:b w:val="0"/>
          <w:i/>
          <w:sz w:val="18"/>
          <w:szCs w:val="18"/>
        </w:rPr>
        <w:t>п</w:t>
      </w:r>
      <w:proofErr w:type="gramEnd"/>
      <w:r>
        <w:rPr>
          <w:b w:val="0"/>
          <w:i/>
          <w:sz w:val="18"/>
          <w:szCs w:val="18"/>
        </w:rPr>
        <w:t>очты).</w:t>
      </w:r>
    </w:p>
    <w:p w:rsidR="00FC0261" w:rsidRDefault="00FC0261" w:rsidP="00FC0261">
      <w:pPr>
        <w:spacing w:after="0" w:line="240" w:lineRule="auto"/>
        <w:rPr>
          <w:sz w:val="16"/>
          <w:szCs w:val="16"/>
        </w:rPr>
      </w:pPr>
    </w:p>
    <w:p w:rsidR="00FC0261" w:rsidRDefault="00FC0261" w:rsidP="00FC0261">
      <w:pPr>
        <w:spacing w:after="0" w:line="240" w:lineRule="auto"/>
        <w:ind w:firstLine="708"/>
        <w:jc w:val="center"/>
        <w:rPr>
          <w:sz w:val="24"/>
          <w:szCs w:val="24"/>
        </w:rPr>
      </w:pPr>
      <w:r>
        <w:rPr>
          <w:sz w:val="24"/>
          <w:szCs w:val="24"/>
        </w:rPr>
        <w:t>ЗАЯВЛЕНИЕ О ПЕРЕСМОТРЕ СУДЕБНОГО АКТА ПО АДМИНИСТРАТИВНОМУ ДЕЛУ</w:t>
      </w:r>
    </w:p>
    <w:p w:rsidR="00FC0261" w:rsidRDefault="00FC0261" w:rsidP="00FC0261">
      <w:pPr>
        <w:spacing w:after="0" w:line="240" w:lineRule="auto"/>
        <w:jc w:val="center"/>
        <w:rPr>
          <w:sz w:val="24"/>
          <w:szCs w:val="24"/>
        </w:rPr>
      </w:pPr>
      <w:r>
        <w:rPr>
          <w:sz w:val="24"/>
          <w:szCs w:val="24"/>
        </w:rPr>
        <w:t>ПО ВНОВЬ ОТКРЫВШИМСЯ (НОВЫМ) ОБСТОЯТЕЛЬСТВАМ</w:t>
      </w:r>
    </w:p>
    <w:p w:rsidR="00FC0261" w:rsidRDefault="00FC0261" w:rsidP="00FC0261">
      <w:pPr>
        <w:spacing w:after="0" w:line="240" w:lineRule="auto"/>
        <w:jc w:val="center"/>
        <w:rPr>
          <w:b w:val="0"/>
          <w:sz w:val="24"/>
          <w:szCs w:val="24"/>
        </w:rPr>
      </w:pPr>
    </w:p>
    <w:p w:rsidR="00FC0261" w:rsidRDefault="00FC0261" w:rsidP="00FC0261">
      <w:pPr>
        <w:spacing w:after="0" w:line="240" w:lineRule="auto"/>
        <w:ind w:firstLine="708"/>
        <w:jc w:val="both"/>
        <w:rPr>
          <w:b w:val="0"/>
          <w:sz w:val="24"/>
          <w:szCs w:val="24"/>
        </w:rPr>
      </w:pPr>
      <w:r>
        <w:rPr>
          <w:b w:val="0"/>
          <w:sz w:val="24"/>
          <w:szCs w:val="24"/>
        </w:rPr>
        <w:t>Новочеркасским гарнизонным военным судом «___» __________ 201 _ г. принято решение по административному исковому заявлению _______________________</w:t>
      </w:r>
    </w:p>
    <w:p w:rsidR="00FC0261" w:rsidRDefault="00FC0261" w:rsidP="00FC0261">
      <w:pPr>
        <w:spacing w:after="0" w:line="240" w:lineRule="auto"/>
        <w:ind w:firstLine="708"/>
        <w:jc w:val="both"/>
        <w:rPr>
          <w:b w:val="0"/>
          <w:i/>
          <w:sz w:val="18"/>
          <w:szCs w:val="18"/>
        </w:rPr>
      </w:pPr>
      <w:r>
        <w:rPr>
          <w:b w:val="0"/>
          <w:sz w:val="26"/>
          <w:szCs w:val="26"/>
        </w:rPr>
        <w:t xml:space="preserve">  </w:t>
      </w: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b w:val="0"/>
          <w:i/>
          <w:sz w:val="18"/>
          <w:szCs w:val="18"/>
        </w:rPr>
        <w:t xml:space="preserve">                     ( Ф.И.О. административного истца)</w:t>
      </w:r>
    </w:p>
    <w:p w:rsidR="00FC0261" w:rsidRDefault="00FC0261" w:rsidP="00FC0261">
      <w:pPr>
        <w:spacing w:after="0" w:line="240" w:lineRule="auto"/>
        <w:jc w:val="both"/>
        <w:rPr>
          <w:b w:val="0"/>
          <w:sz w:val="24"/>
          <w:szCs w:val="24"/>
        </w:rPr>
      </w:pPr>
      <w:r>
        <w:rPr>
          <w:b w:val="0"/>
          <w:sz w:val="24"/>
          <w:szCs w:val="24"/>
        </w:rPr>
        <w:t>оспаривающем ________________________________________________________________-</w:t>
      </w:r>
    </w:p>
    <w:p w:rsidR="00FC0261" w:rsidRDefault="00FC0261" w:rsidP="00FC0261">
      <w:pPr>
        <w:spacing w:after="0" w:line="240" w:lineRule="auto"/>
        <w:jc w:val="both"/>
        <w:rPr>
          <w:b w:val="0"/>
          <w:i/>
          <w:sz w:val="18"/>
          <w:szCs w:val="18"/>
        </w:rPr>
      </w:pPr>
      <w:proofErr w:type="gramStart"/>
      <w:r>
        <w:rPr>
          <w:b w:val="0"/>
          <w:i/>
          <w:sz w:val="18"/>
          <w:szCs w:val="18"/>
        </w:rPr>
        <w:t xml:space="preserve">(наименование оспариваемого решения действия (бездействия) и орган (должностное лицо), принявший это решение (совершившее эти действия (бездействие). </w:t>
      </w:r>
      <w:proofErr w:type="gramEnd"/>
    </w:p>
    <w:p w:rsidR="00FC0261" w:rsidRDefault="00FC0261" w:rsidP="00FC0261">
      <w:pPr>
        <w:spacing w:after="0" w:line="240" w:lineRule="auto"/>
        <w:jc w:val="both"/>
        <w:rPr>
          <w:b w:val="0"/>
          <w:i/>
          <w:sz w:val="10"/>
          <w:szCs w:val="10"/>
        </w:rPr>
      </w:pPr>
    </w:p>
    <w:p w:rsidR="00FC0261" w:rsidRDefault="00FC0261" w:rsidP="00FC0261">
      <w:pPr>
        <w:autoSpaceDE w:val="0"/>
        <w:autoSpaceDN w:val="0"/>
        <w:adjustRightInd w:val="0"/>
        <w:spacing w:after="0" w:line="240" w:lineRule="auto"/>
        <w:ind w:firstLine="540"/>
        <w:jc w:val="both"/>
        <w:rPr>
          <w:b w:val="0"/>
          <w:sz w:val="24"/>
          <w:szCs w:val="24"/>
        </w:rPr>
      </w:pPr>
      <w:r>
        <w:rPr>
          <w:b w:val="0"/>
          <w:sz w:val="24"/>
          <w:szCs w:val="24"/>
        </w:rPr>
        <w:t xml:space="preserve">Необходимо указать наименование суда, принявшего судебный акт, о пересмотре которого ходатайствует заявитель, номер административного дела суда, в который подано заявление, дата принятия судебного акта, предмет административного иска. </w:t>
      </w:r>
    </w:p>
    <w:p w:rsidR="00FC0261" w:rsidRDefault="00FC0261" w:rsidP="00FC0261">
      <w:pPr>
        <w:spacing w:after="0" w:line="240" w:lineRule="auto"/>
        <w:ind w:firstLine="708"/>
        <w:jc w:val="both"/>
        <w:rPr>
          <w:b w:val="0"/>
          <w:sz w:val="10"/>
          <w:szCs w:val="10"/>
        </w:rPr>
      </w:pPr>
    </w:p>
    <w:p w:rsidR="00FC0261" w:rsidRDefault="00FC0261" w:rsidP="00FC0261">
      <w:pPr>
        <w:spacing w:after="0" w:line="240" w:lineRule="auto"/>
        <w:ind w:firstLine="708"/>
        <w:jc w:val="both"/>
        <w:rPr>
          <w:b w:val="0"/>
          <w:sz w:val="24"/>
          <w:szCs w:val="24"/>
        </w:rPr>
      </w:pPr>
      <w:r>
        <w:rPr>
          <w:b w:val="0"/>
          <w:sz w:val="24"/>
          <w:szCs w:val="24"/>
        </w:rPr>
        <w:t>Кратко излагаются основания административного искового заявления, поданного в суд первой инстанции.</w:t>
      </w:r>
    </w:p>
    <w:p w:rsidR="00FC0261" w:rsidRDefault="00FC0261" w:rsidP="00FC0261">
      <w:pPr>
        <w:spacing w:after="0" w:line="240" w:lineRule="auto"/>
        <w:rPr>
          <w:b w:val="0"/>
          <w:sz w:val="10"/>
          <w:szCs w:val="10"/>
        </w:rPr>
      </w:pPr>
    </w:p>
    <w:p w:rsidR="00FC0261" w:rsidRDefault="00FC0261" w:rsidP="00FC0261">
      <w:pPr>
        <w:spacing w:after="0" w:line="240" w:lineRule="auto"/>
        <w:ind w:firstLine="708"/>
        <w:jc w:val="both"/>
        <w:rPr>
          <w:b w:val="0"/>
          <w:sz w:val="24"/>
          <w:szCs w:val="24"/>
        </w:rPr>
      </w:pPr>
      <w:r>
        <w:rPr>
          <w:b w:val="0"/>
          <w:sz w:val="24"/>
          <w:szCs w:val="24"/>
        </w:rPr>
        <w:t>Решением окружного военного суда в удовлетворении заявления отказано (удовлетворено, частично удовлетворено).</w:t>
      </w:r>
    </w:p>
    <w:p w:rsidR="00FC0261" w:rsidRDefault="00FC0261" w:rsidP="00FC0261">
      <w:pPr>
        <w:spacing w:after="0" w:line="240" w:lineRule="auto"/>
        <w:ind w:firstLine="708"/>
        <w:jc w:val="both"/>
        <w:rPr>
          <w:b w:val="0"/>
          <w:sz w:val="10"/>
          <w:szCs w:val="10"/>
        </w:rPr>
      </w:pPr>
    </w:p>
    <w:p w:rsidR="00FC0261" w:rsidRDefault="00FC0261" w:rsidP="00FC0261">
      <w:pPr>
        <w:autoSpaceDE w:val="0"/>
        <w:autoSpaceDN w:val="0"/>
        <w:adjustRightInd w:val="0"/>
        <w:spacing w:after="0" w:line="240" w:lineRule="auto"/>
        <w:ind w:firstLine="709"/>
        <w:jc w:val="both"/>
        <w:rPr>
          <w:b w:val="0"/>
          <w:sz w:val="24"/>
          <w:szCs w:val="24"/>
        </w:rPr>
      </w:pPr>
      <w:r>
        <w:rPr>
          <w:b w:val="0"/>
          <w:sz w:val="24"/>
          <w:szCs w:val="24"/>
        </w:rPr>
        <w:t>Указываются обстоятельства, которые могли или могут повлиять на принятие судебного акта.</w:t>
      </w:r>
    </w:p>
    <w:p w:rsidR="00FC0261" w:rsidRDefault="00FC0261" w:rsidP="00FC0261">
      <w:pPr>
        <w:autoSpaceDE w:val="0"/>
        <w:autoSpaceDN w:val="0"/>
        <w:adjustRightInd w:val="0"/>
        <w:spacing w:after="0" w:line="240" w:lineRule="auto"/>
        <w:ind w:firstLine="709"/>
        <w:jc w:val="both"/>
        <w:rPr>
          <w:b w:val="0"/>
          <w:sz w:val="10"/>
          <w:szCs w:val="10"/>
        </w:rPr>
      </w:pPr>
    </w:p>
    <w:p w:rsidR="00FC0261" w:rsidRDefault="00FC0261" w:rsidP="00FC0261">
      <w:pPr>
        <w:autoSpaceDE w:val="0"/>
        <w:autoSpaceDN w:val="0"/>
        <w:adjustRightInd w:val="0"/>
        <w:spacing w:after="0" w:line="240" w:lineRule="auto"/>
        <w:ind w:firstLine="709"/>
        <w:jc w:val="both"/>
        <w:rPr>
          <w:b w:val="0"/>
          <w:sz w:val="24"/>
          <w:szCs w:val="24"/>
        </w:rPr>
      </w:pPr>
      <w:r>
        <w:rPr>
          <w:b w:val="0"/>
          <w:sz w:val="24"/>
          <w:szCs w:val="24"/>
        </w:rPr>
        <w:t>Обоснование со ссылками на доказательства, подтверждающие наличие новых или вновь открывшихся обстоятельств.</w:t>
      </w:r>
    </w:p>
    <w:p w:rsidR="00FC0261" w:rsidRDefault="00FC0261" w:rsidP="00FC0261">
      <w:pPr>
        <w:spacing w:after="0" w:line="240" w:lineRule="auto"/>
        <w:jc w:val="both"/>
        <w:rPr>
          <w:b w:val="0"/>
          <w:sz w:val="10"/>
          <w:szCs w:val="10"/>
        </w:rPr>
      </w:pPr>
    </w:p>
    <w:p w:rsidR="00FC0261" w:rsidRDefault="00FC0261" w:rsidP="00FC0261">
      <w:pPr>
        <w:spacing w:after="0" w:line="240" w:lineRule="auto"/>
        <w:ind w:firstLine="708"/>
        <w:jc w:val="both"/>
        <w:rPr>
          <w:b w:val="0"/>
          <w:sz w:val="24"/>
          <w:szCs w:val="24"/>
        </w:rPr>
      </w:pPr>
      <w:r>
        <w:rPr>
          <w:b w:val="0"/>
          <w:sz w:val="24"/>
          <w:szCs w:val="24"/>
        </w:rPr>
        <w:t>Решение окружного военного суда считаю подлежащим пересмотру по вновь открывшимся (новым) обстоятельствам по следующим основаниям: _______________________________________________________________________________</w:t>
      </w:r>
    </w:p>
    <w:p w:rsidR="00FC0261" w:rsidRDefault="00FC0261" w:rsidP="00FC0261">
      <w:pPr>
        <w:spacing w:after="0" w:line="240" w:lineRule="auto"/>
        <w:jc w:val="both"/>
        <w:rPr>
          <w:b w:val="0"/>
          <w:i/>
          <w:sz w:val="18"/>
          <w:szCs w:val="18"/>
        </w:rPr>
      </w:pPr>
      <w:r>
        <w:rPr>
          <w:b w:val="0"/>
          <w:i/>
          <w:sz w:val="18"/>
          <w:szCs w:val="18"/>
        </w:rPr>
        <w:t>(указать основания, по которым лицо, подавшее жалобу, считает решение суда подлежащим пересмотры по новым (вновь открывшимся) обстоятельствам, предусмотренные ст. 350 КАС РФ)</w:t>
      </w:r>
    </w:p>
    <w:p w:rsidR="00FC0261" w:rsidRDefault="00FC0261" w:rsidP="00FC0261">
      <w:pPr>
        <w:spacing w:after="0" w:line="240" w:lineRule="auto"/>
        <w:jc w:val="center"/>
        <w:rPr>
          <w:b w:val="0"/>
          <w:sz w:val="10"/>
          <w:szCs w:val="10"/>
        </w:rPr>
      </w:pPr>
    </w:p>
    <w:p w:rsidR="00FC0261" w:rsidRDefault="00FC0261" w:rsidP="00FC0261">
      <w:pPr>
        <w:spacing w:after="0" w:line="240" w:lineRule="auto"/>
        <w:jc w:val="center"/>
        <w:rPr>
          <w:b w:val="0"/>
          <w:sz w:val="24"/>
          <w:szCs w:val="24"/>
        </w:rPr>
      </w:pPr>
      <w:r>
        <w:rPr>
          <w:b w:val="0"/>
          <w:sz w:val="24"/>
          <w:szCs w:val="24"/>
        </w:rPr>
        <w:t>ПРОШУ:</w:t>
      </w:r>
    </w:p>
    <w:p w:rsidR="00FC0261" w:rsidRDefault="00FC0261" w:rsidP="00FC0261">
      <w:pPr>
        <w:autoSpaceDE w:val="0"/>
        <w:autoSpaceDN w:val="0"/>
        <w:adjustRightInd w:val="0"/>
        <w:spacing w:after="0" w:line="240" w:lineRule="auto"/>
        <w:ind w:firstLine="540"/>
        <w:jc w:val="both"/>
        <w:rPr>
          <w:b w:val="0"/>
          <w:iCs/>
          <w:sz w:val="24"/>
          <w:szCs w:val="24"/>
        </w:rPr>
      </w:pPr>
      <w:r>
        <w:rPr>
          <w:b w:val="0"/>
          <w:iCs/>
          <w:sz w:val="24"/>
          <w:szCs w:val="24"/>
        </w:rPr>
        <w:t xml:space="preserve">Удовлетворить заявление о пересмотре судебного акта по новым (вновь открывшимся) обстоятельствам и отменить ранее принятый им судебный акт по новым или вновь открывшимся обстоятельствам. </w:t>
      </w:r>
    </w:p>
    <w:p w:rsidR="00FC0261" w:rsidRDefault="00FC0261" w:rsidP="00FC0261">
      <w:pPr>
        <w:autoSpaceDE w:val="0"/>
        <w:autoSpaceDN w:val="0"/>
        <w:adjustRightInd w:val="0"/>
        <w:spacing w:after="0" w:line="240" w:lineRule="auto"/>
        <w:jc w:val="both"/>
        <w:rPr>
          <w:sz w:val="24"/>
          <w:szCs w:val="24"/>
          <w:u w:val="single"/>
        </w:rPr>
      </w:pPr>
      <w:r>
        <w:rPr>
          <w:b w:val="0"/>
          <w:sz w:val="24"/>
          <w:szCs w:val="24"/>
        </w:rPr>
        <w:t xml:space="preserve">     </w:t>
      </w:r>
      <w:r>
        <w:rPr>
          <w:sz w:val="24"/>
          <w:szCs w:val="24"/>
          <w:u w:val="single"/>
        </w:rPr>
        <w:t xml:space="preserve">Приложение: </w:t>
      </w:r>
    </w:p>
    <w:p w:rsidR="00FC0261" w:rsidRDefault="00FC0261" w:rsidP="00FC0261">
      <w:pPr>
        <w:autoSpaceDE w:val="0"/>
        <w:autoSpaceDN w:val="0"/>
        <w:adjustRightInd w:val="0"/>
        <w:spacing w:after="0" w:line="240" w:lineRule="auto"/>
        <w:ind w:firstLine="567"/>
        <w:jc w:val="both"/>
        <w:rPr>
          <w:b w:val="0"/>
          <w:sz w:val="24"/>
          <w:szCs w:val="24"/>
        </w:rPr>
      </w:pPr>
      <w:r>
        <w:rPr>
          <w:b w:val="0"/>
          <w:sz w:val="24"/>
          <w:szCs w:val="24"/>
        </w:rPr>
        <w:t>1. Копия судебного акта, о пересмотре которого ходатайствует заявитель.</w:t>
      </w:r>
    </w:p>
    <w:p w:rsidR="00FC0261" w:rsidRDefault="00FC0261" w:rsidP="00FC0261">
      <w:pPr>
        <w:autoSpaceDE w:val="0"/>
        <w:autoSpaceDN w:val="0"/>
        <w:adjustRightInd w:val="0"/>
        <w:spacing w:after="0" w:line="240" w:lineRule="auto"/>
        <w:ind w:firstLine="567"/>
        <w:jc w:val="both"/>
        <w:rPr>
          <w:b w:val="0"/>
          <w:sz w:val="24"/>
          <w:szCs w:val="24"/>
        </w:rPr>
      </w:pPr>
      <w:r>
        <w:rPr>
          <w:b w:val="0"/>
          <w:sz w:val="24"/>
          <w:szCs w:val="24"/>
        </w:rPr>
        <w:lastRenderedPageBreak/>
        <w:t>2 Копии документов, подтверждающих новые или вновь открывшиеся обстоятельства.</w:t>
      </w:r>
    </w:p>
    <w:p w:rsidR="00FC0261" w:rsidRDefault="00FC0261" w:rsidP="00FC0261">
      <w:pPr>
        <w:autoSpaceDE w:val="0"/>
        <w:autoSpaceDN w:val="0"/>
        <w:adjustRightInd w:val="0"/>
        <w:spacing w:after="0" w:line="240" w:lineRule="auto"/>
        <w:ind w:firstLine="567"/>
        <w:jc w:val="both"/>
        <w:rPr>
          <w:b w:val="0"/>
          <w:sz w:val="24"/>
          <w:szCs w:val="24"/>
        </w:rPr>
      </w:pPr>
      <w:r>
        <w:rPr>
          <w:b w:val="0"/>
          <w:sz w:val="24"/>
          <w:szCs w:val="24"/>
        </w:rPr>
        <w:t xml:space="preserve">3. Документ, подтверждающий направление другим лицам, участвующим в деле, копий заявления и документов, которые у них отсутствуют, а в случае </w:t>
      </w:r>
      <w:proofErr w:type="spellStart"/>
      <w:r>
        <w:rPr>
          <w:b w:val="0"/>
          <w:sz w:val="24"/>
          <w:szCs w:val="24"/>
        </w:rPr>
        <w:t>ненаправления</w:t>
      </w:r>
      <w:proofErr w:type="spellEnd"/>
      <w:r>
        <w:rPr>
          <w:b w:val="0"/>
          <w:sz w:val="24"/>
          <w:szCs w:val="24"/>
        </w:rPr>
        <w:t xml:space="preserve"> этих копий - копии заявления и документов по числу других лиц, участвующих в деле.</w:t>
      </w:r>
    </w:p>
    <w:p w:rsidR="00FC0261" w:rsidRDefault="00FC0261" w:rsidP="00FC0261">
      <w:pPr>
        <w:autoSpaceDE w:val="0"/>
        <w:autoSpaceDN w:val="0"/>
        <w:adjustRightInd w:val="0"/>
        <w:spacing w:after="0" w:line="240" w:lineRule="auto"/>
        <w:ind w:firstLine="567"/>
        <w:jc w:val="both"/>
        <w:rPr>
          <w:b w:val="0"/>
          <w:sz w:val="24"/>
          <w:szCs w:val="24"/>
        </w:rPr>
      </w:pPr>
      <w:r>
        <w:rPr>
          <w:b w:val="0"/>
          <w:sz w:val="24"/>
          <w:szCs w:val="24"/>
        </w:rPr>
        <w:t>4. Доверенность или иной документ, удостоверяющие полномочия представителя, документ, подтверждающий наличие у него высшего юридического образования, если административное исковое заявление подано представителем</w:t>
      </w:r>
    </w:p>
    <w:p w:rsidR="00FC0261" w:rsidRDefault="00FC0261" w:rsidP="00FC0261">
      <w:pPr>
        <w:spacing w:after="0" w:line="240" w:lineRule="auto"/>
        <w:rPr>
          <w:b w:val="0"/>
          <w:sz w:val="16"/>
          <w:szCs w:val="16"/>
        </w:rPr>
      </w:pPr>
    </w:p>
    <w:p w:rsidR="00FC0261" w:rsidRDefault="00FC0261" w:rsidP="00FC0261">
      <w:pPr>
        <w:spacing w:after="0" w:line="240" w:lineRule="auto"/>
        <w:jc w:val="both"/>
        <w:rPr>
          <w:b w:val="0"/>
          <w:sz w:val="24"/>
          <w:szCs w:val="24"/>
        </w:rPr>
      </w:pPr>
      <w:r>
        <w:rPr>
          <w:b w:val="0"/>
          <w:sz w:val="24"/>
          <w:szCs w:val="24"/>
        </w:rPr>
        <w:t xml:space="preserve">       Дата                                                                                                            Подпись                                                                                                                             </w:t>
      </w:r>
    </w:p>
    <w:p w:rsidR="00FC0261" w:rsidRDefault="00FC0261" w:rsidP="00FC0261">
      <w:pPr>
        <w:spacing w:after="0" w:line="240" w:lineRule="auto"/>
        <w:ind w:firstLine="708"/>
        <w:rPr>
          <w:sz w:val="24"/>
          <w:szCs w:val="24"/>
          <w:u w:val="single"/>
        </w:rPr>
      </w:pPr>
      <w:r>
        <w:rPr>
          <w:sz w:val="24"/>
          <w:szCs w:val="24"/>
          <w:u w:val="single"/>
        </w:rPr>
        <w:t>Примечания:</w:t>
      </w:r>
    </w:p>
    <w:p w:rsidR="00FC0261" w:rsidRDefault="00FC0261" w:rsidP="00FC0261">
      <w:pPr>
        <w:pStyle w:val="a3"/>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1. С 15 сентября 2016 г. заявление, представление о пересмотре судебного акта по новым или вновь открывшимся обстоятельствам и прилагаемые к ним документы также могут быть поданы посредством заполнения формы, размещенной на официальном сайте суда в информационно-телекоммуникационной сети «Интернет».</w:t>
      </w:r>
    </w:p>
    <w:p w:rsidR="00FC0261" w:rsidRDefault="00FC0261" w:rsidP="00FC0261">
      <w:pPr>
        <w:pStyle w:val="a3"/>
        <w:autoSpaceDE w:val="0"/>
        <w:autoSpaceDN w:val="0"/>
        <w:adjustRightInd w:val="0"/>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2.Заявление, представление о пересмотре вступившего в законную силу судебного акта по новым или вновь открывшимся обстоятельствам подаются в суд, принявший этот судебный акт, лицами, участвующими в деле, а также лицами, которые не были привлечены к участию в административном деле и вопрос о правах и об обязанностях которых был разрешен судом, в срок, не превышающий трех месяцев со дня появления</w:t>
      </w:r>
      <w:proofErr w:type="gramEnd"/>
      <w:r>
        <w:rPr>
          <w:rFonts w:ascii="Times New Roman" w:hAnsi="Times New Roman"/>
          <w:sz w:val="24"/>
          <w:szCs w:val="24"/>
        </w:rPr>
        <w:t xml:space="preserve"> или открытия обстоятельств, являющихся основанием для пересмотра судебного акта.</w:t>
      </w:r>
    </w:p>
    <w:p w:rsidR="00FC0261" w:rsidRDefault="00FC0261" w:rsidP="00FC0261">
      <w:pPr>
        <w:pStyle w:val="a3"/>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Указанный срок подачи заявления, представления о пересмотре судебных актов по новым или вновь открывшимся обстоятельствам исчисляется в случаях, предусмотренных:</w:t>
      </w:r>
    </w:p>
    <w:p w:rsidR="00FC0261" w:rsidRDefault="00FC0261" w:rsidP="00FC0261">
      <w:pPr>
        <w:pStyle w:val="a3"/>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1) п.1 ч.2 ст. 350 КАС РФ, - со дня открытия существенных для административного дела обстоятельств;</w:t>
      </w:r>
    </w:p>
    <w:p w:rsidR="00FC0261" w:rsidRDefault="00FC0261" w:rsidP="00FC0261">
      <w:pPr>
        <w:pStyle w:val="a3"/>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2) п. 2 и 3 ст. 350 КАС РФ, - со дня вступления в законную силу приговора по уголовному делу;</w:t>
      </w:r>
    </w:p>
    <w:p w:rsidR="00FC0261" w:rsidRDefault="00FC0261" w:rsidP="00FC0261">
      <w:pPr>
        <w:pStyle w:val="a3"/>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3) п.1 ч.1 ст. 350 КАС РФ, - со дня вступления в законную силу судебного акта, отменяющего ранее вынесенный судебный акт или постановление органа государственной власти, иного государственного органа, органа местного самоуправления, на которых был основан пересматриваемый судебный акт;</w:t>
      </w:r>
    </w:p>
    <w:p w:rsidR="00FC0261" w:rsidRDefault="00FC0261" w:rsidP="00FC0261">
      <w:pPr>
        <w:pStyle w:val="a3"/>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4) п.2 ч.1 ст. 350 КАС РФ, - со дня вступления в законную силу судебного акта;</w:t>
      </w:r>
    </w:p>
    <w:p w:rsidR="00FC0261" w:rsidRDefault="00FC0261" w:rsidP="00FC0261">
      <w:pPr>
        <w:pStyle w:val="a3"/>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5) п.3 ч.1 ст. 350 КАС РФ, - со дня вступления в силу соответствующего решения Конституционного Суда Российской Федерации;</w:t>
      </w:r>
    </w:p>
    <w:p w:rsidR="00FC0261" w:rsidRDefault="00FC0261" w:rsidP="00FC0261">
      <w:pPr>
        <w:pStyle w:val="a3"/>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6) п.4 ч.1 ст. 350 КАС РФ, - со дня вступления в силу соответствующего постановления Европейского Суда по правам человека;</w:t>
      </w:r>
    </w:p>
    <w:p w:rsidR="00FC0261" w:rsidRDefault="00FC0261" w:rsidP="00FC0261">
      <w:pPr>
        <w:pStyle w:val="a3"/>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7) п.5 ч. 1 ст. 350 КАС РФ настоящего Кодекса, - со дня вступления в законную силу постановления Президиума Верховного Суда Российской Федерации или со дня </w:t>
      </w:r>
      <w:proofErr w:type="gramStart"/>
      <w:r>
        <w:rPr>
          <w:rFonts w:ascii="Times New Roman" w:hAnsi="Times New Roman"/>
          <w:sz w:val="24"/>
          <w:szCs w:val="24"/>
        </w:rPr>
        <w:t>опубликования постановления Пленума Верховного Суда Российской Федерации</w:t>
      </w:r>
      <w:proofErr w:type="gramEnd"/>
      <w:r>
        <w:rPr>
          <w:rFonts w:ascii="Times New Roman" w:hAnsi="Times New Roman"/>
          <w:sz w:val="24"/>
          <w:szCs w:val="24"/>
        </w:rPr>
        <w:t>.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наличие обстоятельства, предусмотренного п.5 ч.1 ст. 350 КАС РФ, выявлено при рассмотрении жалобы или представления о пересмотре судебного акта в порядке надзора, трехмесячный срок подачи заявления, представления исчисляется со дня получения заявителем копии определения об отказе в передаче дела в Президиум Верховного Суда Российской Федерации;</w:t>
      </w:r>
    </w:p>
    <w:p w:rsidR="00FC0261" w:rsidRDefault="00FC0261" w:rsidP="00FC0261">
      <w:pPr>
        <w:pStyle w:val="a3"/>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8) п. 6 ч.1 ст. 350 КАС РФ, - со дня вступления в законную силу решения Верховного Суда Российской Федерации, суда общей юрисдикции о признании недействующим нормативного правового акта.</w:t>
      </w:r>
    </w:p>
    <w:p w:rsidR="00FC0261" w:rsidRDefault="00FC0261" w:rsidP="00FC0261">
      <w:pPr>
        <w:pStyle w:val="a3"/>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Пропуск указанного </w:t>
      </w:r>
      <w:proofErr w:type="gramStart"/>
      <w:r>
        <w:rPr>
          <w:rFonts w:ascii="Times New Roman" w:hAnsi="Times New Roman"/>
          <w:sz w:val="24"/>
          <w:szCs w:val="24"/>
        </w:rPr>
        <w:t>в</w:t>
      </w:r>
      <w:proofErr w:type="gramEnd"/>
      <w:r>
        <w:rPr>
          <w:rFonts w:ascii="Times New Roman" w:hAnsi="Times New Roman"/>
          <w:sz w:val="24"/>
          <w:szCs w:val="24"/>
        </w:rPr>
        <w:t xml:space="preserve"> </w:t>
      </w:r>
      <w:proofErr w:type="gramStart"/>
      <w:r>
        <w:rPr>
          <w:rFonts w:ascii="Times New Roman" w:hAnsi="Times New Roman"/>
          <w:sz w:val="24"/>
          <w:szCs w:val="24"/>
        </w:rPr>
        <w:t>срока</w:t>
      </w:r>
      <w:proofErr w:type="gramEnd"/>
      <w:r>
        <w:rPr>
          <w:rFonts w:ascii="Times New Roman" w:hAnsi="Times New Roman"/>
          <w:sz w:val="24"/>
          <w:szCs w:val="24"/>
        </w:rPr>
        <w:t xml:space="preserve"> обращения в суд при наличии заявления о восстановлении данного срока не является основанием для отказа в принятии заявления, представления о пересмотре вступившего в законную силу решения суда по новым или вновь открывшимся обстоятельствам.</w:t>
      </w:r>
    </w:p>
    <w:p w:rsidR="00FC0261" w:rsidRDefault="00FC0261" w:rsidP="00FC0261">
      <w:pPr>
        <w:pStyle w:val="a3"/>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Причины пропуска срока обращения в суд выясняются в предварительном судебном заседании или в судебном заседании, и в случае признания их </w:t>
      </w:r>
      <w:proofErr w:type="gramStart"/>
      <w:r>
        <w:rPr>
          <w:rFonts w:ascii="Times New Roman" w:hAnsi="Times New Roman"/>
          <w:sz w:val="24"/>
          <w:szCs w:val="24"/>
        </w:rPr>
        <w:t>неуважительными</w:t>
      </w:r>
      <w:proofErr w:type="gramEnd"/>
      <w:r>
        <w:rPr>
          <w:rFonts w:ascii="Times New Roman" w:hAnsi="Times New Roman"/>
          <w:sz w:val="24"/>
          <w:szCs w:val="24"/>
        </w:rPr>
        <w:t xml:space="preserve"> суд отказывает в пересмотре вступившего в законную силу судебного акта.</w:t>
      </w:r>
    </w:p>
    <w:p w:rsidR="00FC0261" w:rsidRDefault="00FC0261" w:rsidP="00FC0261">
      <w:pPr>
        <w:pStyle w:val="a3"/>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3. По заявлению лица, обратившегося с заявлением о пересмотре судебного акта по новым или вновь открывшимся обстоятельствам, пропущенный срок подачи заявления, представления может быть восстановлен судом, если ходатайство подано не позднее шести месяцев со дня появления или открытия обстоятельств, являющихся основанием для пересмотра, и суд признает причины пропуска срока уважительными. Заявление о восстановлении срока подачи заявления о пересмотре судебного акта по новым или вновь открывшимся обстоятельствам рассматривается судом в порядке, установленном ст. 95 КАС РФ.</w:t>
      </w:r>
    </w:p>
    <w:p w:rsidR="00FC0261" w:rsidRDefault="00FC0261" w:rsidP="00FC0261">
      <w:pPr>
        <w:pStyle w:val="a3"/>
        <w:autoSpaceDE w:val="0"/>
        <w:autoSpaceDN w:val="0"/>
        <w:adjustRightInd w:val="0"/>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В случае, предусмотренном п. 5 ч.1 ст. 350 КАС РФ, заявление, представление о пересмотре вступившего в законную силу судебного акта могут быть поданы в срок, установленный настоящей статьей, но не позднее шести месяцев со дня вступления в законную силу последнего судебного акта, принятием которого закончилось рассмотрение дела по существу, если исчерпана возможность для обращения в суд апелляционной и кассационной</w:t>
      </w:r>
      <w:proofErr w:type="gramEnd"/>
      <w:r>
        <w:rPr>
          <w:rFonts w:ascii="Times New Roman" w:hAnsi="Times New Roman"/>
          <w:sz w:val="24"/>
          <w:szCs w:val="24"/>
        </w:rPr>
        <w:t xml:space="preserve"> инстанций.</w:t>
      </w:r>
    </w:p>
    <w:p w:rsidR="00FC0261" w:rsidRDefault="00FC0261" w:rsidP="00FC0261">
      <w:pPr>
        <w:pStyle w:val="a3"/>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4. Основаниями для пересмотра судебного акта по новым обстоятельствам являются возникшие после принятия судебного акта и имеющие существенное значение для правильного разрешения административного </w:t>
      </w:r>
      <w:proofErr w:type="gramStart"/>
      <w:r>
        <w:rPr>
          <w:rFonts w:ascii="Times New Roman" w:hAnsi="Times New Roman"/>
          <w:sz w:val="24"/>
          <w:szCs w:val="24"/>
        </w:rPr>
        <w:t>дела</w:t>
      </w:r>
      <w:proofErr w:type="gramEnd"/>
      <w:r>
        <w:rPr>
          <w:rFonts w:ascii="Times New Roman" w:hAnsi="Times New Roman"/>
          <w:sz w:val="24"/>
          <w:szCs w:val="24"/>
        </w:rPr>
        <w:t xml:space="preserve"> следующие обстоятельства:</w:t>
      </w:r>
    </w:p>
    <w:p w:rsidR="00FC0261" w:rsidRDefault="00FC0261" w:rsidP="00FC0261">
      <w:pPr>
        <w:pStyle w:val="a3"/>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1) отмена судебного акта суда общей юрисдикции или арбитражного суда либо постановления органа государственной власти, иного государственного органа, органа местного самоуправления, </w:t>
      </w:r>
      <w:proofErr w:type="gramStart"/>
      <w:r>
        <w:rPr>
          <w:rFonts w:ascii="Times New Roman" w:hAnsi="Times New Roman"/>
          <w:sz w:val="24"/>
          <w:szCs w:val="24"/>
        </w:rPr>
        <w:t>послуживших</w:t>
      </w:r>
      <w:proofErr w:type="gramEnd"/>
      <w:r>
        <w:rPr>
          <w:rFonts w:ascii="Times New Roman" w:hAnsi="Times New Roman"/>
          <w:sz w:val="24"/>
          <w:szCs w:val="24"/>
        </w:rPr>
        <w:t xml:space="preserve"> основанием для принятия судебного акта по данному административному делу;</w:t>
      </w:r>
    </w:p>
    <w:p w:rsidR="00FC0261" w:rsidRDefault="00FC0261" w:rsidP="00FC0261">
      <w:pPr>
        <w:autoSpaceDE w:val="0"/>
        <w:autoSpaceDN w:val="0"/>
        <w:adjustRightInd w:val="0"/>
        <w:spacing w:after="0" w:line="240" w:lineRule="auto"/>
        <w:ind w:firstLine="567"/>
        <w:jc w:val="both"/>
        <w:rPr>
          <w:b w:val="0"/>
          <w:sz w:val="24"/>
          <w:szCs w:val="24"/>
        </w:rPr>
      </w:pPr>
      <w:r>
        <w:rPr>
          <w:b w:val="0"/>
          <w:sz w:val="24"/>
          <w:szCs w:val="24"/>
        </w:rPr>
        <w:t>2) признание вступившим в законную силу судебным актом суда общей юрисдикции или арбитражного суда недействительной сделки, повлекшей за собой принятие незаконного или необоснованного судебного акта по данному административному делу;</w:t>
      </w:r>
    </w:p>
    <w:p w:rsidR="00FC0261" w:rsidRDefault="00FC0261" w:rsidP="00FC0261">
      <w:pPr>
        <w:autoSpaceDE w:val="0"/>
        <w:autoSpaceDN w:val="0"/>
        <w:adjustRightInd w:val="0"/>
        <w:spacing w:after="0" w:line="240" w:lineRule="auto"/>
        <w:ind w:firstLine="567"/>
        <w:jc w:val="both"/>
        <w:rPr>
          <w:b w:val="0"/>
          <w:sz w:val="24"/>
          <w:szCs w:val="24"/>
        </w:rPr>
      </w:pPr>
      <w:r>
        <w:rPr>
          <w:b w:val="0"/>
          <w:sz w:val="24"/>
          <w:szCs w:val="24"/>
        </w:rPr>
        <w:t>3) признание Конституционным Судом Российской Федерации не соответствующим Конституции Российской Федерации закона, примененного судом в конкретном деле, в связи с принятием решения по которому заявитель обращался в Конституционный Суд Российской Федерации;</w:t>
      </w:r>
    </w:p>
    <w:p w:rsidR="00FC0261" w:rsidRDefault="00FC0261" w:rsidP="00FC0261">
      <w:pPr>
        <w:autoSpaceDE w:val="0"/>
        <w:autoSpaceDN w:val="0"/>
        <w:adjustRightInd w:val="0"/>
        <w:spacing w:after="0" w:line="240" w:lineRule="auto"/>
        <w:ind w:firstLine="567"/>
        <w:jc w:val="both"/>
        <w:rPr>
          <w:b w:val="0"/>
          <w:sz w:val="24"/>
          <w:szCs w:val="24"/>
        </w:rPr>
      </w:pPr>
      <w:r>
        <w:rPr>
          <w:b w:val="0"/>
          <w:sz w:val="24"/>
          <w:szCs w:val="24"/>
        </w:rPr>
        <w:t>4) установление Европейским Судом по правам человека нарушения положений Конвенции о защите прав человека и основных свобод при рассмотрении судом конкретного дела, в связи с принятием решения по которому заявитель обращался в Европейский Суд по правам человека;</w:t>
      </w:r>
    </w:p>
    <w:p w:rsidR="00FC0261" w:rsidRDefault="00FC0261" w:rsidP="00FC0261">
      <w:pPr>
        <w:autoSpaceDE w:val="0"/>
        <w:autoSpaceDN w:val="0"/>
        <w:adjustRightInd w:val="0"/>
        <w:spacing w:after="0" w:line="240" w:lineRule="auto"/>
        <w:ind w:firstLine="567"/>
        <w:jc w:val="both"/>
        <w:rPr>
          <w:b w:val="0"/>
          <w:sz w:val="24"/>
          <w:szCs w:val="24"/>
        </w:rPr>
      </w:pPr>
      <w:r>
        <w:rPr>
          <w:b w:val="0"/>
          <w:sz w:val="24"/>
          <w:szCs w:val="24"/>
        </w:rPr>
        <w:t>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примененной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w:t>
      </w:r>
    </w:p>
    <w:p w:rsidR="00FC0261" w:rsidRDefault="00FC0261" w:rsidP="00FC0261">
      <w:pPr>
        <w:autoSpaceDE w:val="0"/>
        <w:autoSpaceDN w:val="0"/>
        <w:adjustRightInd w:val="0"/>
        <w:spacing w:after="0" w:line="240" w:lineRule="auto"/>
        <w:ind w:firstLine="567"/>
        <w:jc w:val="both"/>
        <w:rPr>
          <w:b w:val="0"/>
          <w:sz w:val="24"/>
          <w:szCs w:val="24"/>
        </w:rPr>
      </w:pPr>
      <w:r>
        <w:rPr>
          <w:b w:val="0"/>
          <w:sz w:val="24"/>
          <w:szCs w:val="24"/>
        </w:rPr>
        <w:t xml:space="preserve">6) признание Верховным Судом Российской Федерации, судом общей </w:t>
      </w:r>
      <w:proofErr w:type="gramStart"/>
      <w:r>
        <w:rPr>
          <w:b w:val="0"/>
          <w:sz w:val="24"/>
          <w:szCs w:val="24"/>
        </w:rPr>
        <w:t>юрисдикции</w:t>
      </w:r>
      <w:proofErr w:type="gramEnd"/>
      <w:r>
        <w:rPr>
          <w:b w:val="0"/>
          <w:sz w:val="24"/>
          <w:szCs w:val="24"/>
        </w:rPr>
        <w:t xml:space="preserve"> не действующим со дня принятия нормативного правового акта, примененного судом в конкретном деле, в связи с принятием решения по которому заявитель оспорил данный нормативный правовой акт.</w:t>
      </w:r>
    </w:p>
    <w:p w:rsidR="00FC0261" w:rsidRDefault="00FC0261" w:rsidP="00FC0261">
      <w:pPr>
        <w:autoSpaceDE w:val="0"/>
        <w:autoSpaceDN w:val="0"/>
        <w:adjustRightInd w:val="0"/>
        <w:spacing w:after="0" w:line="240" w:lineRule="auto"/>
        <w:ind w:firstLine="567"/>
        <w:jc w:val="both"/>
        <w:rPr>
          <w:b w:val="0"/>
          <w:sz w:val="24"/>
          <w:szCs w:val="24"/>
        </w:rPr>
      </w:pPr>
      <w:r>
        <w:rPr>
          <w:b w:val="0"/>
          <w:sz w:val="24"/>
          <w:szCs w:val="24"/>
        </w:rPr>
        <w:t xml:space="preserve">Основаниями для пересмотра судебного акта по вновь открывшимся обстоятельствам являются существовавшие на день принятия судебного </w:t>
      </w:r>
      <w:proofErr w:type="gramStart"/>
      <w:r>
        <w:rPr>
          <w:b w:val="0"/>
          <w:sz w:val="24"/>
          <w:szCs w:val="24"/>
        </w:rPr>
        <w:t>акта</w:t>
      </w:r>
      <w:proofErr w:type="gramEnd"/>
      <w:r>
        <w:rPr>
          <w:b w:val="0"/>
          <w:sz w:val="24"/>
          <w:szCs w:val="24"/>
        </w:rPr>
        <w:t xml:space="preserve"> имеющие существенное значение для административного дела следующие обстоятельства:</w:t>
      </w:r>
    </w:p>
    <w:p w:rsidR="00FC0261" w:rsidRDefault="00FC0261" w:rsidP="00FC0261">
      <w:pPr>
        <w:autoSpaceDE w:val="0"/>
        <w:autoSpaceDN w:val="0"/>
        <w:adjustRightInd w:val="0"/>
        <w:spacing w:after="0" w:line="240" w:lineRule="auto"/>
        <w:ind w:firstLine="567"/>
        <w:jc w:val="both"/>
        <w:rPr>
          <w:b w:val="0"/>
          <w:sz w:val="24"/>
          <w:szCs w:val="24"/>
        </w:rPr>
      </w:pPr>
      <w:r>
        <w:rPr>
          <w:b w:val="0"/>
          <w:sz w:val="24"/>
          <w:szCs w:val="24"/>
        </w:rPr>
        <w:t>1) существенные для административного дела обстоятельства, которые не были и не могли быть известны заявителю;</w:t>
      </w:r>
    </w:p>
    <w:p w:rsidR="00FC0261" w:rsidRDefault="00FC0261" w:rsidP="00FC0261">
      <w:pPr>
        <w:autoSpaceDE w:val="0"/>
        <w:autoSpaceDN w:val="0"/>
        <w:adjustRightInd w:val="0"/>
        <w:spacing w:after="0" w:line="240" w:lineRule="auto"/>
        <w:ind w:firstLine="567"/>
        <w:jc w:val="both"/>
        <w:rPr>
          <w:b w:val="0"/>
          <w:sz w:val="24"/>
          <w:szCs w:val="24"/>
        </w:rPr>
      </w:pPr>
      <w:r>
        <w:rPr>
          <w:b w:val="0"/>
          <w:sz w:val="24"/>
          <w:szCs w:val="24"/>
        </w:rPr>
        <w:t xml:space="preserve">2) установленные вступившим в законную силу приговором суда заведомо ложное заключение эксперта, заведомо ложные показания свидетеля, заведомо неправильный </w:t>
      </w:r>
      <w:r>
        <w:rPr>
          <w:b w:val="0"/>
          <w:sz w:val="24"/>
          <w:szCs w:val="24"/>
        </w:rPr>
        <w:lastRenderedPageBreak/>
        <w:t>перевод, фальсификация доказательства, которые повлекли за собой принятие незаконного или необоснованного судебного акта по данному административному делу;</w:t>
      </w:r>
    </w:p>
    <w:p w:rsidR="00FC0261" w:rsidRDefault="00FC0261" w:rsidP="00FC0261">
      <w:pPr>
        <w:autoSpaceDE w:val="0"/>
        <w:autoSpaceDN w:val="0"/>
        <w:adjustRightInd w:val="0"/>
        <w:spacing w:after="0" w:line="240" w:lineRule="auto"/>
        <w:ind w:firstLine="567"/>
        <w:jc w:val="both"/>
        <w:rPr>
          <w:b w:val="0"/>
          <w:sz w:val="24"/>
          <w:szCs w:val="24"/>
        </w:rPr>
      </w:pPr>
      <w:r>
        <w:rPr>
          <w:b w:val="0"/>
          <w:sz w:val="24"/>
          <w:szCs w:val="24"/>
        </w:rPr>
        <w:t>3) установленные вступившим в законную силу приговором суда преступные деяния лица, участвующего в деле, или его представителя либо преступные деяния судьи, совершенные при рассмотрении данного административного дела.</w:t>
      </w:r>
    </w:p>
    <w:p w:rsidR="00FC0261" w:rsidRDefault="00FC0261" w:rsidP="00FC0261">
      <w:pPr>
        <w:autoSpaceDE w:val="0"/>
        <w:autoSpaceDN w:val="0"/>
        <w:adjustRightInd w:val="0"/>
        <w:spacing w:after="0" w:line="240" w:lineRule="auto"/>
        <w:ind w:firstLine="708"/>
        <w:jc w:val="both"/>
        <w:rPr>
          <w:b w:val="0"/>
          <w:sz w:val="26"/>
          <w:szCs w:val="26"/>
        </w:rPr>
      </w:pPr>
    </w:p>
    <w:p w:rsidR="001907D5" w:rsidRDefault="001907D5">
      <w:bookmarkStart w:id="0" w:name="_GoBack"/>
      <w:bookmarkEnd w:id="0"/>
    </w:p>
    <w:sectPr w:rsidR="00190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3C5"/>
    <w:rsid w:val="001907D5"/>
    <w:rsid w:val="005F13C5"/>
    <w:rsid w:val="00FC0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261"/>
    <w:rPr>
      <w:rFonts w:ascii="Times New Roman" w:eastAsia="Calibri"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261"/>
    <w:pPr>
      <w:ind w:left="720"/>
      <w:contextualSpacing/>
    </w:pPr>
    <w:rPr>
      <w:rFonts w:ascii="Calibri" w:eastAsia="Times New Roman" w:hAnsi="Calibri"/>
      <w:b w:val="0"/>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261"/>
    <w:rPr>
      <w:rFonts w:ascii="Times New Roman" w:eastAsia="Calibri"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261"/>
    <w:pPr>
      <w:ind w:left="720"/>
      <w:contextualSpacing/>
    </w:pPr>
    <w:rPr>
      <w:rFonts w:ascii="Calibri" w:eastAsia="Times New Roman" w:hAnsi="Calibri"/>
      <w:b w:val="0"/>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6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1526</Words>
  <Characters>8700</Characters>
  <Application>Microsoft Office Word</Application>
  <DocSecurity>0</DocSecurity>
  <Lines>72</Lines>
  <Paragraphs>20</Paragraphs>
  <ScaleCrop>false</ScaleCrop>
  <Company/>
  <LinksUpToDate>false</LinksUpToDate>
  <CharactersWithSpaces>10206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2025-11-20T08:11:00Z</dcterms:created>
  <dcterms:modified xsi:type="dcterms:W3CDTF">2025-11-20T08:11:00Z</dcterms:modified>
</cp:coreProperties>
</file>