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4C" w:rsidRPr="0051344C" w:rsidRDefault="0051344C" w:rsidP="00577670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51344C">
        <w:rPr>
          <w:rFonts w:ascii="Times New Roman" w:eastAsia="Times New Roman" w:hAnsi="Times New Roman" w:cs="Times New Roman"/>
          <w:spacing w:val="1"/>
          <w:sz w:val="26"/>
          <w:szCs w:val="26"/>
        </w:rPr>
        <w:t>УТВЕРЖДЕНО</w:t>
      </w:r>
    </w:p>
    <w:p w:rsidR="0051344C" w:rsidRPr="0051344C" w:rsidRDefault="0051344C" w:rsidP="00577670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1344C">
        <w:rPr>
          <w:rFonts w:ascii="Times New Roman" w:eastAsia="Times New Roman" w:hAnsi="Times New Roman" w:cs="Times New Roman"/>
          <w:spacing w:val="1"/>
          <w:sz w:val="26"/>
          <w:szCs w:val="26"/>
        </w:rPr>
        <w:t>приказом председателя</w:t>
      </w:r>
    </w:p>
    <w:p w:rsidR="0051344C" w:rsidRPr="0051344C" w:rsidRDefault="0051344C" w:rsidP="00577670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134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Новочебоксарского городского суда </w:t>
      </w:r>
    </w:p>
    <w:p w:rsidR="0051344C" w:rsidRPr="0051344C" w:rsidRDefault="0051344C" w:rsidP="00577670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51344C">
        <w:rPr>
          <w:rFonts w:ascii="Times New Roman" w:eastAsia="Times New Roman" w:hAnsi="Times New Roman" w:cs="Times New Roman"/>
          <w:spacing w:val="1"/>
          <w:sz w:val="26"/>
          <w:szCs w:val="26"/>
        </w:rPr>
        <w:t>Чувашской Республики</w:t>
      </w:r>
    </w:p>
    <w:p w:rsidR="0051344C" w:rsidRPr="0051344C" w:rsidRDefault="0051344C" w:rsidP="00577670">
      <w:pPr>
        <w:shd w:val="clear" w:color="auto" w:fill="FFFFFF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1344C">
        <w:rPr>
          <w:rFonts w:ascii="Times New Roman" w:eastAsia="Times New Roman" w:hAnsi="Times New Roman" w:cs="Times New Roman"/>
          <w:spacing w:val="-4"/>
          <w:sz w:val="26"/>
          <w:szCs w:val="26"/>
        </w:rPr>
        <w:t>от 10 декабря 2015  г. № 73-осн.</w:t>
      </w:r>
    </w:p>
    <w:bookmarkEnd w:id="0"/>
    <w:p w:rsidR="0051344C" w:rsidRPr="0051344C" w:rsidRDefault="0051344C" w:rsidP="0051344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ПОЛОЖЕНИЕ</w:t>
      </w:r>
    </w:p>
    <w:p w:rsidR="0051344C" w:rsidRPr="0051344C" w:rsidRDefault="0051344C" w:rsidP="0051344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о порядке сообщения лицами, замещающими должности федеральной государственной гражданской службы в Новочебоксарском городском суде Чувашской Республики, о возникновении личной заинтересованности при исполнении должностных обязанностей, которая проводит или может привести к конфликту интересов</w:t>
      </w: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numPr>
          <w:ilvl w:val="0"/>
          <w:numId w:val="1"/>
        </w:numPr>
        <w:tabs>
          <w:tab w:val="left" w:pos="1058"/>
        </w:tabs>
        <w:spacing w:after="0" w:line="240" w:lineRule="auto"/>
        <w:ind w:right="8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Настоящим Положением </w:t>
      </w:r>
      <w:r w:rsidRPr="00513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 порядке сообщения лицами, замещающими должности федеральной государственной гражданской службы </w:t>
      </w: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Новочебоксарском городском суде Чувашской Республики</w:t>
      </w:r>
      <w:r w:rsidRPr="00513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</w:t>
      </w:r>
      <w:r w:rsidRPr="0051344C">
        <w:rPr>
          <w:rFonts w:ascii="Times New Roman" w:eastAsia="Times New Roman" w:hAnsi="Times New Roman" w:cs="Times New Roman"/>
          <w:spacing w:val="6"/>
          <w:sz w:val="26"/>
          <w:szCs w:val="26"/>
          <w:shd w:val="clear" w:color="auto" w:fill="FFFFFF"/>
          <w:lang w:eastAsia="ru-RU"/>
        </w:rPr>
        <w:t xml:space="preserve"> </w:t>
      </w:r>
      <w:r w:rsidRPr="00513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определяется порядок сообщения федеральными государственными гражданскими служащими </w:t>
      </w: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Новочебоксарского городского суда Чувашской Республики</w:t>
      </w:r>
      <w:r w:rsidRPr="00513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(далее также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1344C" w:rsidRPr="0051344C" w:rsidRDefault="0051344C" w:rsidP="0051344C">
      <w:pPr>
        <w:widowControl w:val="0"/>
        <w:tabs>
          <w:tab w:val="left" w:pos="655"/>
          <w:tab w:val="left" w:pos="9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Положение разработано в соответствии с федеральными законами от 27.07.2004 №</w:t>
      </w:r>
      <w:r w:rsidRPr="0051344C">
        <w:rPr>
          <w:rFonts w:ascii="Times New Roman" w:eastAsia="Calibri" w:hAnsi="Times New Roman" w:cs="Times New Roman"/>
          <w:w w:val="71"/>
          <w:sz w:val="26"/>
          <w:szCs w:val="26"/>
          <w:lang w:eastAsia="ru-RU"/>
        </w:rPr>
        <w:t xml:space="preserve">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79-ФЗ </w:t>
      </w:r>
      <w:r w:rsidRPr="0051344C">
        <w:rPr>
          <w:rFonts w:ascii="Times New Roman" w:eastAsia="Calibri" w:hAnsi="Times New Roman" w:cs="Times New Roman"/>
          <w:w w:val="91"/>
          <w:sz w:val="26"/>
          <w:szCs w:val="26"/>
          <w:lang w:eastAsia="ru-RU"/>
        </w:rPr>
        <w:t xml:space="preserve">«О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государственной гражданской службе Российской Федерации», от 25.12.2008 </w:t>
      </w:r>
      <w:r w:rsidRPr="0051344C">
        <w:rPr>
          <w:rFonts w:ascii="Times New Roman" w:eastAsia="Calibri" w:hAnsi="Times New Roman" w:cs="Times New Roman"/>
          <w:w w:val="74"/>
          <w:sz w:val="26"/>
          <w:szCs w:val="26"/>
          <w:lang w:eastAsia="ru-RU"/>
        </w:rPr>
        <w:t xml:space="preserve">№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273-ФЗ «О противодействии коррупции».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В Положении используются следующие понятия: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а)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б)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 или иными близкими отношениями; </w:t>
      </w:r>
    </w:p>
    <w:p w:rsidR="0051344C" w:rsidRPr="0051344C" w:rsidRDefault="0051344C" w:rsidP="005134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в) под гражданским служащим суда в </w:t>
      </w:r>
      <w:proofErr w:type="gramStart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настоящем</w:t>
      </w:r>
      <w:proofErr w:type="gramEnd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Положении понимаются федеральные государственные гражданские служащие, замещающие должности федеральной государственной гражданской службы в</w:t>
      </w:r>
      <w:r w:rsidRPr="0051344C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Новочебоксарском городском суде Чувашской Республики</w:t>
      </w:r>
      <w:r w:rsidRPr="005134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Гражданские служащие обязаны в соответствии с законодательством Российской Федерации о противодействии коррупции </w:t>
      </w:r>
      <w:proofErr w:type="gramStart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сообщать</w:t>
      </w:r>
      <w:proofErr w:type="gramEnd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3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Гражданский служащий обязан в письменной форме уведомлять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представителя нанимателя</w:t>
      </w:r>
      <w:r w:rsidRPr="0051344C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ru-RU"/>
        </w:rPr>
        <w:t xml:space="preserve">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3" w:firstLine="567"/>
        <w:jc w:val="both"/>
        <w:rPr>
          <w:rFonts w:ascii="Times New Roman" w:eastAsia="Calibri" w:hAnsi="Times New Roman" w:cs="Times New Roman"/>
          <w:i/>
          <w:iCs/>
          <w:sz w:val="26"/>
          <w:szCs w:val="26"/>
          <w:u w:val="single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составленное по форме согласно приложению №1.</w:t>
      </w:r>
      <w:r w:rsidRPr="005134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1344C">
        <w:rPr>
          <w:rFonts w:ascii="Times New Roman" w:eastAsia="Calibri" w:hAnsi="Times New Roman" w:cs="Times New Roman"/>
          <w:i/>
          <w:iCs/>
          <w:sz w:val="26"/>
          <w:szCs w:val="26"/>
          <w:u w:val="single"/>
          <w:lang w:eastAsia="ru-RU"/>
        </w:rPr>
        <w:t xml:space="preserve">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Уведомление подается в день, когда стало известно о возможности возникновения личной заинтересованности гражданских служащих при исполнении должностных обязанностей, либо на следующий рабочий день через общий отдел </w:t>
      </w: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(работников, ответственных за работу по профилактике коррупционных и иных правонарушений в суде).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4. В</w:t>
      </w: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51344C" w:rsidRPr="0051344C" w:rsidRDefault="0051344C" w:rsidP="0051344C">
      <w:pPr>
        <w:widowControl w:val="0"/>
        <w:numPr>
          <w:ilvl w:val="0"/>
          <w:numId w:val="2"/>
        </w:numPr>
        <w:tabs>
          <w:tab w:val="left" w:pos="104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(приложение № 2).</w:t>
      </w: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Листы журнала должны быть пронумерованы, прошнурованы и скреплены гербовой печатью городского суда.</w:t>
      </w:r>
    </w:p>
    <w:p w:rsidR="0051344C" w:rsidRPr="0051344C" w:rsidRDefault="0051344C" w:rsidP="0051344C">
      <w:pPr>
        <w:widowControl w:val="0"/>
        <w:numPr>
          <w:ilvl w:val="0"/>
          <w:numId w:val="2"/>
        </w:numPr>
        <w:tabs>
          <w:tab w:val="left" w:pos="107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51344C" w:rsidRPr="0051344C" w:rsidRDefault="0051344C" w:rsidP="0051344C">
      <w:pPr>
        <w:widowControl w:val="0"/>
        <w:numPr>
          <w:ilvl w:val="0"/>
          <w:numId w:val="2"/>
        </w:numPr>
        <w:tabs>
          <w:tab w:val="left" w:pos="118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Общий отдел (работник, ответственный за работу по профилактике коррупционных и иных правонарушений в суде) выдает гражданскому служащему копию зарегистрированного в установленном порядке уведомления под роспись в журнале.</w:t>
      </w: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случае если уведомление поступило по почте либо каналам факсимильной связи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51344C" w:rsidRPr="0051344C" w:rsidRDefault="0051344C" w:rsidP="0051344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Поступившее в городской суд уведомление передается на </w:t>
      </w:r>
      <w:r w:rsidRPr="005134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рассмотрение представителю нанимателя – председателю суда (лицу, его замещающему)</w:t>
      </w:r>
      <w:r w:rsidRPr="0051344C">
        <w:rPr>
          <w:rFonts w:ascii="Times New Roman" w:eastAsia="Times New Roman" w:hAnsi="Times New Roman" w:cs="Times New Roman"/>
          <w:spacing w:val="6"/>
          <w:sz w:val="26"/>
          <w:szCs w:val="26"/>
          <w:shd w:val="clear" w:color="auto" w:fill="FFFFFF"/>
          <w:lang w:eastAsia="ru-RU"/>
        </w:rPr>
        <w:t xml:space="preserve"> </w:t>
      </w: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для принятия решения об организации проверки содержащихся в нем сведений и рассмотрения уведомления на заседании Комиссии по соблюдению требований к служебному поведению федеральных государственных гражданских служащих районных, Новочебоксарского городского судов Чувашской Республики и </w:t>
      </w: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Управления Судебного департамента в Чувашской Республике-Чувашии и урегулированию конфликта интересов (далее – Комиссия).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предварительного рассмотрения уведомлений общий отдел </w:t>
      </w:r>
      <w:r w:rsidRPr="0051344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(работник, ответственный за работу по профилактике коррупционных и иных правонарушений в суде) </w:t>
      </w: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>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proofErr w:type="gramEnd"/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организации. </w:t>
      </w:r>
    </w:p>
    <w:p w:rsidR="0051344C" w:rsidRPr="0051344C" w:rsidRDefault="0051344C" w:rsidP="0051344C">
      <w:pPr>
        <w:widowControl w:val="0"/>
        <w:tabs>
          <w:tab w:val="left" w:pos="993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Проверка осуществляется во взаимодействии с другими структурными подразделениями городского суда, в том числе путем проведения бесед с гражданским служащим, получения от него пояснений.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предварительного рассмотрения уведомлений подготавливается мотивированное заключение на каждое из них.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Уведомления, заключения и другие материалы, полученные в ходе предварительного рассмотрения уведомлений, в течение 7 рабочих дней со дня поступления уведомлений в городской суд представляются председателю Комиссии. В случае направления запросов, указанных в абзаце втором пункта 8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городской суд. Указанный срок может быть продлен, но не более чем на 30 дней. </w:t>
      </w:r>
    </w:p>
    <w:p w:rsidR="0051344C" w:rsidRPr="0051344C" w:rsidRDefault="0051344C" w:rsidP="0051344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Общий отдел обеспечивает конфиденциальность полученных сведений.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10. Председатель суда по результатам рассмотрения им уведомлений принимается одно из следующих решений: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а) признать, что при исполнении должностных обязанностей лицом, направившим уведомление, конфликт интересов отсутствует;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"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10. В случае принятия решения, предусмотренного подпунктом «б» пункта 10 настоящего Положения в соответствии с законодательством Российской Федерации председатель суда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3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11. В случае принятия решений, предусмотренных подпунктами «б» и «в» пункта 10 настоящего Положения, председатель Комиссии представляет доклад председателю суда. </w:t>
      </w: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shd w:val="clear" w:color="auto" w:fill="FFFFFF"/>
          <w:lang w:eastAsia="ru-RU"/>
        </w:rPr>
      </w:pPr>
    </w:p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4" w:right="415"/>
        <w:jc w:val="right"/>
        <w:outlineLvl w:val="0"/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</w:pPr>
    </w:p>
    <w:p w:rsidR="0051344C" w:rsidRPr="0051344C" w:rsidRDefault="0051344C" w:rsidP="0051344C">
      <w:pPr>
        <w:rPr>
          <w:rFonts w:ascii="Calibri" w:eastAsia="Times New Roman" w:hAnsi="Calibri" w:cs="Times New Roman"/>
          <w:lang w:eastAsia="ru-RU"/>
        </w:rPr>
      </w:pPr>
    </w:p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4" w:right="415"/>
        <w:jc w:val="right"/>
        <w:outlineLvl w:val="0"/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</w:pPr>
    </w:p>
    <w:p w:rsidR="0051344C" w:rsidRPr="0051344C" w:rsidRDefault="0051344C" w:rsidP="0051344C">
      <w:pPr>
        <w:rPr>
          <w:rFonts w:ascii="Calibri" w:eastAsia="Times New Roman" w:hAnsi="Calibri" w:cs="Times New Roman"/>
          <w:lang w:eastAsia="ru-RU"/>
        </w:rPr>
      </w:pPr>
    </w:p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4" w:right="415"/>
        <w:jc w:val="right"/>
        <w:outlineLvl w:val="0"/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</w:pPr>
    </w:p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4" w:right="415"/>
        <w:jc w:val="right"/>
        <w:outlineLvl w:val="0"/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  <w:t>Приложение № 1</w:t>
      </w:r>
    </w:p>
    <w:p w:rsidR="0051344C" w:rsidRPr="0051344C" w:rsidRDefault="0051344C" w:rsidP="0051344C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left="354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shd w:val="clear" w:color="auto" w:fill="FFFFFF"/>
          <w:lang w:eastAsia="ru-RU"/>
        </w:rPr>
        <w:t xml:space="preserve">к </w:t>
      </w:r>
      <w:r w:rsidRPr="005134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Положению о порядке сообщения лицами, замещающими должности федеральной государственной гражданской службы в Новочебоксарском городском суде Чувашской Республики, о возникновении личной заинтересованности при исполнении должностных обязанностей, которая проводит или может привести к конфликту интересов </w:t>
      </w:r>
    </w:p>
    <w:p w:rsidR="0051344C" w:rsidRPr="0051344C" w:rsidRDefault="0051344C" w:rsidP="0051344C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51344C" w:rsidRPr="0051344C" w:rsidRDefault="0051344C" w:rsidP="0051344C">
      <w:pPr>
        <w:shd w:val="clear" w:color="auto" w:fill="FFFFFF"/>
        <w:spacing w:after="0" w:line="240" w:lineRule="auto"/>
        <w:ind w:left="851" w:right="415" w:firstLine="2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sz w:val="24"/>
          <w:szCs w:val="24"/>
        </w:rPr>
        <w:t>Рекомендуемый образец</w:t>
      </w:r>
    </w:p>
    <w:p w:rsidR="0051344C" w:rsidRPr="0051344C" w:rsidRDefault="0051344C" w:rsidP="0051344C">
      <w:pPr>
        <w:shd w:val="clear" w:color="auto" w:fill="FFFFFF"/>
        <w:spacing w:after="0" w:line="240" w:lineRule="auto"/>
        <w:ind w:left="851" w:right="415" w:firstLine="26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sz w:val="24"/>
          <w:szCs w:val="24"/>
        </w:rPr>
        <w:t>Председателю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4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Новочебоксарского городского суда 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sz w:val="24"/>
          <w:szCs w:val="24"/>
        </w:rPr>
        <w:t>Чувашской Республики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 w:rsidRPr="0051344C">
        <w:rPr>
          <w:rFonts w:ascii="Times New Roman" w:eastAsia="Times New Roman" w:hAnsi="Times New Roman" w:cs="Times New Roman"/>
        </w:rPr>
        <w:t>____________________________________________________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proofErr w:type="gramStart"/>
      <w:r w:rsidRPr="0051344C">
        <w:rPr>
          <w:rFonts w:ascii="Times New Roman" w:eastAsia="Times New Roman" w:hAnsi="Times New Roman" w:cs="Times New Roman"/>
        </w:rPr>
        <w:t>(Ф.И.О. гражданского служащего, замещаемая должность,</w:t>
      </w:r>
      <w:proofErr w:type="gramEnd"/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 w:rsidRPr="0051344C">
        <w:rPr>
          <w:rFonts w:ascii="Times New Roman" w:eastAsia="Times New Roman" w:hAnsi="Times New Roman" w:cs="Times New Roman"/>
        </w:rPr>
        <w:t xml:space="preserve">____________________________________________________ </w:t>
      </w:r>
    </w:p>
    <w:p w:rsidR="0051344C" w:rsidRPr="0051344C" w:rsidRDefault="0051344C" w:rsidP="0051344C">
      <w:pPr>
        <w:spacing w:after="0" w:line="240" w:lineRule="auto"/>
        <w:ind w:firstLine="3544"/>
        <w:rPr>
          <w:rFonts w:ascii="Times New Roman" w:eastAsia="Times New Roman" w:hAnsi="Times New Roman" w:cs="Times New Roman"/>
        </w:rPr>
      </w:pPr>
      <w:r w:rsidRPr="0051344C">
        <w:rPr>
          <w:rFonts w:ascii="Times New Roman" w:eastAsia="Times New Roman" w:hAnsi="Times New Roman" w:cs="Times New Roman"/>
        </w:rPr>
        <w:t>структурное подразделение, место жительства, телефон)</w:t>
      </w:r>
    </w:p>
    <w:p w:rsidR="0051344C" w:rsidRPr="0051344C" w:rsidRDefault="0051344C" w:rsidP="00513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344C" w:rsidRPr="0051344C" w:rsidRDefault="0051344C" w:rsidP="00513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44C" w:rsidRPr="0051344C" w:rsidRDefault="0051344C" w:rsidP="00513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bCs/>
          <w:sz w:val="24"/>
          <w:szCs w:val="24"/>
        </w:rPr>
        <w:t>УВЕДОМЛЕНИЕ</w:t>
      </w:r>
      <w:r w:rsidRPr="0051344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5134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возникновении</w:t>
      </w:r>
      <w:r w:rsidRPr="0051344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1344C">
        <w:rPr>
          <w:rFonts w:ascii="Times New Roman" w:eastAsia="Times New Roman" w:hAnsi="Times New Roman" w:cs="Times New Roman"/>
          <w:bCs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before="237" w:after="0" w:line="259" w:lineRule="exact"/>
        <w:ind w:firstLine="6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before="237" w:after="0" w:line="259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нужное</w:t>
      </w:r>
      <w:proofErr w:type="gramEnd"/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подчеркнуть).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73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73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Должностные обязанности, на исполнение которых влияет или может повлиять </w:t>
      </w:r>
      <w:proofErr w:type="gramStart"/>
      <w:r w:rsidRPr="005134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личная</w:t>
      </w:r>
      <w:proofErr w:type="gramEnd"/>
      <w:r w:rsidRPr="005134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аинтересованность:__________________________________________________________________________________________________________________________________________</w:t>
      </w:r>
    </w:p>
    <w:p w:rsidR="0051344C" w:rsidRPr="0051344C" w:rsidRDefault="0051344C" w:rsidP="0051344C">
      <w:pPr>
        <w:widowControl w:val="0"/>
        <w:tabs>
          <w:tab w:val="left" w:pos="7"/>
          <w:tab w:val="left" w:leader="underscore" w:pos="7704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>нужное</w:t>
      </w:r>
      <w:proofErr w:type="gramEnd"/>
      <w:r w:rsidRPr="00513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подчеркнуть). </w:t>
      </w: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 w:firstLine="66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344C" w:rsidRPr="0051344C" w:rsidRDefault="0051344C" w:rsidP="0051344C">
      <w:pPr>
        <w:widowControl w:val="0"/>
        <w:autoSpaceDE w:val="0"/>
        <w:autoSpaceDN w:val="0"/>
        <w:adjustRightInd w:val="0"/>
        <w:spacing w:after="0" w:line="240" w:lineRule="auto"/>
        <w:ind w:right="13" w:firstLine="66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1985"/>
        <w:gridCol w:w="113"/>
        <w:gridCol w:w="2835"/>
      </w:tblGrid>
      <w:tr w:rsidR="0051344C" w:rsidRPr="0051344C" w:rsidTr="00D30CB9">
        <w:trPr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  <w:r w:rsidRPr="0051344C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</w:p>
        </w:tc>
      </w:tr>
      <w:tr w:rsidR="0051344C" w:rsidRPr="0051344C" w:rsidTr="00D30CB9"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  <w:r w:rsidRPr="0051344C"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  <w:r w:rsidRPr="0051344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344C" w:rsidRPr="0051344C" w:rsidRDefault="0051344C" w:rsidP="0051344C">
            <w:pPr>
              <w:spacing w:after="0" w:line="240" w:lineRule="auto"/>
              <w:ind w:left="-1404" w:right="459" w:firstLine="1404"/>
              <w:jc w:val="center"/>
              <w:rPr>
                <w:rFonts w:ascii="Times New Roman" w:eastAsia="Times New Roman" w:hAnsi="Times New Roman" w:cs="Times New Roman"/>
              </w:rPr>
            </w:pPr>
            <w:r w:rsidRPr="0051344C">
              <w:rPr>
                <w:rFonts w:ascii="Times New Roman" w:eastAsia="Times New Roman" w:hAnsi="Times New Roman" w:cs="Times New Roman"/>
              </w:rPr>
              <w:t xml:space="preserve">(инициалы и фамилия)          </w:t>
            </w:r>
          </w:p>
        </w:tc>
      </w:tr>
    </w:tbl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0" w:lineRule="exact"/>
        <w:ind w:left="851" w:right="-1" w:firstLine="2693"/>
        <w:outlineLvl w:val="0"/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51344C" w:rsidRPr="0051344C" w:rsidRDefault="0051344C" w:rsidP="0051344C">
      <w:pPr>
        <w:rPr>
          <w:rFonts w:ascii="Calibri" w:eastAsia="Times New Roman" w:hAnsi="Calibri" w:cs="Times New Roman"/>
          <w:lang w:eastAsia="ru-RU"/>
        </w:rPr>
      </w:pPr>
    </w:p>
    <w:p w:rsidR="0051344C" w:rsidRPr="0051344C" w:rsidRDefault="0051344C" w:rsidP="005134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0" w:lineRule="exact"/>
        <w:ind w:left="851" w:right="-1" w:firstLine="2693"/>
        <w:jc w:val="right"/>
        <w:outlineLvl w:val="0"/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51344C"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  <w:lang w:eastAsia="ru-RU"/>
        </w:rPr>
        <w:t>Приложение № 2</w:t>
      </w:r>
    </w:p>
    <w:p w:rsidR="0051344C" w:rsidRPr="0051344C" w:rsidRDefault="0051344C" w:rsidP="0051344C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eastAsia="ru-RU"/>
        </w:rPr>
      </w:pPr>
    </w:p>
    <w:p w:rsidR="0051344C" w:rsidRPr="0051344C" w:rsidRDefault="0051344C" w:rsidP="0051344C">
      <w:pPr>
        <w:widowControl w:val="0"/>
        <w:spacing w:after="0" w:line="240" w:lineRule="auto"/>
        <w:ind w:left="354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44C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shd w:val="clear" w:color="auto" w:fill="FFFFFF"/>
          <w:lang w:eastAsia="ru-RU"/>
        </w:rPr>
        <w:t xml:space="preserve">к </w:t>
      </w:r>
      <w:r w:rsidRPr="005134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Положению о порядке сообщения лицами, замещающими должности федеральной государственной гражданской службы в Новочебоксарском городском суде Чувашской Республики, о возникновении личной заинтересованности при исполнении должностных обязанностей, которая проводит или может привести к конфликту интересов </w:t>
      </w:r>
    </w:p>
    <w:p w:rsidR="0051344C" w:rsidRPr="0051344C" w:rsidRDefault="0051344C" w:rsidP="0051344C">
      <w:pPr>
        <w:shd w:val="clear" w:color="auto" w:fill="FFFFFF"/>
        <w:spacing w:line="270" w:lineRule="exact"/>
        <w:ind w:left="3544" w:right="-1" w:firstLine="753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1344C" w:rsidRPr="0051344C" w:rsidRDefault="0051344C" w:rsidP="0051344C">
      <w:pPr>
        <w:shd w:val="clear" w:color="auto" w:fill="FFFFFF"/>
        <w:ind w:right="83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51344C" w:rsidRPr="0051344C" w:rsidRDefault="0051344C" w:rsidP="0051344C">
      <w:pPr>
        <w:shd w:val="clear" w:color="auto" w:fill="FFFFFF"/>
        <w:ind w:right="83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51344C" w:rsidRPr="0051344C" w:rsidRDefault="0051344C" w:rsidP="0051344C">
      <w:pPr>
        <w:shd w:val="clear" w:color="auto" w:fill="FFFFFF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ЖУРНАЛ</w:t>
      </w:r>
    </w:p>
    <w:p w:rsidR="0051344C" w:rsidRPr="0051344C" w:rsidRDefault="0051344C" w:rsidP="0051344C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уведомлений </w:t>
      </w:r>
      <w:r w:rsidRPr="005134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 </w:t>
      </w:r>
      <w:r w:rsidRPr="005134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возникновении конфликта интересов или о возможности его возникновения на государственной гражданской службе</w:t>
      </w:r>
    </w:p>
    <w:p w:rsidR="0051344C" w:rsidRPr="0051344C" w:rsidRDefault="0051344C" w:rsidP="0051344C">
      <w:pPr>
        <w:shd w:val="clear" w:color="auto" w:fill="FFFFFF"/>
        <w:ind w:right="1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40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1154"/>
        <w:gridCol w:w="1276"/>
        <w:gridCol w:w="1276"/>
        <w:gridCol w:w="1417"/>
        <w:gridCol w:w="1276"/>
        <w:gridCol w:w="1559"/>
        <w:gridCol w:w="993"/>
      </w:tblGrid>
      <w:tr w:rsidR="0051344C" w:rsidRPr="0051344C" w:rsidTr="00D30CB9">
        <w:trPr>
          <w:cantSplit/>
          <w:trHeight w:val="139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Ф.И.О. </w:t>
            </w:r>
            <w:proofErr w:type="gram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подавшего</w:t>
            </w:r>
            <w:proofErr w:type="gramEnd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уведомление,</w:t>
            </w:r>
          </w:p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tabs>
                <w:tab w:val="left" w:pos="1337"/>
              </w:tabs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51344C" w:rsidRPr="0051344C" w:rsidRDefault="0051344C" w:rsidP="0051344C">
            <w:pPr>
              <w:shd w:val="clear" w:color="auto" w:fill="FFFFFF"/>
              <w:tabs>
                <w:tab w:val="left" w:pos="13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регистрирующего лица, подпись</w:t>
            </w:r>
          </w:p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гражданско-</w:t>
            </w:r>
          </w:p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служаще-го</w:t>
            </w:r>
            <w:proofErr w:type="spellEnd"/>
            <w:proofErr w:type="gramEnd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, подав-</w:t>
            </w:r>
            <w:proofErr w:type="spell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уведом-ление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 получении копий (копии получил, подпись)</w:t>
            </w:r>
          </w:p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</w:t>
            </w:r>
            <w:proofErr w:type="spellEnd"/>
          </w:p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44C" w:rsidRPr="0051344C" w:rsidTr="00D30CB9">
        <w:trPr>
          <w:cantSplit/>
          <w:trHeight w:val="236"/>
        </w:trPr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4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1344C" w:rsidRPr="0051344C" w:rsidTr="00D30CB9">
        <w:trPr>
          <w:cantSplit/>
          <w:trHeight w:val="240"/>
        </w:trPr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44C" w:rsidRPr="0051344C" w:rsidTr="00D30CB9">
        <w:trPr>
          <w:cantSplit/>
          <w:trHeight w:val="208"/>
        </w:trPr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left="101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344C" w:rsidRPr="0051344C" w:rsidRDefault="0051344C" w:rsidP="0051344C">
            <w:pPr>
              <w:shd w:val="clear" w:color="auto" w:fill="FFFFFF"/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344C" w:rsidRPr="0051344C" w:rsidRDefault="0051344C" w:rsidP="0051344C">
      <w:pPr>
        <w:rPr>
          <w:rFonts w:ascii="Times New Roman" w:eastAsia="Times New Roman" w:hAnsi="Times New Roman" w:cs="Times New Roman"/>
          <w:sz w:val="24"/>
          <w:szCs w:val="24"/>
        </w:rPr>
      </w:pPr>
      <w:r w:rsidRPr="0051344C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51344C" w:rsidRPr="0051344C" w:rsidRDefault="0051344C" w:rsidP="0051344C">
      <w:pPr>
        <w:rPr>
          <w:rFonts w:ascii="Calibri" w:eastAsia="Times New Roman" w:hAnsi="Calibri" w:cs="Times New Roman"/>
        </w:rPr>
      </w:pPr>
    </w:p>
    <w:p w:rsidR="0051344C" w:rsidRPr="0051344C" w:rsidRDefault="0051344C" w:rsidP="0051344C">
      <w:pPr>
        <w:rPr>
          <w:rFonts w:ascii="Calibri" w:eastAsia="Times New Roman" w:hAnsi="Calibri" w:cs="Times New Roman"/>
        </w:rPr>
      </w:pPr>
    </w:p>
    <w:p w:rsidR="0051344C" w:rsidRPr="0051344C" w:rsidRDefault="0051344C" w:rsidP="0051344C">
      <w:pPr>
        <w:rPr>
          <w:rFonts w:ascii="Calibri" w:eastAsia="Times New Roman" w:hAnsi="Calibri" w:cs="Times New Roman"/>
        </w:rPr>
      </w:pPr>
    </w:p>
    <w:p w:rsidR="00842C15" w:rsidRDefault="00842C15"/>
    <w:sectPr w:rsidR="00842C15" w:rsidSect="0018681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670">
      <w:pPr>
        <w:spacing w:after="0" w:line="240" w:lineRule="auto"/>
      </w:pPr>
      <w:r>
        <w:separator/>
      </w:r>
    </w:p>
  </w:endnote>
  <w:endnote w:type="continuationSeparator" w:id="0">
    <w:p w:rsidR="00000000" w:rsidRDefault="0057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670">
      <w:pPr>
        <w:spacing w:after="0" w:line="240" w:lineRule="auto"/>
      </w:pPr>
      <w:r>
        <w:separator/>
      </w:r>
    </w:p>
  </w:footnote>
  <w:footnote w:type="continuationSeparator" w:id="0">
    <w:p w:rsidR="00000000" w:rsidRDefault="0057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1D" w:rsidRDefault="0051344C" w:rsidP="005907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8681D" w:rsidRDefault="005776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1D" w:rsidRDefault="0051344C" w:rsidP="005907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670">
      <w:rPr>
        <w:rStyle w:val="a5"/>
        <w:noProof/>
      </w:rPr>
      <w:t>2</w:t>
    </w:r>
    <w:r>
      <w:rPr>
        <w:rStyle w:val="a5"/>
      </w:rPr>
      <w:fldChar w:fldCharType="end"/>
    </w:r>
  </w:p>
  <w:p w:rsidR="0018681D" w:rsidRDefault="005776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204B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</w:abstractNum>
  <w:abstractNum w:abstractNumId="1">
    <w:nsid w:val="34962A2B"/>
    <w:multiLevelType w:val="hybridMultilevel"/>
    <w:tmpl w:val="7524699C"/>
    <w:lvl w:ilvl="0" w:tplc="05CA85D4">
      <w:start w:val="5"/>
      <w:numFmt w:val="decimal"/>
      <w:lvlText w:val="%1."/>
      <w:lvlJc w:val="left"/>
      <w:pPr>
        <w:ind w:left="98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1A"/>
    <w:rsid w:val="0051344C"/>
    <w:rsid w:val="00577670"/>
    <w:rsid w:val="00842C15"/>
    <w:rsid w:val="00C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44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51344C"/>
    <w:rPr>
      <w:rFonts w:ascii="Calibri" w:eastAsia="Times New Roman" w:hAnsi="Calibri" w:cs="Times New Roman"/>
    </w:rPr>
  </w:style>
  <w:style w:type="character" w:styleId="a5">
    <w:name w:val="page number"/>
    <w:basedOn w:val="a0"/>
    <w:rsid w:val="00513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44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51344C"/>
    <w:rPr>
      <w:rFonts w:ascii="Calibri" w:eastAsia="Times New Roman" w:hAnsi="Calibri" w:cs="Times New Roman"/>
    </w:rPr>
  </w:style>
  <w:style w:type="character" w:styleId="a5">
    <w:name w:val="page number"/>
    <w:basedOn w:val="a0"/>
    <w:rsid w:val="0051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интернет</cp:lastModifiedBy>
  <cp:revision>3</cp:revision>
  <dcterms:created xsi:type="dcterms:W3CDTF">2026-02-16T10:15:00Z</dcterms:created>
  <dcterms:modified xsi:type="dcterms:W3CDTF">2026-02-17T10:31:00Z</dcterms:modified>
</cp:coreProperties>
</file>