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24" w:rsidRDefault="008D2D24">
      <w:pPr>
        <w:pStyle w:val="ConsPlusTitlePage"/>
      </w:pPr>
      <w:r>
        <w:t xml:space="preserve">Документ предоставлен </w:t>
      </w:r>
      <w:hyperlink r:id="rId4">
        <w:r>
          <w:rPr>
            <w:color w:val="0000FF"/>
          </w:rPr>
          <w:t>КонсультантПлюс</w:t>
        </w:r>
      </w:hyperlink>
      <w:r>
        <w:br/>
      </w:r>
    </w:p>
    <w:p w:rsidR="008D2D24" w:rsidRDefault="008D2D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D2D24">
        <w:tc>
          <w:tcPr>
            <w:tcW w:w="4677" w:type="dxa"/>
            <w:tcBorders>
              <w:top w:val="nil"/>
              <w:left w:val="nil"/>
              <w:bottom w:val="nil"/>
              <w:right w:val="nil"/>
            </w:tcBorders>
          </w:tcPr>
          <w:p w:rsidR="008D2D24" w:rsidRDefault="008D2D24">
            <w:pPr>
              <w:pStyle w:val="ConsPlusNormal"/>
            </w:pPr>
            <w:r>
              <w:t>30 апреля 2010 года</w:t>
            </w:r>
          </w:p>
        </w:tc>
        <w:tc>
          <w:tcPr>
            <w:tcW w:w="4677" w:type="dxa"/>
            <w:tcBorders>
              <w:top w:val="nil"/>
              <w:left w:val="nil"/>
              <w:bottom w:val="nil"/>
              <w:right w:val="nil"/>
            </w:tcBorders>
          </w:tcPr>
          <w:p w:rsidR="008D2D24" w:rsidRDefault="008D2D24">
            <w:pPr>
              <w:pStyle w:val="ConsPlusNormal"/>
              <w:jc w:val="right"/>
            </w:pPr>
            <w:r>
              <w:t>N 68-ФЗ</w:t>
            </w:r>
          </w:p>
        </w:tc>
      </w:tr>
    </w:tbl>
    <w:p w:rsidR="008D2D24" w:rsidRDefault="008D2D24">
      <w:pPr>
        <w:pStyle w:val="ConsPlusNormal"/>
        <w:pBdr>
          <w:bottom w:val="single" w:sz="6" w:space="0" w:color="auto"/>
        </w:pBdr>
        <w:spacing w:before="100" w:after="100"/>
        <w:jc w:val="both"/>
        <w:rPr>
          <w:sz w:val="2"/>
          <w:szCs w:val="2"/>
        </w:rPr>
      </w:pPr>
    </w:p>
    <w:p w:rsidR="008D2D24" w:rsidRDefault="008D2D24">
      <w:pPr>
        <w:pStyle w:val="ConsPlusNormal"/>
        <w:jc w:val="center"/>
      </w:pPr>
    </w:p>
    <w:p w:rsidR="008D2D24" w:rsidRDefault="008D2D24">
      <w:pPr>
        <w:pStyle w:val="ConsPlusTitle"/>
        <w:jc w:val="center"/>
      </w:pPr>
      <w:r>
        <w:t>РОССИЙСКАЯ ФЕДЕРАЦИЯ</w:t>
      </w:r>
    </w:p>
    <w:p w:rsidR="008D2D24" w:rsidRDefault="008D2D24">
      <w:pPr>
        <w:pStyle w:val="ConsPlusTitle"/>
        <w:jc w:val="center"/>
      </w:pPr>
    </w:p>
    <w:p w:rsidR="008D2D24" w:rsidRDefault="008D2D24">
      <w:pPr>
        <w:pStyle w:val="ConsPlusTitle"/>
        <w:jc w:val="center"/>
      </w:pPr>
      <w:r>
        <w:t>ФЕДЕРАЛЬНЫЙ ЗАКОН</w:t>
      </w:r>
    </w:p>
    <w:p w:rsidR="008D2D24" w:rsidRDefault="008D2D24">
      <w:pPr>
        <w:pStyle w:val="ConsPlusTitle"/>
        <w:jc w:val="center"/>
      </w:pPr>
    </w:p>
    <w:p w:rsidR="008D2D24" w:rsidRDefault="008D2D24">
      <w:pPr>
        <w:pStyle w:val="ConsPlusTitle"/>
        <w:jc w:val="center"/>
      </w:pPr>
      <w:r>
        <w:t>О КОМПЕНСАЦИИ</w:t>
      </w:r>
    </w:p>
    <w:p w:rsidR="008D2D24" w:rsidRDefault="008D2D24">
      <w:pPr>
        <w:pStyle w:val="ConsPlusTitle"/>
        <w:jc w:val="center"/>
      </w:pPr>
      <w:r>
        <w:t>ЗА НАРУШЕНИЕ ПРАВА НА СУДОПРОИЗВОДСТВО В РАЗУМНЫЙ СРОК</w:t>
      </w:r>
    </w:p>
    <w:p w:rsidR="008D2D24" w:rsidRDefault="008D2D24">
      <w:pPr>
        <w:pStyle w:val="ConsPlusTitle"/>
        <w:jc w:val="center"/>
      </w:pPr>
      <w:r>
        <w:t>ИЛИ ПРАВА НА ИСПОЛНЕНИЕ СУДЕБНОГО АКТА В РАЗУМНЫЙ СРОК</w:t>
      </w:r>
    </w:p>
    <w:p w:rsidR="008D2D24" w:rsidRDefault="008D2D24">
      <w:pPr>
        <w:pStyle w:val="ConsPlusNormal"/>
        <w:jc w:val="center"/>
      </w:pPr>
    </w:p>
    <w:p w:rsidR="008D2D24" w:rsidRDefault="008D2D24">
      <w:pPr>
        <w:pStyle w:val="ConsPlusNormal"/>
        <w:jc w:val="right"/>
      </w:pPr>
      <w:r>
        <w:t>Принят</w:t>
      </w:r>
    </w:p>
    <w:p w:rsidR="008D2D24" w:rsidRDefault="008D2D24">
      <w:pPr>
        <w:pStyle w:val="ConsPlusNormal"/>
        <w:jc w:val="right"/>
      </w:pPr>
      <w:r>
        <w:t>Государственной Думой</w:t>
      </w:r>
    </w:p>
    <w:p w:rsidR="008D2D24" w:rsidRDefault="008D2D24">
      <w:pPr>
        <w:pStyle w:val="ConsPlusNormal"/>
        <w:jc w:val="right"/>
      </w:pPr>
      <w:r>
        <w:t>21 апреля 2010 года</w:t>
      </w:r>
    </w:p>
    <w:p w:rsidR="008D2D24" w:rsidRDefault="008D2D24">
      <w:pPr>
        <w:pStyle w:val="ConsPlusNormal"/>
        <w:jc w:val="right"/>
      </w:pPr>
    </w:p>
    <w:p w:rsidR="008D2D24" w:rsidRDefault="008D2D24">
      <w:pPr>
        <w:pStyle w:val="ConsPlusNormal"/>
        <w:jc w:val="right"/>
      </w:pPr>
      <w:r>
        <w:t>Одобрен</w:t>
      </w:r>
    </w:p>
    <w:p w:rsidR="008D2D24" w:rsidRDefault="008D2D24">
      <w:pPr>
        <w:pStyle w:val="ConsPlusNormal"/>
        <w:jc w:val="right"/>
      </w:pPr>
      <w:r>
        <w:t>Советом Федерации</w:t>
      </w:r>
    </w:p>
    <w:p w:rsidR="008D2D24" w:rsidRDefault="008D2D24">
      <w:pPr>
        <w:pStyle w:val="ConsPlusNormal"/>
        <w:jc w:val="right"/>
      </w:pPr>
      <w:r>
        <w:t>28 апреля 2010 года</w:t>
      </w:r>
    </w:p>
    <w:p w:rsidR="008D2D24" w:rsidRDefault="008D2D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D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D24" w:rsidRDefault="008D2D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D24" w:rsidRDefault="008D2D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D24" w:rsidRDefault="008D2D24">
            <w:pPr>
              <w:pStyle w:val="ConsPlusNormal"/>
              <w:jc w:val="center"/>
            </w:pPr>
            <w:r>
              <w:rPr>
                <w:color w:val="392C69"/>
              </w:rPr>
              <w:t>Список изменяющих документов</w:t>
            </w:r>
          </w:p>
          <w:p w:rsidR="008D2D24" w:rsidRDefault="008D2D24">
            <w:pPr>
              <w:pStyle w:val="ConsPlusNormal"/>
              <w:jc w:val="center"/>
            </w:pPr>
            <w:r>
              <w:rPr>
                <w:color w:val="392C69"/>
              </w:rPr>
              <w:t xml:space="preserve">(в ред. Федеральных законов от 04.06.2014 </w:t>
            </w:r>
            <w:hyperlink r:id="rId5">
              <w:r>
                <w:rPr>
                  <w:color w:val="0000FF"/>
                </w:rPr>
                <w:t>N 143-ФЗ</w:t>
              </w:r>
            </w:hyperlink>
            <w:r>
              <w:rPr>
                <w:color w:val="392C69"/>
              </w:rPr>
              <w:t>,</w:t>
            </w:r>
          </w:p>
          <w:p w:rsidR="008D2D24" w:rsidRDefault="008D2D24">
            <w:pPr>
              <w:pStyle w:val="ConsPlusNormal"/>
              <w:jc w:val="center"/>
            </w:pPr>
            <w:r>
              <w:rPr>
                <w:color w:val="392C69"/>
              </w:rPr>
              <w:t xml:space="preserve">от 21.07.2014 </w:t>
            </w:r>
            <w:hyperlink r:id="rId6">
              <w:r>
                <w:rPr>
                  <w:color w:val="0000FF"/>
                </w:rPr>
                <w:t>N 273-ФЗ</w:t>
              </w:r>
            </w:hyperlink>
            <w:r>
              <w:rPr>
                <w:color w:val="392C69"/>
              </w:rPr>
              <w:t xml:space="preserve">, от 29.06.2015 </w:t>
            </w:r>
            <w:hyperlink r:id="rId7">
              <w:r>
                <w:rPr>
                  <w:color w:val="0000FF"/>
                </w:rPr>
                <w:t>N 190-ФЗ</w:t>
              </w:r>
            </w:hyperlink>
            <w:r>
              <w:rPr>
                <w:color w:val="392C69"/>
              </w:rPr>
              <w:t xml:space="preserve">, от 03.07.2016 </w:t>
            </w:r>
            <w:hyperlink r:id="rId8">
              <w:r>
                <w:rPr>
                  <w:color w:val="0000FF"/>
                </w:rPr>
                <w:t>N 303-ФЗ</w:t>
              </w:r>
            </w:hyperlink>
            <w:r>
              <w:rPr>
                <w:color w:val="392C69"/>
              </w:rPr>
              <w:t>,</w:t>
            </w:r>
          </w:p>
          <w:p w:rsidR="008D2D24" w:rsidRDefault="008D2D24">
            <w:pPr>
              <w:pStyle w:val="ConsPlusNormal"/>
              <w:jc w:val="center"/>
            </w:pPr>
            <w:r>
              <w:rPr>
                <w:color w:val="392C69"/>
              </w:rPr>
              <w:t xml:space="preserve">от 19.12.2016 </w:t>
            </w:r>
            <w:hyperlink r:id="rId9">
              <w:r>
                <w:rPr>
                  <w:color w:val="0000FF"/>
                </w:rPr>
                <w:t>N 450-ФЗ</w:t>
              </w:r>
            </w:hyperlink>
            <w:r>
              <w:rPr>
                <w:color w:val="392C69"/>
              </w:rPr>
              <w:t xml:space="preserve">, от 11.06.2022 </w:t>
            </w:r>
            <w:hyperlink r:id="rId10">
              <w:r>
                <w:rPr>
                  <w:color w:val="0000FF"/>
                </w:rPr>
                <w:t>N 183-ФЗ</w:t>
              </w:r>
            </w:hyperlink>
            <w:r>
              <w:rPr>
                <w:color w:val="392C69"/>
              </w:rPr>
              <w:t xml:space="preserve">, от 05.12.2022 </w:t>
            </w:r>
            <w:hyperlink r:id="rId11">
              <w:r>
                <w:rPr>
                  <w:color w:val="0000FF"/>
                </w:rPr>
                <w:t>N 477-ФЗ</w:t>
              </w:r>
            </w:hyperlink>
            <w:r>
              <w:rPr>
                <w:color w:val="392C69"/>
              </w:rPr>
              <w:t>,</w:t>
            </w:r>
          </w:p>
          <w:p w:rsidR="008D2D24" w:rsidRDefault="008D2D24">
            <w:pPr>
              <w:pStyle w:val="ConsPlusNormal"/>
              <w:jc w:val="center"/>
            </w:pPr>
            <w:r>
              <w:rPr>
                <w:color w:val="392C69"/>
              </w:rPr>
              <w:t xml:space="preserve">с изм., внесенными </w:t>
            </w:r>
            <w:hyperlink r:id="rId12">
              <w:r>
                <w:rPr>
                  <w:color w:val="0000FF"/>
                </w:rPr>
                <w:t>Постановлением</w:t>
              </w:r>
            </w:hyperlink>
            <w:r>
              <w:rPr>
                <w:color w:val="392C69"/>
              </w:rPr>
              <w:t xml:space="preserve"> Конституционного Суда РФ</w:t>
            </w:r>
          </w:p>
          <w:p w:rsidR="008D2D24" w:rsidRDefault="008D2D24">
            <w:pPr>
              <w:pStyle w:val="ConsPlusNormal"/>
              <w:jc w:val="center"/>
            </w:pPr>
            <w:r>
              <w:rPr>
                <w:color w:val="392C69"/>
              </w:rPr>
              <w:t>от 13.01.2022 N 2-П)</w:t>
            </w:r>
          </w:p>
        </w:tc>
        <w:tc>
          <w:tcPr>
            <w:tcW w:w="113" w:type="dxa"/>
            <w:tcBorders>
              <w:top w:val="nil"/>
              <w:left w:val="nil"/>
              <w:bottom w:val="nil"/>
              <w:right w:val="nil"/>
            </w:tcBorders>
            <w:shd w:val="clear" w:color="auto" w:fill="F4F3F8"/>
            <w:tcMar>
              <w:top w:w="0" w:type="dxa"/>
              <w:left w:w="0" w:type="dxa"/>
              <w:bottom w:w="0" w:type="dxa"/>
              <w:right w:w="0" w:type="dxa"/>
            </w:tcMar>
          </w:tcPr>
          <w:p w:rsidR="008D2D24" w:rsidRDefault="008D2D24">
            <w:pPr>
              <w:pStyle w:val="ConsPlusNormal"/>
            </w:pPr>
          </w:p>
        </w:tc>
      </w:tr>
    </w:tbl>
    <w:p w:rsidR="008D2D24" w:rsidRDefault="008D2D24">
      <w:pPr>
        <w:pStyle w:val="ConsPlusNormal"/>
        <w:ind w:firstLine="540"/>
        <w:jc w:val="both"/>
      </w:pPr>
    </w:p>
    <w:p w:rsidR="008D2D24" w:rsidRDefault="008D2D24">
      <w:pPr>
        <w:pStyle w:val="ConsPlusTitle"/>
        <w:ind w:firstLine="540"/>
        <w:jc w:val="both"/>
        <w:outlineLvl w:val="0"/>
      </w:pPr>
      <w:r>
        <w:t>Статья 1. Право на компенсацию за нарушение права на судопроизводство в разумный срок или права на исполнение судебного акта в разумный срок</w:t>
      </w:r>
    </w:p>
    <w:p w:rsidR="008D2D24" w:rsidRDefault="008D2D24">
      <w:pPr>
        <w:pStyle w:val="ConsPlusNormal"/>
        <w:ind w:firstLine="540"/>
        <w:jc w:val="both"/>
      </w:pPr>
    </w:p>
    <w:p w:rsidR="008D2D24" w:rsidRDefault="008D2D24">
      <w:pPr>
        <w:pStyle w:val="ConsPlusNormal"/>
        <w:ind w:firstLine="540"/>
        <w:jc w:val="both"/>
      </w:pPr>
      <w:r>
        <w:t>1. 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настоящим Федеральным законом и процессуальным законодательством Российской Федерации.</w:t>
      </w:r>
    </w:p>
    <w:p w:rsidR="008D2D24" w:rsidRDefault="008D2D24">
      <w:pPr>
        <w:pStyle w:val="ConsPlusNormal"/>
        <w:jc w:val="both"/>
      </w:pPr>
      <w:r>
        <w:t xml:space="preserve">(в ред. Федеральных законов от 29.06.2015 </w:t>
      </w:r>
      <w:hyperlink r:id="rId13">
        <w:r>
          <w:rPr>
            <w:color w:val="0000FF"/>
          </w:rPr>
          <w:t>N 190-ФЗ</w:t>
        </w:r>
      </w:hyperlink>
      <w:r>
        <w:t xml:space="preserve">, от 19.12.2016 </w:t>
      </w:r>
      <w:hyperlink r:id="rId14">
        <w:r>
          <w:rPr>
            <w:color w:val="0000FF"/>
          </w:rPr>
          <w:t>N 450-ФЗ</w:t>
        </w:r>
      </w:hyperlink>
      <w:r>
        <w:t>)</w:t>
      </w:r>
    </w:p>
    <w:p w:rsidR="008D2D24" w:rsidRDefault="008D2D24">
      <w:pPr>
        <w:pStyle w:val="ConsPlusNormal"/>
        <w:spacing w:before="220"/>
        <w:ind w:firstLine="540"/>
        <w:jc w:val="both"/>
      </w:pPr>
      <w:r>
        <w:lastRenderedPageBreak/>
        <w:t>2. Компенсация за нарушение права на судопроизводство в разумный срок или права на исполнение судебного акта в разумный срок присуждается в случае, если такое нарушение имело место по причинам, не зависящим от лица, обратившегося с заявлением о присуждении компенсации (далее - заявитель), за исключением чрезвычайных и непредотвратимых при данных условиях обстоятельств (непреодолимой силы). При этом нарушение установленных законодательством Российской Федерации сроков рассмотрения дела или исполнения судебного акта само по себе не означает нарушения права на судопроизводство в разумный срок или права на исполнение судебного акта в разумный срок.</w:t>
      </w:r>
    </w:p>
    <w:p w:rsidR="008D2D24" w:rsidRDefault="008D2D24">
      <w:pPr>
        <w:pStyle w:val="ConsPlusNormal"/>
        <w:spacing w:before="220"/>
        <w:ind w:firstLine="540"/>
        <w:jc w:val="both"/>
      </w:pPr>
      <w:r>
        <w:t>3. 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 органов уголовного преследования, органов, на которые возложены обязанности по исполнению судебных актов, иных государственных органов, органов местного самоуправления и их должностных лиц.</w:t>
      </w:r>
    </w:p>
    <w:p w:rsidR="008D2D24" w:rsidRDefault="008D2D24">
      <w:pPr>
        <w:pStyle w:val="ConsPlusNormal"/>
        <w:spacing w:before="220"/>
        <w:ind w:firstLine="540"/>
        <w:jc w:val="both"/>
      </w:pPr>
      <w:r>
        <w:t xml:space="preserve">4. Присуждение компенсации за нарушение права на судопроизводство в разумный срок или права на исполнение судебного акта в разумный срок не препятствует возмещению вреда в соответствии со </w:t>
      </w:r>
      <w:hyperlink r:id="rId15">
        <w:r>
          <w:rPr>
            <w:color w:val="0000FF"/>
          </w:rPr>
          <w:t>статьями 1069</w:t>
        </w:r>
      </w:hyperlink>
      <w:r>
        <w:t xml:space="preserve">, </w:t>
      </w:r>
      <w:hyperlink r:id="rId16">
        <w:r>
          <w:rPr>
            <w:color w:val="0000FF"/>
          </w:rPr>
          <w:t>1070</w:t>
        </w:r>
      </w:hyperlink>
      <w:r>
        <w:t xml:space="preserve"> Гражданского кодекса Российской Федерации. 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w:t>
      </w:r>
    </w:p>
    <w:p w:rsidR="008D2D24" w:rsidRDefault="008D2D24">
      <w:pPr>
        <w:pStyle w:val="ConsPlusNormal"/>
        <w:spacing w:before="220"/>
        <w:ind w:firstLine="540"/>
        <w:jc w:val="both"/>
      </w:pPr>
      <w:r>
        <w:t>5.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 уплачивается государственная пошлина в порядке и размерах, которые установлены законодательством о налогах и сборах.</w:t>
      </w:r>
    </w:p>
    <w:p w:rsidR="008D2D24" w:rsidRDefault="008D2D24">
      <w:pPr>
        <w:pStyle w:val="ConsPlusNormal"/>
        <w:spacing w:before="220"/>
        <w:ind w:firstLine="540"/>
        <w:jc w:val="both"/>
      </w:pPr>
      <w:r>
        <w:t>6. Органы, которые в соответствии с настоящим Федеральным законом уполномочены от имени Российской Федерации, субъекта Российской Федерации, муниципального образования на исполнение решений суда, арбитражного суда о присуждении компенсации за нарушение права на исполнение судебного акта в разумный срок, имеют право предъявить регрессное требование к органу или должностному лицу, по вине которого допущено такое нарушение.</w:t>
      </w:r>
    </w:p>
    <w:p w:rsidR="008D2D24" w:rsidRDefault="008D2D24">
      <w:pPr>
        <w:pStyle w:val="ConsPlusNormal"/>
        <w:ind w:firstLine="540"/>
        <w:jc w:val="both"/>
      </w:pPr>
    </w:p>
    <w:p w:rsidR="008D2D24" w:rsidRDefault="008D2D24">
      <w:pPr>
        <w:pStyle w:val="ConsPlusTitle"/>
        <w:ind w:firstLine="540"/>
        <w:jc w:val="both"/>
        <w:outlineLvl w:val="0"/>
      </w:pPr>
      <w:r>
        <w:t>Статья 2. Форма и размер компенсации за нарушение права на судопроизводство в разумный срок или права на исполнение судебного акта в разумный срок</w:t>
      </w:r>
    </w:p>
    <w:p w:rsidR="008D2D24" w:rsidRDefault="008D2D24">
      <w:pPr>
        <w:pStyle w:val="ConsPlusNormal"/>
        <w:ind w:firstLine="540"/>
        <w:jc w:val="both"/>
      </w:pPr>
    </w:p>
    <w:p w:rsidR="008D2D24" w:rsidRDefault="008D2D24">
      <w:pPr>
        <w:pStyle w:val="ConsPlusNormal"/>
        <w:ind w:firstLine="540"/>
        <w:jc w:val="both"/>
      </w:pPr>
      <w:r>
        <w:t>1. Компенсация за нарушение права на судопроизводство в разумный срок или права на исполнение судебного акта в разумный срок присуждается судом, арбитражным судом в денежной форме.</w:t>
      </w:r>
    </w:p>
    <w:p w:rsidR="008D2D24" w:rsidRDefault="008D2D24">
      <w:pPr>
        <w:pStyle w:val="ConsPlusNormal"/>
        <w:spacing w:before="220"/>
        <w:ind w:firstLine="540"/>
        <w:jc w:val="both"/>
      </w:pPr>
      <w:r>
        <w:t>2. Размер компенсации за нарушение права на судопроизводство в разумный срок или права на исполнение судебного акта в разумный срок определяется судом, арбитражным судом исходя из требований заявителя, обстоятельств дела, по которому было допущено нарушение, продолжительности нарушения и значимости его последствий для заявителя, а также с учетом принципов разумности и справедливости.</w:t>
      </w:r>
    </w:p>
    <w:p w:rsidR="008D2D24" w:rsidRDefault="008D2D24">
      <w:pPr>
        <w:pStyle w:val="ConsPlusNormal"/>
        <w:jc w:val="both"/>
      </w:pPr>
      <w:r>
        <w:t xml:space="preserve">(в ред. Федерального </w:t>
      </w:r>
      <w:hyperlink r:id="rId17">
        <w:r>
          <w:rPr>
            <w:color w:val="0000FF"/>
          </w:rPr>
          <w:t>закона</w:t>
        </w:r>
      </w:hyperlink>
      <w:r>
        <w:t xml:space="preserve"> от 11.06.2022 N 183-ФЗ)</w:t>
      </w:r>
    </w:p>
    <w:p w:rsidR="008D2D24" w:rsidRDefault="008D2D24">
      <w:pPr>
        <w:pStyle w:val="ConsPlusNormal"/>
        <w:ind w:firstLine="540"/>
        <w:jc w:val="both"/>
      </w:pPr>
    </w:p>
    <w:p w:rsidR="008D2D24" w:rsidRDefault="008D2D24">
      <w:pPr>
        <w:pStyle w:val="ConsPlusTitle"/>
        <w:ind w:firstLine="540"/>
        <w:jc w:val="both"/>
        <w:outlineLvl w:val="0"/>
      </w:pPr>
      <w:r>
        <w:t>Статья 3.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w:t>
      </w:r>
    </w:p>
    <w:p w:rsidR="008D2D24" w:rsidRDefault="008D2D24">
      <w:pPr>
        <w:pStyle w:val="ConsPlusNormal"/>
        <w:ind w:firstLine="540"/>
        <w:jc w:val="both"/>
      </w:pPr>
    </w:p>
    <w:p w:rsidR="008D2D24" w:rsidRDefault="008D2D24">
      <w:pPr>
        <w:pStyle w:val="ConsPlusNormal"/>
        <w:ind w:firstLine="540"/>
        <w:jc w:val="both"/>
      </w:pPr>
      <w:r>
        <w:t>1. Заявление о присуждении компенсации за нарушение права на судопроизводство в разумный срок подается в:</w:t>
      </w:r>
    </w:p>
    <w:p w:rsidR="008D2D24" w:rsidRDefault="008D2D24">
      <w:pPr>
        <w:pStyle w:val="ConsPlusNormal"/>
        <w:spacing w:before="220"/>
        <w:ind w:firstLine="540"/>
        <w:jc w:val="both"/>
      </w:pPr>
      <w:r>
        <w:t xml:space="preserve">1) суд общей юрисдикции, если требование о присуждении компенсации за нарушение </w:t>
      </w:r>
      <w:r>
        <w:lastRenderedPageBreak/>
        <w:t>права на судопроизводство в разумный срок вызвано длительным судебным разбирательством в суде общей юрисдикции, длительным досудебным производством по уголовным делам, в том числе длительным применением меры процессуального принуждения в виде наложения ареста на имущество;</w:t>
      </w:r>
    </w:p>
    <w:p w:rsidR="008D2D24" w:rsidRDefault="008D2D24">
      <w:pPr>
        <w:pStyle w:val="ConsPlusNormal"/>
        <w:jc w:val="both"/>
      </w:pPr>
      <w:r>
        <w:t xml:space="preserve">(в ред. Федерального </w:t>
      </w:r>
      <w:hyperlink r:id="rId18">
        <w:r>
          <w:rPr>
            <w:color w:val="0000FF"/>
          </w:rPr>
          <w:t>закона</w:t>
        </w:r>
      </w:hyperlink>
      <w:r>
        <w:t xml:space="preserve"> от 29.06.2015 N 190-ФЗ)</w:t>
      </w:r>
    </w:p>
    <w:p w:rsidR="008D2D24" w:rsidRDefault="008D2D24">
      <w:pPr>
        <w:pStyle w:val="ConsPlusNormal"/>
        <w:spacing w:before="220"/>
        <w:ind w:firstLine="540"/>
        <w:jc w:val="both"/>
      </w:pPr>
      <w:r>
        <w:t>2) арбитражный суд, если требование о присуждении компенсации за нарушение права на судопроизводство в разумный срок вызвано длительным судебным разбирательством в арбитражном суде.</w:t>
      </w:r>
    </w:p>
    <w:p w:rsidR="008D2D24" w:rsidRDefault="008D2D24">
      <w:pPr>
        <w:pStyle w:val="ConsPlusNormal"/>
        <w:spacing w:before="220"/>
        <w:ind w:firstLine="540"/>
        <w:jc w:val="both"/>
      </w:pPr>
      <w:r>
        <w:t>2. Заявление о присуждении компенсации за нарушение права на исполнение судебного акта в разумный срок подается в:</w:t>
      </w:r>
    </w:p>
    <w:p w:rsidR="008D2D24" w:rsidRDefault="008D2D24">
      <w:pPr>
        <w:pStyle w:val="ConsPlusNormal"/>
        <w:spacing w:before="220"/>
        <w:ind w:firstLine="540"/>
        <w:jc w:val="both"/>
      </w:pPr>
      <w:r>
        <w:t>1) суд общей юрисдикции,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суда общей юрисдикции;</w:t>
      </w:r>
    </w:p>
    <w:p w:rsidR="008D2D24" w:rsidRDefault="008D2D24">
      <w:pPr>
        <w:pStyle w:val="ConsPlusNormal"/>
        <w:spacing w:before="220"/>
        <w:ind w:firstLine="540"/>
        <w:jc w:val="both"/>
      </w:pPr>
      <w:r>
        <w:t>2) арбитражный суд,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арбитражного суда.</w:t>
      </w:r>
    </w:p>
    <w:p w:rsidR="008D2D24" w:rsidRDefault="008D2D24">
      <w:pPr>
        <w:pStyle w:val="ConsPlusNormal"/>
        <w:spacing w:before="220"/>
        <w:ind w:firstLine="540"/>
        <w:jc w:val="both"/>
      </w:pPr>
      <w:r>
        <w:t>3. Заявление о присуждении компенсации за нарушение права на судопроизводство в разумный срок или права на исполнение судебного акта в разумный срок в качестве суда первой инстанции рассматривают:</w:t>
      </w:r>
    </w:p>
    <w:p w:rsidR="008D2D24" w:rsidRDefault="008D2D24">
      <w:pPr>
        <w:pStyle w:val="ConsPlusNormal"/>
        <w:spacing w:before="220"/>
        <w:ind w:firstLine="540"/>
        <w:jc w:val="both"/>
      </w:pPr>
      <w:r>
        <w:t>1)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 по делам, подсудным мировым судьям, районным судам, гарнизонным военным судам;</w:t>
      </w:r>
    </w:p>
    <w:p w:rsidR="008D2D24" w:rsidRDefault="008D2D24">
      <w:pPr>
        <w:pStyle w:val="ConsPlusNormal"/>
        <w:spacing w:before="220"/>
        <w:ind w:firstLine="540"/>
        <w:jc w:val="both"/>
      </w:pPr>
      <w:r>
        <w:t>2) Верховный Суд Российской Федерации - по делам, подсудным федеральным судам, за исключением районных судов и гарнизонных военных судов;</w:t>
      </w:r>
    </w:p>
    <w:p w:rsidR="008D2D24" w:rsidRDefault="008D2D24">
      <w:pPr>
        <w:pStyle w:val="ConsPlusNormal"/>
        <w:spacing w:before="220"/>
        <w:ind w:firstLine="540"/>
        <w:jc w:val="both"/>
      </w:pPr>
      <w:r>
        <w:t>3) арбитражный суд округа.</w:t>
      </w:r>
    </w:p>
    <w:p w:rsidR="008D2D24" w:rsidRDefault="008D2D24">
      <w:pPr>
        <w:pStyle w:val="ConsPlusNormal"/>
        <w:jc w:val="both"/>
      </w:pPr>
      <w:r>
        <w:t xml:space="preserve">(п. 3 в ред. Федерального </w:t>
      </w:r>
      <w:hyperlink r:id="rId19">
        <w:r>
          <w:rPr>
            <w:color w:val="0000FF"/>
          </w:rPr>
          <w:t>закона</w:t>
        </w:r>
      </w:hyperlink>
      <w:r>
        <w:t xml:space="preserve"> от 04.06.2014 N 143-ФЗ)</w:t>
      </w:r>
    </w:p>
    <w:p w:rsidR="008D2D24" w:rsidRDefault="008D2D24">
      <w:pPr>
        <w:pStyle w:val="ConsPlusNormal"/>
        <w:spacing w:before="220"/>
        <w:ind w:firstLine="540"/>
        <w:jc w:val="both"/>
      </w:pPr>
      <w:r>
        <w:t>4. Требование о присуждении компенсации за нарушение права на судопроизводство в разумный срок может быть изложено в заявлении о пересмотре судебных актов арбитражных судов в кассационном порядке, установленном процессуальным законодательством Российской Федерации.</w:t>
      </w:r>
    </w:p>
    <w:p w:rsidR="008D2D24" w:rsidRDefault="008D2D24">
      <w:pPr>
        <w:pStyle w:val="ConsPlusNormal"/>
        <w:jc w:val="both"/>
      </w:pPr>
      <w:r>
        <w:t xml:space="preserve">(часть 4 в ред. Федерального </w:t>
      </w:r>
      <w:hyperlink r:id="rId20">
        <w:r>
          <w:rPr>
            <w:color w:val="0000FF"/>
          </w:rPr>
          <w:t>закона</w:t>
        </w:r>
      </w:hyperlink>
      <w:r>
        <w:t xml:space="preserve"> от 04.06.2014 N 143-ФЗ)</w:t>
      </w:r>
    </w:p>
    <w:p w:rsidR="008D2D24" w:rsidRDefault="008D2D24">
      <w:pPr>
        <w:pStyle w:val="ConsPlusNormal"/>
        <w:spacing w:before="220"/>
        <w:ind w:firstLine="540"/>
        <w:jc w:val="both"/>
      </w:pPr>
      <w:r>
        <w:t>5. Заявление о присуждении компенсации за нарушение права на судопроизводство в разумный срок может быть подано в суд, арбитражный суд:</w:t>
      </w:r>
    </w:p>
    <w:p w:rsidR="008D2D24" w:rsidRDefault="008D2D24">
      <w:pPr>
        <w:pStyle w:val="ConsPlusNormal"/>
        <w:spacing w:before="220"/>
        <w:ind w:firstLine="540"/>
        <w:jc w:val="both"/>
      </w:pPr>
      <w:r>
        <w:t>1) в шестимесячный срок со дня вступления в законную силу последнего судебного акта, принятого по делу, по которому было допущено нарушение;</w:t>
      </w:r>
    </w:p>
    <w:p w:rsidR="008D2D24" w:rsidRDefault="008D2D24">
      <w:pPr>
        <w:pStyle w:val="ConsPlusNormal"/>
        <w:spacing w:before="220"/>
        <w:ind w:firstLine="540"/>
        <w:jc w:val="both"/>
      </w:pPr>
      <w:r>
        <w:t>2) до окончания производства по делу, по которому было допущено нарушение, в случае, если продолжительность рассмотрения данного дела превысила три года и заявитель ранее обращался с заявлением об ускорении его рассмотрения в порядке, установленном процессуальным законодательством Российской Федерации.</w:t>
      </w:r>
    </w:p>
    <w:p w:rsidR="008D2D24" w:rsidRDefault="008D2D24">
      <w:pPr>
        <w:pStyle w:val="ConsPlusNormal"/>
        <w:spacing w:before="220"/>
        <w:ind w:firstLine="540"/>
        <w:jc w:val="both"/>
      </w:pPr>
      <w:r>
        <w:t xml:space="preserve">6.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w:t>
      </w:r>
      <w:r>
        <w:lastRenderedPageBreak/>
        <w:t>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или об отказе в возбуждении уголовного дела в связи с истечением сроков давности уголовного преследования.</w:t>
      </w:r>
    </w:p>
    <w:p w:rsidR="008D2D24" w:rsidRDefault="008D2D24">
      <w:pPr>
        <w:pStyle w:val="ConsPlusNormal"/>
        <w:jc w:val="both"/>
      </w:pPr>
      <w:r>
        <w:t xml:space="preserve">(в ред. Федеральных законов от 21.07.2014 </w:t>
      </w:r>
      <w:hyperlink r:id="rId21">
        <w:r>
          <w:rPr>
            <w:color w:val="0000FF"/>
          </w:rPr>
          <w:t>N 273-ФЗ</w:t>
        </w:r>
      </w:hyperlink>
      <w:r>
        <w:t xml:space="preserve">, от 03.07.2016 </w:t>
      </w:r>
      <w:hyperlink r:id="rId22">
        <w:r>
          <w:rPr>
            <w:color w:val="0000FF"/>
          </w:rPr>
          <w:t>N 303-ФЗ</w:t>
        </w:r>
      </w:hyperlink>
      <w:r>
        <w:t>)</w:t>
      </w:r>
    </w:p>
    <w:p w:rsidR="008D2D24" w:rsidRDefault="008D2D24">
      <w:pPr>
        <w:pStyle w:val="ConsPlusNormal"/>
        <w:spacing w:before="220"/>
        <w:ind w:firstLine="540"/>
        <w:jc w:val="both"/>
      </w:pPr>
      <w:r>
        <w:t xml:space="preserve">7. В случае установления подозреваемого или обвиняемого заявление о присуждении компенсации за нарушение права на уголовное судопроизводство в разумный срок может быть подано до прекращения уголовного преследования или до вступления в законную силу обвинительного приговора суда, если продолжительность производства по уголовному делу превысила четыре года и заявитель ранее обращался с заявлением об ускорении его рассмотрения в порядке, установленном уголовно-процессуальным </w:t>
      </w:r>
      <w:hyperlink r:id="rId23">
        <w:r>
          <w:rPr>
            <w:color w:val="0000FF"/>
          </w:rPr>
          <w:t>законодательством</w:t>
        </w:r>
      </w:hyperlink>
      <w:r>
        <w:t xml:space="preserve">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sidR="008D2D24" w:rsidRDefault="008D2D24">
      <w:pPr>
        <w:pStyle w:val="ConsPlusNormal"/>
        <w:jc w:val="both"/>
      </w:pPr>
      <w:r>
        <w:t xml:space="preserve">(в ред. Федерального </w:t>
      </w:r>
      <w:hyperlink r:id="rId24">
        <w:r>
          <w:rPr>
            <w:color w:val="0000FF"/>
          </w:rPr>
          <w:t>закона</w:t>
        </w:r>
      </w:hyperlink>
      <w:r>
        <w:t xml:space="preserve"> от 05.12.2022 N 477-ФЗ)</w:t>
      </w:r>
    </w:p>
    <w:p w:rsidR="008D2D24" w:rsidRDefault="008D2D24">
      <w:pPr>
        <w:pStyle w:val="ConsPlusNormal"/>
        <w:spacing w:before="220"/>
        <w:ind w:firstLine="540"/>
        <w:jc w:val="both"/>
      </w:pPr>
      <w:r>
        <w:t>7.1.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8D2D24" w:rsidRDefault="008D2D24">
      <w:pPr>
        <w:pStyle w:val="ConsPlusNormal"/>
        <w:jc w:val="both"/>
      </w:pPr>
      <w:r>
        <w:t xml:space="preserve">(часть 7.1 в ред. Федерального </w:t>
      </w:r>
      <w:hyperlink r:id="rId25">
        <w:r>
          <w:rPr>
            <w:color w:val="0000FF"/>
          </w:rPr>
          <w:t>закона</w:t>
        </w:r>
      </w:hyperlink>
      <w:r>
        <w:t xml:space="preserve"> от 03.07.2016 N 303-ФЗ)</w:t>
      </w:r>
    </w:p>
    <w:p w:rsidR="008D2D24" w:rsidRDefault="008D2D24">
      <w:pPr>
        <w:pStyle w:val="ConsPlusNormal"/>
        <w:spacing w:before="220"/>
        <w:ind w:firstLine="540"/>
        <w:jc w:val="both"/>
      </w:pPr>
      <w:r>
        <w:t xml:space="preserve">7.2. Заявление о присуждении компенсации за нарушение права на уголовное судопроизводство в </w:t>
      </w:r>
      <w:hyperlink r:id="rId26">
        <w:r>
          <w:rPr>
            <w:color w:val="0000FF"/>
          </w:rPr>
          <w:t>разумный срок</w:t>
        </w:r>
      </w:hyperlink>
      <w:r>
        <w:t xml:space="preserve">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w:t>
      </w:r>
      <w:r>
        <w:lastRenderedPageBreak/>
        <w:t>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8D2D24" w:rsidRDefault="008D2D24">
      <w:pPr>
        <w:pStyle w:val="ConsPlusNormal"/>
        <w:jc w:val="both"/>
      </w:pPr>
      <w:r>
        <w:t xml:space="preserve">(часть 7.2 введена Федеральным </w:t>
      </w:r>
      <w:hyperlink r:id="rId27">
        <w:r>
          <w:rPr>
            <w:color w:val="0000FF"/>
          </w:rPr>
          <w:t>законом</w:t>
        </w:r>
      </w:hyperlink>
      <w:r>
        <w:t xml:space="preserve"> от 29.06.2015 N 190-ФЗ; в ред. Федерального </w:t>
      </w:r>
      <w:hyperlink r:id="rId28">
        <w:r>
          <w:rPr>
            <w:color w:val="0000FF"/>
          </w:rPr>
          <w:t>закона</w:t>
        </w:r>
      </w:hyperlink>
      <w:r>
        <w:t xml:space="preserve"> от 03.07.2016 N 303-ФЗ)</w:t>
      </w:r>
    </w:p>
    <w:p w:rsidR="008D2D24" w:rsidRDefault="008D2D24">
      <w:pPr>
        <w:pStyle w:val="ConsPlusNormal"/>
        <w:spacing w:before="220"/>
        <w:ind w:firstLine="540"/>
        <w:jc w:val="both"/>
      </w:pPr>
      <w:r>
        <w:t>7.3.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8D2D24" w:rsidRDefault="008D2D24">
      <w:pPr>
        <w:pStyle w:val="ConsPlusNormal"/>
        <w:jc w:val="both"/>
      </w:pPr>
      <w:r>
        <w:t xml:space="preserve">(часть 7.3 введена Федеральным </w:t>
      </w:r>
      <w:hyperlink r:id="rId29">
        <w:r>
          <w:rPr>
            <w:color w:val="0000FF"/>
          </w:rPr>
          <w:t>законом</w:t>
        </w:r>
      </w:hyperlink>
      <w:r>
        <w:t xml:space="preserve"> от 03.07.2016 N 303-ФЗ)</w:t>
      </w:r>
    </w:p>
    <w:p w:rsidR="008D2D24" w:rsidRDefault="008D2D24">
      <w:pPr>
        <w:pStyle w:val="ConsPlusNormal"/>
        <w:spacing w:before="220"/>
        <w:ind w:firstLine="540"/>
        <w:jc w:val="both"/>
      </w:pPr>
      <w:r>
        <w:t>8. Заявление о присуждении компенсации за нарушение права на исполнение судебного акта в разумный срок может быть подано в суд, арбитражный суд до окончания производства по исполнению судебного акта, предусматривающего обращение взыскания на средства бюджетов бюджетной системы Российской Федерации, или производства по принудительному исполнению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но не ранее чем через шесть месяцев со дня истечения срока, установленного федеральным законом для исполнения судебного акта, или не позднее чем через шесть месяцев со дня окончания производства по исполнению судебного акта.</w:t>
      </w:r>
    </w:p>
    <w:p w:rsidR="008D2D24" w:rsidRDefault="008D2D24">
      <w:pPr>
        <w:pStyle w:val="ConsPlusNormal"/>
        <w:jc w:val="both"/>
      </w:pPr>
      <w:r>
        <w:t xml:space="preserve">(часть 8 в ред. Федерального </w:t>
      </w:r>
      <w:hyperlink r:id="rId30">
        <w:r>
          <w:rPr>
            <w:color w:val="0000FF"/>
          </w:rPr>
          <w:t>закона</w:t>
        </w:r>
      </w:hyperlink>
      <w:r>
        <w:t xml:space="preserve"> от 19.12.2016 N 450-ФЗ)</w:t>
      </w:r>
    </w:p>
    <w:p w:rsidR="008D2D24" w:rsidRDefault="008D2D24">
      <w:pPr>
        <w:pStyle w:val="ConsPlusNormal"/>
        <w:spacing w:before="220"/>
        <w:ind w:firstLine="540"/>
        <w:jc w:val="both"/>
      </w:pPr>
      <w:r>
        <w:t>9. При рассмотрении судом заявления о присуждении компенсации за нарушение права на:</w:t>
      </w:r>
    </w:p>
    <w:p w:rsidR="008D2D24" w:rsidRDefault="008D2D24">
      <w:pPr>
        <w:pStyle w:val="ConsPlusNormal"/>
        <w:spacing w:before="220"/>
        <w:ind w:firstLine="540"/>
        <w:jc w:val="both"/>
      </w:pPr>
      <w:r>
        <w:t>1) судопроизводство в разумный срок интересы Российской Федерации представляет Министерство финансов Российской Федерации;</w:t>
      </w:r>
    </w:p>
    <w:p w:rsidR="008D2D24" w:rsidRDefault="008D2D24">
      <w:pPr>
        <w:pStyle w:val="ConsPlusNormal"/>
        <w:spacing w:before="220"/>
        <w:ind w:firstLine="540"/>
        <w:jc w:val="both"/>
      </w:pPr>
      <w:r>
        <w:t>2) уголовное судопроизводство в разумный срок в досудебном производстве интересы Российской Федерации представляют Министерство финансов Российской Федерации и главный распорядитель средств федерального бюджета;</w:t>
      </w:r>
    </w:p>
    <w:p w:rsidR="008D2D24" w:rsidRDefault="008D2D24">
      <w:pPr>
        <w:pStyle w:val="ConsPlusNormal"/>
        <w:spacing w:before="220"/>
        <w:ind w:firstLine="540"/>
        <w:jc w:val="both"/>
      </w:pPr>
      <w:r>
        <w:t xml:space="preserve">3) исполнение в разумный срок судебного акта по иску к Российской Федерации, субъекту </w:t>
      </w:r>
      <w:r>
        <w:lastRenderedPageBreak/>
        <w:t>Российской Федерации, муниципальному образованию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либо их должностных лиц, интересы Российской Федерации, субъекта Российской Федерации, муниципального образования представляет соответствующий финансовый орган;</w:t>
      </w:r>
    </w:p>
    <w:p w:rsidR="008D2D24" w:rsidRDefault="008D2D24">
      <w:pPr>
        <w:pStyle w:val="ConsPlusNormal"/>
        <w:spacing w:before="220"/>
        <w:ind w:firstLine="540"/>
        <w:jc w:val="both"/>
      </w:pPr>
      <w:r>
        <w:t>4) исполнение в разумный срок судебного акта, предусматривающего обращение взыскания на средства федерального бюджета, бюджета субъекта Российской Федерации, местного бюджета по денежным обязательствам бюджетных учреждений,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w:t>
      </w:r>
    </w:p>
    <w:p w:rsidR="008D2D24" w:rsidRDefault="008D2D24">
      <w:pPr>
        <w:pStyle w:val="ConsPlusNormal"/>
        <w:spacing w:before="220"/>
        <w:ind w:firstLine="540"/>
        <w:jc w:val="both"/>
      </w:pPr>
      <w:r>
        <w:t>5) исполнение в разумный срок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w:t>
      </w:r>
    </w:p>
    <w:p w:rsidR="008D2D24" w:rsidRDefault="008D2D24">
      <w:pPr>
        <w:pStyle w:val="ConsPlusNormal"/>
        <w:jc w:val="both"/>
      </w:pPr>
      <w:r>
        <w:t xml:space="preserve">(п. 5 введен Федеральным </w:t>
      </w:r>
      <w:hyperlink r:id="rId31">
        <w:r>
          <w:rPr>
            <w:color w:val="0000FF"/>
          </w:rPr>
          <w:t>законом</w:t>
        </w:r>
      </w:hyperlink>
      <w:r>
        <w:t xml:space="preserve"> от 19.12.2016 N 450-ФЗ)</w:t>
      </w:r>
    </w:p>
    <w:p w:rsidR="008D2D24" w:rsidRDefault="008D2D24">
      <w:pPr>
        <w:pStyle w:val="ConsPlusNormal"/>
        <w:ind w:firstLine="540"/>
        <w:jc w:val="both"/>
      </w:pPr>
    </w:p>
    <w:p w:rsidR="008D2D24" w:rsidRDefault="008D2D24">
      <w:pPr>
        <w:pStyle w:val="ConsPlusTitle"/>
        <w:ind w:firstLine="540"/>
        <w:jc w:val="both"/>
        <w:outlineLvl w:val="0"/>
      </w:pPr>
      <w:r>
        <w:t>Статья 4. Судебное решение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8D2D24" w:rsidRDefault="008D2D24">
      <w:pPr>
        <w:pStyle w:val="ConsPlusNormal"/>
        <w:ind w:firstLine="540"/>
        <w:jc w:val="both"/>
      </w:pPr>
    </w:p>
    <w:p w:rsidR="008D2D24" w:rsidRDefault="008D2D24">
      <w:pPr>
        <w:pStyle w:val="ConsPlusNormal"/>
        <w:ind w:firstLine="540"/>
        <w:jc w:val="both"/>
      </w:pPr>
      <w:r>
        <w:t>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суд или арбитражный суд принимает решение в порядке, установленном процессуальным законодательством Российской Федерации.</w:t>
      </w:r>
    </w:p>
    <w:p w:rsidR="008D2D24" w:rsidRDefault="008D2D24">
      <w:pPr>
        <w:pStyle w:val="ConsPlusNormal"/>
        <w:spacing w:before="220"/>
        <w:ind w:firstLine="540"/>
        <w:jc w:val="both"/>
      </w:pPr>
      <w:r>
        <w:t>2. Компенсация за нарушение права на судопроизводство в разумный срок присуждается за счет средств федерального бюджета.</w:t>
      </w:r>
    </w:p>
    <w:p w:rsidR="008D2D24" w:rsidRDefault="008D2D24">
      <w:pPr>
        <w:pStyle w:val="ConsPlusNormal"/>
        <w:spacing w:before="220"/>
        <w:ind w:firstLine="540"/>
        <w:jc w:val="both"/>
      </w:pPr>
      <w:r>
        <w:t>3. Компенсация за нарушение права на исполнение судебного акта в разумный срок присуждается за счет средств федерального бюджета, бюджета субъекта Российской Федерации, местного бюджета, если такое нарушение было допущено органом или организацией, финансируемыми за счет средств соответствующего бюджета, либо должностным лицом этого органа или этой организации.</w:t>
      </w:r>
    </w:p>
    <w:p w:rsidR="008D2D24" w:rsidRDefault="008D2D24">
      <w:pPr>
        <w:pStyle w:val="ConsPlusNormal"/>
        <w:spacing w:before="220"/>
        <w:ind w:firstLine="540"/>
        <w:jc w:val="both"/>
      </w:pPr>
      <w:r>
        <w:t>4. Судебное решение о присуждении компенсации за нарушение права на судопроизводство в разумный срок или права на исполнение судебного акта в разумный срок подлежит немедленному исполнению.</w:t>
      </w:r>
    </w:p>
    <w:p w:rsidR="008D2D24" w:rsidRDefault="008D2D24">
      <w:pPr>
        <w:pStyle w:val="ConsPlusNormal"/>
        <w:spacing w:before="220"/>
        <w:ind w:firstLine="540"/>
        <w:jc w:val="both"/>
      </w:pPr>
      <w:r>
        <w:t>5. Судебное решение, принятое судом или арбитражным судом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может быть обжаловано в порядке, установленном процессуальным законодательством Российской Федерации.</w:t>
      </w:r>
    </w:p>
    <w:p w:rsidR="008D2D24" w:rsidRDefault="008D2D24">
      <w:pPr>
        <w:pStyle w:val="ConsPlusNormal"/>
        <w:ind w:firstLine="540"/>
        <w:jc w:val="both"/>
      </w:pPr>
    </w:p>
    <w:p w:rsidR="008D2D24" w:rsidRDefault="008D2D24">
      <w:pPr>
        <w:pStyle w:val="ConsPlusTitle"/>
        <w:ind w:firstLine="540"/>
        <w:jc w:val="both"/>
        <w:outlineLvl w:val="0"/>
      </w:pPr>
      <w:r>
        <w:t>Статья 5. Исполнение судебного решения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8D2D24" w:rsidRDefault="008D2D24">
      <w:pPr>
        <w:pStyle w:val="ConsPlusNormal"/>
        <w:ind w:firstLine="540"/>
        <w:jc w:val="both"/>
      </w:pPr>
    </w:p>
    <w:p w:rsidR="008D2D24" w:rsidRDefault="008D2D24">
      <w:pPr>
        <w:pStyle w:val="ConsPlusNormal"/>
        <w:ind w:firstLine="540"/>
        <w:jc w:val="both"/>
      </w:pPr>
      <w:r>
        <w:t xml:space="preserve">1. Судебное решение о присуждении компенсации за нарушение права на </w:t>
      </w:r>
      <w:r>
        <w:lastRenderedPageBreak/>
        <w:t xml:space="preserve">судопроизводство в разумный срок или права на исполнение судебного акта в разумный срок исполняется в трехмесячный срок со дня его поступления на исполнение в порядке, установленном бюджетным </w:t>
      </w:r>
      <w:hyperlink r:id="rId32">
        <w:r>
          <w:rPr>
            <w:color w:val="0000FF"/>
          </w:rPr>
          <w:t>законодательством</w:t>
        </w:r>
      </w:hyperlink>
      <w:r>
        <w:t xml:space="preserve"> Российской Федерации.</w:t>
      </w:r>
    </w:p>
    <w:p w:rsidR="008D2D24" w:rsidRDefault="008D2D24">
      <w:pPr>
        <w:pStyle w:val="ConsPlusNormal"/>
        <w:spacing w:before="220"/>
        <w:ind w:firstLine="540"/>
        <w:jc w:val="both"/>
      </w:pPr>
      <w:r>
        <w:t>2. Судебное решение о присуждении компенсации за нарушение права на:</w:t>
      </w:r>
    </w:p>
    <w:p w:rsidR="008D2D24" w:rsidRDefault="008D2D24">
      <w:pPr>
        <w:pStyle w:val="ConsPlusNormal"/>
        <w:spacing w:before="220"/>
        <w:ind w:firstLine="540"/>
        <w:jc w:val="both"/>
      </w:pPr>
      <w:r>
        <w:t>1) судопроизводство в разумный срок исполняется за счет средств федерального бюджета Министерством финансов Российской Федерации;</w:t>
      </w:r>
    </w:p>
    <w:p w:rsidR="008D2D24" w:rsidRDefault="008D2D24">
      <w:pPr>
        <w:pStyle w:val="ConsPlusNormal"/>
        <w:spacing w:before="220"/>
        <w:ind w:firstLine="540"/>
        <w:jc w:val="both"/>
      </w:pPr>
      <w:r>
        <w:t>2) исполнение в разумный срок судебного акта, предусматривающего обращение взыскания на средства федерального бюджета, либо судебного акта, возлагающего на федеральные органы государственной власти, иные органы и организации, наделенные отдельными государственными или иными публичными полномочиями Российской Федерации, должностных лиц, государственных служащих федеральных органов государственной власти обязанность исполнить иные требования имущественного характера и (или) требования неимущественного характера, исполняется Министерством финансов Российской Федерации;</w:t>
      </w:r>
    </w:p>
    <w:p w:rsidR="008D2D24" w:rsidRDefault="008D2D24">
      <w:pPr>
        <w:pStyle w:val="ConsPlusNormal"/>
        <w:jc w:val="both"/>
      </w:pPr>
      <w:r>
        <w:t xml:space="preserve">(п. 2 в ред. Федерального </w:t>
      </w:r>
      <w:hyperlink r:id="rId33">
        <w:r>
          <w:rPr>
            <w:color w:val="0000FF"/>
          </w:rPr>
          <w:t>закона</w:t>
        </w:r>
      </w:hyperlink>
      <w:r>
        <w:t xml:space="preserve"> от 19.12.2016 N 450-ФЗ)</w:t>
      </w:r>
    </w:p>
    <w:p w:rsidR="008D2D24" w:rsidRDefault="008D2D24">
      <w:pPr>
        <w:pStyle w:val="ConsPlusNormal"/>
        <w:spacing w:before="220"/>
        <w:ind w:firstLine="540"/>
        <w:jc w:val="both"/>
      </w:pPr>
      <w:r>
        <w:t>3) исполнение в разумный срок судебного акта, предусматривающего обращение взыскания на средства бюджета субъекта Российской Федерации или местного бюджета, либо судебного акта, возлагающего на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субъекта Российской Федерации, органа местного самоуправления, должностных лиц, государственных служащих органов государственной власти субъектов Российской Федерации и муниципальных служащих обязанность исполнить иные требования имущественного характера и (или) требования неимущественного характера, исполняется соответствующим финансовым органом.</w:t>
      </w:r>
    </w:p>
    <w:p w:rsidR="008D2D24" w:rsidRDefault="008D2D24">
      <w:pPr>
        <w:pStyle w:val="ConsPlusNormal"/>
        <w:jc w:val="both"/>
      </w:pPr>
      <w:r>
        <w:t xml:space="preserve">(п. 3 в ред. Федерального </w:t>
      </w:r>
      <w:hyperlink r:id="rId34">
        <w:r>
          <w:rPr>
            <w:color w:val="0000FF"/>
          </w:rPr>
          <w:t>закона</w:t>
        </w:r>
      </w:hyperlink>
      <w:r>
        <w:t xml:space="preserve"> от 19.12.2016 N 450-ФЗ)</w:t>
      </w:r>
    </w:p>
    <w:p w:rsidR="008D2D24" w:rsidRDefault="008D2D24">
      <w:pPr>
        <w:pStyle w:val="ConsPlusNormal"/>
        <w:spacing w:before="220"/>
        <w:ind w:firstLine="540"/>
        <w:jc w:val="both"/>
      </w:pPr>
      <w:r>
        <w:t>3. Расходы на выплату компенсации по судебному решению о присуждении компенсации за нарушение права на судопроизводство в разумный срок или права на исполнение судебного акта в разумный срок предусматриваются в федеральном бюджете, бюджетах субъектов Российской Федерации, местных бюджетах.</w:t>
      </w:r>
    </w:p>
    <w:p w:rsidR="008D2D24" w:rsidRDefault="008D2D24">
      <w:pPr>
        <w:pStyle w:val="ConsPlusNormal"/>
        <w:ind w:firstLine="540"/>
        <w:jc w:val="both"/>
      </w:pPr>
    </w:p>
    <w:p w:rsidR="008D2D24" w:rsidRDefault="008D2D24">
      <w:pPr>
        <w:pStyle w:val="ConsPlusTitle"/>
        <w:ind w:firstLine="540"/>
        <w:jc w:val="both"/>
        <w:outlineLvl w:val="0"/>
      </w:pPr>
      <w:r>
        <w:t>Статья 6. Вступление в силу настоящего Федерального закона</w:t>
      </w:r>
    </w:p>
    <w:p w:rsidR="008D2D24" w:rsidRDefault="008D2D24">
      <w:pPr>
        <w:pStyle w:val="ConsPlusNormal"/>
        <w:ind w:firstLine="540"/>
        <w:jc w:val="both"/>
      </w:pPr>
    </w:p>
    <w:p w:rsidR="008D2D24" w:rsidRDefault="008D2D24">
      <w:pPr>
        <w:pStyle w:val="ConsPlusNormal"/>
        <w:ind w:firstLine="540"/>
        <w:jc w:val="both"/>
      </w:pPr>
      <w:r>
        <w:t>1. Настоящий Федеральный закон вступает в силу с 4 мая 2010 года.</w:t>
      </w:r>
    </w:p>
    <w:p w:rsidR="008D2D24" w:rsidRDefault="008D2D24">
      <w:pPr>
        <w:pStyle w:val="ConsPlusNormal"/>
        <w:spacing w:before="220"/>
        <w:ind w:firstLine="540"/>
        <w:jc w:val="both"/>
      </w:pPr>
      <w:r>
        <w:t>2. В течение шести месяцев со дня вступления в силу настоящего Федерального закона лица, подавшие в Европейский Суд по правам человека жалобу на предполагаемое нарушение их права на судопроизводство в разумный срок или права на исполнение судебного акта в разумный срок, в отношении которой не вынесено решение по вопросу ее приемлемости или по существу дела, могут обратиться в порядке, установленном настоящим Федеральным законом и процессуальным законодательством Российской Федерации, в суд,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 с указанием в нем даты обращения с жалобой в Европейский Суд по правам человека и номера этой жалобы.</w:t>
      </w:r>
    </w:p>
    <w:p w:rsidR="008D2D24" w:rsidRDefault="008D2D24">
      <w:pPr>
        <w:pStyle w:val="ConsPlusNormal"/>
        <w:ind w:firstLine="540"/>
        <w:jc w:val="both"/>
      </w:pPr>
    </w:p>
    <w:p w:rsidR="008D2D24" w:rsidRDefault="008D2D24">
      <w:pPr>
        <w:pStyle w:val="ConsPlusNormal"/>
        <w:jc w:val="right"/>
      </w:pPr>
      <w:r>
        <w:t>Президент</w:t>
      </w:r>
    </w:p>
    <w:p w:rsidR="008D2D24" w:rsidRDefault="008D2D24">
      <w:pPr>
        <w:pStyle w:val="ConsPlusNormal"/>
        <w:jc w:val="right"/>
      </w:pPr>
      <w:r>
        <w:t>Российской Федерации</w:t>
      </w:r>
    </w:p>
    <w:p w:rsidR="008D2D24" w:rsidRDefault="008D2D24">
      <w:pPr>
        <w:pStyle w:val="ConsPlusNormal"/>
        <w:jc w:val="right"/>
      </w:pPr>
      <w:r>
        <w:t>Д.МЕДВЕДЕВ</w:t>
      </w:r>
    </w:p>
    <w:p w:rsidR="008D2D24" w:rsidRDefault="008D2D24">
      <w:pPr>
        <w:pStyle w:val="ConsPlusNormal"/>
      </w:pPr>
      <w:r>
        <w:t>Москва, Кремль</w:t>
      </w:r>
    </w:p>
    <w:p w:rsidR="008D2D24" w:rsidRDefault="008D2D24">
      <w:pPr>
        <w:pStyle w:val="ConsPlusNormal"/>
        <w:spacing w:before="220"/>
      </w:pPr>
      <w:r>
        <w:t>30 апреля 2010 года</w:t>
      </w:r>
    </w:p>
    <w:p w:rsidR="008D2D24" w:rsidRDefault="008D2D24">
      <w:pPr>
        <w:pStyle w:val="ConsPlusNormal"/>
        <w:spacing w:before="220"/>
      </w:pPr>
      <w:r>
        <w:lastRenderedPageBreak/>
        <w:t>N 68-ФЗ</w:t>
      </w:r>
    </w:p>
    <w:p w:rsidR="008D2D24" w:rsidRDefault="008D2D24">
      <w:pPr>
        <w:pStyle w:val="ConsPlusNormal"/>
      </w:pPr>
    </w:p>
    <w:p w:rsidR="008D2D24" w:rsidRDefault="008D2D24">
      <w:pPr>
        <w:pStyle w:val="ConsPlusNormal"/>
      </w:pPr>
    </w:p>
    <w:p w:rsidR="008D2D24" w:rsidRDefault="008D2D24">
      <w:pPr>
        <w:pStyle w:val="ConsPlusNormal"/>
        <w:pBdr>
          <w:bottom w:val="single" w:sz="6" w:space="0" w:color="auto"/>
        </w:pBdr>
        <w:spacing w:before="100" w:after="100"/>
        <w:jc w:val="both"/>
        <w:rPr>
          <w:sz w:val="2"/>
          <w:szCs w:val="2"/>
        </w:rPr>
      </w:pPr>
    </w:p>
    <w:p w:rsidR="005A17B1" w:rsidRDefault="005A17B1"/>
    <w:sectPr w:rsidR="005A17B1" w:rsidSect="00BB0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D2D24"/>
    <w:rsid w:val="005A17B1"/>
    <w:rsid w:val="008D2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7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D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D2D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D2D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0670&amp;dst=100009" TargetMode="External"/><Relationship Id="rId13" Type="http://schemas.openxmlformats.org/officeDocument/2006/relationships/hyperlink" Target="https://login.consultant.ru/link/?req=doc&amp;base=LAW&amp;n=181823&amp;dst=100051" TargetMode="External"/><Relationship Id="rId18" Type="http://schemas.openxmlformats.org/officeDocument/2006/relationships/hyperlink" Target="https://login.consultant.ru/link/?req=doc&amp;base=LAW&amp;n=181823&amp;dst=100053" TargetMode="External"/><Relationship Id="rId26" Type="http://schemas.openxmlformats.org/officeDocument/2006/relationships/hyperlink" Target="https://login.consultant.ru/link/?req=doc&amp;base=LAW&amp;n=494936&amp;dst=3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76349&amp;dst=100010" TargetMode="External"/><Relationship Id="rId34" Type="http://schemas.openxmlformats.org/officeDocument/2006/relationships/hyperlink" Target="https://login.consultant.ru/link/?req=doc&amp;base=LAW&amp;n=209014&amp;dst=100019" TargetMode="External"/><Relationship Id="rId7" Type="http://schemas.openxmlformats.org/officeDocument/2006/relationships/hyperlink" Target="https://login.consultant.ru/link/?req=doc&amp;base=LAW&amp;n=181823&amp;dst=100050" TargetMode="External"/><Relationship Id="rId12" Type="http://schemas.openxmlformats.org/officeDocument/2006/relationships/hyperlink" Target="https://login.consultant.ru/link/?req=doc&amp;base=LAW&amp;n=406972&amp;dst=100057" TargetMode="External"/><Relationship Id="rId17" Type="http://schemas.openxmlformats.org/officeDocument/2006/relationships/hyperlink" Target="https://login.consultant.ru/link/?req=doc&amp;base=LAW&amp;n=419072&amp;dst=100029" TargetMode="External"/><Relationship Id="rId25" Type="http://schemas.openxmlformats.org/officeDocument/2006/relationships/hyperlink" Target="https://login.consultant.ru/link/?req=doc&amp;base=LAW&amp;n=200670&amp;dst=100011" TargetMode="External"/><Relationship Id="rId33" Type="http://schemas.openxmlformats.org/officeDocument/2006/relationships/hyperlink" Target="https://login.consultant.ru/link/?req=doc&amp;base=LAW&amp;n=209014&amp;dst=100017" TargetMode="External"/><Relationship Id="rId2" Type="http://schemas.openxmlformats.org/officeDocument/2006/relationships/settings" Target="settings.xml"/><Relationship Id="rId16" Type="http://schemas.openxmlformats.org/officeDocument/2006/relationships/hyperlink" Target="https://login.consultant.ru/link/?req=doc&amp;base=LAW&amp;n=493202&amp;dst=102628" TargetMode="External"/><Relationship Id="rId20" Type="http://schemas.openxmlformats.org/officeDocument/2006/relationships/hyperlink" Target="https://login.consultant.ru/link/?req=doc&amp;base=LAW&amp;n=222062&amp;dst=100104" TargetMode="External"/><Relationship Id="rId29" Type="http://schemas.openxmlformats.org/officeDocument/2006/relationships/hyperlink" Target="https://login.consultant.ru/link/?req=doc&amp;base=LAW&amp;n=200670&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176349&amp;dst=100009" TargetMode="External"/><Relationship Id="rId11" Type="http://schemas.openxmlformats.org/officeDocument/2006/relationships/hyperlink" Target="https://login.consultant.ru/link/?req=doc&amp;base=LAW&amp;n=433216&amp;dst=100009" TargetMode="External"/><Relationship Id="rId24" Type="http://schemas.openxmlformats.org/officeDocument/2006/relationships/hyperlink" Target="https://login.consultant.ru/link/?req=doc&amp;base=LAW&amp;n=433216&amp;dst=100009" TargetMode="External"/><Relationship Id="rId32" Type="http://schemas.openxmlformats.org/officeDocument/2006/relationships/hyperlink" Target="https://login.consultant.ru/link/?req=doc&amp;base=LAW&amp;n=466790&amp;dst=102294" TargetMode="External"/><Relationship Id="rId5" Type="http://schemas.openxmlformats.org/officeDocument/2006/relationships/hyperlink" Target="https://login.consultant.ru/link/?req=doc&amp;base=LAW&amp;n=222062&amp;dst=100101" TargetMode="External"/><Relationship Id="rId15" Type="http://schemas.openxmlformats.org/officeDocument/2006/relationships/hyperlink" Target="https://login.consultant.ru/link/?req=doc&amp;base=LAW&amp;n=493202&amp;dst=102626" TargetMode="External"/><Relationship Id="rId23" Type="http://schemas.openxmlformats.org/officeDocument/2006/relationships/hyperlink" Target="https://login.consultant.ru/link/?req=doc&amp;base=LAW&amp;n=494936&amp;dst=333" TargetMode="External"/><Relationship Id="rId28" Type="http://schemas.openxmlformats.org/officeDocument/2006/relationships/hyperlink" Target="https://login.consultant.ru/link/?req=doc&amp;base=LAW&amp;n=200670&amp;dst=100013" TargetMode="External"/><Relationship Id="rId36" Type="http://schemas.openxmlformats.org/officeDocument/2006/relationships/theme" Target="theme/theme1.xml"/><Relationship Id="rId10" Type="http://schemas.openxmlformats.org/officeDocument/2006/relationships/hyperlink" Target="https://login.consultant.ru/link/?req=doc&amp;base=LAW&amp;n=419072&amp;dst=100029" TargetMode="External"/><Relationship Id="rId19" Type="http://schemas.openxmlformats.org/officeDocument/2006/relationships/hyperlink" Target="https://login.consultant.ru/link/?req=doc&amp;base=LAW&amp;n=222062&amp;dst=100102" TargetMode="External"/><Relationship Id="rId31" Type="http://schemas.openxmlformats.org/officeDocument/2006/relationships/hyperlink" Target="https://login.consultant.ru/link/?req=doc&amp;base=LAW&amp;n=209014&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9014&amp;dst=100009" TargetMode="External"/><Relationship Id="rId14" Type="http://schemas.openxmlformats.org/officeDocument/2006/relationships/hyperlink" Target="https://login.consultant.ru/link/?req=doc&amp;base=LAW&amp;n=209014&amp;dst=100010" TargetMode="External"/><Relationship Id="rId22" Type="http://schemas.openxmlformats.org/officeDocument/2006/relationships/hyperlink" Target="https://login.consultant.ru/link/?req=doc&amp;base=LAW&amp;n=200670&amp;dst=100010" TargetMode="External"/><Relationship Id="rId27" Type="http://schemas.openxmlformats.org/officeDocument/2006/relationships/hyperlink" Target="https://login.consultant.ru/link/?req=doc&amp;base=LAW&amp;n=181823&amp;dst=100054" TargetMode="External"/><Relationship Id="rId30" Type="http://schemas.openxmlformats.org/officeDocument/2006/relationships/hyperlink" Target="https://login.consultant.ru/link/?req=doc&amp;base=LAW&amp;n=209014&amp;dst=10001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3860</Words>
  <Characters>22006</Characters>
  <Application>Microsoft Office Word</Application>
  <DocSecurity>0</DocSecurity>
  <Lines>183</Lines>
  <Paragraphs>51</Paragraphs>
  <ScaleCrop>false</ScaleCrop>
  <Company/>
  <LinksUpToDate>false</LinksUpToDate>
  <CharactersWithSpaces>25815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2025-01-23T05:50:00Z</dcterms:created>
  <dcterms:modified xsi:type="dcterms:W3CDTF">2025-01-23T05:51:00Z</dcterms:modified>
</cp:coreProperties>
</file>