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 w:rsidRPr="005E5F09">
        <w:rPr>
          <w:rFonts w:ascii="Times New Roman" w:hAnsi="Times New Roman" w:cs="Times New Roman"/>
        </w:rPr>
        <w:t xml:space="preserve">В Третий кассационный суд общей юрисдикции </w:t>
      </w:r>
    </w:p>
    <w:p w:rsidR="00395605" w:rsidRPr="005E5F09" w:rsidRDefault="00D84BBD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ВОХ 1413, г. Санкт-Петербург, 190900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через Никольский районный суд 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Вологодской области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__________________________________________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</w:t>
      </w:r>
      <w:proofErr w:type="gramStart"/>
      <w:r w:rsidRPr="005E5F09">
        <w:rPr>
          <w:rFonts w:ascii="Times New Roman" w:hAnsi="Times New Roman" w:cs="Times New Roman"/>
        </w:rPr>
        <w:t>(Ф.И.О., процессуальное положение лица,</w:t>
      </w:r>
      <w:proofErr w:type="gramEnd"/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E5F09">
        <w:rPr>
          <w:rFonts w:ascii="Times New Roman" w:hAnsi="Times New Roman" w:cs="Times New Roman"/>
        </w:rPr>
        <w:t>подающего</w:t>
      </w:r>
      <w:proofErr w:type="gramEnd"/>
      <w:r w:rsidRPr="005E5F09">
        <w:rPr>
          <w:rFonts w:ascii="Times New Roman" w:hAnsi="Times New Roman" w:cs="Times New Roman"/>
        </w:rPr>
        <w:t xml:space="preserve"> кассационную жалобу)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адрес: __________________________________,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телефон: ____________, факс: ____________,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адрес электронной почты: 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Представитель лица, подающего жалобу: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__________________________________________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(данные с учетом ст. 48 ГПК РФ)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адрес: __________________________________,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Истец: ___________________________________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                                               (Ф.И.О.)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адрес: __________________________________,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Ответчик: ________________________________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                                                 (Ф.И.О.)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адрес: __________________________________,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Третье лицо: _____________________________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                                                  (Ф.И.О.)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адрес: __________________________________,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Дело N ___________________________________</w:t>
      </w: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C68E6" w:rsidRPr="005E5F09" w:rsidRDefault="008C68E6" w:rsidP="008C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Госпошлина: ___________________ рублей 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09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КАССАЦИОННАЯ ЖАЛОБА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"__"________ ____ г. </w:t>
      </w:r>
      <w:r w:rsidR="007378AA" w:rsidRPr="005E5F09">
        <w:rPr>
          <w:rFonts w:ascii="Times New Roman" w:hAnsi="Times New Roman" w:cs="Times New Roman"/>
        </w:rPr>
        <w:t xml:space="preserve">Никольским районным </w:t>
      </w:r>
      <w:r w:rsidRPr="005E5F09">
        <w:rPr>
          <w:rFonts w:ascii="Times New Roman" w:hAnsi="Times New Roman" w:cs="Times New Roman"/>
        </w:rPr>
        <w:t>судом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рассмотрено гражданское дело N ________ по иску _________________________ к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(Ф.И.О. истца)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____________________ о ___________________________________________________.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(Ф.И.О. ответчика)              (содержание исковых требований)</w:t>
      </w:r>
      <w:r w:rsidR="000905C2" w:rsidRPr="005E5F09">
        <w:rPr>
          <w:rFonts w:ascii="Times New Roman" w:hAnsi="Times New Roman" w:cs="Times New Roman"/>
        </w:rPr>
        <w:t xml:space="preserve">. </w:t>
      </w:r>
      <w:proofErr w:type="gramStart"/>
      <w:r w:rsidRPr="005E5F09">
        <w:rPr>
          <w:rFonts w:ascii="Times New Roman" w:hAnsi="Times New Roman" w:cs="Times New Roman"/>
        </w:rPr>
        <w:t>Решением суда _________________________________________________________</w:t>
      </w:r>
      <w:r w:rsidR="000905C2" w:rsidRPr="005E5F09">
        <w:rPr>
          <w:rFonts w:ascii="Times New Roman" w:hAnsi="Times New Roman" w:cs="Times New Roman"/>
        </w:rPr>
        <w:t xml:space="preserve">  </w:t>
      </w:r>
      <w:r w:rsidRPr="005E5F09">
        <w:rPr>
          <w:rFonts w:ascii="Times New Roman" w:hAnsi="Times New Roman" w:cs="Times New Roman"/>
        </w:rPr>
        <w:t xml:space="preserve"> (изложить существо постановленного судом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_________________________________________________________________.</w:t>
      </w:r>
      <w:proofErr w:type="gramEnd"/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                  обжалуемого решения)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Определением суда апелляционной инстанции от "___"_____________ ____ г.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__________________________________________________________________.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 (изложить суть определения суда апелляционной инстанции)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Заявитель  не  согласен  с  указанными  судебными  актами  по следующим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основаниям: ______________________________________________________________.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      (указать основания, по которым заявитель считает судебные акты  неправильными)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При рассмотрении  дела  судами  первой  и  апелляционной инстанций были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допущены существенные нарушения норм материального и процессуального права,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что выразилось в следующем: ______________________________________________.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Указанные    нарушения    повлияли    на    исход   дела,   а   именно: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____________________________.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</w:t>
      </w:r>
      <w:proofErr w:type="gramStart"/>
      <w:r w:rsidRPr="005E5F09">
        <w:rPr>
          <w:rFonts w:ascii="Times New Roman" w:hAnsi="Times New Roman" w:cs="Times New Roman"/>
        </w:rPr>
        <w:t>Без  устранения  указанных нарушений невозможны восстановление и защита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нарушенных        прав,       свобод       и       законных       интересов</w:t>
      </w:r>
      <w:proofErr w:type="gramEnd"/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______________________________________, а именно: ________________________,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(Ф.И.О., процессуальное положение лица,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подающего кассационную жалобу)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что подтверждается:________________________.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</w:t>
      </w:r>
      <w:proofErr w:type="gramStart"/>
      <w:r w:rsidRPr="005E5F09">
        <w:rPr>
          <w:rFonts w:ascii="Times New Roman" w:hAnsi="Times New Roman" w:cs="Times New Roman"/>
        </w:rPr>
        <w:t>В  соответствии  с  ч. 1 ст. 379.7 Гражданского процессуального кодекса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Российской   Федерации   основаниями  для  отмены  или  изменения  судебных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постановлений  кассационным  судом общей юрисдикции являются несоответствие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выводов суда, содержащихся в обжалуемом судебном постановлении, фактическим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обстоятельствам   дела,   установленным   судами   первой  и  апелляционной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lastRenderedPageBreak/>
        <w:t>инстанций,  нарушение либо неправильное применение норм материального права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или норм процессуального права.</w:t>
      </w:r>
      <w:proofErr w:type="gramEnd"/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На основании изложенного, в соответствии со ст. ст. __, ___, 376 - 378,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379.7, 390 Гражданского процессуального кодекса Российской Федерации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09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>ПРОШУ: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решение   суда   первой   инстанции  от "__"_________ ____ г. N ______,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определение суда апелляционной инстанции от "___" _________ _____ г. N ____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отменить (изменить) ______________________________________________________.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(п. п. 2 - 5 ч. 1 ст. 390 Гражданского процессуального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кодекса Российской Федерации)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Приложение: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1. Документы,  подтверждающие направление или  вручение  другим  лицам,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 xml:space="preserve">участвующим   в  </w:t>
      </w:r>
      <w:proofErr w:type="gramStart"/>
      <w:r w:rsidRPr="005E5F09">
        <w:rPr>
          <w:rFonts w:ascii="Times New Roman" w:hAnsi="Times New Roman" w:cs="Times New Roman"/>
        </w:rPr>
        <w:t>деле</w:t>
      </w:r>
      <w:proofErr w:type="gramEnd"/>
      <w:r w:rsidRPr="005E5F09">
        <w:rPr>
          <w:rFonts w:ascii="Times New Roman" w:hAnsi="Times New Roman" w:cs="Times New Roman"/>
        </w:rPr>
        <w:t>,  копии  кассационной  жалобы  и  приложенных  к  ней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документов, если копии у них отсутствуют.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2. Документы, подтверждающие уплату государственной пошлины.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3.  Документы,  подтверждающие  обстоятельства,  на  которых  заявитель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основывает свои требования.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4.  Доверенность  представителя  от "___"__________ ____ г. N ___ (если</w:t>
      </w:r>
      <w:r w:rsidR="000905C2" w:rsidRPr="005E5F09">
        <w:rPr>
          <w:rFonts w:ascii="Times New Roman" w:hAnsi="Times New Roman" w:cs="Times New Roman"/>
        </w:rPr>
        <w:t xml:space="preserve"> </w:t>
      </w:r>
      <w:r w:rsidRPr="005E5F09">
        <w:rPr>
          <w:rFonts w:ascii="Times New Roman" w:hAnsi="Times New Roman" w:cs="Times New Roman"/>
        </w:rPr>
        <w:t>жалоба подписывается представителем заявителя).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"___"___________ ____ г.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Заявитель (представитель):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_____________/__________________________</w:t>
      </w:r>
    </w:p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5F09">
        <w:rPr>
          <w:rFonts w:ascii="Times New Roman" w:hAnsi="Times New Roman" w:cs="Times New Roman"/>
        </w:rPr>
        <w:t xml:space="preserve">     (подпись)            (Ф.И.О.)</w:t>
      </w:r>
    </w:p>
    <w:bookmarkEnd w:id="0"/>
    <w:p w:rsidR="00395605" w:rsidRPr="005E5F09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395605" w:rsidRPr="005E5F09" w:rsidSect="00924349">
      <w:pgSz w:w="11905" w:h="16838"/>
      <w:pgMar w:top="425" w:right="565" w:bottom="85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1"/>
    <w:rsid w:val="000905C2"/>
    <w:rsid w:val="0032151E"/>
    <w:rsid w:val="00353141"/>
    <w:rsid w:val="00395605"/>
    <w:rsid w:val="003D5882"/>
    <w:rsid w:val="00421FFF"/>
    <w:rsid w:val="005E5F09"/>
    <w:rsid w:val="007378AA"/>
    <w:rsid w:val="00836CDD"/>
    <w:rsid w:val="008C68E6"/>
    <w:rsid w:val="00D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9</cp:revision>
  <dcterms:created xsi:type="dcterms:W3CDTF">2022-06-08T11:39:00Z</dcterms:created>
  <dcterms:modified xsi:type="dcterms:W3CDTF">2023-03-02T10:39:00Z</dcterms:modified>
</cp:coreProperties>
</file>