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6C" w:rsidRDefault="00083367" w:rsidP="00083367">
      <w:pPr>
        <w:autoSpaceDE/>
        <w:adjustRightInd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Реквизиты для оплаты г</w:t>
      </w:r>
      <w:r w:rsidR="009A526C" w:rsidRPr="009A526C">
        <w:rPr>
          <w:rFonts w:ascii="Arial" w:hAnsi="Arial" w:cs="Arial"/>
          <w:color w:val="000000"/>
          <w:sz w:val="28"/>
          <w:szCs w:val="28"/>
        </w:rPr>
        <w:t>осударственн</w:t>
      </w:r>
      <w:r>
        <w:rPr>
          <w:rFonts w:ascii="Arial" w:hAnsi="Arial" w:cs="Arial"/>
          <w:color w:val="000000"/>
          <w:sz w:val="28"/>
          <w:szCs w:val="28"/>
        </w:rPr>
        <w:t>ой</w:t>
      </w:r>
      <w:r w:rsidR="009A526C" w:rsidRPr="009A526C">
        <w:rPr>
          <w:rFonts w:ascii="Arial" w:hAnsi="Arial" w:cs="Arial"/>
          <w:color w:val="000000"/>
          <w:sz w:val="28"/>
          <w:szCs w:val="28"/>
        </w:rPr>
        <w:t xml:space="preserve"> пошлин</w:t>
      </w:r>
      <w:r>
        <w:rPr>
          <w:rFonts w:ascii="Arial" w:hAnsi="Arial" w:cs="Arial"/>
          <w:color w:val="000000"/>
          <w:sz w:val="28"/>
          <w:szCs w:val="28"/>
        </w:rPr>
        <w:t>ы</w:t>
      </w:r>
      <w:r w:rsidR="00CC159D">
        <w:rPr>
          <w:rFonts w:ascii="Arial" w:hAnsi="Arial" w:cs="Arial"/>
          <w:color w:val="000000"/>
          <w:sz w:val="28"/>
          <w:szCs w:val="28"/>
        </w:rPr>
        <w:t xml:space="preserve"> при подаче заявлений в суд</w:t>
      </w:r>
    </w:p>
    <w:p w:rsidR="00CC159D" w:rsidRPr="009A526C" w:rsidRDefault="00CC159D" w:rsidP="009A526C">
      <w:pPr>
        <w:autoSpaceDE/>
        <w:adjustRightInd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945"/>
      </w:tblGrid>
      <w:tr w:rsidR="009A526C" w:rsidRPr="009A526C" w:rsidTr="009A526C">
        <w:trPr>
          <w:trHeight w:val="780"/>
        </w:trPr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6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C7" w:rsidRDefault="002F22C7">
            <w:pPr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Казначейство России</w:t>
            </w:r>
          </w:p>
          <w:p w:rsidR="009A526C" w:rsidRPr="009A526C" w:rsidRDefault="002F22C7">
            <w:pPr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(ФНС России)</w:t>
            </w:r>
          </w:p>
        </w:tc>
      </w:tr>
      <w:tr w:rsidR="009A526C" w:rsidRPr="009A526C" w:rsidTr="009A526C">
        <w:trPr>
          <w:trHeight w:val="594"/>
        </w:trPr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770801001</w:t>
            </w:r>
          </w:p>
        </w:tc>
      </w:tr>
      <w:tr w:rsidR="009A526C" w:rsidRPr="009A526C" w:rsidTr="009A526C">
        <w:trPr>
          <w:trHeight w:val="505"/>
        </w:trPr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ИНН налогового органа и его наименования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7727406020</w:t>
            </w:r>
          </w:p>
        </w:tc>
      </w:tr>
      <w:tr w:rsidR="009A526C" w:rsidRPr="009A526C" w:rsidTr="009A526C">
        <w:trPr>
          <w:trHeight w:val="505"/>
        </w:trPr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Банк получателя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Отделение Тула Банка России/ УФК по Тульской области,           г. Тула</w:t>
            </w:r>
          </w:p>
        </w:tc>
      </w:tr>
      <w:tr w:rsidR="009A526C" w:rsidRPr="009A526C" w:rsidTr="009A526C">
        <w:trPr>
          <w:trHeight w:val="485"/>
        </w:trPr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ОКТМО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58620101</w:t>
            </w:r>
          </w:p>
        </w:tc>
      </w:tr>
      <w:tr w:rsidR="009A526C" w:rsidRPr="009A526C" w:rsidTr="009A526C">
        <w:trPr>
          <w:trHeight w:val="638"/>
        </w:trPr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Номер счета  банка получателя средств (единый казначейский счет)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40102810445370000059</w:t>
            </w:r>
          </w:p>
        </w:tc>
      </w:tr>
      <w:tr w:rsidR="009A526C" w:rsidRPr="009A526C" w:rsidTr="009A526C">
        <w:trPr>
          <w:trHeight w:val="534"/>
        </w:trPr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Номер счета получателя средств (казначейский счет)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03100643000000018500</w:t>
            </w:r>
          </w:p>
        </w:tc>
      </w:tr>
      <w:tr w:rsidR="009A526C" w:rsidRPr="009A526C" w:rsidTr="009A526C">
        <w:trPr>
          <w:trHeight w:val="380"/>
        </w:trPr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017003983</w:t>
            </w:r>
          </w:p>
        </w:tc>
      </w:tr>
      <w:tr w:rsidR="009A526C" w:rsidRPr="009A526C" w:rsidTr="009A526C">
        <w:trPr>
          <w:trHeight w:val="530"/>
        </w:trPr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Код Бюджетной классификации (КБК)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18210803010011050110</w:t>
            </w:r>
          </w:p>
        </w:tc>
      </w:tr>
      <w:tr w:rsidR="009A526C" w:rsidRPr="009A526C" w:rsidTr="009A526C">
        <w:trPr>
          <w:trHeight w:val="932"/>
        </w:trPr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Наименование платежа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26C" w:rsidRPr="009A526C" w:rsidRDefault="009A526C">
            <w:p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A526C">
              <w:rPr>
                <w:sz w:val="28"/>
                <w:szCs w:val="28"/>
                <w:lang w:eastAsia="en-US"/>
              </w:rPr>
              <w:t>госпошлина по делам, рассматриваемых в судах общей юрисдикции</w:t>
            </w:r>
          </w:p>
        </w:tc>
      </w:tr>
    </w:tbl>
    <w:p w:rsidR="009A526C" w:rsidRDefault="009A526C" w:rsidP="009A526C">
      <w:pPr>
        <w:jc w:val="both"/>
        <w:rPr>
          <w:b/>
        </w:rPr>
      </w:pPr>
    </w:p>
    <w:p w:rsidR="00B71B30" w:rsidRDefault="00B71B30"/>
    <w:sectPr w:rsidR="00B7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17"/>
    <w:rsid w:val="00083367"/>
    <w:rsid w:val="00131E6C"/>
    <w:rsid w:val="002F22C7"/>
    <w:rsid w:val="009A526C"/>
    <w:rsid w:val="00B71B30"/>
    <w:rsid w:val="00CC159D"/>
    <w:rsid w:val="00F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Сергей</cp:lastModifiedBy>
  <cp:revision>7</cp:revision>
  <cp:lastPrinted>2023-01-25T06:07:00Z</cp:lastPrinted>
  <dcterms:created xsi:type="dcterms:W3CDTF">2023-01-25T06:06:00Z</dcterms:created>
  <dcterms:modified xsi:type="dcterms:W3CDTF">2024-11-29T06:31:00Z</dcterms:modified>
</cp:coreProperties>
</file>