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AC0" w:rsidRPr="00384AC0" w:rsidRDefault="00384AC0">
      <w:pPr>
        <w:pStyle w:val="ConsPlusNormal"/>
        <w:jc w:val="right"/>
        <w:outlineLvl w:val="0"/>
        <w:rPr>
          <w:sz w:val="18"/>
          <w:szCs w:val="18"/>
        </w:rPr>
      </w:pPr>
      <w:r w:rsidRPr="00384AC0">
        <w:rPr>
          <w:sz w:val="18"/>
          <w:szCs w:val="18"/>
        </w:rPr>
        <w:t>Приложение N 7</w:t>
      </w:r>
    </w:p>
    <w:p w:rsidR="00384AC0" w:rsidRPr="00384AC0" w:rsidRDefault="00384AC0">
      <w:pPr>
        <w:pStyle w:val="ConsPlusNormal"/>
        <w:jc w:val="right"/>
        <w:rPr>
          <w:sz w:val="18"/>
          <w:szCs w:val="18"/>
        </w:rPr>
      </w:pPr>
      <w:r w:rsidRPr="00384AC0">
        <w:rPr>
          <w:sz w:val="18"/>
          <w:szCs w:val="18"/>
        </w:rPr>
        <w:t>к приказу ФНС России</w:t>
      </w:r>
    </w:p>
    <w:p w:rsidR="00384AC0" w:rsidRPr="00384AC0" w:rsidRDefault="00384AC0" w:rsidP="00384AC0">
      <w:pPr>
        <w:pStyle w:val="ConsPlusNormal"/>
        <w:jc w:val="right"/>
        <w:rPr>
          <w:sz w:val="18"/>
          <w:szCs w:val="18"/>
        </w:rPr>
      </w:pPr>
      <w:r w:rsidRPr="00384AC0">
        <w:rPr>
          <w:sz w:val="18"/>
          <w:szCs w:val="18"/>
        </w:rPr>
        <w:t>от 30.11.2022 N ЕД-7-8/1133@</w:t>
      </w:r>
      <w:bookmarkStart w:id="0" w:name="_GoBack"/>
      <w:bookmarkEnd w:id="0"/>
    </w:p>
    <w:p w:rsidR="00384AC0" w:rsidRDefault="00384AC0">
      <w:pPr>
        <w:pStyle w:val="ConsPlusNonformat"/>
        <w:jc w:val="both"/>
      </w:pPr>
      <w:r>
        <w:rPr>
          <w:sz w:val="18"/>
        </w:rPr>
        <w:t>┌─┐                       ┌─┐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└─┘││││││││││││││││││││││ └─┘          ┌─┬─┬─┬─┬─┬─┬─┬─┬─┬─┬─┬─┐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││││││││││││││││││││││      ИНН </w:t>
      </w:r>
      <w:hyperlink w:anchor="P179">
        <w:r>
          <w:rPr>
            <w:color w:val="0000FF"/>
            <w:sz w:val="18"/>
          </w:rPr>
          <w:t>&lt;1&gt;</w:t>
        </w:r>
      </w:hyperlink>
      <w:r>
        <w:rPr>
          <w:sz w:val="18"/>
        </w:rPr>
        <w:t xml:space="preserve">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││  3040  ││  1013  ││              └─┴─┴─┴─┴─┴─┴─┴─┴─┴─┴─┴─┘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   ┌─┬─┬─┬─┬─┬─┬─┬─┬─┐      ┌─┬─┬─┐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КПП</w:t>
      </w:r>
      <w:proofErr w:type="gramStart"/>
      <w:r>
        <w:rPr>
          <w:sz w:val="18"/>
        </w:rPr>
        <w:t xml:space="preserve">     │ │ │ │ │ │ │ │ │ │ С</w:t>
      </w:r>
      <w:proofErr w:type="gramEnd"/>
      <w:r>
        <w:rPr>
          <w:sz w:val="18"/>
        </w:rPr>
        <w:t>тр. │0│0│1│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   └─┴─┴─┴─┴─┴─┴─┴─┴─┘      └─┴─┴─┘</w:t>
      </w:r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Форма по КНД 1122030</w:t>
      </w:r>
    </w:p>
    <w:p w:rsidR="00384AC0" w:rsidRPr="00384AC0" w:rsidRDefault="00384AC0">
      <w:pPr>
        <w:pStyle w:val="ConsPlusNonformat"/>
        <w:jc w:val="both"/>
        <w:rPr>
          <w:b/>
        </w:rPr>
      </w:pPr>
      <w:r w:rsidRPr="00384AC0">
        <w:rPr>
          <w:b/>
        </w:rPr>
        <w:t xml:space="preserve">                                 Заявление</w:t>
      </w:r>
    </w:p>
    <w:p w:rsidR="00384AC0" w:rsidRPr="00384AC0" w:rsidRDefault="00384AC0">
      <w:pPr>
        <w:pStyle w:val="ConsPlusNonformat"/>
        <w:jc w:val="both"/>
        <w:rPr>
          <w:b/>
        </w:rPr>
      </w:pPr>
      <w:r w:rsidRPr="00384AC0">
        <w:rPr>
          <w:b/>
        </w:rPr>
        <w:t xml:space="preserve">             о возврате излишне уплаченной (взысканной) суммы</w:t>
      </w:r>
    </w:p>
    <w:p w:rsidR="00384AC0" w:rsidRPr="00384AC0" w:rsidRDefault="00384AC0">
      <w:pPr>
        <w:pStyle w:val="ConsPlusNonformat"/>
        <w:jc w:val="both"/>
        <w:rPr>
          <w:b/>
        </w:rPr>
      </w:pPr>
      <w:r w:rsidRPr="00384AC0">
        <w:rPr>
          <w:b/>
        </w:rPr>
        <w:t xml:space="preserve">                          государственной пошлины</w:t>
      </w:r>
    </w:p>
    <w:p w:rsidR="00384AC0" w:rsidRPr="00384AC0" w:rsidRDefault="00384AC0">
      <w:pPr>
        <w:pStyle w:val="ConsPlusNonformat"/>
        <w:jc w:val="both"/>
        <w:rPr>
          <w:b/>
        </w:rPr>
      </w:pP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   ┌─┬─┬─┬─┐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Представляется в налоговый орган (код)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   └─┴─┴─┴─┘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(фамилия, имя, отчество </w:t>
      </w:r>
      <w:hyperlink w:anchor="P181">
        <w:r>
          <w:rPr>
            <w:color w:val="0000FF"/>
            <w:sz w:val="18"/>
          </w:rPr>
          <w:t>&lt;2&gt;</w:t>
        </w:r>
      </w:hyperlink>
      <w:r>
        <w:rPr>
          <w:sz w:val="18"/>
        </w:rPr>
        <w:t xml:space="preserve"> физического лица) </w:t>
      </w:r>
      <w:hyperlink w:anchor="P182">
        <w:r>
          <w:rPr>
            <w:color w:val="0000FF"/>
            <w:sz w:val="18"/>
          </w:rPr>
          <w:t>&lt;3&gt;</w:t>
        </w:r>
      </w:hyperlink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На  основании  </w:t>
      </w:r>
      <w:hyperlink r:id="rId5">
        <w:r>
          <w:rPr>
            <w:color w:val="0000FF"/>
            <w:sz w:val="18"/>
          </w:rPr>
          <w:t>статьи  333.40</w:t>
        </w:r>
      </w:hyperlink>
      <w:r>
        <w:rPr>
          <w:sz w:val="18"/>
        </w:rPr>
        <w:t xml:space="preserve"> Налогового кодекса Российской Федерации прошу</w:t>
      </w:r>
    </w:p>
    <w:p w:rsidR="00384AC0" w:rsidRDefault="00384AC0">
      <w:pPr>
        <w:pStyle w:val="ConsPlusNonformat"/>
        <w:jc w:val="both"/>
      </w:pPr>
      <w:r>
        <w:rPr>
          <w:sz w:val="18"/>
        </w:rPr>
        <w:t>вернуть сумму излишне уплаченной (взысканной) государственной пошлины</w:t>
      </w:r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┌─┬─┬─┬─┬─┬─┬─┬─┬─┬─┬─┬─┐ ┌─┬─┐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в размере │ │ │ │ │ │ │ │ │ │ │ │ │.│ │ │ рублей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└─┴─┴─┴─┴─┴─┴─┴─┴─┴─┴─┴─┘ └─┴─┘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(цифрами)</w:t>
      </w:r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┌─┬─┬─┬─┬─┬─┬─┬─┬─┬─┬─┐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Код по </w:t>
      </w:r>
      <w:hyperlink r:id="rId6">
        <w:r>
          <w:rPr>
            <w:color w:val="0000FF"/>
            <w:sz w:val="18"/>
          </w:rPr>
          <w:t>ОКТМО</w:t>
        </w:r>
      </w:hyperlink>
      <w:r>
        <w:rPr>
          <w:sz w:val="18"/>
        </w:rPr>
        <w:t xml:space="preserve">               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└─┴─┴─┴─┴─┴─┴─┴─┴─┴─┴─┘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┌─┬─┐ ┌─┬─┐ ┌─┬─┬─┬─┐                  ┌─┬─┬─┬─┬─┬─┐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Дата платежного документа   │ │ │.│ │ │.│ │ │ │ │ Номер платежного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└─┴─┘ └─┴─┘ └─┴─┴─┴─┘ документа        └─┴─┴─┴─┴─┴─┘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┌─┬─┬─┬─┬─┬─┬─┬─┬─┬─┬─┬─┬─┬─┬─┬─┬─┬─┬─┬─┐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Код бюджетной классификации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└─┴─┴─┴─┴─┴─┴─┴─┴─┴─┴─┴─┴─┴─┴─┴─┴─┴─┴─┴─┘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┌─┬─┬─┐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Заявление составлено на │ │ │ │  страницах   с  приложением  подтверждающих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└─┴─┴─┘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┌─┬─┬─┐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документов или их копий на │ │ │ │ листах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└─┴─┴─┘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─────────────────────────────────────────┬───────────────────────────────────────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Достоверность и полноту сведений,    │   Заполняется работником </w:t>
      </w:r>
      <w:proofErr w:type="gramStart"/>
      <w:r>
        <w:rPr>
          <w:sz w:val="18"/>
        </w:rPr>
        <w:t>налогового</w:t>
      </w:r>
      <w:proofErr w:type="gramEnd"/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</w:t>
      </w:r>
      <w:proofErr w:type="gramStart"/>
      <w:r>
        <w:rPr>
          <w:sz w:val="18"/>
        </w:rPr>
        <w:t>указанных</w:t>
      </w:r>
      <w:proofErr w:type="gramEnd"/>
      <w:r>
        <w:rPr>
          <w:sz w:val="18"/>
        </w:rPr>
        <w:t xml:space="preserve"> в настоящем заявлении,     │                 органа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подтверждаю:              │   Сведения о представлении заявления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┌─┐ 1 - плательщик                    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│ │ 2 - представитель плательщика     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└─┘                                    │                                 ┌─┬─┐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┌─┬─┬─┬─┬─┬─┬─┬─┬─┬─┬─┬─┬─┬─┬─┬─┬─┬─┬─┬─┐│Настоящее заявление представлено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│ │ │ │ │ │ │ │ │ │ │ │ │ │ │ │ │ │ │ │ ││                       (код) </w:t>
      </w:r>
      <w:hyperlink w:anchor="P183">
        <w:r>
          <w:rPr>
            <w:color w:val="0000FF"/>
            <w:sz w:val="18"/>
          </w:rPr>
          <w:t>&lt;4&gt;</w:t>
        </w:r>
      </w:hyperlink>
      <w:r>
        <w:rPr>
          <w:sz w:val="18"/>
        </w:rPr>
        <w:t xml:space="preserve"> └─┴─┘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└─┴─┴─┴─┴─┴─┴─┴─┴─┴─┴─┴─┴─┴─┴─┴─┴─┴─┴─┴─┘│   ┌─┬─┬─┐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┌─┬─┬─┬─┬─┬─┬─┬─┬─┬─┬─┬─┬─┬─┬─┬─┬─┬─┬─┬─┐│на │ │ │ │ страницах с приложением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││   └─┴─┴─┘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└─┴─┴─┴─┴─┴─┴─┴─┴─┴─┴─┴─┴─┴─┴─┴─┴─┴─┴─┴─┘│подтверждающих документов или их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┌─┬─┬─┬─┬─┬─┬─┬─┬─┬─┬─┬─┬─┬─┬─┬─┬─┬─┬─┬─┐│         ┌─┬─┬─┐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││копий на │ │ │ │ листах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└─┴─┴─┴─┴─┴─┴─┴─┴─┴─┴─┴─┴─┴─┴─┴─┴─┴─┴─┴─┘│         └─┴─┴─┘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lastRenderedPageBreak/>
        <w:t xml:space="preserve">      (фамилия, имя, отчество </w:t>
      </w:r>
      <w:hyperlink w:anchor="P181">
        <w:r>
          <w:rPr>
            <w:color w:val="0000FF"/>
            <w:sz w:val="18"/>
          </w:rPr>
          <w:t>&lt;2&gt;</w:t>
        </w:r>
      </w:hyperlink>
      <w:r>
        <w:rPr>
          <w:sz w:val="18"/>
        </w:rPr>
        <w:t>)       │Дата              ┌─┬─┐ ┌─┬─┐ ┌─┬─┬─┬─┐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     │представления     │ │ │.│ │ │.│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     │заявления         └─┴─┘ └─┴─┘ └─┴─┴─┴─┘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Номер контактного телефона              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┌─┬─┬─┬─┬─┬─┬─┬─┬─┬─┬─┬─┬─┬─┬─┬─┬─┬─┬─┬─┐│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└─┴─┴─┴─┴─┴─┴─┴─┴─┴─┴─┴─┴─┴─┴─┴─┴─┴─┴─┴─┘│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┌─┬─┐ ┌─┬─┐ ┌─┬─┬─┬─┐│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Подпись ______ Дата │ │ │.│ │ │.│ │ │ │ ││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└─┴─┘ └─┴─┘ └─┴─┴─┴─┘│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    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Наименование и реквизиты документа,  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подтверждающего полномочия представителя│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плательщика             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┌─┬─┬─┬─┬─┬─┬─┬─┬─┬─┬─┬─┬─┬─┬─┬─┬─┬─┬─┬─┐│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└─┴─┴─┴─┴─┴─┴─┴─┴─┴─┴─┴─┴─┴─┴─┴─┴─┴─┴─┴─┘│ ______________________ _______________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┌─┬─┬─┬─┬─┬─┬─┬─┬─┬─┬─┬─┬─┬─┬─┬─┬─┬─┬─┬─┐│   Фамилия, И.О. </w:t>
      </w:r>
      <w:hyperlink w:anchor="P181">
        <w:r>
          <w:rPr>
            <w:color w:val="0000FF"/>
            <w:sz w:val="18"/>
          </w:rPr>
          <w:t>&lt;2&gt;</w:t>
        </w:r>
      </w:hyperlink>
      <w:r>
        <w:rPr>
          <w:sz w:val="18"/>
        </w:rPr>
        <w:t xml:space="preserve">        Подпись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└─┴─┴─┴─┴─┴─┴─┴─┴─┴─┴─┴─┴─┴─┴─┴─┴─┴─┴─┴─┘│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┌─┐                                                                           ┌─┐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└─┘                                                                           └─┘</w:t>
      </w:r>
    </w:p>
    <w:p w:rsidR="00384AC0" w:rsidRDefault="00384AC0">
      <w:pPr>
        <w:pStyle w:val="ConsPlusNormal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>┌─┐                       ┌─┐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└─┘││││││││││││││││││││││ └─┘          ┌─┬─┬─┬─┬─┬─┬─┬─┬─┬─┬─┬─┐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││││││││││││││││││││││      ИНН </w:t>
      </w:r>
      <w:hyperlink w:anchor="P179">
        <w:r>
          <w:rPr>
            <w:color w:val="0000FF"/>
            <w:sz w:val="18"/>
          </w:rPr>
          <w:t>&lt;1&gt;</w:t>
        </w:r>
      </w:hyperlink>
      <w:r>
        <w:rPr>
          <w:sz w:val="18"/>
        </w:rPr>
        <w:t xml:space="preserve">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││  3040  ││  1020  ││              └─┴─┴─┴─┴─┴─┴─┴─┴─┴─┴─┴─┘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   ┌─┬─┬─┬─┬─┬─┬─┬─┬─┐      ┌─┬─┬─┐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КПП</w:t>
      </w:r>
      <w:proofErr w:type="gramStart"/>
      <w:r>
        <w:rPr>
          <w:sz w:val="18"/>
        </w:rPr>
        <w:t xml:space="preserve">     │ │ │ │ │ │ │ │ │ │ С</w:t>
      </w:r>
      <w:proofErr w:type="gramEnd"/>
      <w:r>
        <w:rPr>
          <w:sz w:val="18"/>
        </w:rPr>
        <w:t>тр. │0│0│2│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   └─┴─┴─┴─┴─┴─┴─┴─┴─┘      └─┴─┴─┘</w:t>
      </w:r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                     Продолжение страницы 001</w:t>
      </w:r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Сведения о счете</w:t>
      </w:r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┌─┬─┬─┬─┬─┬─┬─┬─┬─┐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Банковский идентификационный код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└─┴─┴─┴─┴─┴─┴─┴─┴─┘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┌─┬─┬─┬─┬─┬─┬─┬─┬─┬─┬─┬─┬─┬─┬─┬─┬─┬─┬─┬─┐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Номер счета для возврата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└─┴─┴─┴─┴─┴─┴─┴─┴─┴─┴─┴─┴─┴─┴─┴─┴─┴─┴─┴─┘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┌─┐ 1 - организация</w:t>
      </w:r>
    </w:p>
    <w:p w:rsidR="00384AC0" w:rsidRDefault="00384AC0">
      <w:pPr>
        <w:pStyle w:val="ConsPlusNonformat"/>
        <w:jc w:val="both"/>
      </w:pPr>
      <w:r>
        <w:rPr>
          <w:sz w:val="18"/>
        </w:rPr>
        <w:t>Получатель  │ │ 2 - физическое лицо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└─┘ 3 - бюджетная организация с лицевым счетом, открытым </w:t>
      </w:r>
      <w:proofErr w:type="gramStart"/>
      <w:r>
        <w:rPr>
          <w:sz w:val="18"/>
        </w:rPr>
        <w:t>в</w:t>
      </w:r>
      <w:proofErr w:type="gramEnd"/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территориальных </w:t>
      </w:r>
      <w:proofErr w:type="gramStart"/>
      <w:r>
        <w:rPr>
          <w:sz w:val="18"/>
        </w:rPr>
        <w:t>органах</w:t>
      </w:r>
      <w:proofErr w:type="gramEnd"/>
      <w:r>
        <w:rPr>
          <w:sz w:val="18"/>
        </w:rPr>
        <w:t xml:space="preserve"> Федерального казначейства,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финансовых </w:t>
      </w:r>
      <w:proofErr w:type="gramStart"/>
      <w:r>
        <w:rPr>
          <w:sz w:val="18"/>
        </w:rPr>
        <w:t>органах</w:t>
      </w:r>
      <w:proofErr w:type="gramEnd"/>
      <w:r>
        <w:rPr>
          <w:sz w:val="18"/>
        </w:rPr>
        <w:t xml:space="preserve"> субъектов Российской Федерации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(муниципальных образований), </w:t>
      </w:r>
      <w:proofErr w:type="gramStart"/>
      <w:r>
        <w:rPr>
          <w:sz w:val="18"/>
        </w:rPr>
        <w:t>органах</w:t>
      </w:r>
      <w:proofErr w:type="gramEnd"/>
      <w:r>
        <w:rPr>
          <w:sz w:val="18"/>
        </w:rPr>
        <w:t xml:space="preserve"> управления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государственными внебюджетными фондами </w:t>
      </w:r>
      <w:proofErr w:type="gramStart"/>
      <w:r>
        <w:rPr>
          <w:sz w:val="18"/>
        </w:rPr>
        <w:t>Российской</w:t>
      </w:r>
      <w:proofErr w:type="gramEnd"/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Федерации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(наименование владельца счета) </w:t>
      </w:r>
      <w:hyperlink w:anchor="P192">
        <w:r>
          <w:rPr>
            <w:color w:val="0000FF"/>
            <w:sz w:val="18"/>
          </w:rPr>
          <w:t>&lt;5&gt;</w:t>
        </w:r>
      </w:hyperlink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>Код бюджетной классификации ┌─┬─┬─┬─┬─┬─┬─┬─┬─┬─┬─┬─┬─┬─┬─┬─┬─┬─┬─┬─┐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получателя </w:t>
      </w:r>
      <w:hyperlink w:anchor="P192">
        <w:r>
          <w:rPr>
            <w:color w:val="0000FF"/>
            <w:sz w:val="18"/>
          </w:rPr>
          <w:t>&lt;5&gt;</w:t>
        </w:r>
      </w:hyperlink>
      <w:r>
        <w:rPr>
          <w:sz w:val="18"/>
        </w:rPr>
        <w:t xml:space="preserve">             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└─┴─┴─┴─┴─┴─┴─┴─┴─┴─┴─┴─┴─┴─┴─┴─┴─┴─┴─┴─┘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┌─┬─┬─┬─┬─┬─┬─┬─┬─┬─┬─┐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Код по </w:t>
      </w:r>
      <w:hyperlink r:id="rId7">
        <w:r>
          <w:rPr>
            <w:color w:val="0000FF"/>
            <w:sz w:val="18"/>
          </w:rPr>
          <w:t>ОКТМО</w:t>
        </w:r>
      </w:hyperlink>
      <w:r>
        <w:rPr>
          <w:sz w:val="18"/>
        </w:rPr>
        <w:t xml:space="preserve"> получателя </w:t>
      </w:r>
      <w:hyperlink w:anchor="P192">
        <w:r>
          <w:rPr>
            <w:color w:val="0000FF"/>
            <w:sz w:val="18"/>
          </w:rPr>
          <w:t>&lt;5&gt;</w:t>
        </w:r>
      </w:hyperlink>
      <w:r>
        <w:rPr>
          <w:sz w:val="18"/>
        </w:rPr>
        <w:t xml:space="preserve">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└─┴─┴─┴─┴─┴─┴─┴─┴─┴─┴─┘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┌─┬─┬─┬─┬─┬─┬─┬─┬─┬─┬─┐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Номер лицевого счета получателя </w:t>
      </w:r>
      <w:hyperlink w:anchor="P192">
        <w:r>
          <w:rPr>
            <w:color w:val="0000FF"/>
            <w:sz w:val="18"/>
          </w:rPr>
          <w:t>&lt;5&gt;</w:t>
        </w:r>
      </w:hyperlink>
      <w:r>
        <w:rPr>
          <w:sz w:val="18"/>
        </w:rPr>
        <w:t xml:space="preserve">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      └─┴─┴─┴─┴─┴─┴─┴─┴─┴─┴─┘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Назначение платежа </w:t>
      </w:r>
      <w:hyperlink w:anchor="P192">
        <w:r>
          <w:rPr>
            <w:color w:val="0000FF"/>
            <w:sz w:val="18"/>
          </w:rPr>
          <w:t>&lt;5&gt;</w:t>
        </w:r>
      </w:hyperlink>
    </w:p>
    <w:p w:rsidR="00384AC0" w:rsidRDefault="00384AC0">
      <w:pPr>
        <w:pStyle w:val="ConsPlusNonformat"/>
        <w:jc w:val="both"/>
      </w:pPr>
      <w:r>
        <w:rPr>
          <w:sz w:val="18"/>
        </w:rPr>
        <w:lastRenderedPageBreak/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│ │ │ │ │ │ │ │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Сведения о физическом лице, не являющемся индивидуальным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              предпринимателем </w:t>
      </w:r>
      <w:hyperlink w:anchor="P182">
        <w:r>
          <w:rPr>
            <w:color w:val="0000FF"/>
            <w:sz w:val="18"/>
          </w:rPr>
          <w:t>&lt;3&gt;</w:t>
        </w:r>
      </w:hyperlink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>Сведения о документе, удостоверяющем личность:</w:t>
      </w:r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>Код вида        ┌─┬─┐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документа </w:t>
      </w:r>
      <w:hyperlink w:anchor="P194">
        <w:r>
          <w:rPr>
            <w:color w:val="0000FF"/>
            <w:sz w:val="18"/>
          </w:rPr>
          <w:t>&lt;6&gt;</w:t>
        </w:r>
      </w:hyperlink>
      <w:r>
        <w:rPr>
          <w:sz w:val="18"/>
        </w:rPr>
        <w:t xml:space="preserve">  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└─┴─┘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┌─┬─┬─┬─┬─┬─┬─┬─┬─┬─┬─┬─┬─┬─┬─┬─┬─┬─┬─┬─┬─┬─┬─┬─┬─┬─┬─┬─┬─┬─┬─┬─┐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Серия и номер  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└─┴─┴─┴─┴─┴─┴─┴─┴─┴─┴─┴─┴─┴─┴─┴─┴─┴─┴─┴─┴─┴─┴─┴─┴─┴─┴─┴─┴─┴─┴─┴─┘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┌─┬─┬─┬─┬─┬─┬─┬─┬─┬─┬─┬─┬─┬─┬─┬─┬─┬─┬─┬─┬─┬─┬─┬─┬─┬─┬─┬─┬─┬─┬─┬─┐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Кем </w:t>
      </w:r>
      <w:proofErr w:type="gramStart"/>
      <w:r>
        <w:rPr>
          <w:sz w:val="18"/>
        </w:rPr>
        <w:t>выдан</w:t>
      </w:r>
      <w:proofErr w:type="gramEnd"/>
      <w:r>
        <w:rPr>
          <w:sz w:val="18"/>
        </w:rPr>
        <w:t xml:space="preserve">      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└─┴─┴─┴─┴─┴─┴─┴─┴─┴─┴─┴─┴─┴─┴─┴─┴─┴─┴─┴─┴─┴─┴─┴─┴─┴─┴─┴─┴─┴─┴─┴─┘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┌─┬─┬─┬─┬─┬─┬─┬─┬─┬─┬─┬─┬─┬─┬─┬─┬─┬─┬─┬─┬─┬─┬─┬─┬─┬─┬─┬─┬─┬─┬─┬─┐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│ │ │ │ │ │ │ │ │ │ │ │ │ │ │ │ │ │ │ │ │ │ │ │ │ │ │ │ 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└─┴─┴─┴─┴─┴─┴─┴─┴─┴─┴─┴─┴─┴─┴─┴─┴─┴─┴─┴─┴─┴─┴─┴─┴─┴─┴─┴─┴─┴─┴─┴─┘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┌─┬─┐ ┌─┬─┐ ┌─┬─┬─┬─┐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Дата выдачи     │ │ │.│ │ │.│ │ │ │ │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            └─┴─┘ └─┴─┘ └─┴─┴─┴─┘</w:t>
      </w:r>
    </w:p>
    <w:p w:rsidR="00384AC0" w:rsidRDefault="00384AC0">
      <w:pPr>
        <w:pStyle w:val="ConsPlusNonformat"/>
        <w:jc w:val="both"/>
      </w:pPr>
      <w:r>
        <w:rPr>
          <w:sz w:val="18"/>
        </w:rPr>
        <w:t>---------------------------------------------------------------------------------</w:t>
      </w:r>
    </w:p>
    <w:p w:rsidR="00384AC0" w:rsidRDefault="00384AC0">
      <w:pPr>
        <w:pStyle w:val="ConsPlusNonformat"/>
        <w:jc w:val="both"/>
      </w:pP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--------------------------------</w:t>
      </w:r>
    </w:p>
    <w:p w:rsidR="00384AC0" w:rsidRDefault="00384AC0">
      <w:pPr>
        <w:pStyle w:val="ConsPlusNonformat"/>
        <w:jc w:val="both"/>
      </w:pPr>
      <w:bookmarkStart w:id="1" w:name="P179"/>
      <w:bookmarkEnd w:id="1"/>
      <w:r>
        <w:rPr>
          <w:sz w:val="18"/>
        </w:rPr>
        <w:t xml:space="preserve">    &lt;1</w:t>
      </w:r>
      <w:proofErr w:type="gramStart"/>
      <w:r>
        <w:rPr>
          <w:sz w:val="18"/>
        </w:rPr>
        <w:t>&gt;  Д</w:t>
      </w:r>
      <w:proofErr w:type="gramEnd"/>
      <w:r>
        <w:rPr>
          <w:sz w:val="18"/>
        </w:rPr>
        <w:t>ля физических лиц, не являющихся индивидуальным предпринимателем,</w:t>
      </w:r>
    </w:p>
    <w:p w:rsidR="00384AC0" w:rsidRDefault="00384AC0">
      <w:pPr>
        <w:pStyle w:val="ConsPlusNonformat"/>
        <w:jc w:val="both"/>
      </w:pPr>
      <w:r>
        <w:rPr>
          <w:sz w:val="18"/>
        </w:rPr>
        <w:t>не является обязательным к заполнению</w:t>
      </w:r>
    </w:p>
    <w:p w:rsidR="00384AC0" w:rsidRDefault="00384AC0">
      <w:pPr>
        <w:pStyle w:val="ConsPlusNonformat"/>
        <w:jc w:val="both"/>
      </w:pPr>
      <w:bookmarkStart w:id="2" w:name="P181"/>
      <w:bookmarkEnd w:id="2"/>
      <w:r>
        <w:rPr>
          <w:sz w:val="18"/>
        </w:rPr>
        <w:t xml:space="preserve">    &lt;2&gt; Отчество указывается при наличии.</w:t>
      </w:r>
    </w:p>
    <w:p w:rsidR="00384AC0" w:rsidRDefault="00384AC0">
      <w:pPr>
        <w:pStyle w:val="ConsPlusNonformat"/>
        <w:jc w:val="both"/>
      </w:pPr>
      <w:bookmarkStart w:id="3" w:name="P182"/>
      <w:bookmarkEnd w:id="3"/>
      <w:r>
        <w:rPr>
          <w:sz w:val="18"/>
        </w:rPr>
        <w:t xml:space="preserve">    &lt;3</w:t>
      </w:r>
      <w:proofErr w:type="gramStart"/>
      <w:r>
        <w:rPr>
          <w:sz w:val="18"/>
        </w:rPr>
        <w:t>&gt; Н</w:t>
      </w:r>
      <w:proofErr w:type="gramEnd"/>
      <w:r>
        <w:rPr>
          <w:sz w:val="18"/>
        </w:rPr>
        <w:t>е заполняются, если указан ИНН.</w:t>
      </w:r>
    </w:p>
    <w:p w:rsidR="00384AC0" w:rsidRDefault="00384AC0">
      <w:pPr>
        <w:pStyle w:val="ConsPlusNonformat"/>
        <w:jc w:val="both"/>
      </w:pPr>
      <w:bookmarkStart w:id="4" w:name="P183"/>
      <w:bookmarkEnd w:id="4"/>
      <w:r>
        <w:rPr>
          <w:sz w:val="18"/>
        </w:rPr>
        <w:t xml:space="preserve">    &lt;4</w:t>
      </w:r>
      <w:proofErr w:type="gramStart"/>
      <w:r>
        <w:rPr>
          <w:sz w:val="18"/>
        </w:rPr>
        <w:t>&gt; У</w:t>
      </w:r>
      <w:proofErr w:type="gramEnd"/>
      <w:r>
        <w:rPr>
          <w:sz w:val="18"/>
        </w:rPr>
        <w:t>казывается цифровой код из списка: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01  -  на  бумажном  носителе  (по  почте);  02  - на бумажном носителе</w:t>
      </w:r>
    </w:p>
    <w:p w:rsidR="00384AC0" w:rsidRDefault="00384AC0">
      <w:pPr>
        <w:pStyle w:val="ConsPlusNonformat"/>
        <w:jc w:val="both"/>
      </w:pPr>
      <w:r>
        <w:rPr>
          <w:sz w:val="18"/>
        </w:rPr>
        <w:t>(лично);  03  -  на  бумажном  носителе с дублированием на съемном носителе</w:t>
      </w:r>
    </w:p>
    <w:p w:rsidR="00384AC0" w:rsidRDefault="00384AC0">
      <w:pPr>
        <w:pStyle w:val="ConsPlusNonformat"/>
        <w:jc w:val="both"/>
      </w:pPr>
      <w:r>
        <w:rPr>
          <w:sz w:val="18"/>
        </w:rPr>
        <w:t>(лично);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04 - по телекоммуникационным каналам связи с электронной подписью; 05 -</w:t>
      </w:r>
    </w:p>
    <w:p w:rsidR="00384AC0" w:rsidRDefault="00384AC0">
      <w:pPr>
        <w:pStyle w:val="ConsPlusNonformat"/>
        <w:jc w:val="both"/>
      </w:pPr>
      <w:proofErr w:type="gramStart"/>
      <w:r>
        <w:rPr>
          <w:sz w:val="18"/>
        </w:rPr>
        <w:t>другое;  08  - на бумажном носителе с дублированием на съемном носителе (по</w:t>
      </w:r>
      <w:proofErr w:type="gramEnd"/>
    </w:p>
    <w:p w:rsidR="00384AC0" w:rsidRDefault="00384AC0">
      <w:pPr>
        <w:pStyle w:val="ConsPlusNonformat"/>
        <w:jc w:val="both"/>
      </w:pPr>
      <w:r>
        <w:rPr>
          <w:sz w:val="18"/>
        </w:rPr>
        <w:t>почте);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09  - на бумажном носителе с использованием штрих-кода (лично); 10 - </w:t>
      </w:r>
      <w:proofErr w:type="gramStart"/>
      <w:r>
        <w:rPr>
          <w:sz w:val="18"/>
        </w:rPr>
        <w:t>на</w:t>
      </w:r>
      <w:proofErr w:type="gramEnd"/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бумажном </w:t>
      </w:r>
      <w:proofErr w:type="gramStart"/>
      <w:r>
        <w:rPr>
          <w:sz w:val="18"/>
        </w:rPr>
        <w:t>носителе</w:t>
      </w:r>
      <w:proofErr w:type="gramEnd"/>
      <w:r>
        <w:rPr>
          <w:sz w:val="18"/>
        </w:rPr>
        <w:t xml:space="preserve"> с использованием штрих-кода (по почте).</w:t>
      </w:r>
    </w:p>
    <w:p w:rsidR="00384AC0" w:rsidRDefault="00384AC0">
      <w:pPr>
        <w:pStyle w:val="ConsPlusNonformat"/>
        <w:jc w:val="both"/>
      </w:pPr>
      <w:bookmarkStart w:id="5" w:name="P192"/>
      <w:bookmarkEnd w:id="5"/>
      <w:r>
        <w:rPr>
          <w:sz w:val="18"/>
        </w:rPr>
        <w:t xml:space="preserve">    &lt;5</w:t>
      </w:r>
      <w:proofErr w:type="gramStart"/>
      <w:r>
        <w:rPr>
          <w:sz w:val="18"/>
        </w:rPr>
        <w:t>&gt;   У</w:t>
      </w:r>
      <w:proofErr w:type="gramEnd"/>
      <w:r>
        <w:rPr>
          <w:sz w:val="18"/>
        </w:rPr>
        <w:t>казывается   при   возврате   на   счета,   открытые  в  органе,</w:t>
      </w:r>
    </w:p>
    <w:p w:rsidR="00384AC0" w:rsidRDefault="00384AC0">
      <w:pPr>
        <w:pStyle w:val="ConsPlusNonformat"/>
        <w:jc w:val="both"/>
      </w:pPr>
      <w:proofErr w:type="gramStart"/>
      <w:r>
        <w:rPr>
          <w:sz w:val="18"/>
        </w:rPr>
        <w:t>осуществляющем</w:t>
      </w:r>
      <w:proofErr w:type="gramEnd"/>
      <w:r>
        <w:rPr>
          <w:sz w:val="18"/>
        </w:rPr>
        <w:t xml:space="preserve"> открытие и ведение лицевых счетов.</w:t>
      </w:r>
    </w:p>
    <w:p w:rsidR="00384AC0" w:rsidRDefault="00384AC0">
      <w:pPr>
        <w:pStyle w:val="ConsPlusNonformat"/>
        <w:jc w:val="both"/>
      </w:pPr>
      <w:bookmarkStart w:id="6" w:name="P194"/>
      <w:bookmarkEnd w:id="6"/>
      <w:r>
        <w:rPr>
          <w:sz w:val="18"/>
        </w:rPr>
        <w:t xml:space="preserve">    &lt;6</w:t>
      </w:r>
      <w:proofErr w:type="gramStart"/>
      <w:r>
        <w:rPr>
          <w:sz w:val="18"/>
        </w:rPr>
        <w:t>&gt; У</w:t>
      </w:r>
      <w:proofErr w:type="gramEnd"/>
      <w:r>
        <w:rPr>
          <w:sz w:val="18"/>
        </w:rPr>
        <w:t>казывается код вида документа: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21  -  паспорт  гражданина  Российской  Федерации; 03 - свидетельство о</w:t>
      </w:r>
    </w:p>
    <w:p w:rsidR="00384AC0" w:rsidRDefault="00384AC0">
      <w:pPr>
        <w:pStyle w:val="ConsPlusNonformat"/>
        <w:jc w:val="both"/>
      </w:pPr>
      <w:proofErr w:type="gramStart"/>
      <w:r>
        <w:rPr>
          <w:sz w:val="18"/>
        </w:rPr>
        <w:t>рождении</w:t>
      </w:r>
      <w:proofErr w:type="gramEnd"/>
      <w:r>
        <w:rPr>
          <w:sz w:val="18"/>
        </w:rPr>
        <w:t>; 07 - военный билет; 08 - временное удостоверение, выданное взамен</w:t>
      </w:r>
    </w:p>
    <w:p w:rsidR="00384AC0" w:rsidRDefault="00384AC0">
      <w:pPr>
        <w:pStyle w:val="ConsPlusNonformat"/>
        <w:jc w:val="both"/>
      </w:pPr>
      <w:r>
        <w:rPr>
          <w:sz w:val="18"/>
        </w:rPr>
        <w:t>военного билета;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10 - паспорт иностранного гражданина; 11 - свидетельство о рассмотрении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ходатайства о признании лица беженцем на территории Российской Федерации </w:t>
      </w:r>
      <w:proofErr w:type="gramStart"/>
      <w:r>
        <w:rPr>
          <w:sz w:val="18"/>
        </w:rPr>
        <w:t>по</w:t>
      </w:r>
      <w:proofErr w:type="gramEnd"/>
    </w:p>
    <w:p w:rsidR="00384AC0" w:rsidRDefault="00384AC0">
      <w:pPr>
        <w:pStyle w:val="ConsPlusNonformat"/>
        <w:jc w:val="both"/>
      </w:pPr>
      <w:r>
        <w:rPr>
          <w:sz w:val="18"/>
        </w:rPr>
        <w:t>существу;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12  -  вид  на  жительство  в  Российской Федерации; 13 - удостоверение</w:t>
      </w:r>
    </w:p>
    <w:p w:rsidR="00384AC0" w:rsidRDefault="00384AC0">
      <w:pPr>
        <w:pStyle w:val="ConsPlusNonformat"/>
        <w:jc w:val="both"/>
      </w:pPr>
      <w:r>
        <w:rPr>
          <w:sz w:val="18"/>
        </w:rPr>
        <w:t>беженца;  14  -  временное  удостоверение  личности  гражданина  Российской</w:t>
      </w:r>
    </w:p>
    <w:p w:rsidR="00384AC0" w:rsidRDefault="00384AC0">
      <w:pPr>
        <w:pStyle w:val="ConsPlusNonformat"/>
        <w:jc w:val="both"/>
      </w:pPr>
      <w:r>
        <w:rPr>
          <w:sz w:val="18"/>
        </w:rPr>
        <w:t>Федерации;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15  -  разрешение  на временное проживание в Российской Федерации; 18 -</w:t>
      </w:r>
    </w:p>
    <w:p w:rsidR="00384AC0" w:rsidRDefault="00384AC0">
      <w:pPr>
        <w:pStyle w:val="ConsPlusNonformat"/>
        <w:jc w:val="both"/>
      </w:pPr>
      <w:r>
        <w:rPr>
          <w:sz w:val="18"/>
        </w:rPr>
        <w:t>свидетельство  о предоставлении временного убежища на территории Российской</w:t>
      </w:r>
    </w:p>
    <w:p w:rsidR="00384AC0" w:rsidRDefault="00384AC0">
      <w:pPr>
        <w:pStyle w:val="ConsPlusNonformat"/>
        <w:jc w:val="both"/>
      </w:pPr>
      <w:r>
        <w:rPr>
          <w:sz w:val="18"/>
        </w:rPr>
        <w:t>Федерации;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23   -   свидетельство  о  рождении,  выданное  уполномоченным  органом</w:t>
      </w:r>
    </w:p>
    <w:p w:rsidR="00384AC0" w:rsidRDefault="00384AC0">
      <w:pPr>
        <w:pStyle w:val="ConsPlusNonformat"/>
        <w:jc w:val="both"/>
      </w:pPr>
      <w:r>
        <w:rPr>
          <w:sz w:val="18"/>
        </w:rPr>
        <w:t>иностранного  государства;  24  -  удостоверение  личности  военнослужащего</w:t>
      </w:r>
    </w:p>
    <w:p w:rsidR="00384AC0" w:rsidRDefault="00384AC0">
      <w:pPr>
        <w:pStyle w:val="ConsPlusNonformat"/>
        <w:jc w:val="both"/>
      </w:pPr>
      <w:r>
        <w:rPr>
          <w:sz w:val="18"/>
        </w:rPr>
        <w:t>Российской Федерации;</w:t>
      </w:r>
    </w:p>
    <w:p w:rsidR="00384AC0" w:rsidRDefault="00384AC0">
      <w:pPr>
        <w:pStyle w:val="ConsPlusNonformat"/>
        <w:jc w:val="both"/>
      </w:pPr>
      <w:r>
        <w:rPr>
          <w:sz w:val="18"/>
        </w:rPr>
        <w:t xml:space="preserve">    27 - военный билет офицера запаса; 91 - иные документы.</w:t>
      </w:r>
    </w:p>
    <w:p w:rsidR="00384AC0" w:rsidRDefault="00384AC0">
      <w:pPr>
        <w:pStyle w:val="ConsPlusNonformat"/>
        <w:jc w:val="both"/>
      </w:pPr>
      <w:r>
        <w:rPr>
          <w:sz w:val="18"/>
        </w:rPr>
        <w:t>┌─┐                                                                           ┌─┐</w:t>
      </w:r>
    </w:p>
    <w:p w:rsidR="00384AC0" w:rsidRDefault="00384AC0">
      <w:pPr>
        <w:pStyle w:val="ConsPlusNonformat"/>
        <w:jc w:val="both"/>
      </w:pPr>
      <w:r>
        <w:rPr>
          <w:sz w:val="18"/>
        </w:rPr>
        <w:t>└─┘                                                                           └─┘</w:t>
      </w:r>
    </w:p>
    <w:p w:rsidR="00384AC0" w:rsidRDefault="00384AC0">
      <w:pPr>
        <w:pStyle w:val="ConsPlusNormal"/>
        <w:jc w:val="both"/>
      </w:pPr>
    </w:p>
    <w:p w:rsidR="00384AC0" w:rsidRDefault="00384AC0">
      <w:pPr>
        <w:pStyle w:val="ConsPlusNormal"/>
      </w:pPr>
      <w:hyperlink r:id="rId8">
        <w:r>
          <w:rPr>
            <w:i/>
            <w:color w:val="0000FF"/>
          </w:rPr>
          <w:br/>
        </w:r>
      </w:hyperlink>
      <w:r>
        <w:br/>
      </w:r>
    </w:p>
    <w:p w:rsidR="00364B3C" w:rsidRDefault="00364B3C"/>
    <w:sectPr w:rsidR="00364B3C" w:rsidSect="00945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AC0"/>
    <w:rsid w:val="00364B3C"/>
    <w:rsid w:val="0038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84A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84A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1798&amp;dst=10136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4991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49911" TargetMode="External"/><Relationship Id="rId5" Type="http://schemas.openxmlformats.org/officeDocument/2006/relationships/hyperlink" Target="https://login.consultant.ru/link/?req=doc&amp;base=LAW&amp;n=519179&amp;dst=132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1891</Words>
  <Characters>10785</Characters>
  <Application>Microsoft Office Word</Application>
  <DocSecurity>0</DocSecurity>
  <Lines>89</Lines>
  <Paragraphs>25</Paragraphs>
  <ScaleCrop>false</ScaleCrop>
  <Company/>
  <LinksUpToDate>false</LinksUpToDate>
  <CharactersWithSpaces>12651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2026-09-28T23:36:00Z</dcterms:created>
  <dcterms:modified xsi:type="dcterms:W3CDTF">2026-09-28T23:38:00Z</dcterms:modified>
</cp:coreProperties>
</file>