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FC" w:rsidRDefault="00151A4A" w:rsidP="00151A4A">
      <w:pPr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Председателю Нефтекумского </w:t>
      </w:r>
      <w:proofErr w:type="gramStart"/>
      <w:r>
        <w:rPr>
          <w:color w:val="000000"/>
          <w:sz w:val="28"/>
          <w:szCs w:val="28"/>
        </w:rPr>
        <w:t>районного</w:t>
      </w:r>
      <w:proofErr w:type="gramEnd"/>
      <w:r>
        <w:rPr>
          <w:color w:val="000000"/>
          <w:sz w:val="28"/>
          <w:szCs w:val="28"/>
        </w:rPr>
        <w:t xml:space="preserve"> суда Ставропольского края</w:t>
      </w:r>
    </w:p>
    <w:p w:rsidR="005A28FC" w:rsidRDefault="005A28FC" w:rsidP="00151A4A">
      <w:pPr>
        <w:ind w:left="4678"/>
        <w:rPr>
          <w:color w:val="000000"/>
          <w:sz w:val="28"/>
          <w:szCs w:val="28"/>
        </w:rPr>
      </w:pPr>
    </w:p>
    <w:p w:rsidR="005A28FC" w:rsidRPr="001E2DC3" w:rsidRDefault="00151A4A" w:rsidP="00151A4A">
      <w:pPr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А.Н. Ходусу</w:t>
      </w:r>
      <w:bookmarkStart w:id="0" w:name="_GoBack"/>
      <w:bookmarkEnd w:id="0"/>
    </w:p>
    <w:p w:rsidR="005A28FC" w:rsidRPr="001E2DC3" w:rsidRDefault="005A28FC" w:rsidP="00151A4A">
      <w:pPr>
        <w:ind w:left="4678"/>
        <w:jc w:val="right"/>
        <w:rPr>
          <w:color w:val="000000"/>
          <w:sz w:val="28"/>
          <w:szCs w:val="28"/>
        </w:rPr>
      </w:pPr>
    </w:p>
    <w:p w:rsidR="005A28FC" w:rsidRPr="001E2DC3" w:rsidRDefault="005A28FC" w:rsidP="00151A4A">
      <w:pPr>
        <w:ind w:left="4678"/>
        <w:jc w:val="right"/>
        <w:rPr>
          <w:color w:val="000000"/>
          <w:sz w:val="28"/>
          <w:szCs w:val="28"/>
        </w:rPr>
      </w:pPr>
    </w:p>
    <w:p w:rsidR="005A28FC" w:rsidRPr="001E2DC3" w:rsidRDefault="005A28FC" w:rsidP="00151A4A">
      <w:pPr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</w:t>
      </w:r>
      <w:r w:rsidR="00151A4A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_________</w:t>
      </w:r>
    </w:p>
    <w:p w:rsidR="005A28FC" w:rsidRPr="001E2DC3" w:rsidRDefault="005A28FC" w:rsidP="00151A4A">
      <w:pPr>
        <w:ind w:left="4678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:rsidR="005A28FC" w:rsidRPr="001E2DC3" w:rsidRDefault="005A28FC" w:rsidP="00151A4A">
      <w:pPr>
        <w:ind w:left="4678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:rsidR="005A28FC" w:rsidRPr="001E2DC3" w:rsidRDefault="005A28FC" w:rsidP="00151A4A">
      <w:pPr>
        <w:ind w:left="4678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:rsidR="005A28FC" w:rsidRPr="001E2DC3" w:rsidRDefault="005A28FC" w:rsidP="00151A4A">
      <w:pPr>
        <w:ind w:left="4678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1" w:name="P99"/>
      <w:bookmarkEnd w:id="1"/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 xml:space="preserve">должностных обязанностей, </w:t>
      </w:r>
      <w:proofErr w:type="gramStart"/>
      <w:r w:rsidRPr="001E2DC3">
        <w:rPr>
          <w:color w:val="000000"/>
          <w:sz w:val="28"/>
          <w:szCs w:val="28"/>
        </w:rPr>
        <w:t>которая</w:t>
      </w:r>
      <w:proofErr w:type="gramEnd"/>
      <w:r w:rsidRPr="001E2DC3">
        <w:rPr>
          <w:color w:val="000000"/>
          <w:sz w:val="28"/>
          <w:szCs w:val="28"/>
        </w:rPr>
        <w:t xml:space="preserve"> приводит или может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:rsidR="005A28FC" w:rsidRPr="001E2DC3" w:rsidRDefault="005A28FC" w:rsidP="005A28FC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Прилагаю</w:t>
      </w:r>
      <w:r w:rsidRPr="001E2DC3">
        <w:rPr>
          <w:color w:val="000000"/>
          <w:sz w:val="28"/>
          <w:szCs w:val="28"/>
        </w:rPr>
        <w:t xml:space="preserve"> материалы, подтверждающие меры, принятые по предотвращению или урегулированию конфликта интересов (при наличии):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2B73CB" w:rsidRDefault="002B73CB"/>
    <w:sectPr w:rsidR="002B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86"/>
    <w:rsid w:val="00151A4A"/>
    <w:rsid w:val="00153A86"/>
    <w:rsid w:val="002B73CB"/>
    <w:rsid w:val="002D0374"/>
    <w:rsid w:val="005A28FC"/>
    <w:rsid w:val="00C3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ПОЧТА</cp:lastModifiedBy>
  <cp:revision>2</cp:revision>
  <dcterms:created xsi:type="dcterms:W3CDTF">2026-06-18T12:06:00Z</dcterms:created>
  <dcterms:modified xsi:type="dcterms:W3CDTF">2026-06-18T12:06:00Z</dcterms:modified>
</cp:coreProperties>
</file>