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B4" w:rsidRDefault="001432B4" w:rsidP="001432B4">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УТВЕРЖДЕН </w:t>
      </w:r>
    </w:p>
    <w:p w:rsidR="001432B4" w:rsidRDefault="001432B4" w:rsidP="001432B4">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приказом Председателя</w:t>
      </w:r>
    </w:p>
    <w:p w:rsidR="001432B4" w:rsidRDefault="001432B4" w:rsidP="001432B4">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Нефтегорского</w:t>
      </w:r>
      <w:proofErr w:type="spellEnd"/>
      <w:r>
        <w:rPr>
          <w:rFonts w:ascii="Times New Roman" w:hAnsi="Times New Roman" w:cs="Times New Roman"/>
          <w:sz w:val="24"/>
          <w:szCs w:val="24"/>
        </w:rPr>
        <w:t xml:space="preserve"> районного суда </w:t>
      </w:r>
    </w:p>
    <w:p w:rsidR="001432B4" w:rsidRDefault="001432B4" w:rsidP="001432B4">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Самарской области </w:t>
      </w:r>
    </w:p>
    <w:p w:rsidR="006A7FFD" w:rsidRDefault="001432B4" w:rsidP="001432B4">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от «</w:t>
      </w:r>
      <w:r w:rsidR="009B2A2C">
        <w:rPr>
          <w:rFonts w:ascii="Times New Roman" w:hAnsi="Times New Roman" w:cs="Times New Roman"/>
          <w:sz w:val="24"/>
          <w:szCs w:val="24"/>
        </w:rPr>
        <w:t>_</w:t>
      </w:r>
      <w:r w:rsidR="009B2A2C" w:rsidRPr="009B2A2C">
        <w:rPr>
          <w:rFonts w:ascii="Times New Roman" w:hAnsi="Times New Roman" w:cs="Times New Roman"/>
          <w:sz w:val="24"/>
          <w:szCs w:val="24"/>
          <w:u w:val="single"/>
        </w:rPr>
        <w:t>09</w:t>
      </w:r>
      <w:r w:rsidR="009B2A2C">
        <w:rPr>
          <w:rFonts w:ascii="Times New Roman" w:hAnsi="Times New Roman" w:cs="Times New Roman"/>
          <w:sz w:val="24"/>
          <w:szCs w:val="24"/>
        </w:rPr>
        <w:t>_» _</w:t>
      </w:r>
      <w:r w:rsidR="009B2A2C" w:rsidRPr="009B2A2C">
        <w:rPr>
          <w:rFonts w:ascii="Times New Roman" w:hAnsi="Times New Roman" w:cs="Times New Roman"/>
          <w:sz w:val="24"/>
          <w:szCs w:val="24"/>
          <w:u w:val="single"/>
        </w:rPr>
        <w:t>января</w:t>
      </w:r>
      <w:r>
        <w:rPr>
          <w:rFonts w:ascii="Times New Roman" w:hAnsi="Times New Roman" w:cs="Times New Roman"/>
          <w:sz w:val="24"/>
          <w:szCs w:val="24"/>
        </w:rPr>
        <w:t>_2020 г. № _</w:t>
      </w:r>
      <w:r w:rsidR="009B2A2C" w:rsidRPr="009B2A2C">
        <w:rPr>
          <w:rFonts w:ascii="Times New Roman" w:hAnsi="Times New Roman" w:cs="Times New Roman"/>
          <w:sz w:val="24"/>
          <w:szCs w:val="24"/>
          <w:u w:val="single"/>
        </w:rPr>
        <w:t>2</w:t>
      </w:r>
      <w:r>
        <w:rPr>
          <w:rFonts w:ascii="Times New Roman" w:hAnsi="Times New Roman" w:cs="Times New Roman"/>
          <w:sz w:val="24"/>
          <w:szCs w:val="24"/>
        </w:rPr>
        <w:t>_</w:t>
      </w:r>
    </w:p>
    <w:p w:rsidR="001432B4" w:rsidRDefault="001432B4" w:rsidP="001432B4">
      <w:pPr>
        <w:spacing w:after="0" w:line="240" w:lineRule="auto"/>
        <w:ind w:left="5103"/>
        <w:rPr>
          <w:rFonts w:ascii="Times New Roman" w:hAnsi="Times New Roman" w:cs="Times New Roman"/>
          <w:sz w:val="24"/>
          <w:szCs w:val="24"/>
        </w:rPr>
      </w:pPr>
    </w:p>
    <w:p w:rsidR="00057EFF" w:rsidRDefault="00057EFF" w:rsidP="001432B4">
      <w:pPr>
        <w:spacing w:after="0" w:line="240" w:lineRule="auto"/>
        <w:ind w:left="5103"/>
        <w:rPr>
          <w:rFonts w:ascii="Times New Roman" w:hAnsi="Times New Roman" w:cs="Times New Roman"/>
          <w:sz w:val="24"/>
          <w:szCs w:val="24"/>
        </w:rPr>
      </w:pPr>
    </w:p>
    <w:p w:rsidR="001432B4" w:rsidRDefault="001432B4" w:rsidP="001432B4">
      <w:pPr>
        <w:spacing w:after="0" w:line="240" w:lineRule="auto"/>
        <w:ind w:firstLine="426"/>
        <w:jc w:val="center"/>
        <w:rPr>
          <w:rFonts w:ascii="Times New Roman" w:hAnsi="Times New Roman" w:cs="Times New Roman"/>
          <w:sz w:val="24"/>
          <w:szCs w:val="24"/>
        </w:rPr>
      </w:pPr>
    </w:p>
    <w:p w:rsidR="001432B4" w:rsidRPr="00057EFF" w:rsidRDefault="001432B4" w:rsidP="001432B4">
      <w:pPr>
        <w:spacing w:after="0" w:line="240" w:lineRule="auto"/>
        <w:ind w:firstLine="426"/>
        <w:jc w:val="center"/>
        <w:rPr>
          <w:rFonts w:ascii="Times New Roman" w:hAnsi="Times New Roman" w:cs="Times New Roman"/>
          <w:b/>
          <w:sz w:val="28"/>
          <w:szCs w:val="28"/>
        </w:rPr>
      </w:pPr>
      <w:r w:rsidRPr="00057EFF">
        <w:rPr>
          <w:rFonts w:ascii="Times New Roman" w:hAnsi="Times New Roman" w:cs="Times New Roman"/>
          <w:b/>
          <w:sz w:val="28"/>
          <w:szCs w:val="28"/>
        </w:rPr>
        <w:t>РЕГЛАМЕНТ</w:t>
      </w:r>
    </w:p>
    <w:p w:rsidR="001432B4" w:rsidRPr="00057EFF" w:rsidRDefault="001432B4" w:rsidP="001432B4">
      <w:pPr>
        <w:spacing w:after="0" w:line="240" w:lineRule="auto"/>
        <w:ind w:firstLine="426"/>
        <w:jc w:val="center"/>
        <w:rPr>
          <w:rFonts w:ascii="Times New Roman" w:hAnsi="Times New Roman" w:cs="Times New Roman"/>
          <w:b/>
          <w:sz w:val="28"/>
          <w:szCs w:val="28"/>
        </w:rPr>
      </w:pPr>
      <w:r w:rsidRPr="00057EFF">
        <w:rPr>
          <w:rFonts w:ascii="Times New Roman" w:hAnsi="Times New Roman" w:cs="Times New Roman"/>
          <w:b/>
          <w:sz w:val="28"/>
          <w:szCs w:val="28"/>
        </w:rPr>
        <w:t xml:space="preserve"> организации деятельности приемной </w:t>
      </w:r>
    </w:p>
    <w:p w:rsidR="001432B4" w:rsidRPr="00057EFF" w:rsidRDefault="001432B4" w:rsidP="001432B4">
      <w:pPr>
        <w:spacing w:after="0" w:line="240" w:lineRule="auto"/>
        <w:ind w:firstLine="426"/>
        <w:jc w:val="center"/>
        <w:rPr>
          <w:rFonts w:ascii="Times New Roman" w:hAnsi="Times New Roman" w:cs="Times New Roman"/>
          <w:b/>
          <w:sz w:val="28"/>
          <w:szCs w:val="28"/>
        </w:rPr>
      </w:pPr>
      <w:proofErr w:type="spellStart"/>
      <w:r w:rsidRPr="00057EFF">
        <w:rPr>
          <w:rFonts w:ascii="Times New Roman" w:hAnsi="Times New Roman" w:cs="Times New Roman"/>
          <w:b/>
          <w:sz w:val="28"/>
          <w:szCs w:val="28"/>
        </w:rPr>
        <w:t>Нефтегорского</w:t>
      </w:r>
      <w:proofErr w:type="spellEnd"/>
      <w:r w:rsidRPr="00057EFF">
        <w:rPr>
          <w:rFonts w:ascii="Times New Roman" w:hAnsi="Times New Roman" w:cs="Times New Roman"/>
          <w:b/>
          <w:sz w:val="28"/>
          <w:szCs w:val="28"/>
        </w:rPr>
        <w:t xml:space="preserve"> районного суда Самарской области</w:t>
      </w:r>
    </w:p>
    <w:p w:rsidR="001432B4" w:rsidRPr="00057EFF" w:rsidRDefault="001432B4" w:rsidP="001432B4">
      <w:pPr>
        <w:spacing w:after="0" w:line="240" w:lineRule="auto"/>
        <w:ind w:firstLine="426"/>
        <w:jc w:val="center"/>
        <w:rPr>
          <w:rFonts w:ascii="Times New Roman" w:hAnsi="Times New Roman" w:cs="Times New Roman"/>
          <w:b/>
          <w:sz w:val="28"/>
          <w:szCs w:val="28"/>
        </w:rPr>
      </w:pPr>
    </w:p>
    <w:p w:rsidR="001432B4" w:rsidRPr="00057EFF" w:rsidRDefault="001432B4" w:rsidP="001432B4">
      <w:pPr>
        <w:pStyle w:val="a3"/>
        <w:numPr>
          <w:ilvl w:val="0"/>
          <w:numId w:val="1"/>
        </w:numPr>
        <w:spacing w:after="0" w:line="240" w:lineRule="auto"/>
        <w:ind w:left="0" w:firstLine="426"/>
        <w:jc w:val="center"/>
        <w:rPr>
          <w:rFonts w:ascii="Times New Roman" w:hAnsi="Times New Roman" w:cs="Times New Roman"/>
          <w:b/>
          <w:sz w:val="28"/>
          <w:szCs w:val="28"/>
        </w:rPr>
      </w:pPr>
      <w:r w:rsidRPr="00057EFF">
        <w:rPr>
          <w:rFonts w:ascii="Times New Roman" w:hAnsi="Times New Roman" w:cs="Times New Roman"/>
          <w:b/>
          <w:sz w:val="28"/>
          <w:szCs w:val="28"/>
        </w:rPr>
        <w:t>Общие положения</w:t>
      </w:r>
    </w:p>
    <w:p w:rsidR="00F40BEB" w:rsidRDefault="00F40BEB" w:rsidP="00F40BEB">
      <w:pPr>
        <w:pStyle w:val="a3"/>
        <w:spacing w:after="0" w:line="240" w:lineRule="auto"/>
        <w:ind w:left="426"/>
        <w:rPr>
          <w:rFonts w:ascii="Times New Roman" w:hAnsi="Times New Roman" w:cs="Times New Roman"/>
          <w:sz w:val="24"/>
          <w:szCs w:val="24"/>
        </w:rPr>
      </w:pPr>
    </w:p>
    <w:p w:rsidR="001432B4" w:rsidRPr="00057EFF" w:rsidRDefault="001432B4" w:rsidP="001432B4">
      <w:pPr>
        <w:pStyle w:val="a3"/>
        <w:numPr>
          <w:ilvl w:val="1"/>
          <w:numId w:val="1"/>
        </w:numPr>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Деятельность приемной суда </w:t>
      </w:r>
      <w:r w:rsidR="00F40BEB" w:rsidRPr="00057EFF">
        <w:rPr>
          <w:rFonts w:ascii="Times New Roman" w:hAnsi="Times New Roman" w:cs="Times New Roman"/>
          <w:sz w:val="28"/>
          <w:szCs w:val="28"/>
        </w:rPr>
        <w:t>(далее –</w:t>
      </w:r>
      <w:r w:rsidR="004A7A08" w:rsidRPr="00057EFF">
        <w:rPr>
          <w:rFonts w:ascii="Times New Roman" w:hAnsi="Times New Roman" w:cs="Times New Roman"/>
          <w:sz w:val="28"/>
          <w:szCs w:val="28"/>
        </w:rPr>
        <w:t xml:space="preserve"> </w:t>
      </w:r>
      <w:r w:rsidR="00F40BEB" w:rsidRPr="00057EFF">
        <w:rPr>
          <w:rFonts w:ascii="Times New Roman" w:hAnsi="Times New Roman" w:cs="Times New Roman"/>
          <w:sz w:val="28"/>
          <w:szCs w:val="28"/>
        </w:rPr>
        <w:t>Приемная суда)</w:t>
      </w:r>
      <w:r w:rsidR="004A7A08" w:rsidRPr="00057EFF">
        <w:rPr>
          <w:rFonts w:ascii="Times New Roman" w:hAnsi="Times New Roman" w:cs="Times New Roman"/>
          <w:sz w:val="28"/>
          <w:szCs w:val="28"/>
        </w:rPr>
        <w:t xml:space="preserve"> регламентируется Положением о приемной суда, утвержденным председателем суда на основании положения о приемной </w:t>
      </w:r>
      <w:proofErr w:type="spellStart"/>
      <w:r w:rsidR="004A7A08" w:rsidRPr="00057EFF">
        <w:rPr>
          <w:rFonts w:ascii="Times New Roman" w:hAnsi="Times New Roman" w:cs="Times New Roman"/>
          <w:sz w:val="28"/>
          <w:szCs w:val="28"/>
        </w:rPr>
        <w:t>Нефтегорского</w:t>
      </w:r>
      <w:proofErr w:type="spellEnd"/>
      <w:r w:rsidR="004A7A08" w:rsidRPr="00057EFF">
        <w:rPr>
          <w:rFonts w:ascii="Times New Roman" w:hAnsi="Times New Roman" w:cs="Times New Roman"/>
          <w:sz w:val="28"/>
          <w:szCs w:val="28"/>
        </w:rPr>
        <w:t xml:space="preserve"> районного суда Самарской области, утвержденным приказом председателя  суда и настоящим регламентом.</w:t>
      </w:r>
    </w:p>
    <w:p w:rsidR="004A7A08" w:rsidRDefault="004A7A08" w:rsidP="001432B4">
      <w:pPr>
        <w:pStyle w:val="a3"/>
        <w:numPr>
          <w:ilvl w:val="1"/>
          <w:numId w:val="1"/>
        </w:numPr>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Правовое регулирование отношений, связанных с организацией </w:t>
      </w:r>
      <w:proofErr w:type="gramStart"/>
      <w:r w:rsidRPr="00057EFF">
        <w:rPr>
          <w:rFonts w:ascii="Times New Roman" w:hAnsi="Times New Roman" w:cs="Times New Roman"/>
          <w:sz w:val="28"/>
          <w:szCs w:val="28"/>
        </w:rPr>
        <w:t xml:space="preserve">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w:t>
      </w:r>
      <w:r w:rsidR="00D1449A" w:rsidRPr="00057EFF">
        <w:rPr>
          <w:rFonts w:ascii="Times New Roman" w:hAnsi="Times New Roman" w:cs="Times New Roman"/>
          <w:sz w:val="28"/>
          <w:szCs w:val="28"/>
        </w:rPr>
        <w:t xml:space="preserve">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 262-ФЗ «Об обеспечении доступа к информации о деятельности судов </w:t>
      </w:r>
      <w:proofErr w:type="gramEnd"/>
      <w:r w:rsidR="00D1449A" w:rsidRPr="00057EFF">
        <w:rPr>
          <w:rFonts w:ascii="Times New Roman" w:hAnsi="Times New Roman" w:cs="Times New Roman"/>
          <w:sz w:val="28"/>
          <w:szCs w:val="28"/>
        </w:rPr>
        <w:t>в Российской Федерации» и  иными актами, регулирующими вопросы внутренней деятельности суда.</w:t>
      </w:r>
    </w:p>
    <w:p w:rsidR="00057EFF" w:rsidRPr="00057EFF" w:rsidRDefault="00057EFF" w:rsidP="00057EFF">
      <w:pPr>
        <w:pStyle w:val="a3"/>
        <w:spacing w:after="0" w:line="240" w:lineRule="auto"/>
        <w:ind w:left="426"/>
        <w:jc w:val="both"/>
        <w:rPr>
          <w:rFonts w:ascii="Times New Roman" w:hAnsi="Times New Roman" w:cs="Times New Roman"/>
          <w:sz w:val="28"/>
          <w:szCs w:val="28"/>
        </w:rPr>
      </w:pPr>
    </w:p>
    <w:p w:rsidR="00DF4675" w:rsidRPr="00057EFF" w:rsidRDefault="00DF4675" w:rsidP="00DF4675">
      <w:pPr>
        <w:pStyle w:val="a3"/>
        <w:numPr>
          <w:ilvl w:val="0"/>
          <w:numId w:val="1"/>
        </w:numPr>
        <w:spacing w:after="0" w:line="240" w:lineRule="auto"/>
        <w:ind w:left="0" w:firstLine="426"/>
        <w:jc w:val="center"/>
        <w:rPr>
          <w:rFonts w:ascii="Times New Roman" w:hAnsi="Times New Roman" w:cs="Times New Roman"/>
          <w:b/>
          <w:sz w:val="28"/>
          <w:szCs w:val="28"/>
        </w:rPr>
      </w:pPr>
      <w:r w:rsidRPr="00057EFF">
        <w:rPr>
          <w:rFonts w:ascii="Times New Roman" w:hAnsi="Times New Roman" w:cs="Times New Roman"/>
          <w:b/>
          <w:sz w:val="28"/>
          <w:szCs w:val="28"/>
        </w:rPr>
        <w:t>Организация приема</w:t>
      </w:r>
    </w:p>
    <w:p w:rsidR="00057EFF" w:rsidRPr="00057EFF" w:rsidRDefault="00057EFF" w:rsidP="00DF4675">
      <w:pPr>
        <w:pStyle w:val="a3"/>
        <w:spacing w:after="0" w:line="240" w:lineRule="auto"/>
        <w:ind w:left="0" w:firstLine="426"/>
        <w:rPr>
          <w:rFonts w:ascii="Times New Roman" w:hAnsi="Times New Roman" w:cs="Times New Roman"/>
          <w:sz w:val="28"/>
          <w:szCs w:val="28"/>
        </w:rPr>
      </w:pPr>
    </w:p>
    <w:p w:rsidR="00DF4675" w:rsidRPr="00057EFF" w:rsidRDefault="00DF4675"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w:t>
      </w:r>
      <w:r w:rsidR="00672553" w:rsidRPr="00057EFF">
        <w:rPr>
          <w:rFonts w:ascii="Times New Roman" w:hAnsi="Times New Roman" w:cs="Times New Roman"/>
          <w:sz w:val="28"/>
          <w:szCs w:val="28"/>
        </w:rPr>
        <w:t>т</w:t>
      </w:r>
      <w:r w:rsidRPr="00057EFF">
        <w:rPr>
          <w:rFonts w:ascii="Times New Roman" w:hAnsi="Times New Roman" w:cs="Times New Roman"/>
          <w:sz w:val="28"/>
          <w:szCs w:val="28"/>
        </w:rPr>
        <w:t xml:space="preserve">вами связи. </w:t>
      </w:r>
    </w:p>
    <w:p w:rsidR="00672553" w:rsidRPr="00057EFF" w:rsidRDefault="00672553"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2.2. 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w:t>
      </w:r>
      <w:r w:rsidR="00880BF1" w:rsidRPr="00057EFF">
        <w:rPr>
          <w:rFonts w:ascii="Times New Roman" w:hAnsi="Times New Roman" w:cs="Times New Roman"/>
          <w:sz w:val="28"/>
          <w:szCs w:val="28"/>
        </w:rPr>
        <w:t>, за исключением отдельных категорий граждан, имеющих в соответствии с законодательством право на внеочередной прием.</w:t>
      </w:r>
    </w:p>
    <w:p w:rsidR="00880BF1" w:rsidRPr="00057EFF" w:rsidRDefault="00880BF1"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lastRenderedPageBreak/>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880BF1" w:rsidRPr="00057EFF" w:rsidRDefault="00880BF1"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E908B3" w:rsidRPr="00057EFF" w:rsidRDefault="00880BF1"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2.5. </w:t>
      </w:r>
      <w:r w:rsidR="006F2C36" w:rsidRPr="00057EFF">
        <w:rPr>
          <w:rFonts w:ascii="Times New Roman" w:hAnsi="Times New Roman" w:cs="Times New Roman"/>
          <w:sz w:val="28"/>
          <w:szCs w:val="28"/>
        </w:rPr>
        <w:t>Устные ответы и разъяснения на устные обращения граждан даются, как правило, в день обращения. Если дать устный ответ (разъяснения)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E908B3" w:rsidRPr="00057EFF" w:rsidRDefault="00E908B3"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Для получения письменного ответа по итогам прима гражданину предлагается письменно изложить смысл своего вопроса </w:t>
      </w:r>
      <w:proofErr w:type="gramStart"/>
      <w:r w:rsidRPr="00057EFF">
        <w:rPr>
          <w:rFonts w:ascii="Times New Roman" w:hAnsi="Times New Roman" w:cs="Times New Roman"/>
          <w:sz w:val="28"/>
          <w:szCs w:val="28"/>
        </w:rPr>
        <w:t xml:space="preserve">( </w:t>
      </w:r>
      <w:proofErr w:type="gramEnd"/>
      <w:r w:rsidRPr="00057EFF">
        <w:rPr>
          <w:rFonts w:ascii="Times New Roman" w:hAnsi="Times New Roman" w:cs="Times New Roman"/>
          <w:sz w:val="28"/>
          <w:szCs w:val="28"/>
        </w:rPr>
        <w:t xml:space="preserve">предложения, жалобы). </w:t>
      </w:r>
    </w:p>
    <w:p w:rsidR="00880BF1" w:rsidRPr="00057EFF" w:rsidRDefault="00E908B3"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2.6. </w:t>
      </w:r>
      <w:r w:rsidR="006F2C36" w:rsidRPr="00057EFF">
        <w:rPr>
          <w:rFonts w:ascii="Times New Roman" w:hAnsi="Times New Roman" w:cs="Times New Roman"/>
          <w:sz w:val="28"/>
          <w:szCs w:val="28"/>
        </w:rPr>
        <w:t xml:space="preserve"> </w:t>
      </w:r>
      <w:r w:rsidRPr="00057EFF">
        <w:rPr>
          <w:rFonts w:ascii="Times New Roman" w:hAnsi="Times New Roman" w:cs="Times New Roman"/>
          <w:sz w:val="28"/>
          <w:szCs w:val="28"/>
        </w:rPr>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1B333A" w:rsidRPr="00057EFF" w:rsidRDefault="005D0B87"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2.7. Все материалы,  полученные от гражданина в ходе приема, регистрируются  в соответствии с инструкцией по судебному дел</w:t>
      </w:r>
      <w:r w:rsidR="001B333A" w:rsidRPr="00057EFF">
        <w:rPr>
          <w:rFonts w:ascii="Times New Roman" w:hAnsi="Times New Roman" w:cs="Times New Roman"/>
          <w:sz w:val="28"/>
          <w:szCs w:val="28"/>
        </w:rPr>
        <w:t>о</w:t>
      </w:r>
      <w:r w:rsidRPr="00057EFF">
        <w:rPr>
          <w:rFonts w:ascii="Times New Roman" w:hAnsi="Times New Roman" w:cs="Times New Roman"/>
          <w:sz w:val="28"/>
          <w:szCs w:val="28"/>
        </w:rPr>
        <w:t>производству.</w:t>
      </w:r>
    </w:p>
    <w:p w:rsidR="00E908B3" w:rsidRPr="00057EFF" w:rsidRDefault="001B333A"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2.8. Работники Приемной суда </w:t>
      </w:r>
      <w:r w:rsidR="005D0B87" w:rsidRPr="00057EFF">
        <w:rPr>
          <w:rFonts w:ascii="Times New Roman" w:hAnsi="Times New Roman" w:cs="Times New Roman"/>
          <w:sz w:val="28"/>
          <w:szCs w:val="28"/>
        </w:rPr>
        <w:t xml:space="preserve"> </w:t>
      </w:r>
      <w:r w:rsidRPr="00057EFF">
        <w:rPr>
          <w:rFonts w:ascii="Times New Roman" w:hAnsi="Times New Roman" w:cs="Times New Roman"/>
          <w:sz w:val="28"/>
          <w:szCs w:val="28"/>
        </w:rPr>
        <w:t>несут непосредственную ответственность за надлежащее ведение приема.</w:t>
      </w:r>
    </w:p>
    <w:p w:rsidR="001B333A" w:rsidRPr="00057EFF" w:rsidRDefault="001B333A"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В случае возникновения по причинам,  связанным с организацией работы в суде, проблемных ситуаций, препятствующих представлению лицу, </w:t>
      </w:r>
      <w:proofErr w:type="gramStart"/>
      <w:r w:rsidRPr="00057EFF">
        <w:rPr>
          <w:rFonts w:ascii="Times New Roman" w:hAnsi="Times New Roman" w:cs="Times New Roman"/>
          <w:sz w:val="28"/>
          <w:szCs w:val="28"/>
        </w:rPr>
        <w:t>обратившемуся</w:t>
      </w:r>
      <w:proofErr w:type="gramEnd"/>
      <w:r w:rsidRPr="00057EFF">
        <w:rPr>
          <w:rFonts w:ascii="Times New Roman" w:hAnsi="Times New Roman" w:cs="Times New Roman"/>
          <w:sz w:val="28"/>
          <w:szCs w:val="28"/>
        </w:rPr>
        <w:t xml:space="preserve"> а суд, запрашиваемой информации, выдаче запрашиваемых документов, принятию подаваемых им документов, работники Приемной суда обязаны принять </w:t>
      </w:r>
      <w:r w:rsidR="00FE07A9" w:rsidRPr="00057EFF">
        <w:rPr>
          <w:rFonts w:ascii="Times New Roman" w:hAnsi="Times New Roman" w:cs="Times New Roman"/>
          <w:sz w:val="28"/>
          <w:szCs w:val="28"/>
        </w:rPr>
        <w:t>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r w:rsidRPr="00057EFF">
        <w:rPr>
          <w:rFonts w:ascii="Times New Roman" w:hAnsi="Times New Roman" w:cs="Times New Roman"/>
          <w:sz w:val="28"/>
          <w:szCs w:val="28"/>
        </w:rPr>
        <w:t xml:space="preserve"> </w:t>
      </w:r>
    </w:p>
    <w:p w:rsidR="001B333A" w:rsidRPr="00057EFF" w:rsidRDefault="001B333A"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2.9. </w:t>
      </w:r>
      <w:r w:rsidR="00FE07A9" w:rsidRPr="00057EFF">
        <w:rPr>
          <w:rFonts w:ascii="Times New Roman" w:hAnsi="Times New Roman" w:cs="Times New Roman"/>
          <w:sz w:val="28"/>
          <w:szCs w:val="28"/>
        </w:rPr>
        <w:t>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председателя (заместителя председателя), главного специалиста  суда. Работники  Приемной суда обязаны информировать  председателя (заместителя председателя), главного специалиста  суда</w:t>
      </w:r>
      <w:r w:rsidR="001945B9" w:rsidRPr="00057EFF">
        <w:rPr>
          <w:rFonts w:ascii="Times New Roman" w:hAnsi="Times New Roman" w:cs="Times New Roman"/>
          <w:sz w:val="28"/>
          <w:szCs w:val="28"/>
        </w:rPr>
        <w:t xml:space="preserve"> обо всех возникающих в процессе работы Приемной суда проблемных ситуациях.</w:t>
      </w:r>
    </w:p>
    <w:p w:rsidR="001945B9" w:rsidRPr="00057EFF" w:rsidRDefault="001945B9"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1945B9" w:rsidRPr="00057EFF" w:rsidRDefault="001945B9"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2.11. Работники Приемной не имеют права предоставлять следующую информацию:</w:t>
      </w:r>
    </w:p>
    <w:p w:rsidR="001945B9" w:rsidRPr="00057EFF" w:rsidRDefault="000A08E4"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о</w:t>
      </w:r>
      <w:r w:rsidR="001945B9" w:rsidRPr="00057EFF">
        <w:rPr>
          <w:rFonts w:ascii="Times New Roman" w:hAnsi="Times New Roman" w:cs="Times New Roman"/>
          <w:sz w:val="28"/>
          <w:szCs w:val="28"/>
        </w:rPr>
        <w:t xml:space="preserve"> номерах телефонов руководства и судей данного суда, а также других судов;</w:t>
      </w:r>
    </w:p>
    <w:p w:rsidR="001945B9" w:rsidRPr="00057EFF" w:rsidRDefault="000A08E4"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и</w:t>
      </w:r>
      <w:r w:rsidR="001945B9" w:rsidRPr="00057EFF">
        <w:rPr>
          <w:rFonts w:ascii="Times New Roman" w:hAnsi="Times New Roman" w:cs="Times New Roman"/>
          <w:sz w:val="28"/>
          <w:szCs w:val="28"/>
        </w:rPr>
        <w:t>нформацию, составляющую государственную, служебную, коммерческую и иную охраняемую законом тайну, а также другие, неподлежащие</w:t>
      </w:r>
      <w:r w:rsidR="00521E73" w:rsidRPr="00057EFF">
        <w:rPr>
          <w:rFonts w:ascii="Times New Roman" w:hAnsi="Times New Roman" w:cs="Times New Roman"/>
          <w:sz w:val="28"/>
          <w:szCs w:val="28"/>
        </w:rPr>
        <w:t xml:space="preserve"> </w:t>
      </w:r>
      <w:r w:rsidR="00521E73" w:rsidRPr="00057EFF">
        <w:rPr>
          <w:rFonts w:ascii="Times New Roman" w:hAnsi="Times New Roman" w:cs="Times New Roman"/>
          <w:sz w:val="28"/>
          <w:szCs w:val="28"/>
        </w:rPr>
        <w:lastRenderedPageBreak/>
        <w:t>распространению сведения, ставшие известные им в связи с исполнением должностных обязанностей.</w:t>
      </w:r>
    </w:p>
    <w:p w:rsidR="000A08E4" w:rsidRPr="00057EFF" w:rsidRDefault="000A08E4"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2.12. Работники Приемной суда не имеют права</w:t>
      </w:r>
      <w:r w:rsidR="00D74A5E" w:rsidRPr="00057EFF">
        <w:rPr>
          <w:rFonts w:ascii="Times New Roman" w:hAnsi="Times New Roman" w:cs="Times New Roman"/>
          <w:sz w:val="28"/>
          <w:szCs w:val="28"/>
        </w:rPr>
        <w:t xml:space="preserve"> оказывать юридическую помощь лицам, обратившимся в суд, за исключением предоставления информации по вопросам оформления </w:t>
      </w:r>
      <w:r w:rsidRPr="00057EFF">
        <w:rPr>
          <w:rFonts w:ascii="Times New Roman" w:hAnsi="Times New Roman" w:cs="Times New Roman"/>
          <w:sz w:val="28"/>
          <w:szCs w:val="28"/>
        </w:rPr>
        <w:t xml:space="preserve"> </w:t>
      </w:r>
      <w:r w:rsidR="00D74A5E" w:rsidRPr="00057EFF">
        <w:rPr>
          <w:rFonts w:ascii="Times New Roman" w:hAnsi="Times New Roman" w:cs="Times New Roman"/>
          <w:sz w:val="28"/>
          <w:szCs w:val="28"/>
        </w:rPr>
        <w:t>заявлений, жалоб, обращений, подаваемых в суд,  порядка их подачи, порядка получения ответа или запрашиваемых документов.</w:t>
      </w:r>
    </w:p>
    <w:p w:rsidR="00D74A5E" w:rsidRPr="00057EFF" w:rsidRDefault="000B44B6"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2.13. При приеме обращений граждан не допускается возложение на </w:t>
      </w:r>
      <w:proofErr w:type="gramStart"/>
      <w:r w:rsidRPr="00057EFF">
        <w:rPr>
          <w:rFonts w:ascii="Times New Roman" w:hAnsi="Times New Roman" w:cs="Times New Roman"/>
          <w:sz w:val="28"/>
          <w:szCs w:val="28"/>
        </w:rPr>
        <w:t>граждан</w:t>
      </w:r>
      <w:proofErr w:type="gramEnd"/>
      <w:r w:rsidRPr="00057EFF">
        <w:rPr>
          <w:rFonts w:ascii="Times New Roman" w:hAnsi="Times New Roman" w:cs="Times New Roman"/>
          <w:sz w:val="28"/>
          <w:szCs w:val="28"/>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0B44B6" w:rsidRPr="00057EFF" w:rsidRDefault="000B44B6"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0B44B6" w:rsidRPr="00057EFF" w:rsidRDefault="000B44B6"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исполнение гражданином обязанностей, не связанных с заявлением (жалобой, обращением), если это не предусмотрено федеральным законом;</w:t>
      </w:r>
    </w:p>
    <w:p w:rsidR="000B44B6" w:rsidRPr="00057EFF" w:rsidRDefault="000B44B6"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0B44B6" w:rsidRPr="00057EFF" w:rsidRDefault="000B44B6"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уплаты сборов, оплаты услуг, не предусмотренных законодательством;</w:t>
      </w:r>
    </w:p>
    <w:p w:rsidR="000B44B6" w:rsidRPr="00057EFF" w:rsidRDefault="000B44B6"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 </w:t>
      </w:r>
      <w:r w:rsidR="004C4DC7" w:rsidRPr="00057EFF">
        <w:rPr>
          <w:rFonts w:ascii="Times New Roman" w:hAnsi="Times New Roman" w:cs="Times New Roman"/>
          <w:sz w:val="28"/>
          <w:szCs w:val="28"/>
        </w:rPr>
        <w:t>снятия копий с документов, если это  не предусмотрено законодательством;</w:t>
      </w:r>
    </w:p>
    <w:p w:rsidR="006B59D2" w:rsidRPr="00057EFF" w:rsidRDefault="006B59D2"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6B59D2" w:rsidRPr="00057EFF" w:rsidRDefault="006B59D2"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обязательного использования гражданином при подаче заявлений бланков и иных типовых форм, выдаваемых судом, если это предусмотрено законодательством;</w:t>
      </w:r>
    </w:p>
    <w:p w:rsidR="006B59D2" w:rsidRPr="00057EFF" w:rsidRDefault="006B59D2"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совершения гражданином иных действий, не предусмотренных законодательством.</w:t>
      </w:r>
    </w:p>
    <w:p w:rsidR="006B59D2" w:rsidRPr="00057EFF" w:rsidRDefault="006B59D2" w:rsidP="00057EFF">
      <w:pPr>
        <w:pStyle w:val="a3"/>
        <w:spacing w:after="0" w:line="240" w:lineRule="auto"/>
        <w:ind w:left="0" w:firstLine="426"/>
        <w:jc w:val="both"/>
        <w:rPr>
          <w:rFonts w:ascii="Times New Roman" w:hAnsi="Times New Roman" w:cs="Times New Roman"/>
          <w:sz w:val="28"/>
          <w:szCs w:val="28"/>
        </w:rPr>
      </w:pPr>
    </w:p>
    <w:p w:rsidR="006B59D2" w:rsidRPr="00057EFF" w:rsidRDefault="006B59D2" w:rsidP="006B59D2">
      <w:pPr>
        <w:pStyle w:val="a3"/>
        <w:spacing w:after="0" w:line="240" w:lineRule="auto"/>
        <w:ind w:left="0" w:firstLine="426"/>
        <w:jc w:val="center"/>
        <w:rPr>
          <w:rFonts w:ascii="Times New Roman" w:hAnsi="Times New Roman" w:cs="Times New Roman"/>
          <w:b/>
          <w:sz w:val="28"/>
          <w:szCs w:val="28"/>
        </w:rPr>
      </w:pPr>
      <w:r w:rsidRPr="00057EFF">
        <w:rPr>
          <w:rFonts w:ascii="Times New Roman" w:hAnsi="Times New Roman" w:cs="Times New Roman"/>
          <w:b/>
          <w:sz w:val="28"/>
          <w:szCs w:val="28"/>
        </w:rPr>
        <w:t>3. Прием документов</w:t>
      </w:r>
    </w:p>
    <w:p w:rsidR="006B59D2" w:rsidRPr="00057EFF" w:rsidRDefault="006B59D2" w:rsidP="006B59D2">
      <w:pPr>
        <w:pStyle w:val="a3"/>
        <w:spacing w:after="0" w:line="240" w:lineRule="auto"/>
        <w:ind w:left="0" w:firstLine="426"/>
        <w:jc w:val="center"/>
        <w:rPr>
          <w:rFonts w:ascii="Times New Roman" w:hAnsi="Times New Roman" w:cs="Times New Roman"/>
          <w:sz w:val="28"/>
          <w:szCs w:val="28"/>
        </w:rPr>
      </w:pPr>
    </w:p>
    <w:p w:rsidR="00B80670" w:rsidRPr="00057EFF" w:rsidRDefault="00B80670"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3.1.  Работники Приемной суда принимают от лиц, обращающихся в суд, документы, непосредственно приносимые ими в суд.</w:t>
      </w:r>
    </w:p>
    <w:p w:rsidR="00B80670" w:rsidRPr="00057EFF" w:rsidRDefault="00B80670"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3.2. Работники Приемной обязаны проверить оформление обращений, подаваемых в суд, на соответствие общим требованиям к оформлению, изложенным  в пункте 3.3. настоящего регламента, а так</w:t>
      </w:r>
      <w:r w:rsidR="00E462A7" w:rsidRPr="00057EFF">
        <w:rPr>
          <w:rFonts w:ascii="Times New Roman" w:hAnsi="Times New Roman" w:cs="Times New Roman"/>
          <w:sz w:val="28"/>
          <w:szCs w:val="28"/>
        </w:rPr>
        <w:t>же нормами процессуального законодательства и в случае неверного оформления проинформировать об этом заявителя. Если недостаток в оформление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E462A7" w:rsidRPr="00057EFF" w:rsidRDefault="00E462A7"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Обращения, содержащие оскорбительные выражения, не поддающиеся прочтению либо оформленные на обратной стороне бланков, обрывках бумаги; оформленные не надлежащим образом или не подлежащие в данный суд, могут быть приняты в том случае, если после получения разъяснений от работника </w:t>
      </w:r>
      <w:r w:rsidRPr="00057EFF">
        <w:rPr>
          <w:rFonts w:ascii="Times New Roman" w:hAnsi="Times New Roman" w:cs="Times New Roman"/>
          <w:sz w:val="28"/>
          <w:szCs w:val="28"/>
        </w:rPr>
        <w:lastRenderedPageBreak/>
        <w:t>Приемной суда гражданин настаивает на подаче (принятии) указанных обращений.</w:t>
      </w:r>
    </w:p>
    <w:p w:rsidR="00E462A7" w:rsidRPr="00057EFF" w:rsidRDefault="004F780C"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Работник Приемной суда не имеет права принимать обращения, в которых в качестве адресата не указан данный суд.</w:t>
      </w:r>
    </w:p>
    <w:p w:rsidR="004F780C" w:rsidRPr="00057EFF" w:rsidRDefault="004F780C"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3.3. Любое принимаемое заявление (жалоба, обращение) должно содержать следующую информацию:</w:t>
      </w:r>
    </w:p>
    <w:p w:rsidR="004F780C" w:rsidRPr="00057EFF" w:rsidRDefault="004F780C"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указание адресата (наименование данного суда);</w:t>
      </w:r>
    </w:p>
    <w:p w:rsidR="004F780C" w:rsidRPr="00057EFF" w:rsidRDefault="004F780C"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фамилию, имя, отчество заявителя или наименование организации, являющейся заявителем;</w:t>
      </w:r>
    </w:p>
    <w:p w:rsidR="004F780C" w:rsidRPr="00057EFF" w:rsidRDefault="004F780C"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полный адрес (с указанием почтового индекса) места жительства или места нахождения заявителя;</w:t>
      </w:r>
    </w:p>
    <w:p w:rsidR="004F780C" w:rsidRPr="00057EFF" w:rsidRDefault="004F780C"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наименование документа (заявление, жалоба, запрос и т.п.);</w:t>
      </w:r>
    </w:p>
    <w:p w:rsidR="004F780C" w:rsidRPr="00057EFF" w:rsidRDefault="004F780C"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личную подпись заявителя или должностного лица организации, являющейся заявителем;</w:t>
      </w:r>
    </w:p>
    <w:p w:rsidR="00D04F99" w:rsidRPr="00057EFF" w:rsidRDefault="004F780C"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 </w:t>
      </w:r>
      <w:r w:rsidR="00D04F99" w:rsidRPr="00057EFF">
        <w:rPr>
          <w:rFonts w:ascii="Times New Roman" w:hAnsi="Times New Roman" w:cs="Times New Roman"/>
          <w:sz w:val="28"/>
          <w:szCs w:val="28"/>
        </w:rPr>
        <w:t>дату обращения.</w:t>
      </w:r>
    </w:p>
    <w:p w:rsidR="004F780C" w:rsidRPr="00057EFF" w:rsidRDefault="00D04F99"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 </w:t>
      </w:r>
    </w:p>
    <w:p w:rsidR="00D12153" w:rsidRPr="00057EFF" w:rsidRDefault="00D12153"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3.4. Если  заявитель просит ответ на подаваемое обращение или запрашиваемую копию (подлинник) документа (</w:t>
      </w:r>
      <w:proofErr w:type="spellStart"/>
      <w:r w:rsidRPr="00057EFF">
        <w:rPr>
          <w:rFonts w:ascii="Times New Roman" w:hAnsi="Times New Roman" w:cs="Times New Roman"/>
          <w:sz w:val="28"/>
          <w:szCs w:val="28"/>
        </w:rPr>
        <w:t>ов</w:t>
      </w:r>
      <w:proofErr w:type="spellEnd"/>
      <w:r w:rsidRPr="00057EFF">
        <w:rPr>
          <w:rFonts w:ascii="Times New Roman" w:hAnsi="Times New Roman" w:cs="Times New Roman"/>
          <w:sz w:val="28"/>
          <w:szCs w:val="28"/>
        </w:rPr>
        <w:t xml:space="preserve">) не направлять почтой, а выдать на </w:t>
      </w:r>
      <w:proofErr w:type="gramStart"/>
      <w:r w:rsidRPr="00057EFF">
        <w:rPr>
          <w:rFonts w:ascii="Times New Roman" w:hAnsi="Times New Roman" w:cs="Times New Roman"/>
          <w:sz w:val="28"/>
          <w:szCs w:val="28"/>
        </w:rPr>
        <w:t>руки</w:t>
      </w:r>
      <w:proofErr w:type="gramEnd"/>
      <w:r w:rsidRPr="00057EFF">
        <w:rPr>
          <w:rFonts w:ascii="Times New Roman" w:hAnsi="Times New Roman" w:cs="Times New Roman"/>
          <w:sz w:val="28"/>
          <w:szCs w:val="28"/>
        </w:rPr>
        <w:t xml:space="preserve">  либо отправить по другому адресу (другому лицу), это обязательно  должно быть указано в принимаемом обращении.</w:t>
      </w:r>
    </w:p>
    <w:p w:rsidR="0086302C" w:rsidRPr="00057EFF" w:rsidRDefault="00D12153"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w:t>
      </w:r>
      <w:r w:rsidR="0086302C" w:rsidRPr="00057EFF">
        <w:rPr>
          <w:rFonts w:ascii="Times New Roman" w:hAnsi="Times New Roman" w:cs="Times New Roman"/>
          <w:sz w:val="28"/>
          <w:szCs w:val="28"/>
        </w:rPr>
        <w:t xml:space="preserve"> приложения из списка и заверить данное </w:t>
      </w:r>
      <w:r w:rsidRPr="00057EFF">
        <w:rPr>
          <w:rFonts w:ascii="Times New Roman" w:hAnsi="Times New Roman" w:cs="Times New Roman"/>
          <w:sz w:val="28"/>
          <w:szCs w:val="28"/>
        </w:rPr>
        <w:t xml:space="preserve"> </w:t>
      </w:r>
      <w:r w:rsidR="0086302C" w:rsidRPr="00057EFF">
        <w:rPr>
          <w:rFonts w:ascii="Times New Roman" w:hAnsi="Times New Roman" w:cs="Times New Roman"/>
          <w:sz w:val="28"/>
          <w:szCs w:val="28"/>
        </w:rPr>
        <w:t xml:space="preserve">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 иные экземпляры приобщаются к полученным </w:t>
      </w:r>
      <w:proofErr w:type="gramStart"/>
      <w:r w:rsidR="0086302C" w:rsidRPr="00057EFF">
        <w:rPr>
          <w:rFonts w:ascii="Times New Roman" w:hAnsi="Times New Roman" w:cs="Times New Roman"/>
          <w:sz w:val="28"/>
          <w:szCs w:val="28"/>
        </w:rPr>
        <w:t>документам</w:t>
      </w:r>
      <w:proofErr w:type="gramEnd"/>
      <w:r w:rsidR="0086302C" w:rsidRPr="00057EFF">
        <w:rPr>
          <w:rFonts w:ascii="Times New Roman" w:hAnsi="Times New Roman" w:cs="Times New Roman"/>
          <w:sz w:val="28"/>
          <w:szCs w:val="28"/>
        </w:rPr>
        <w:t xml:space="preserve"> и передается вместе с ними по принадлежности.</w:t>
      </w:r>
    </w:p>
    <w:p w:rsidR="003A6B06" w:rsidRPr="00057EFF" w:rsidRDefault="003A6B06"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3.6. В случае, отказа заявителя  от внесения указанных исправлений в список приложений либо если отсутствие приложения установлено</w:t>
      </w:r>
      <w:r w:rsidR="0002066B" w:rsidRPr="00057EFF">
        <w:rPr>
          <w:rFonts w:ascii="Times New Roman" w:hAnsi="Times New Roman" w:cs="Times New Roman"/>
          <w:sz w:val="28"/>
          <w:szCs w:val="28"/>
        </w:rPr>
        <w:t xml:space="preserve"> после принятия обращения, работники Приемной суда информируют об этом председателя суда (заместителя председателя суда) и составляют акт о том, что соответствующее обращение принято без указанных в нем приложений </w:t>
      </w:r>
      <w:proofErr w:type="gramStart"/>
      <w:r w:rsidR="0002066B" w:rsidRPr="00057EFF">
        <w:rPr>
          <w:rFonts w:ascii="Times New Roman" w:hAnsi="Times New Roman" w:cs="Times New Roman"/>
          <w:sz w:val="28"/>
          <w:szCs w:val="28"/>
        </w:rPr>
        <w:t xml:space="preserve">( </w:t>
      </w:r>
      <w:proofErr w:type="gramEnd"/>
      <w:r w:rsidR="0002066B" w:rsidRPr="00057EFF">
        <w:rPr>
          <w:rFonts w:ascii="Times New Roman" w:hAnsi="Times New Roman" w:cs="Times New Roman"/>
          <w:sz w:val="28"/>
          <w:szCs w:val="28"/>
        </w:rPr>
        <w:t>акт составляется в соответствии с требованиями инструкции по судебному делопроизводству).</w:t>
      </w:r>
    </w:p>
    <w:p w:rsidR="007B30B0" w:rsidRPr="00057EFF" w:rsidRDefault="0086302C"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lastRenderedPageBreak/>
        <w:t>3</w:t>
      </w:r>
      <w:r w:rsidR="003A6B06" w:rsidRPr="00057EFF">
        <w:rPr>
          <w:rFonts w:ascii="Times New Roman" w:hAnsi="Times New Roman" w:cs="Times New Roman"/>
          <w:sz w:val="28"/>
          <w:szCs w:val="28"/>
        </w:rPr>
        <w:t>.7</w:t>
      </w:r>
      <w:r w:rsidRPr="00057EFF">
        <w:rPr>
          <w:rFonts w:ascii="Times New Roman" w:hAnsi="Times New Roman" w:cs="Times New Roman"/>
          <w:sz w:val="28"/>
          <w:szCs w:val="28"/>
        </w:rPr>
        <w:t>. Если обращение подписано представителем или защитником</w:t>
      </w:r>
      <w:r w:rsidR="007B30B0" w:rsidRPr="00057EFF">
        <w:rPr>
          <w:rFonts w:ascii="Times New Roman" w:hAnsi="Times New Roman" w:cs="Times New Roman"/>
          <w:sz w:val="28"/>
          <w:szCs w:val="28"/>
        </w:rPr>
        <w:t xml:space="preserve"> заявителя, работники Приемной суда обязаны:</w:t>
      </w:r>
    </w:p>
    <w:p w:rsidR="00D12153" w:rsidRPr="00057EFF" w:rsidRDefault="007B30B0"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 проверить наличие у представителя доверенности от заявителя на совершение соответствующего процессуального действия, а у защитника - </w:t>
      </w:r>
      <w:r w:rsidR="0086302C" w:rsidRPr="00057EFF">
        <w:rPr>
          <w:rFonts w:ascii="Times New Roman" w:hAnsi="Times New Roman" w:cs="Times New Roman"/>
          <w:sz w:val="28"/>
          <w:szCs w:val="28"/>
        </w:rPr>
        <w:t xml:space="preserve"> </w:t>
      </w:r>
      <w:r w:rsidRPr="00057EFF">
        <w:rPr>
          <w:rFonts w:ascii="Times New Roman" w:hAnsi="Times New Roman" w:cs="Times New Roman"/>
          <w:sz w:val="28"/>
          <w:szCs w:val="28"/>
        </w:rPr>
        <w:t>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7B30B0" w:rsidRPr="00057EFF" w:rsidRDefault="007B30B0"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w:t>
      </w:r>
      <w:r w:rsidR="00872960" w:rsidRPr="00057EFF">
        <w:rPr>
          <w:rFonts w:ascii="Times New Roman" w:hAnsi="Times New Roman" w:cs="Times New Roman"/>
          <w:sz w:val="28"/>
          <w:szCs w:val="28"/>
        </w:rPr>
        <w:t>у с адвокатом;</w:t>
      </w:r>
    </w:p>
    <w:p w:rsidR="00872960" w:rsidRPr="00057EFF" w:rsidRDefault="00872960"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w:t>
      </w:r>
      <w:r w:rsidR="003A6B06" w:rsidRPr="00057EFF">
        <w:rPr>
          <w:rFonts w:ascii="Times New Roman" w:hAnsi="Times New Roman" w:cs="Times New Roman"/>
          <w:sz w:val="28"/>
          <w:szCs w:val="28"/>
        </w:rPr>
        <w:t>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2B02C4" w:rsidRPr="00057EFF" w:rsidRDefault="002B02C4"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    </w:t>
      </w:r>
    </w:p>
    <w:p w:rsidR="0064053C" w:rsidRPr="00057EFF" w:rsidRDefault="002B02C4"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w:t>
      </w:r>
      <w:r w:rsidR="0064053C" w:rsidRPr="00057EFF">
        <w:rPr>
          <w:rFonts w:ascii="Times New Roman" w:hAnsi="Times New Roman" w:cs="Times New Roman"/>
          <w:sz w:val="28"/>
          <w:szCs w:val="28"/>
        </w:rPr>
        <w:t xml:space="preserve">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обращения, к которому надлежит приобщить поданные документы.</w:t>
      </w:r>
    </w:p>
    <w:p w:rsidR="007D4262" w:rsidRPr="00057EFF" w:rsidRDefault="0064053C"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3.9. На принятом работником Приемной суда обращении проставляется штамп</w:t>
      </w:r>
      <w:r w:rsidR="007D4262" w:rsidRPr="00057EFF">
        <w:rPr>
          <w:rFonts w:ascii="Times New Roman" w:hAnsi="Times New Roman" w:cs="Times New Roman"/>
          <w:sz w:val="28"/>
          <w:szCs w:val="28"/>
        </w:rPr>
        <w:t xml:space="preserve">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3A6B06" w:rsidRPr="00057EFF" w:rsidRDefault="007D4262"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3.10. </w:t>
      </w:r>
      <w:proofErr w:type="gramStart"/>
      <w:r w:rsidRPr="00057EFF">
        <w:rPr>
          <w:rFonts w:ascii="Times New Roman" w:hAnsi="Times New Roman" w:cs="Times New Roman"/>
          <w:sz w:val="28"/>
          <w:szCs w:val="28"/>
        </w:rPr>
        <w:t>Все принятые документы, в том числе поданные в дополнение к ранее поданным обращениям, работник Приемной  обязан зарегистрировать</w:t>
      </w:r>
      <w:r w:rsidR="006D3931" w:rsidRPr="00057EFF">
        <w:rPr>
          <w:rFonts w:ascii="Times New Roman" w:hAnsi="Times New Roman" w:cs="Times New Roman"/>
          <w:sz w:val="28"/>
          <w:szCs w:val="28"/>
        </w:rPr>
        <w:t xml:space="preserve"> в соответствующих подсистемах ГАС «Правосудие»</w:t>
      </w:r>
      <w:r w:rsidR="002B02C4" w:rsidRPr="00057EFF">
        <w:rPr>
          <w:rFonts w:ascii="Times New Roman" w:hAnsi="Times New Roman" w:cs="Times New Roman"/>
          <w:sz w:val="28"/>
          <w:szCs w:val="28"/>
        </w:rPr>
        <w:t xml:space="preserve"> </w:t>
      </w:r>
      <w:r w:rsidR="006D3931" w:rsidRPr="00057EFF">
        <w:rPr>
          <w:rFonts w:ascii="Times New Roman" w:hAnsi="Times New Roman" w:cs="Times New Roman"/>
          <w:sz w:val="28"/>
          <w:szCs w:val="28"/>
        </w:rPr>
        <w:t xml:space="preserve">(ПИ «Документооборот и обращение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w:t>
      </w:r>
      <w:r w:rsidR="006D3931" w:rsidRPr="00057EFF">
        <w:rPr>
          <w:rFonts w:ascii="Times New Roman" w:hAnsi="Times New Roman" w:cs="Times New Roman"/>
          <w:sz w:val="28"/>
          <w:szCs w:val="28"/>
        </w:rPr>
        <w:lastRenderedPageBreak/>
        <w:t xml:space="preserve">реестру учета входящей корреспонденции </w:t>
      </w:r>
      <w:r w:rsidR="00214B7C" w:rsidRPr="00057EFF">
        <w:rPr>
          <w:rFonts w:ascii="Times New Roman" w:hAnsi="Times New Roman" w:cs="Times New Roman"/>
          <w:sz w:val="28"/>
          <w:szCs w:val="28"/>
        </w:rPr>
        <w:t>(в случае регистрации</w:t>
      </w:r>
      <w:proofErr w:type="gramEnd"/>
      <w:r w:rsidR="00214B7C" w:rsidRPr="00057EFF">
        <w:rPr>
          <w:rFonts w:ascii="Times New Roman" w:hAnsi="Times New Roman" w:cs="Times New Roman"/>
          <w:sz w:val="28"/>
          <w:szCs w:val="28"/>
        </w:rPr>
        <w:t xml:space="preserve"> всей входящей корреспонденции в Приемной суда)  под подпись</w:t>
      </w:r>
      <w:r w:rsidR="006830D1" w:rsidRPr="00057EFF">
        <w:rPr>
          <w:rFonts w:ascii="Times New Roman" w:hAnsi="Times New Roman" w:cs="Times New Roman"/>
          <w:sz w:val="28"/>
          <w:szCs w:val="28"/>
        </w:rPr>
        <w:t xml:space="preserve">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по судебному делопроизводству.</w:t>
      </w:r>
    </w:p>
    <w:p w:rsidR="000813AF" w:rsidRPr="00057EFF" w:rsidRDefault="000813AF"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0813AF" w:rsidRPr="00057EFF" w:rsidRDefault="000813AF"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3.11. Документы, подаваемые по делам, назначенным к рассмотрению, работник Приемной суда </w:t>
      </w:r>
      <w:proofErr w:type="gramStart"/>
      <w:r w:rsidRPr="00057EFF">
        <w:rPr>
          <w:rFonts w:ascii="Times New Roman" w:hAnsi="Times New Roman" w:cs="Times New Roman"/>
          <w:sz w:val="28"/>
          <w:szCs w:val="28"/>
        </w:rPr>
        <w:t>обязан незамедлительно зарегистрировать в подсистемах ГАС</w:t>
      </w:r>
      <w:proofErr w:type="gramEnd"/>
      <w:r w:rsidRPr="00057EFF">
        <w:rPr>
          <w:rFonts w:ascii="Times New Roman" w:hAnsi="Times New Roman" w:cs="Times New Roman"/>
          <w:sz w:val="28"/>
          <w:szCs w:val="28"/>
        </w:rPr>
        <w:t xml:space="preserve"> «</w:t>
      </w:r>
      <w:r w:rsidR="00C572AE" w:rsidRPr="00057EFF">
        <w:rPr>
          <w:rFonts w:ascii="Times New Roman" w:hAnsi="Times New Roman" w:cs="Times New Roman"/>
          <w:sz w:val="28"/>
          <w:szCs w:val="28"/>
        </w:rPr>
        <w:t xml:space="preserve">Правосудие» и передать по реестрам по принадлежности. </w:t>
      </w:r>
    </w:p>
    <w:p w:rsidR="000B44B6" w:rsidRPr="00057EFF" w:rsidRDefault="00E66A56"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E66A56" w:rsidRPr="00057EFF" w:rsidRDefault="00E66A56"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w:t>
      </w:r>
      <w:proofErr w:type="gramStart"/>
      <w:r w:rsidRPr="00057EFF">
        <w:rPr>
          <w:rFonts w:ascii="Times New Roman" w:hAnsi="Times New Roman" w:cs="Times New Roman"/>
          <w:sz w:val="28"/>
          <w:szCs w:val="28"/>
        </w:rPr>
        <w:t>имеется в подсистемах ГАС</w:t>
      </w:r>
      <w:proofErr w:type="gramEnd"/>
      <w:r w:rsidRPr="00057EFF">
        <w:rPr>
          <w:rFonts w:ascii="Times New Roman" w:hAnsi="Times New Roman" w:cs="Times New Roman"/>
          <w:sz w:val="28"/>
          <w:szCs w:val="28"/>
        </w:rPr>
        <w:t xml:space="preserve"> «</w:t>
      </w:r>
      <w:r w:rsidR="00334FC2" w:rsidRPr="00057EFF">
        <w:rPr>
          <w:rFonts w:ascii="Times New Roman" w:hAnsi="Times New Roman" w:cs="Times New Roman"/>
          <w:sz w:val="28"/>
          <w:szCs w:val="28"/>
        </w:rPr>
        <w:t>Правосудие</w:t>
      </w:r>
      <w:r w:rsidRPr="00057EFF">
        <w:rPr>
          <w:rFonts w:ascii="Times New Roman" w:hAnsi="Times New Roman" w:cs="Times New Roman"/>
          <w:sz w:val="28"/>
          <w:szCs w:val="28"/>
        </w:rPr>
        <w:t xml:space="preserve">». Номер дела (материала) </w:t>
      </w:r>
      <w:proofErr w:type="gramStart"/>
      <w:r w:rsidRPr="00057EFF">
        <w:rPr>
          <w:rFonts w:ascii="Times New Roman" w:hAnsi="Times New Roman" w:cs="Times New Roman"/>
          <w:sz w:val="28"/>
          <w:szCs w:val="28"/>
        </w:rPr>
        <w:t>проставляется также при регист</w:t>
      </w:r>
      <w:r w:rsidR="00334FC2" w:rsidRPr="00057EFF">
        <w:rPr>
          <w:rFonts w:ascii="Times New Roman" w:hAnsi="Times New Roman" w:cs="Times New Roman"/>
          <w:sz w:val="28"/>
          <w:szCs w:val="28"/>
        </w:rPr>
        <w:t>р</w:t>
      </w:r>
      <w:r w:rsidRPr="00057EFF">
        <w:rPr>
          <w:rFonts w:ascii="Times New Roman" w:hAnsi="Times New Roman" w:cs="Times New Roman"/>
          <w:sz w:val="28"/>
          <w:szCs w:val="28"/>
        </w:rPr>
        <w:t>ации</w:t>
      </w:r>
      <w:r w:rsidR="00334FC2" w:rsidRPr="00057EFF">
        <w:rPr>
          <w:rFonts w:ascii="Times New Roman" w:hAnsi="Times New Roman" w:cs="Times New Roman"/>
          <w:sz w:val="28"/>
          <w:szCs w:val="28"/>
        </w:rPr>
        <w:t xml:space="preserve"> принятого обращения в подсистемах ГАС</w:t>
      </w:r>
      <w:proofErr w:type="gramEnd"/>
      <w:r w:rsidR="00334FC2" w:rsidRPr="00057EFF">
        <w:rPr>
          <w:rFonts w:ascii="Times New Roman" w:hAnsi="Times New Roman" w:cs="Times New Roman"/>
          <w:sz w:val="28"/>
          <w:szCs w:val="28"/>
        </w:rPr>
        <w:t xml:space="preserve"> «Правосудие» и соответственно – в реестрах.</w:t>
      </w:r>
    </w:p>
    <w:p w:rsidR="00334FC2" w:rsidRPr="00057EFF" w:rsidRDefault="00334FC2"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334FC2" w:rsidRPr="00057EFF" w:rsidRDefault="00334FC2" w:rsidP="00DF4675">
      <w:pPr>
        <w:pStyle w:val="a3"/>
        <w:spacing w:after="0" w:line="240" w:lineRule="auto"/>
        <w:ind w:left="0" w:firstLine="426"/>
        <w:rPr>
          <w:rFonts w:ascii="Times New Roman" w:hAnsi="Times New Roman" w:cs="Times New Roman"/>
          <w:sz w:val="28"/>
          <w:szCs w:val="28"/>
        </w:rPr>
      </w:pPr>
    </w:p>
    <w:p w:rsidR="00334FC2" w:rsidRPr="00057EFF" w:rsidRDefault="00334FC2" w:rsidP="00334FC2">
      <w:pPr>
        <w:pStyle w:val="a3"/>
        <w:spacing w:after="0" w:line="240" w:lineRule="auto"/>
        <w:ind w:left="0" w:firstLine="426"/>
        <w:jc w:val="center"/>
        <w:rPr>
          <w:rFonts w:ascii="Times New Roman" w:hAnsi="Times New Roman" w:cs="Times New Roman"/>
          <w:b/>
          <w:sz w:val="28"/>
          <w:szCs w:val="28"/>
        </w:rPr>
      </w:pPr>
      <w:r w:rsidRPr="00057EFF">
        <w:rPr>
          <w:rFonts w:ascii="Times New Roman" w:hAnsi="Times New Roman" w:cs="Times New Roman"/>
          <w:b/>
          <w:sz w:val="28"/>
          <w:szCs w:val="28"/>
        </w:rPr>
        <w:t>4. Взаимодействие с работниками аппарата суда</w:t>
      </w:r>
    </w:p>
    <w:p w:rsidR="00057EFF" w:rsidRPr="00057EFF" w:rsidRDefault="00057EFF" w:rsidP="00334FC2">
      <w:pPr>
        <w:pStyle w:val="a3"/>
        <w:spacing w:after="0" w:line="240" w:lineRule="auto"/>
        <w:ind w:left="0" w:firstLine="426"/>
        <w:jc w:val="center"/>
        <w:rPr>
          <w:rFonts w:ascii="Times New Roman" w:hAnsi="Times New Roman" w:cs="Times New Roman"/>
          <w:b/>
          <w:sz w:val="28"/>
          <w:szCs w:val="28"/>
        </w:rPr>
      </w:pPr>
    </w:p>
    <w:p w:rsidR="00F9667D" w:rsidRPr="00057EFF" w:rsidRDefault="00334FC2"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4.1. 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w:t>
      </w:r>
      <w:r w:rsidR="00F9667D" w:rsidRPr="00057EFF">
        <w:rPr>
          <w:rFonts w:ascii="Times New Roman" w:hAnsi="Times New Roman" w:cs="Times New Roman"/>
          <w:sz w:val="28"/>
          <w:szCs w:val="28"/>
        </w:rPr>
        <w:t xml:space="preserve">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1432B4" w:rsidRPr="00057EFF" w:rsidRDefault="00F9667D" w:rsidP="00057EFF">
      <w:pPr>
        <w:pStyle w:val="a3"/>
        <w:spacing w:after="0" w:line="240" w:lineRule="auto"/>
        <w:ind w:left="0" w:firstLine="426"/>
        <w:jc w:val="both"/>
        <w:rPr>
          <w:rFonts w:ascii="Times New Roman" w:hAnsi="Times New Roman" w:cs="Times New Roman"/>
          <w:sz w:val="28"/>
          <w:szCs w:val="28"/>
        </w:rPr>
      </w:pPr>
      <w:r w:rsidRPr="00057EFF">
        <w:rPr>
          <w:rFonts w:ascii="Times New Roman" w:hAnsi="Times New Roman" w:cs="Times New Roman"/>
          <w:sz w:val="28"/>
          <w:szCs w:val="28"/>
        </w:rPr>
        <w:t>4.2. Работники Приемной суда  обязаны соблюдать порядок передачи принятых документов в другие структурные подразделения суда, установленный пунктами 3.9 -3.14 настоящего Регламента, в соответствии с требованиями инструкции по судебному дел</w:t>
      </w:r>
      <w:r w:rsidR="00057EFF" w:rsidRPr="00057EFF">
        <w:rPr>
          <w:rFonts w:ascii="Times New Roman" w:hAnsi="Times New Roman" w:cs="Times New Roman"/>
          <w:sz w:val="28"/>
          <w:szCs w:val="28"/>
        </w:rPr>
        <w:t>опроизводству.</w:t>
      </w:r>
    </w:p>
    <w:sectPr w:rsidR="001432B4" w:rsidRPr="00057EFF" w:rsidSect="001432B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D1061"/>
    <w:multiLevelType w:val="multilevel"/>
    <w:tmpl w:val="546C0CAE"/>
    <w:lvl w:ilvl="0">
      <w:start w:val="1"/>
      <w:numFmt w:val="decimal"/>
      <w:lvlText w:val="%1."/>
      <w:lvlJc w:val="left"/>
      <w:pPr>
        <w:ind w:left="5463" w:hanging="360"/>
      </w:pPr>
      <w:rPr>
        <w:rFonts w:hint="default"/>
      </w:rPr>
    </w:lvl>
    <w:lvl w:ilvl="1">
      <w:start w:val="1"/>
      <w:numFmt w:val="decimal"/>
      <w:isLgl/>
      <w:lvlText w:val="%1.%2."/>
      <w:lvlJc w:val="left"/>
      <w:pPr>
        <w:ind w:left="5463" w:hanging="36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5823" w:hanging="720"/>
      </w:pPr>
      <w:rPr>
        <w:rFonts w:hint="default"/>
      </w:rPr>
    </w:lvl>
    <w:lvl w:ilvl="4">
      <w:start w:val="1"/>
      <w:numFmt w:val="decimal"/>
      <w:isLgl/>
      <w:lvlText w:val="%1.%2.%3.%4.%5."/>
      <w:lvlJc w:val="left"/>
      <w:pPr>
        <w:ind w:left="6183"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6543" w:hanging="1440"/>
      </w:pPr>
      <w:rPr>
        <w:rFonts w:hint="default"/>
      </w:rPr>
    </w:lvl>
    <w:lvl w:ilvl="7">
      <w:start w:val="1"/>
      <w:numFmt w:val="decimal"/>
      <w:isLgl/>
      <w:lvlText w:val="%1.%2.%3.%4.%5.%6.%7.%8."/>
      <w:lvlJc w:val="left"/>
      <w:pPr>
        <w:ind w:left="6543" w:hanging="1440"/>
      </w:pPr>
      <w:rPr>
        <w:rFonts w:hint="default"/>
      </w:rPr>
    </w:lvl>
    <w:lvl w:ilvl="8">
      <w:start w:val="1"/>
      <w:numFmt w:val="decimal"/>
      <w:isLgl/>
      <w:lvlText w:val="%1.%2.%3.%4.%5.%6.%7.%8.%9."/>
      <w:lvlJc w:val="left"/>
      <w:pPr>
        <w:ind w:left="6903"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1432B4"/>
    <w:rsid w:val="0002066B"/>
    <w:rsid w:val="00057EFF"/>
    <w:rsid w:val="000813AF"/>
    <w:rsid w:val="000A08E4"/>
    <w:rsid w:val="000B44B6"/>
    <w:rsid w:val="001432B4"/>
    <w:rsid w:val="001572CC"/>
    <w:rsid w:val="001945B9"/>
    <w:rsid w:val="001B333A"/>
    <w:rsid w:val="00214B7C"/>
    <w:rsid w:val="002B02C4"/>
    <w:rsid w:val="00334FC2"/>
    <w:rsid w:val="003A6B06"/>
    <w:rsid w:val="004A7A08"/>
    <w:rsid w:val="004C4DC7"/>
    <w:rsid w:val="004F780C"/>
    <w:rsid w:val="00521E73"/>
    <w:rsid w:val="005D0B87"/>
    <w:rsid w:val="0064053C"/>
    <w:rsid w:val="00672553"/>
    <w:rsid w:val="006830D1"/>
    <w:rsid w:val="0069441D"/>
    <w:rsid w:val="006A7FFD"/>
    <w:rsid w:val="006B59D2"/>
    <w:rsid w:val="006D3931"/>
    <w:rsid w:val="006F2C36"/>
    <w:rsid w:val="007B30B0"/>
    <w:rsid w:val="007D4262"/>
    <w:rsid w:val="0086302C"/>
    <w:rsid w:val="00872960"/>
    <w:rsid w:val="00880BF1"/>
    <w:rsid w:val="008D5758"/>
    <w:rsid w:val="009B2A2C"/>
    <w:rsid w:val="00B80670"/>
    <w:rsid w:val="00C572AE"/>
    <w:rsid w:val="00D04F99"/>
    <w:rsid w:val="00D12153"/>
    <w:rsid w:val="00D1449A"/>
    <w:rsid w:val="00D74A5E"/>
    <w:rsid w:val="00DF4675"/>
    <w:rsid w:val="00E462A7"/>
    <w:rsid w:val="00E66A56"/>
    <w:rsid w:val="00E908B3"/>
    <w:rsid w:val="00EC6779"/>
    <w:rsid w:val="00F1712A"/>
    <w:rsid w:val="00F40BEB"/>
    <w:rsid w:val="00F9667D"/>
    <w:rsid w:val="00FE0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F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2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251A4-9932-4FBC-B9C6-1B3E05B8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2362</Words>
  <Characters>13467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2020-01-13T13:24:00Z</cp:lastPrinted>
  <dcterms:created xsi:type="dcterms:W3CDTF">2019-12-12T11:50:00Z</dcterms:created>
  <dcterms:modified xsi:type="dcterms:W3CDTF">2020-01-13T13:25:00Z</dcterms:modified>
</cp:coreProperties>
</file>