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5F9" w:rsidRPr="006C15F9" w:rsidRDefault="006C15F9" w:rsidP="006C15F9">
      <w:pPr>
        <w:spacing w:after="0" w:line="351" w:lineRule="atLeast"/>
        <w:outlineLvl w:val="0"/>
        <w:rPr>
          <w:rFonts w:ascii="Arial" w:eastAsia="Times New Roman" w:hAnsi="Arial" w:cs="Arial"/>
          <w:b/>
          <w:bCs/>
          <w:color w:val="333333"/>
          <w:kern w:val="36"/>
          <w:sz w:val="27"/>
          <w:szCs w:val="27"/>
          <w:lang w:eastAsia="ru-RU"/>
        </w:rPr>
      </w:pPr>
      <w:proofErr w:type="gramStart"/>
      <w:r w:rsidRPr="006C15F9">
        <w:rPr>
          <w:rFonts w:ascii="Arial" w:eastAsia="Times New Roman" w:hAnsi="Arial" w:cs="Arial"/>
          <w:b/>
          <w:bCs/>
          <w:color w:val="333333"/>
          <w:kern w:val="36"/>
          <w:sz w:val="27"/>
          <w:szCs w:val="27"/>
          <w:lang w:eastAsia="ru-RU"/>
        </w:rPr>
        <w:t>Приказ Судебного департамента при Верховном Суде РФ от 05.11.2015 N 342 (ред. от 25.03.2021) Об утверждении Положения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w:t>
      </w:r>
      <w:proofErr w:type="gramEnd"/>
      <w:r w:rsidRPr="006C15F9">
        <w:rPr>
          <w:rFonts w:ascii="Arial" w:eastAsia="Times New Roman" w:hAnsi="Arial" w:cs="Arial"/>
          <w:b/>
          <w:bCs/>
          <w:color w:val="333333"/>
          <w:kern w:val="36"/>
          <w:sz w:val="27"/>
          <w:szCs w:val="27"/>
          <w:lang w:eastAsia="ru-RU"/>
        </w:rPr>
        <w:t xml:space="preserve">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6C15F9" w:rsidRPr="006C15F9" w:rsidRDefault="006C15F9" w:rsidP="006C15F9">
      <w:pPr>
        <w:spacing w:after="300" w:line="240" w:lineRule="auto"/>
        <w:rPr>
          <w:rFonts w:ascii="Times New Roman" w:eastAsia="Times New Roman" w:hAnsi="Times New Roman" w:cs="Times New Roman"/>
          <w:sz w:val="24"/>
          <w:szCs w:val="24"/>
          <w:lang w:eastAsia="ru-RU"/>
        </w:rPr>
      </w:pPr>
      <w:r w:rsidRPr="006C15F9">
        <w:rPr>
          <w:rFonts w:ascii="Times New Roman" w:eastAsia="Times New Roman" w:hAnsi="Times New Roman" w:cs="Times New Roman"/>
          <w:sz w:val="24"/>
          <w:szCs w:val="24"/>
          <w:lang w:eastAsia="ru-RU"/>
        </w:rPr>
        <w:pict>
          <v:rect id="_x0000_i1025" style="width:0;height:1.5pt" o:hralign="center" o:hrstd="t" o:hrnoshade="t" o:hr="t" stroked="f"/>
        </w:pic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0" w:name="4x0mvPMWajlT"/>
      <w:bookmarkEnd w:id="0"/>
    </w:p>
    <w:p w:rsidR="006C15F9" w:rsidRPr="006C15F9" w:rsidRDefault="006C15F9" w:rsidP="006C15F9">
      <w:pPr>
        <w:spacing w:after="0" w:line="240" w:lineRule="auto"/>
        <w:rPr>
          <w:rFonts w:ascii="Times New Roman" w:eastAsia="Times New Roman" w:hAnsi="Times New Roman" w:cs="Times New Roman"/>
          <w:sz w:val="24"/>
          <w:szCs w:val="24"/>
          <w:lang w:eastAsia="ru-RU"/>
        </w:rPr>
      </w:pPr>
      <w:r w:rsidRPr="006C15F9">
        <w:rPr>
          <w:rFonts w:ascii="Arial" w:eastAsia="Times New Roman" w:hAnsi="Arial" w:cs="Arial"/>
          <w:color w:val="000000"/>
          <w:sz w:val="23"/>
          <w:szCs w:val="23"/>
          <w:lang w:eastAsia="ru-RU"/>
        </w:rPr>
        <w:br/>
      </w:r>
      <w:r w:rsidRPr="006C15F9">
        <w:rPr>
          <w:rFonts w:ascii="Arial" w:eastAsia="Times New Roman" w:hAnsi="Arial" w:cs="Arial"/>
          <w:color w:val="000000"/>
          <w:sz w:val="23"/>
          <w:szCs w:val="23"/>
          <w:lang w:eastAsia="ru-RU"/>
        </w:rPr>
        <w:br/>
      </w:r>
      <w:bookmarkStart w:id="1" w:name="oTJmb84I8MZx"/>
      <w:bookmarkEnd w:id="1"/>
    </w:p>
    <w:p w:rsidR="006C15F9" w:rsidRPr="006C15F9" w:rsidRDefault="006C15F9" w:rsidP="006C15F9">
      <w:pPr>
        <w:spacing w:after="0" w:line="293" w:lineRule="atLeast"/>
        <w:jc w:val="center"/>
        <w:rPr>
          <w:rFonts w:ascii="Arial" w:eastAsia="Times New Roman" w:hAnsi="Arial" w:cs="Arial"/>
          <w:b/>
          <w:bCs/>
          <w:color w:val="333333"/>
          <w:sz w:val="23"/>
          <w:szCs w:val="23"/>
          <w:lang w:eastAsia="ru-RU"/>
        </w:rPr>
      </w:pPr>
      <w:bookmarkStart w:id="2" w:name="100001"/>
      <w:bookmarkEnd w:id="2"/>
      <w:r w:rsidRPr="006C15F9">
        <w:rPr>
          <w:rFonts w:ascii="Arial" w:eastAsia="Times New Roman" w:hAnsi="Arial" w:cs="Arial"/>
          <w:b/>
          <w:bCs/>
          <w:color w:val="333333"/>
          <w:sz w:val="23"/>
          <w:szCs w:val="23"/>
          <w:lang w:eastAsia="ru-RU"/>
        </w:rPr>
        <w:t>СУДЕБНЫЙ ДЕПАРТАМЕНТ ПРИ ВЕРХОВНОМ СУДЕ</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РОССИЙСКОЙ ФЕДЕРАЦИИ</w:t>
      </w:r>
    </w:p>
    <w:p w:rsidR="006C15F9" w:rsidRPr="006C15F9" w:rsidRDefault="006C15F9" w:rsidP="006C15F9">
      <w:pPr>
        <w:spacing w:after="0" w:line="293" w:lineRule="atLeast"/>
        <w:jc w:val="center"/>
        <w:rPr>
          <w:rFonts w:ascii="Arial" w:eastAsia="Times New Roman" w:hAnsi="Arial" w:cs="Arial"/>
          <w:b/>
          <w:bCs/>
          <w:color w:val="333333"/>
          <w:sz w:val="23"/>
          <w:szCs w:val="23"/>
          <w:lang w:eastAsia="ru-RU"/>
        </w:rPr>
      </w:pPr>
      <w:bookmarkStart w:id="3" w:name="100002"/>
      <w:bookmarkEnd w:id="3"/>
      <w:r w:rsidRPr="006C15F9">
        <w:rPr>
          <w:rFonts w:ascii="Arial" w:eastAsia="Times New Roman" w:hAnsi="Arial" w:cs="Arial"/>
          <w:b/>
          <w:bCs/>
          <w:color w:val="333333"/>
          <w:sz w:val="23"/>
          <w:szCs w:val="23"/>
          <w:lang w:eastAsia="ru-RU"/>
        </w:rPr>
        <w:t>ПРИКАЗ</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от 5 ноября 2015 г. N 342</w:t>
      </w:r>
    </w:p>
    <w:p w:rsidR="006C15F9" w:rsidRPr="006C15F9" w:rsidRDefault="006C15F9" w:rsidP="006C15F9">
      <w:pPr>
        <w:spacing w:after="0" w:line="293" w:lineRule="atLeast"/>
        <w:jc w:val="center"/>
        <w:rPr>
          <w:rFonts w:ascii="Arial" w:eastAsia="Times New Roman" w:hAnsi="Arial" w:cs="Arial"/>
          <w:b/>
          <w:bCs/>
          <w:color w:val="333333"/>
          <w:sz w:val="23"/>
          <w:szCs w:val="23"/>
          <w:lang w:eastAsia="ru-RU"/>
        </w:rPr>
      </w:pPr>
      <w:bookmarkStart w:id="4" w:name="100003"/>
      <w:bookmarkEnd w:id="4"/>
      <w:r w:rsidRPr="006C15F9">
        <w:rPr>
          <w:rFonts w:ascii="Arial" w:eastAsia="Times New Roman" w:hAnsi="Arial" w:cs="Arial"/>
          <w:b/>
          <w:bCs/>
          <w:color w:val="333333"/>
          <w:sz w:val="23"/>
          <w:szCs w:val="23"/>
          <w:lang w:eastAsia="ru-RU"/>
        </w:rPr>
        <w:t>ОБ УТВЕРЖДЕНИИ ПОЛОЖЕНИЯ</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О ПРЕДСТАВЛЕНИИ ГРАЖДАНАМИ, ПРЕТЕНДУЮЩИМИ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НА ЗАМЕЩЕНИЕ ДОЛЖНОСТЕЙ ФЕДЕРАЛЬНОЙ ГОСУДАРСТВЕННОЙ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ГРАЖДАНСКОЙ СЛУЖБЫ В АППАРАТАХ ФЕДЕРАЛЬНЫХ СУДОВ ОБЩЕЙ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ЮРИСДИКЦИИ И ФЕДЕРАЛЬНЫХ АРБИТРАЖНЫХ СУДОВ, В УПРАВЛЕНИЯХ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СУДЕБНОГО ДЕПАРТАМЕНТА В СУБЪЕКТАХ РОССИЙСКОЙ ФЕДЕРАЦИИ,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И ФЕДЕРАЛЬНЫМИ ГОСУДАРСТВЕННЫМИ ГРАЖДАНСКИМИ СЛУЖАЩИМИ,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proofErr w:type="gramStart"/>
      <w:r w:rsidRPr="006C15F9">
        <w:rPr>
          <w:rFonts w:ascii="Arial" w:eastAsia="Times New Roman" w:hAnsi="Arial" w:cs="Arial"/>
          <w:b/>
          <w:bCs/>
          <w:color w:val="333333"/>
          <w:sz w:val="23"/>
          <w:szCs w:val="23"/>
          <w:lang w:eastAsia="ru-RU"/>
        </w:rPr>
        <w:t>ЗАМЕЩАЮЩИМИ</w:t>
      </w:r>
      <w:proofErr w:type="gramEnd"/>
      <w:r w:rsidRPr="006C15F9">
        <w:rPr>
          <w:rFonts w:ascii="Arial" w:eastAsia="Times New Roman" w:hAnsi="Arial" w:cs="Arial"/>
          <w:b/>
          <w:bCs/>
          <w:color w:val="333333"/>
          <w:sz w:val="23"/>
          <w:szCs w:val="23"/>
          <w:lang w:eastAsia="ru-RU"/>
        </w:rPr>
        <w:t xml:space="preserve"> ДОЛЖНОСТИ ФЕДЕРАЛЬНОЙ ГОСУДАРСТВЕННОЙ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ГРАЖДАНСКОЙ СЛУЖБЫ В АППАРАТАХ ФЕДЕРАЛЬНЫХ СУДОВ ОБЩЕЙ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ЮРИСДИКЦИИ И ФЕДЕРАЛЬНЫХ АРБИТРАЖНЫХ СУДОВ, В УПРАВЛЕНИЯХ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lastRenderedPageBreak/>
        <w:t>СУДЕБНОГО ДЕПАРТАМЕНТА В СУБЪЕКТАХ РОССИЙСКОЙ ФЕДЕРАЦИИ,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СВЕДЕНИЙ О СВОИХ ДОХОДАХ, ОБ ИМУЩЕСТВЕ И ОБЯЗАТЕЛЬСТВАХ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ИМУЩЕСТВЕННОГО ХАРАКТЕРА, А ТАКЖЕ СВЕДЕНИЙ О ДОХОДАХ,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ОБ ИМУЩЕСТВЕ И ОБЯЗАТЕЛЬСТВАХ ИМУЩЕСТВЕННОГО ХАРАКТЕРА</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СУПРУГИ (СУПРУГА) И НЕСОВЕРШЕННОЛЕТНИХ ДЕТЕЙ</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 w:name="100004"/>
      <w:bookmarkEnd w:id="5"/>
      <w:proofErr w:type="gramStart"/>
      <w:r w:rsidRPr="006C15F9">
        <w:rPr>
          <w:rFonts w:ascii="Arial" w:eastAsia="Times New Roman" w:hAnsi="Arial" w:cs="Arial"/>
          <w:color w:val="000000"/>
          <w:sz w:val="23"/>
          <w:szCs w:val="23"/>
          <w:lang w:eastAsia="ru-RU"/>
        </w:rPr>
        <w:t>В соответствии с указами Президента Российской Федерации от 18 мая 2009 г. </w:t>
      </w:r>
      <w:hyperlink r:id="rId5" w:anchor="5W2LXvXaBv6a" w:history="1">
        <w:r w:rsidRPr="006C15F9">
          <w:rPr>
            <w:rFonts w:ascii="Arial" w:eastAsia="Times New Roman" w:hAnsi="Arial" w:cs="Arial"/>
            <w:color w:val="3C5F87"/>
            <w:sz w:val="23"/>
            <w:szCs w:val="23"/>
            <w:u w:val="single"/>
            <w:bdr w:val="none" w:sz="0" w:space="0" w:color="auto" w:frame="1"/>
            <w:lang w:eastAsia="ru-RU"/>
          </w:rPr>
          <w:t>N 559</w:t>
        </w:r>
      </w:hyperlink>
      <w:r w:rsidRPr="006C15F9">
        <w:rPr>
          <w:rFonts w:ascii="Arial" w:eastAsia="Times New Roman" w:hAnsi="Arial" w:cs="Arial"/>
          <w:color w:val="000000"/>
          <w:sz w:val="23"/>
          <w:szCs w:val="23"/>
          <w:lang w:eastAsia="ru-RU"/>
        </w:rPr>
        <w:t>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8 марта 2015 г. </w:t>
      </w:r>
      <w:hyperlink r:id="rId6" w:history="1">
        <w:r w:rsidRPr="006C15F9">
          <w:rPr>
            <w:rFonts w:ascii="Arial" w:eastAsia="Times New Roman" w:hAnsi="Arial" w:cs="Arial"/>
            <w:color w:val="3C5F87"/>
            <w:sz w:val="23"/>
            <w:szCs w:val="23"/>
            <w:u w:val="single"/>
            <w:bdr w:val="none" w:sz="0" w:space="0" w:color="auto" w:frame="1"/>
            <w:lang w:eastAsia="ru-RU"/>
          </w:rPr>
          <w:t>N 120</w:t>
        </w:r>
      </w:hyperlink>
      <w:r w:rsidRPr="006C15F9">
        <w:rPr>
          <w:rFonts w:ascii="Arial" w:eastAsia="Times New Roman" w:hAnsi="Arial" w:cs="Arial"/>
          <w:color w:val="000000"/>
          <w:sz w:val="23"/>
          <w:szCs w:val="23"/>
          <w:lang w:eastAsia="ru-RU"/>
        </w:rPr>
        <w:t> "О некоторых вопросах противодействия коррупции" и от 15 июля 2015 г. N 364 "О мерах по</w:t>
      </w:r>
      <w:proofErr w:type="gramEnd"/>
      <w:r w:rsidRPr="006C15F9">
        <w:rPr>
          <w:rFonts w:ascii="Arial" w:eastAsia="Times New Roman" w:hAnsi="Arial" w:cs="Arial"/>
          <w:color w:val="000000"/>
          <w:sz w:val="23"/>
          <w:szCs w:val="23"/>
          <w:lang w:eastAsia="ru-RU"/>
        </w:rPr>
        <w:t xml:space="preserve"> совершенствованию организации деятельности в области противодействия коррупции", а также в целях повышения эффективности работы по противодействию коррупции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приказываю:</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6" w:name="100005"/>
      <w:bookmarkEnd w:id="6"/>
      <w:r w:rsidRPr="006C15F9">
        <w:rPr>
          <w:rFonts w:ascii="Arial" w:eastAsia="Times New Roman" w:hAnsi="Arial" w:cs="Arial"/>
          <w:color w:val="000000"/>
          <w:sz w:val="23"/>
          <w:szCs w:val="23"/>
          <w:lang w:eastAsia="ru-RU"/>
        </w:rPr>
        <w:t xml:space="preserve">1. </w:t>
      </w:r>
      <w:proofErr w:type="gramStart"/>
      <w:r w:rsidRPr="006C15F9">
        <w:rPr>
          <w:rFonts w:ascii="Arial" w:eastAsia="Times New Roman" w:hAnsi="Arial" w:cs="Arial"/>
          <w:color w:val="000000"/>
          <w:sz w:val="23"/>
          <w:szCs w:val="23"/>
          <w:lang w:eastAsia="ru-RU"/>
        </w:rPr>
        <w:t>Утвердить прилагаемое </w:t>
      </w:r>
      <w:hyperlink r:id="rId7" w:anchor="K4Q66EKllYZR" w:history="1">
        <w:r w:rsidRPr="006C15F9">
          <w:rPr>
            <w:rFonts w:ascii="Arial" w:eastAsia="Times New Roman" w:hAnsi="Arial" w:cs="Arial"/>
            <w:color w:val="3C5F87"/>
            <w:sz w:val="23"/>
            <w:szCs w:val="23"/>
            <w:u w:val="single"/>
            <w:bdr w:val="none" w:sz="0" w:space="0" w:color="auto" w:frame="1"/>
            <w:lang w:eastAsia="ru-RU"/>
          </w:rPr>
          <w:t>Положение</w:t>
        </w:r>
      </w:hyperlink>
      <w:r w:rsidRPr="006C15F9">
        <w:rPr>
          <w:rFonts w:ascii="Arial" w:eastAsia="Times New Roman" w:hAnsi="Arial" w:cs="Arial"/>
          <w:color w:val="000000"/>
          <w:sz w:val="23"/>
          <w:szCs w:val="23"/>
          <w:lang w:eastAsia="ru-RU"/>
        </w:rPr>
        <w:t>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w:t>
      </w:r>
      <w:proofErr w:type="gramEnd"/>
      <w:r w:rsidRPr="006C15F9">
        <w:rPr>
          <w:rFonts w:ascii="Arial" w:eastAsia="Times New Roman" w:hAnsi="Arial" w:cs="Arial"/>
          <w:color w:val="000000"/>
          <w:sz w:val="23"/>
          <w:szCs w:val="23"/>
          <w:lang w:eastAsia="ru-RU"/>
        </w:rPr>
        <w:t xml:space="preserve">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7" w:name="100006"/>
      <w:bookmarkEnd w:id="7"/>
      <w:r w:rsidRPr="006C15F9">
        <w:rPr>
          <w:rFonts w:ascii="Arial" w:eastAsia="Times New Roman" w:hAnsi="Arial" w:cs="Arial"/>
          <w:color w:val="000000"/>
          <w:sz w:val="23"/>
          <w:szCs w:val="23"/>
          <w:lang w:eastAsia="ru-RU"/>
        </w:rPr>
        <w:t>2. Настоящий приказ вступает в силу с 1 декабря 2015 года.</w:t>
      </w:r>
    </w:p>
    <w:p w:rsidR="006C15F9" w:rsidRPr="006C15F9" w:rsidRDefault="006C15F9" w:rsidP="006C15F9">
      <w:pPr>
        <w:spacing w:after="0" w:line="293" w:lineRule="atLeast"/>
        <w:jc w:val="right"/>
        <w:rPr>
          <w:rFonts w:ascii="Arial" w:eastAsia="Times New Roman" w:hAnsi="Arial" w:cs="Arial"/>
          <w:color w:val="000000"/>
          <w:sz w:val="23"/>
          <w:szCs w:val="23"/>
          <w:lang w:eastAsia="ru-RU"/>
        </w:rPr>
      </w:pPr>
      <w:bookmarkStart w:id="8" w:name="100007"/>
      <w:bookmarkEnd w:id="8"/>
      <w:r w:rsidRPr="006C15F9">
        <w:rPr>
          <w:rFonts w:ascii="Arial" w:eastAsia="Times New Roman" w:hAnsi="Arial" w:cs="Arial"/>
          <w:color w:val="000000"/>
          <w:sz w:val="23"/>
          <w:szCs w:val="23"/>
          <w:lang w:eastAsia="ru-RU"/>
        </w:rPr>
        <w:t>Генеральный директор</w:t>
      </w:r>
    </w:p>
    <w:p w:rsidR="006C15F9" w:rsidRPr="006C15F9" w:rsidRDefault="006C15F9" w:rsidP="006C15F9">
      <w:pPr>
        <w:spacing w:after="90" w:line="293" w:lineRule="atLeast"/>
        <w:jc w:val="right"/>
        <w:rPr>
          <w:rFonts w:ascii="Arial" w:eastAsia="Times New Roman" w:hAnsi="Arial" w:cs="Arial"/>
          <w:color w:val="000000"/>
          <w:sz w:val="23"/>
          <w:szCs w:val="23"/>
          <w:lang w:eastAsia="ru-RU"/>
        </w:rPr>
      </w:pPr>
      <w:r w:rsidRPr="006C15F9">
        <w:rPr>
          <w:rFonts w:ascii="Arial" w:eastAsia="Times New Roman" w:hAnsi="Arial" w:cs="Arial"/>
          <w:color w:val="000000"/>
          <w:sz w:val="23"/>
          <w:szCs w:val="23"/>
          <w:lang w:eastAsia="ru-RU"/>
        </w:rPr>
        <w:t>А.В.ГУСЕВ</w:t>
      </w:r>
    </w:p>
    <w:p w:rsidR="006C15F9" w:rsidRPr="006C15F9" w:rsidRDefault="006C15F9" w:rsidP="006C15F9">
      <w:pPr>
        <w:spacing w:after="0" w:line="240" w:lineRule="auto"/>
        <w:rPr>
          <w:rFonts w:ascii="Times New Roman" w:eastAsia="Times New Roman" w:hAnsi="Times New Roman" w:cs="Times New Roman"/>
          <w:sz w:val="24"/>
          <w:szCs w:val="24"/>
          <w:lang w:eastAsia="ru-RU"/>
        </w:rPr>
      </w:pPr>
      <w:r w:rsidRPr="006C15F9">
        <w:rPr>
          <w:rFonts w:ascii="Arial" w:eastAsia="Times New Roman" w:hAnsi="Arial" w:cs="Arial"/>
          <w:color w:val="000000"/>
          <w:sz w:val="23"/>
          <w:szCs w:val="23"/>
          <w:lang w:eastAsia="ru-RU"/>
        </w:rPr>
        <w:br/>
      </w:r>
      <w:r w:rsidRPr="006C15F9">
        <w:rPr>
          <w:rFonts w:ascii="Arial" w:eastAsia="Times New Roman" w:hAnsi="Arial" w:cs="Arial"/>
          <w:color w:val="000000"/>
          <w:sz w:val="23"/>
          <w:szCs w:val="23"/>
          <w:lang w:eastAsia="ru-RU"/>
        </w:rPr>
        <w:br/>
      </w:r>
      <w:bookmarkStart w:id="9" w:name="K4Q66EKllYZR"/>
      <w:bookmarkEnd w:id="9"/>
    </w:p>
    <w:p w:rsidR="006C15F9" w:rsidRPr="006C15F9" w:rsidRDefault="006C15F9" w:rsidP="006C15F9">
      <w:pPr>
        <w:spacing w:after="0" w:line="293" w:lineRule="atLeast"/>
        <w:rPr>
          <w:rFonts w:ascii="Arial" w:eastAsia="Times New Roman" w:hAnsi="Arial" w:cs="Arial"/>
          <w:color w:val="000000"/>
          <w:sz w:val="23"/>
          <w:szCs w:val="23"/>
          <w:lang w:eastAsia="ru-RU"/>
        </w:rPr>
      </w:pPr>
      <w:proofErr w:type="gramStart"/>
      <w:r w:rsidRPr="006C15F9">
        <w:rPr>
          <w:rFonts w:ascii="Arial" w:eastAsia="Times New Roman" w:hAnsi="Arial" w:cs="Arial"/>
          <w:b/>
          <w:bCs/>
          <w:color w:val="000000"/>
          <w:sz w:val="23"/>
          <w:szCs w:val="23"/>
          <w:bdr w:val="none" w:sz="0" w:space="0" w:color="auto" w:frame="1"/>
          <w:lang w:eastAsia="ru-RU"/>
        </w:rPr>
        <w:t>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w:t>
      </w:r>
      <w:proofErr w:type="gramEnd"/>
      <w:r w:rsidRPr="006C15F9">
        <w:rPr>
          <w:rFonts w:ascii="Arial" w:eastAsia="Times New Roman" w:hAnsi="Arial" w:cs="Arial"/>
          <w:b/>
          <w:bCs/>
          <w:color w:val="000000"/>
          <w:sz w:val="23"/>
          <w:szCs w:val="23"/>
          <w:bdr w:val="none" w:sz="0" w:space="0" w:color="auto" w:frame="1"/>
          <w:lang w:eastAsia="ru-RU"/>
        </w:rPr>
        <w:t xml:space="preserve">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r w:rsidRPr="006C15F9">
        <w:rPr>
          <w:rFonts w:ascii="Arial" w:eastAsia="Times New Roman" w:hAnsi="Arial" w:cs="Arial"/>
          <w:color w:val="000000"/>
          <w:sz w:val="23"/>
          <w:szCs w:val="23"/>
          <w:lang w:eastAsia="ru-RU"/>
        </w:rPr>
        <w:br/>
      </w:r>
    </w:p>
    <w:p w:rsidR="006C15F9" w:rsidRPr="006C15F9" w:rsidRDefault="006C15F9" w:rsidP="006C15F9">
      <w:pPr>
        <w:spacing w:after="0" w:line="293" w:lineRule="atLeast"/>
        <w:jc w:val="right"/>
        <w:rPr>
          <w:rFonts w:ascii="Arial" w:eastAsia="Times New Roman" w:hAnsi="Arial" w:cs="Arial"/>
          <w:color w:val="000000"/>
          <w:sz w:val="23"/>
          <w:szCs w:val="23"/>
          <w:lang w:eastAsia="ru-RU"/>
        </w:rPr>
      </w:pPr>
      <w:bookmarkStart w:id="10" w:name="100008"/>
      <w:bookmarkEnd w:id="10"/>
      <w:r w:rsidRPr="006C15F9">
        <w:rPr>
          <w:rFonts w:ascii="Arial" w:eastAsia="Times New Roman" w:hAnsi="Arial" w:cs="Arial"/>
          <w:color w:val="000000"/>
          <w:sz w:val="23"/>
          <w:szCs w:val="23"/>
          <w:lang w:eastAsia="ru-RU"/>
        </w:rPr>
        <w:lastRenderedPageBreak/>
        <w:t>Утверждено</w:t>
      </w:r>
    </w:p>
    <w:p w:rsidR="006C15F9" w:rsidRPr="006C15F9" w:rsidRDefault="006C15F9" w:rsidP="006C15F9">
      <w:pPr>
        <w:spacing w:after="90" w:line="293" w:lineRule="atLeast"/>
        <w:jc w:val="right"/>
        <w:rPr>
          <w:rFonts w:ascii="Arial" w:eastAsia="Times New Roman" w:hAnsi="Arial" w:cs="Arial"/>
          <w:color w:val="000000"/>
          <w:sz w:val="23"/>
          <w:szCs w:val="23"/>
          <w:lang w:eastAsia="ru-RU"/>
        </w:rPr>
      </w:pPr>
      <w:r w:rsidRPr="006C15F9">
        <w:rPr>
          <w:rFonts w:ascii="Arial" w:eastAsia="Times New Roman" w:hAnsi="Arial" w:cs="Arial"/>
          <w:color w:val="000000"/>
          <w:sz w:val="23"/>
          <w:szCs w:val="23"/>
          <w:lang w:eastAsia="ru-RU"/>
        </w:rPr>
        <w:t>приказом Судебного департамента</w:t>
      </w:r>
    </w:p>
    <w:p w:rsidR="006C15F9" w:rsidRPr="006C15F9" w:rsidRDefault="006C15F9" w:rsidP="006C15F9">
      <w:pPr>
        <w:spacing w:after="90" w:line="293" w:lineRule="atLeast"/>
        <w:jc w:val="right"/>
        <w:rPr>
          <w:rFonts w:ascii="Arial" w:eastAsia="Times New Roman" w:hAnsi="Arial" w:cs="Arial"/>
          <w:color w:val="000000"/>
          <w:sz w:val="23"/>
          <w:szCs w:val="23"/>
          <w:lang w:eastAsia="ru-RU"/>
        </w:rPr>
      </w:pPr>
      <w:r w:rsidRPr="006C15F9">
        <w:rPr>
          <w:rFonts w:ascii="Arial" w:eastAsia="Times New Roman" w:hAnsi="Arial" w:cs="Arial"/>
          <w:color w:val="000000"/>
          <w:sz w:val="23"/>
          <w:szCs w:val="23"/>
          <w:lang w:eastAsia="ru-RU"/>
        </w:rPr>
        <w:t>при Верховном Суде</w:t>
      </w:r>
    </w:p>
    <w:p w:rsidR="006C15F9" w:rsidRPr="006C15F9" w:rsidRDefault="006C15F9" w:rsidP="006C15F9">
      <w:pPr>
        <w:spacing w:after="90" w:line="293" w:lineRule="atLeast"/>
        <w:jc w:val="right"/>
        <w:rPr>
          <w:rFonts w:ascii="Arial" w:eastAsia="Times New Roman" w:hAnsi="Arial" w:cs="Arial"/>
          <w:color w:val="000000"/>
          <w:sz w:val="23"/>
          <w:szCs w:val="23"/>
          <w:lang w:eastAsia="ru-RU"/>
        </w:rPr>
      </w:pPr>
      <w:r w:rsidRPr="006C15F9">
        <w:rPr>
          <w:rFonts w:ascii="Arial" w:eastAsia="Times New Roman" w:hAnsi="Arial" w:cs="Arial"/>
          <w:color w:val="000000"/>
          <w:sz w:val="23"/>
          <w:szCs w:val="23"/>
          <w:lang w:eastAsia="ru-RU"/>
        </w:rPr>
        <w:t>Российской Федерации</w:t>
      </w:r>
    </w:p>
    <w:p w:rsidR="006C15F9" w:rsidRPr="006C15F9" w:rsidRDefault="006C15F9" w:rsidP="006C15F9">
      <w:pPr>
        <w:spacing w:after="90" w:line="293" w:lineRule="atLeast"/>
        <w:jc w:val="right"/>
        <w:rPr>
          <w:rFonts w:ascii="Arial" w:eastAsia="Times New Roman" w:hAnsi="Arial" w:cs="Arial"/>
          <w:color w:val="000000"/>
          <w:sz w:val="23"/>
          <w:szCs w:val="23"/>
          <w:lang w:eastAsia="ru-RU"/>
        </w:rPr>
      </w:pPr>
      <w:r w:rsidRPr="006C15F9">
        <w:rPr>
          <w:rFonts w:ascii="Arial" w:eastAsia="Times New Roman" w:hAnsi="Arial" w:cs="Arial"/>
          <w:color w:val="000000"/>
          <w:sz w:val="23"/>
          <w:szCs w:val="23"/>
          <w:lang w:eastAsia="ru-RU"/>
        </w:rPr>
        <w:t>от 5 ноября 2015 г. N 342</w:t>
      </w:r>
    </w:p>
    <w:p w:rsidR="006C15F9" w:rsidRPr="006C15F9" w:rsidRDefault="006C15F9" w:rsidP="006C15F9">
      <w:pPr>
        <w:spacing w:after="0" w:line="293" w:lineRule="atLeast"/>
        <w:jc w:val="center"/>
        <w:rPr>
          <w:rFonts w:ascii="Arial" w:eastAsia="Times New Roman" w:hAnsi="Arial" w:cs="Arial"/>
          <w:b/>
          <w:bCs/>
          <w:color w:val="333333"/>
          <w:sz w:val="23"/>
          <w:szCs w:val="23"/>
          <w:lang w:eastAsia="ru-RU"/>
        </w:rPr>
      </w:pPr>
      <w:bookmarkStart w:id="11" w:name="100009"/>
      <w:bookmarkEnd w:id="11"/>
      <w:r w:rsidRPr="006C15F9">
        <w:rPr>
          <w:rFonts w:ascii="Arial" w:eastAsia="Times New Roman" w:hAnsi="Arial" w:cs="Arial"/>
          <w:b/>
          <w:bCs/>
          <w:color w:val="333333"/>
          <w:sz w:val="23"/>
          <w:szCs w:val="23"/>
          <w:lang w:eastAsia="ru-RU"/>
        </w:rPr>
        <w:t>ПОЛОЖЕНИЕ</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О ПРЕДСТАВЛЕНИИ ГРАЖДАНАМИ, ПРЕТЕНДУЮЩИМИ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НА ЗАМЕЩЕНИЕ ДОЛЖНОСТЕЙ ФЕДЕРАЛЬНОЙ ГОСУДАРСТВЕННОЙ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ГРАЖДАНСКОЙ СЛУЖБЫ В АППАРАТАХ ФЕДЕРАЛЬНЫХ СУДОВ ОБЩЕЙ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ЮРИСДИКЦИИ И ФЕДЕРАЛЬНЫХ АРБИТРАЖНЫХ СУДОВ, В УПРАВЛЕНИЯХ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СУДЕБНОГО ДЕПАРТАМЕНТА В СУБЪЕКТАХ РОССИЙСКОЙ ФЕДЕРАЦИИ,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И ФЕДЕРАЛЬНЫМИ ГОСУДАРСТВЕННЫМИ ГРАЖДАНСКИМИ СЛУЖАЩИМИ,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proofErr w:type="gramStart"/>
      <w:r w:rsidRPr="006C15F9">
        <w:rPr>
          <w:rFonts w:ascii="Arial" w:eastAsia="Times New Roman" w:hAnsi="Arial" w:cs="Arial"/>
          <w:b/>
          <w:bCs/>
          <w:color w:val="333333"/>
          <w:sz w:val="23"/>
          <w:szCs w:val="23"/>
          <w:lang w:eastAsia="ru-RU"/>
        </w:rPr>
        <w:t>ЗАМЕЩАЮЩИМИ</w:t>
      </w:r>
      <w:proofErr w:type="gramEnd"/>
      <w:r w:rsidRPr="006C15F9">
        <w:rPr>
          <w:rFonts w:ascii="Arial" w:eastAsia="Times New Roman" w:hAnsi="Arial" w:cs="Arial"/>
          <w:b/>
          <w:bCs/>
          <w:color w:val="333333"/>
          <w:sz w:val="23"/>
          <w:szCs w:val="23"/>
          <w:lang w:eastAsia="ru-RU"/>
        </w:rPr>
        <w:t xml:space="preserve"> ДОЛЖНОСТИ ФЕДЕРАЛЬНОЙ ГОСУДАРСТВЕННОЙ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ГРАЖДАНСКОЙ СЛУЖБЫ В АППАРАТАХ ФЕДЕРАЛЬНЫХ СУДОВ ОБЩЕЙ</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ЮРИСДИКЦИИ И ФЕДЕРАЛЬНЫХ АРБИТРАЖНЫХ СУДОВ, В УПРАВЛЕНИЯХ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СУДЕБНОГО ДЕПАРТАМЕНТА В СУБЪЕКТАХ РОССИЙСКОЙ ФЕДЕРАЦИИ,</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СВЕДЕНИЙ О СВОИХ ДОХОДАХ, ОБ ИМУЩЕСТВЕ И ОБЯЗАТЕЛЬСТВАХ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ИМУЩЕСТВЕННОГО ХАРАКТЕРА, А ТАКЖЕ СВЕДЕНИЙ О ДОХОДАХ,</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ОБ ИМУЩЕСТВЕ И ОБЯЗАТЕЛЬСТВАХ ИМУЩЕСТВЕННОГО ХАРАКТЕРА</w:t>
      </w:r>
    </w:p>
    <w:p w:rsidR="006C15F9" w:rsidRPr="006C15F9" w:rsidRDefault="006C15F9" w:rsidP="006C15F9">
      <w:pPr>
        <w:spacing w:after="300" w:line="293" w:lineRule="atLeast"/>
        <w:jc w:val="center"/>
        <w:rPr>
          <w:rFonts w:ascii="Arial" w:eastAsia="Times New Roman" w:hAnsi="Arial" w:cs="Arial"/>
          <w:b/>
          <w:bCs/>
          <w:color w:val="333333"/>
          <w:sz w:val="23"/>
          <w:szCs w:val="23"/>
          <w:lang w:eastAsia="ru-RU"/>
        </w:rPr>
      </w:pPr>
      <w:r w:rsidRPr="006C15F9">
        <w:rPr>
          <w:rFonts w:ascii="Arial" w:eastAsia="Times New Roman" w:hAnsi="Arial" w:cs="Arial"/>
          <w:b/>
          <w:bCs/>
          <w:color w:val="333333"/>
          <w:sz w:val="23"/>
          <w:szCs w:val="23"/>
          <w:lang w:eastAsia="ru-RU"/>
        </w:rPr>
        <w:t>СУПРУГИ (СУПРУГА) И НЕСОВЕРШЕННОЛЕТНИХ ДЕТЕЙ</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2" w:name="100010"/>
      <w:bookmarkEnd w:id="12"/>
      <w:r w:rsidRPr="006C15F9">
        <w:rPr>
          <w:rFonts w:ascii="Arial" w:eastAsia="Times New Roman" w:hAnsi="Arial" w:cs="Arial"/>
          <w:color w:val="000000"/>
          <w:sz w:val="23"/>
          <w:szCs w:val="23"/>
          <w:lang w:eastAsia="ru-RU"/>
        </w:rPr>
        <w:t xml:space="preserve">1. </w:t>
      </w:r>
      <w:proofErr w:type="gramStart"/>
      <w:r w:rsidRPr="006C15F9">
        <w:rPr>
          <w:rFonts w:ascii="Arial" w:eastAsia="Times New Roman" w:hAnsi="Arial" w:cs="Arial"/>
          <w:color w:val="000000"/>
          <w:sz w:val="23"/>
          <w:szCs w:val="23"/>
          <w:lang w:eastAsia="ru-RU"/>
        </w:rPr>
        <w:t>Настоящее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(далее также - Управления, Управление), и федеральными государственными гражданскими служащими, замещающими должности в аппаратах федеральных судов общей юрисдикции и федеральных арбитражных судов, в Управлениях</w:t>
      </w:r>
      <w:proofErr w:type="gramEnd"/>
      <w:r w:rsidRPr="006C15F9">
        <w:rPr>
          <w:rFonts w:ascii="Arial" w:eastAsia="Times New Roman" w:hAnsi="Arial" w:cs="Arial"/>
          <w:color w:val="000000"/>
          <w:sz w:val="23"/>
          <w:szCs w:val="23"/>
          <w:lang w:eastAsia="ru-RU"/>
        </w:rPr>
        <w:t xml:space="preserve"> (</w:t>
      </w:r>
      <w:proofErr w:type="gramStart"/>
      <w:r w:rsidRPr="006C15F9">
        <w:rPr>
          <w:rFonts w:ascii="Arial" w:eastAsia="Times New Roman" w:hAnsi="Arial" w:cs="Arial"/>
          <w:color w:val="000000"/>
          <w:sz w:val="23"/>
          <w:szCs w:val="23"/>
          <w:lang w:eastAsia="ru-RU"/>
        </w:rPr>
        <w:t>далее - гражданские служащие),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3" w:name="100011"/>
      <w:bookmarkEnd w:id="13"/>
      <w:r w:rsidRPr="006C15F9">
        <w:rPr>
          <w:rFonts w:ascii="Arial" w:eastAsia="Times New Roman" w:hAnsi="Arial" w:cs="Arial"/>
          <w:color w:val="000000"/>
          <w:sz w:val="23"/>
          <w:szCs w:val="23"/>
          <w:lang w:eastAsia="ru-RU"/>
        </w:rPr>
        <w:lastRenderedPageBreak/>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4" w:name="100012"/>
      <w:bookmarkEnd w:id="14"/>
      <w:r w:rsidRPr="006C15F9">
        <w:rPr>
          <w:rFonts w:ascii="Arial" w:eastAsia="Times New Roman" w:hAnsi="Arial" w:cs="Arial"/>
          <w:color w:val="000000"/>
          <w:sz w:val="23"/>
          <w:szCs w:val="23"/>
          <w:lang w:eastAsia="ru-RU"/>
        </w:rPr>
        <w:t>а) на гражданина, претендующего на замещение должности гражданской службы (далее - гражданин) в аппаратах федеральных судов общей юрисдикции и федеральных арбитражных судов, в Управлениях;</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5" w:name="100013"/>
      <w:bookmarkEnd w:id="15"/>
      <w:proofErr w:type="gramStart"/>
      <w:r w:rsidRPr="006C15F9">
        <w:rPr>
          <w:rFonts w:ascii="Arial" w:eastAsia="Times New Roman" w:hAnsi="Arial" w:cs="Arial"/>
          <w:color w:val="000000"/>
          <w:sz w:val="23"/>
          <w:szCs w:val="23"/>
          <w:lang w:eastAsia="ru-RU"/>
        </w:rPr>
        <w:t>б) на гражданского служащего, замещавшего по состоянию на 31 декабря отчетного года должность гражданской службы, предусмотренную Перечнем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при замещении которых гражданские служащие обязаны представлять сведения о доходах, расходах, об имуществе и обязательствах имущественного характера (далее - Перечень должностей);</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6" w:name="100014"/>
      <w:bookmarkEnd w:id="16"/>
      <w:r w:rsidRPr="006C15F9">
        <w:rPr>
          <w:rFonts w:ascii="Arial" w:eastAsia="Times New Roman" w:hAnsi="Arial" w:cs="Arial"/>
          <w:color w:val="000000"/>
          <w:sz w:val="23"/>
          <w:szCs w:val="23"/>
          <w:lang w:eastAsia="ru-RU"/>
        </w:rPr>
        <w:t>в) на гражданского служащего, замещающего в аппаратах федеральных судов общей юрисдикции и федеральных арбитражных судов, в Управлениях должность гражданской службы, не предусмотренную Перечнем должностей, и претендующего на замещение должности гражданской службы, предусмотренной этим Перечнем должностей (далее - кандидат на должность, предусмотренную перечнем).</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7" w:name="100015"/>
      <w:bookmarkEnd w:id="17"/>
      <w:r w:rsidRPr="006C15F9">
        <w:rPr>
          <w:rFonts w:ascii="Arial" w:eastAsia="Times New Roman" w:hAnsi="Arial" w:cs="Arial"/>
          <w:color w:val="000000"/>
          <w:sz w:val="23"/>
          <w:szCs w:val="23"/>
          <w:lang w:eastAsia="ru-RU"/>
        </w:rPr>
        <w:t>3. Перечни должностей, при замещении которых гражданские служащие Управлений, аппаратов районных и гарнизонных военных судов обязаны представлять сведения о доходах, расходах, об имуществе и обязательствах имущественного характера, утверждаются приказом Управления.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18" w:name="100053"/>
      <w:bookmarkStart w:id="19" w:name="100016"/>
      <w:bookmarkEnd w:id="18"/>
      <w:bookmarkEnd w:id="19"/>
      <w:proofErr w:type="gramStart"/>
      <w:r w:rsidRPr="006C15F9">
        <w:rPr>
          <w:rFonts w:ascii="Arial" w:eastAsia="Times New Roman" w:hAnsi="Arial" w:cs="Arial"/>
          <w:color w:val="000000"/>
          <w:sz w:val="23"/>
          <w:szCs w:val="23"/>
          <w:lang w:eastAsia="ru-RU"/>
        </w:rPr>
        <w:t>Перечни должностей, при замещении которых гражданские служащие аппаратов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судов автономной области и автономных округов (далее - областные и равные им суды), окружных (флотских) военных судов и федеральных арбитражных судов обязаны представлять сведения о доходах, расходах, об имуществе и обязательствах имущественного характера, утверждаются приказом</w:t>
      </w:r>
      <w:proofErr w:type="gramEnd"/>
      <w:r w:rsidRPr="006C15F9">
        <w:rPr>
          <w:rFonts w:ascii="Arial" w:eastAsia="Times New Roman" w:hAnsi="Arial" w:cs="Arial"/>
          <w:color w:val="000000"/>
          <w:sz w:val="23"/>
          <w:szCs w:val="23"/>
          <w:lang w:eastAsia="ru-RU"/>
        </w:rPr>
        <w:t xml:space="preserve"> соответствующего суда.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0" w:name="100017"/>
      <w:bookmarkEnd w:id="20"/>
      <w:r w:rsidRPr="006C15F9">
        <w:rPr>
          <w:rFonts w:ascii="Arial" w:eastAsia="Times New Roman" w:hAnsi="Arial" w:cs="Arial"/>
          <w:color w:val="000000"/>
          <w:sz w:val="23"/>
          <w:szCs w:val="23"/>
          <w:lang w:eastAsia="ru-RU"/>
        </w:rPr>
        <w:t>4. Сведения о доходах, об имуществе и обязательствах имущественного характера представляются по утвержденной указом Президента Российской Федерации форме справки: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1" w:name="100018"/>
      <w:bookmarkEnd w:id="21"/>
      <w:r w:rsidRPr="006C15F9">
        <w:rPr>
          <w:rFonts w:ascii="Arial" w:eastAsia="Times New Roman" w:hAnsi="Arial" w:cs="Arial"/>
          <w:color w:val="000000"/>
          <w:sz w:val="23"/>
          <w:szCs w:val="23"/>
          <w:lang w:eastAsia="ru-RU"/>
        </w:rPr>
        <w:t>а) гражданами - при поступлении на федеральную государственную гражданскую службу;</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2" w:name="100019"/>
      <w:bookmarkEnd w:id="22"/>
      <w:r w:rsidRPr="006C15F9">
        <w:rPr>
          <w:rFonts w:ascii="Arial" w:eastAsia="Times New Roman" w:hAnsi="Arial" w:cs="Arial"/>
          <w:color w:val="000000"/>
          <w:sz w:val="23"/>
          <w:szCs w:val="23"/>
          <w:lang w:eastAsia="ru-RU"/>
        </w:rPr>
        <w:t>б) кандидатами на должности, предусмотренные перечнем, - при назначении на должности гражданской службы, предусмотренные Перечнем должностей;</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3" w:name="100020"/>
      <w:bookmarkEnd w:id="23"/>
      <w:r w:rsidRPr="006C15F9">
        <w:rPr>
          <w:rFonts w:ascii="Arial" w:eastAsia="Times New Roman" w:hAnsi="Arial" w:cs="Arial"/>
          <w:color w:val="000000"/>
          <w:sz w:val="23"/>
          <w:szCs w:val="23"/>
          <w:lang w:eastAsia="ru-RU"/>
        </w:rPr>
        <w:t xml:space="preserve">в) гражданскими служащими, замещающими должности гражданской службы, предусмотренные Перечнем должностей, - ежегодно, не позднее 30 апреля года, следующего </w:t>
      </w:r>
      <w:proofErr w:type="gramStart"/>
      <w:r w:rsidRPr="006C15F9">
        <w:rPr>
          <w:rFonts w:ascii="Arial" w:eastAsia="Times New Roman" w:hAnsi="Arial" w:cs="Arial"/>
          <w:color w:val="000000"/>
          <w:sz w:val="23"/>
          <w:szCs w:val="23"/>
          <w:lang w:eastAsia="ru-RU"/>
        </w:rPr>
        <w:t>за</w:t>
      </w:r>
      <w:proofErr w:type="gramEnd"/>
      <w:r w:rsidRPr="006C15F9">
        <w:rPr>
          <w:rFonts w:ascii="Arial" w:eastAsia="Times New Roman" w:hAnsi="Arial" w:cs="Arial"/>
          <w:color w:val="000000"/>
          <w:sz w:val="23"/>
          <w:szCs w:val="23"/>
          <w:lang w:eastAsia="ru-RU"/>
        </w:rPr>
        <w:t xml:space="preserve"> отчетным.</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4" w:name="100021"/>
      <w:bookmarkEnd w:id="24"/>
      <w:r w:rsidRPr="006C15F9">
        <w:rPr>
          <w:rFonts w:ascii="Arial" w:eastAsia="Times New Roman" w:hAnsi="Arial" w:cs="Arial"/>
          <w:color w:val="000000"/>
          <w:sz w:val="23"/>
          <w:szCs w:val="23"/>
          <w:lang w:eastAsia="ru-RU"/>
        </w:rPr>
        <w:t>5. Гражданин при назначении на должность гражданской службы представляет:</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5" w:name="100022"/>
      <w:bookmarkEnd w:id="25"/>
      <w:proofErr w:type="gramStart"/>
      <w:r w:rsidRPr="006C15F9">
        <w:rPr>
          <w:rFonts w:ascii="Arial" w:eastAsia="Times New Roman" w:hAnsi="Arial" w:cs="Arial"/>
          <w:color w:val="000000"/>
          <w:sz w:val="23"/>
          <w:szCs w:val="23"/>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6C15F9">
        <w:rPr>
          <w:rFonts w:ascii="Arial" w:eastAsia="Times New Roman" w:hAnsi="Arial" w:cs="Arial"/>
          <w:color w:val="000000"/>
          <w:sz w:val="23"/>
          <w:szCs w:val="23"/>
          <w:lang w:eastAsia="ru-RU"/>
        </w:rPr>
        <w:t xml:space="preserve"> подачи документов для замещения должности гражданской службы (на отчетную дату);</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6" w:name="100023"/>
      <w:bookmarkEnd w:id="26"/>
      <w:proofErr w:type="gramStart"/>
      <w:r w:rsidRPr="006C15F9">
        <w:rPr>
          <w:rFonts w:ascii="Arial" w:eastAsia="Times New Roman" w:hAnsi="Arial" w:cs="Arial"/>
          <w:color w:val="000000"/>
          <w:sz w:val="23"/>
          <w:szCs w:val="23"/>
          <w:lang w:eastAsia="ru-RU"/>
        </w:rPr>
        <w:lastRenderedPageBreak/>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6C15F9">
        <w:rPr>
          <w:rFonts w:ascii="Arial" w:eastAsia="Times New Roman" w:hAnsi="Arial" w:cs="Arial"/>
          <w:color w:val="000000"/>
          <w:sz w:val="23"/>
          <w:szCs w:val="23"/>
          <w:lang w:eastAsia="ru-RU"/>
        </w:rPr>
        <w:t xml:space="preserve"> для замещения должности гражданской службы (на отчетную дату).</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7" w:name="100024"/>
      <w:bookmarkEnd w:id="27"/>
      <w:r w:rsidRPr="006C15F9">
        <w:rPr>
          <w:rFonts w:ascii="Arial" w:eastAsia="Times New Roman" w:hAnsi="Arial" w:cs="Arial"/>
          <w:color w:val="000000"/>
          <w:sz w:val="23"/>
          <w:szCs w:val="23"/>
          <w:lang w:eastAsia="ru-RU"/>
        </w:rPr>
        <w:t>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w:t>
      </w:r>
      <w:hyperlink r:id="rId8" w:anchor="K4Q66EKllYZR" w:history="1">
        <w:r w:rsidRPr="006C15F9">
          <w:rPr>
            <w:rFonts w:ascii="Arial" w:eastAsia="Times New Roman" w:hAnsi="Arial" w:cs="Arial"/>
            <w:color w:val="3C5F87"/>
            <w:sz w:val="23"/>
            <w:szCs w:val="23"/>
            <w:u w:val="single"/>
            <w:bdr w:val="none" w:sz="0" w:space="0" w:color="auto" w:frame="1"/>
            <w:lang w:eastAsia="ru-RU"/>
          </w:rPr>
          <w:t>пунктом 4</w:t>
        </w:r>
      </w:hyperlink>
      <w:r w:rsidRPr="006C15F9">
        <w:rPr>
          <w:rFonts w:ascii="Arial" w:eastAsia="Times New Roman" w:hAnsi="Arial" w:cs="Arial"/>
          <w:color w:val="000000"/>
          <w:sz w:val="23"/>
          <w:szCs w:val="23"/>
          <w:lang w:eastAsia="ru-RU"/>
        </w:rPr>
        <w:t> настоящего Положения;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8" w:name="100060"/>
      <w:bookmarkEnd w:id="28"/>
      <w:proofErr w:type="gramStart"/>
      <w:r w:rsidRPr="006C15F9">
        <w:rPr>
          <w:rFonts w:ascii="Arial" w:eastAsia="Times New Roman" w:hAnsi="Arial" w:cs="Arial"/>
          <w:color w:val="000000"/>
          <w:sz w:val="23"/>
          <w:szCs w:val="23"/>
          <w:lang w:eastAsia="ru-RU"/>
        </w:rPr>
        <w:t>в) в период по 30 июня 2021 г. включительно уведомление о принадлежащих ему, его супруге (супругу)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форме согласно </w:t>
      </w:r>
      <w:hyperlink r:id="rId9" w:anchor="5uF28s26lOgJ" w:history="1">
        <w:r w:rsidRPr="006C15F9">
          <w:rPr>
            <w:rFonts w:ascii="Arial" w:eastAsia="Times New Roman" w:hAnsi="Arial" w:cs="Arial"/>
            <w:color w:val="3C5F87"/>
            <w:sz w:val="23"/>
            <w:szCs w:val="23"/>
            <w:u w:val="single"/>
            <w:bdr w:val="none" w:sz="0" w:space="0" w:color="auto" w:frame="1"/>
            <w:lang w:eastAsia="ru-RU"/>
          </w:rPr>
          <w:t>приложению N 1</w:t>
        </w:r>
      </w:hyperlink>
      <w:r w:rsidRPr="006C15F9">
        <w:rPr>
          <w:rFonts w:ascii="Arial" w:eastAsia="Times New Roman" w:hAnsi="Arial" w:cs="Arial"/>
          <w:color w:val="000000"/>
          <w:sz w:val="23"/>
          <w:szCs w:val="23"/>
          <w:lang w:eastAsia="ru-RU"/>
        </w:rPr>
        <w:t> к Указу Президента Российской Федерации от 10 декабря 2020 г. N 778.</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29" w:name="100025"/>
      <w:bookmarkEnd w:id="29"/>
      <w:r w:rsidRPr="006C15F9">
        <w:rPr>
          <w:rFonts w:ascii="Arial" w:eastAsia="Times New Roman" w:hAnsi="Arial" w:cs="Arial"/>
          <w:color w:val="000000"/>
          <w:sz w:val="23"/>
          <w:szCs w:val="23"/>
          <w:lang w:eastAsia="ru-RU"/>
        </w:rPr>
        <w:t>6. Гражданский служащий представляет ежегодно:</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0" w:name="100026"/>
      <w:bookmarkEnd w:id="30"/>
      <w:r w:rsidRPr="006C15F9">
        <w:rPr>
          <w:rFonts w:ascii="Arial" w:eastAsia="Times New Roman" w:hAnsi="Arial" w:cs="Arial"/>
          <w:color w:val="000000"/>
          <w:sz w:val="23"/>
          <w:szCs w:val="23"/>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1" w:name="100027"/>
      <w:bookmarkEnd w:id="31"/>
      <w:proofErr w:type="gramStart"/>
      <w:r w:rsidRPr="006C15F9">
        <w:rPr>
          <w:rFonts w:ascii="Arial" w:eastAsia="Times New Roman" w:hAnsi="Arial" w:cs="Arial"/>
          <w:color w:val="000000"/>
          <w:sz w:val="23"/>
          <w:szCs w:val="23"/>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2" w:name="100054"/>
      <w:bookmarkStart w:id="33" w:name="100028"/>
      <w:bookmarkEnd w:id="32"/>
      <w:bookmarkEnd w:id="33"/>
      <w:r w:rsidRPr="006C15F9">
        <w:rPr>
          <w:rFonts w:ascii="Arial" w:eastAsia="Times New Roman" w:hAnsi="Arial" w:cs="Arial"/>
          <w:color w:val="000000"/>
          <w:sz w:val="23"/>
          <w:szCs w:val="23"/>
          <w:lang w:eastAsia="ru-RU"/>
        </w:rPr>
        <w:t>7. Сведения о доходах, об имуществе и обязательствах имущественного характера гражданским служащим аппарата кассационного суда общей юрисдикции, апелляционного суда общей юрисдикции, областного и равного ему суда, окружного (флотского) военного суда и федерального арбитражного суда представляются работнику суда, в должностные обязанности которого входят полномочия по вопросам противодействия коррупции в соответствующем суде.</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4" w:name="100055"/>
      <w:bookmarkStart w:id="35" w:name="100029"/>
      <w:bookmarkEnd w:id="34"/>
      <w:bookmarkEnd w:id="35"/>
      <w:r w:rsidRPr="006C15F9">
        <w:rPr>
          <w:rFonts w:ascii="Arial" w:eastAsia="Times New Roman" w:hAnsi="Arial" w:cs="Arial"/>
          <w:color w:val="000000"/>
          <w:sz w:val="23"/>
          <w:szCs w:val="23"/>
          <w:lang w:eastAsia="ru-RU"/>
        </w:rPr>
        <w:t>7.1. Сведения о доходах, об имуществе и обязательствах имущественного характера гражданином, кандидатом на должность, предусмотренную перечнем, представляются в структурное подразделение, в полномочия которого входит осуществление кадровой работы в соответствующем аппарате кассационного суда общей юрисдикции, апелляционного суда общей юрисдикции, областного и равного ему суда, окружного (флотского) военного суда и федерального арбитражного суда.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6" w:name="100056"/>
      <w:bookmarkStart w:id="37" w:name="100030"/>
      <w:bookmarkEnd w:id="36"/>
      <w:bookmarkEnd w:id="37"/>
      <w:r w:rsidRPr="006C15F9">
        <w:rPr>
          <w:rFonts w:ascii="Arial" w:eastAsia="Times New Roman" w:hAnsi="Arial" w:cs="Arial"/>
          <w:color w:val="000000"/>
          <w:sz w:val="23"/>
          <w:szCs w:val="23"/>
          <w:lang w:eastAsia="ru-RU"/>
        </w:rPr>
        <w:t xml:space="preserve">7.2. </w:t>
      </w:r>
      <w:proofErr w:type="gramStart"/>
      <w:r w:rsidRPr="006C15F9">
        <w:rPr>
          <w:rFonts w:ascii="Arial" w:eastAsia="Times New Roman" w:hAnsi="Arial" w:cs="Arial"/>
          <w:color w:val="000000"/>
          <w:sz w:val="23"/>
          <w:szCs w:val="23"/>
          <w:lang w:eastAsia="ru-RU"/>
        </w:rPr>
        <w:t>Сведения о доходах, об имуществе и обязательствах имущественного характера гражданина и кандидата на должность, предусмотренную перечнем, в течение пяти рабочих дней направляются структурным подразделением, в полномочия которого входит осуществление кадровой работы, уполномоченному должностному лицу по вопросам противодействия коррупции в соответствующем аппарате кассационного суда общей юрисдикции, апелляционного суда общей юрисдикции, областного и равного ему суда, окружного (флотского) военного суда и федерального</w:t>
      </w:r>
      <w:proofErr w:type="gramEnd"/>
      <w:r w:rsidRPr="006C15F9">
        <w:rPr>
          <w:rFonts w:ascii="Arial" w:eastAsia="Times New Roman" w:hAnsi="Arial" w:cs="Arial"/>
          <w:color w:val="000000"/>
          <w:sz w:val="23"/>
          <w:szCs w:val="23"/>
          <w:lang w:eastAsia="ru-RU"/>
        </w:rPr>
        <w:t xml:space="preserve"> арбитражного суда.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8" w:name="100031"/>
      <w:bookmarkEnd w:id="38"/>
      <w:r w:rsidRPr="006C15F9">
        <w:rPr>
          <w:rFonts w:ascii="Arial" w:eastAsia="Times New Roman" w:hAnsi="Arial" w:cs="Arial"/>
          <w:color w:val="000000"/>
          <w:sz w:val="23"/>
          <w:szCs w:val="23"/>
          <w:lang w:eastAsia="ru-RU"/>
        </w:rPr>
        <w:lastRenderedPageBreak/>
        <w:t>8. Сведения о доходах, об имуществе и обязательствах имущественного характера гражданским служащим аппаратов районных и гарнизонных военных судов представляются работнику суда, в должностные обязанности которого входит осуществление полномочий по вопросам противодействия коррупции в соответствующем суде.</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39" w:name="100032"/>
      <w:bookmarkEnd w:id="39"/>
      <w:r w:rsidRPr="006C15F9">
        <w:rPr>
          <w:rFonts w:ascii="Arial" w:eastAsia="Times New Roman" w:hAnsi="Arial" w:cs="Arial"/>
          <w:color w:val="000000"/>
          <w:sz w:val="23"/>
          <w:szCs w:val="23"/>
          <w:lang w:eastAsia="ru-RU"/>
        </w:rPr>
        <w:t>8.1. Сведения о доходах, об имуществе и обязательствах имущественного характера гражданином, кандидатом на должность, предусмотренную перечнем в аппаратах районного суда, гарнизонного военного суда, представляются работнику суда, в должностные обязанности которого входит осуществление кадровой работы в соответствующем аппарате районного суда, гарнизонного военного суда.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0" w:name="100057"/>
      <w:bookmarkEnd w:id="40"/>
      <w:r w:rsidRPr="006C15F9">
        <w:rPr>
          <w:rFonts w:ascii="Arial" w:eastAsia="Times New Roman" w:hAnsi="Arial" w:cs="Arial"/>
          <w:color w:val="000000"/>
          <w:sz w:val="23"/>
          <w:szCs w:val="23"/>
          <w:lang w:eastAsia="ru-RU"/>
        </w:rPr>
        <w:t xml:space="preserve">8.1. </w:t>
      </w:r>
      <w:proofErr w:type="gramStart"/>
      <w:r w:rsidRPr="006C15F9">
        <w:rPr>
          <w:rFonts w:ascii="Arial" w:eastAsia="Times New Roman" w:hAnsi="Arial" w:cs="Arial"/>
          <w:color w:val="000000"/>
          <w:sz w:val="23"/>
          <w:szCs w:val="23"/>
          <w:lang w:eastAsia="ru-RU"/>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1" w:name="100033"/>
      <w:bookmarkEnd w:id="41"/>
      <w:r w:rsidRPr="006C15F9">
        <w:rPr>
          <w:rFonts w:ascii="Arial" w:eastAsia="Times New Roman" w:hAnsi="Arial" w:cs="Arial"/>
          <w:color w:val="000000"/>
          <w:sz w:val="23"/>
          <w:szCs w:val="23"/>
          <w:lang w:eastAsia="ru-RU"/>
        </w:rPr>
        <w:t xml:space="preserve">8.2. </w:t>
      </w:r>
      <w:proofErr w:type="gramStart"/>
      <w:r w:rsidRPr="006C15F9">
        <w:rPr>
          <w:rFonts w:ascii="Arial" w:eastAsia="Times New Roman" w:hAnsi="Arial" w:cs="Arial"/>
          <w:color w:val="000000"/>
          <w:sz w:val="23"/>
          <w:szCs w:val="23"/>
          <w:lang w:eastAsia="ru-RU"/>
        </w:rPr>
        <w:t>Сведения о доходах, об имуществе и обязательствах имущественного характера гражданина и кандидата на должность, предусмотренную перечнем, в течение пяти рабочих дней работником аппарата районного суда, гарнизонного военного суда, в должностные обязанности которого входит осуществление кадровой работы, передаются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 в соответствующем суде.</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2" w:name="100034"/>
      <w:bookmarkEnd w:id="42"/>
      <w:r w:rsidRPr="006C15F9">
        <w:rPr>
          <w:rFonts w:ascii="Arial" w:eastAsia="Times New Roman" w:hAnsi="Arial" w:cs="Arial"/>
          <w:color w:val="000000"/>
          <w:sz w:val="23"/>
          <w:szCs w:val="23"/>
          <w:lang w:eastAsia="ru-RU"/>
        </w:rPr>
        <w:t>9. Сведения о доходах, об имуществе и обязательствах имущественного характера гражданским служащим Управления представляются в структурное подразделение по противодействию коррупции Управления.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3" w:name="100035"/>
      <w:bookmarkEnd w:id="43"/>
      <w:r w:rsidRPr="006C15F9">
        <w:rPr>
          <w:rFonts w:ascii="Arial" w:eastAsia="Times New Roman" w:hAnsi="Arial" w:cs="Arial"/>
          <w:color w:val="000000"/>
          <w:sz w:val="23"/>
          <w:szCs w:val="23"/>
          <w:lang w:eastAsia="ru-RU"/>
        </w:rPr>
        <w:t>9.1. Сведения о доходах, об имуществе и обязательствах имущественного характера гражданином и кандидатом на должность, предусмотренную перечнем, представляются в структурное подразделение Управления, в полномочия которого входит осуществление кадровой работы.</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4" w:name="100036"/>
      <w:bookmarkEnd w:id="44"/>
      <w:r w:rsidRPr="006C15F9">
        <w:rPr>
          <w:rFonts w:ascii="Arial" w:eastAsia="Times New Roman" w:hAnsi="Arial" w:cs="Arial"/>
          <w:color w:val="000000"/>
          <w:sz w:val="23"/>
          <w:szCs w:val="23"/>
          <w:lang w:eastAsia="ru-RU"/>
        </w:rPr>
        <w:t>9.2. Сведения о доходах, об имуществе и обязательствах имущественного характера гражданина и кандидата на должность, предусмотренную перечнем, в течение пяти рабочих дней направляются структурным подразделением Управления, в полномочия которого входит осуществление кадровой работы, в структурное подразделение по вопросам противодействия коррупции Управления.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5" w:name="100037"/>
      <w:bookmarkEnd w:id="45"/>
      <w:r w:rsidRPr="006C15F9">
        <w:rPr>
          <w:rFonts w:ascii="Arial" w:eastAsia="Times New Roman" w:hAnsi="Arial" w:cs="Arial"/>
          <w:color w:val="000000"/>
          <w:sz w:val="23"/>
          <w:szCs w:val="23"/>
          <w:lang w:eastAsia="ru-RU"/>
        </w:rPr>
        <w:t xml:space="preserve">10. </w:t>
      </w:r>
      <w:proofErr w:type="gramStart"/>
      <w:r w:rsidRPr="006C15F9">
        <w:rPr>
          <w:rFonts w:ascii="Arial" w:eastAsia="Times New Roman" w:hAnsi="Arial" w:cs="Arial"/>
          <w:color w:val="000000"/>
          <w:sz w:val="23"/>
          <w:szCs w:val="23"/>
          <w:lang w:eastAsia="ru-RU"/>
        </w:rPr>
        <w:t>В случае если гражданин или кандидат на должность, предусмотренную перечнем, обнаружили, что в представленных ими в соответствии с </w:t>
      </w:r>
      <w:hyperlink r:id="rId10" w:anchor="K4Q66EKllYZR" w:history="1">
        <w:r w:rsidRPr="006C15F9">
          <w:rPr>
            <w:rFonts w:ascii="Arial" w:eastAsia="Times New Roman" w:hAnsi="Arial" w:cs="Arial"/>
            <w:color w:val="3C5F87"/>
            <w:sz w:val="23"/>
            <w:szCs w:val="23"/>
            <w:u w:val="single"/>
            <w:bdr w:val="none" w:sz="0" w:space="0" w:color="auto" w:frame="1"/>
            <w:lang w:eastAsia="ru-RU"/>
          </w:rPr>
          <w:t>пунктами 7.1</w:t>
        </w:r>
      </w:hyperlink>
      <w:r w:rsidRPr="006C15F9">
        <w:rPr>
          <w:rFonts w:ascii="Arial" w:eastAsia="Times New Roman" w:hAnsi="Arial" w:cs="Arial"/>
          <w:color w:val="000000"/>
          <w:sz w:val="23"/>
          <w:szCs w:val="23"/>
          <w:lang w:eastAsia="ru-RU"/>
        </w:rPr>
        <w:t>, </w:t>
      </w:r>
      <w:hyperlink r:id="rId11" w:anchor="K4Q66EKllYZR" w:history="1">
        <w:r w:rsidRPr="006C15F9">
          <w:rPr>
            <w:rFonts w:ascii="Arial" w:eastAsia="Times New Roman" w:hAnsi="Arial" w:cs="Arial"/>
            <w:color w:val="3C5F87"/>
            <w:sz w:val="23"/>
            <w:szCs w:val="23"/>
            <w:u w:val="single"/>
            <w:bdr w:val="none" w:sz="0" w:space="0" w:color="auto" w:frame="1"/>
            <w:lang w:eastAsia="ru-RU"/>
          </w:rPr>
          <w:t>8.1</w:t>
        </w:r>
      </w:hyperlink>
      <w:r w:rsidRPr="006C15F9">
        <w:rPr>
          <w:rFonts w:ascii="Arial" w:eastAsia="Times New Roman" w:hAnsi="Arial" w:cs="Arial"/>
          <w:color w:val="000000"/>
          <w:sz w:val="23"/>
          <w:szCs w:val="23"/>
          <w:lang w:eastAsia="ru-RU"/>
        </w:rPr>
        <w:t>, </w:t>
      </w:r>
      <w:hyperlink r:id="rId12" w:anchor="K4Q66EKllYZR" w:history="1">
        <w:r w:rsidRPr="006C15F9">
          <w:rPr>
            <w:rFonts w:ascii="Arial" w:eastAsia="Times New Roman" w:hAnsi="Arial" w:cs="Arial"/>
            <w:color w:val="3C5F87"/>
            <w:sz w:val="23"/>
            <w:szCs w:val="23"/>
            <w:u w:val="single"/>
            <w:bdr w:val="none" w:sz="0" w:space="0" w:color="auto" w:frame="1"/>
            <w:lang w:eastAsia="ru-RU"/>
          </w:rPr>
          <w:t>9.1</w:t>
        </w:r>
      </w:hyperlink>
      <w:r w:rsidRPr="006C15F9">
        <w:rPr>
          <w:rFonts w:ascii="Arial" w:eastAsia="Times New Roman" w:hAnsi="Arial" w:cs="Arial"/>
          <w:color w:val="000000"/>
          <w:sz w:val="23"/>
          <w:szCs w:val="23"/>
          <w:lang w:eastAsia="ru-RU"/>
        </w:rPr>
        <w:t> настоящего Положения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6" w:name="100038"/>
      <w:bookmarkEnd w:id="46"/>
      <w:r w:rsidRPr="006C15F9">
        <w:rPr>
          <w:rFonts w:ascii="Arial" w:eastAsia="Times New Roman" w:hAnsi="Arial" w:cs="Arial"/>
          <w:color w:val="000000"/>
          <w:sz w:val="23"/>
          <w:szCs w:val="23"/>
          <w:lang w:eastAsia="ru-RU"/>
        </w:rPr>
        <w:t>В случае если гражданский служащий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7" w:name="100050"/>
      <w:bookmarkEnd w:id="47"/>
      <w:r w:rsidRPr="006C15F9">
        <w:rPr>
          <w:rFonts w:ascii="Arial" w:eastAsia="Times New Roman" w:hAnsi="Arial" w:cs="Arial"/>
          <w:color w:val="000000"/>
          <w:sz w:val="23"/>
          <w:szCs w:val="23"/>
          <w:lang w:eastAsia="ru-RU"/>
        </w:rPr>
        <w:lastRenderedPageBreak/>
        <w:t>Гражданин может представить уточненные сведения в течение одного месяца со дня представления сведений в соответствии с </w:t>
      </w:r>
      <w:hyperlink r:id="rId13" w:anchor="K4Q66EKllYZR" w:history="1">
        <w:r w:rsidRPr="006C15F9">
          <w:rPr>
            <w:rFonts w:ascii="Arial" w:eastAsia="Times New Roman" w:hAnsi="Arial" w:cs="Arial"/>
            <w:color w:val="3C5F87"/>
            <w:sz w:val="23"/>
            <w:szCs w:val="23"/>
            <w:u w:val="single"/>
            <w:bdr w:val="none" w:sz="0" w:space="0" w:color="auto" w:frame="1"/>
            <w:lang w:eastAsia="ru-RU"/>
          </w:rPr>
          <w:t>подпунктом "а" пункта 4</w:t>
        </w:r>
      </w:hyperlink>
      <w:r w:rsidRPr="006C15F9">
        <w:rPr>
          <w:rFonts w:ascii="Arial" w:eastAsia="Times New Roman" w:hAnsi="Arial" w:cs="Arial"/>
          <w:color w:val="000000"/>
          <w:sz w:val="23"/>
          <w:szCs w:val="23"/>
          <w:lang w:eastAsia="ru-RU"/>
        </w:rPr>
        <w:t> настоящего Положения.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8" w:name="100051"/>
      <w:bookmarkEnd w:id="48"/>
      <w:r w:rsidRPr="006C15F9">
        <w:rPr>
          <w:rFonts w:ascii="Arial" w:eastAsia="Times New Roman" w:hAnsi="Arial" w:cs="Arial"/>
          <w:color w:val="000000"/>
          <w:sz w:val="23"/>
          <w:szCs w:val="23"/>
          <w:lang w:eastAsia="ru-RU"/>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4" w:anchor="K4Q66EKllYZR" w:history="1">
        <w:r w:rsidRPr="006C15F9">
          <w:rPr>
            <w:rFonts w:ascii="Arial" w:eastAsia="Times New Roman" w:hAnsi="Arial" w:cs="Arial"/>
            <w:color w:val="3C5F87"/>
            <w:sz w:val="23"/>
            <w:szCs w:val="23"/>
            <w:u w:val="single"/>
            <w:bdr w:val="none" w:sz="0" w:space="0" w:color="auto" w:frame="1"/>
            <w:lang w:eastAsia="ru-RU"/>
          </w:rPr>
          <w:t>подпунктом "б" пункта 4</w:t>
        </w:r>
      </w:hyperlink>
      <w:r w:rsidRPr="006C15F9">
        <w:rPr>
          <w:rFonts w:ascii="Arial" w:eastAsia="Times New Roman" w:hAnsi="Arial" w:cs="Arial"/>
          <w:color w:val="000000"/>
          <w:sz w:val="23"/>
          <w:szCs w:val="23"/>
          <w:lang w:eastAsia="ru-RU"/>
        </w:rPr>
        <w:t> настоящего Положения.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49" w:name="100052"/>
      <w:bookmarkEnd w:id="49"/>
      <w:r w:rsidRPr="006C15F9">
        <w:rPr>
          <w:rFonts w:ascii="Arial" w:eastAsia="Times New Roman" w:hAnsi="Arial" w:cs="Arial"/>
          <w:color w:val="000000"/>
          <w:sz w:val="23"/>
          <w:szCs w:val="23"/>
          <w:lang w:eastAsia="ru-RU"/>
        </w:rPr>
        <w:t>Гражданский служащий может представить уточненные сведения в течение одного месяца после окончания срока, указанного в </w:t>
      </w:r>
      <w:hyperlink r:id="rId15" w:anchor="K4Q66EKllYZR" w:history="1">
        <w:r w:rsidRPr="006C15F9">
          <w:rPr>
            <w:rFonts w:ascii="Arial" w:eastAsia="Times New Roman" w:hAnsi="Arial" w:cs="Arial"/>
            <w:color w:val="3C5F87"/>
            <w:sz w:val="23"/>
            <w:szCs w:val="23"/>
            <w:u w:val="single"/>
            <w:bdr w:val="none" w:sz="0" w:space="0" w:color="auto" w:frame="1"/>
            <w:lang w:eastAsia="ru-RU"/>
          </w:rPr>
          <w:t>подпункте "в" пункта 4</w:t>
        </w:r>
      </w:hyperlink>
      <w:r w:rsidRPr="006C15F9">
        <w:rPr>
          <w:rFonts w:ascii="Arial" w:eastAsia="Times New Roman" w:hAnsi="Arial" w:cs="Arial"/>
          <w:color w:val="000000"/>
          <w:sz w:val="23"/>
          <w:szCs w:val="23"/>
          <w:lang w:eastAsia="ru-RU"/>
        </w:rPr>
        <w:t> настоящего Положения.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0" w:name="100039"/>
      <w:bookmarkEnd w:id="50"/>
      <w:r w:rsidRPr="006C15F9">
        <w:rPr>
          <w:rFonts w:ascii="Arial" w:eastAsia="Times New Roman" w:hAnsi="Arial" w:cs="Arial"/>
          <w:color w:val="000000"/>
          <w:sz w:val="23"/>
          <w:szCs w:val="23"/>
          <w:lang w:eastAsia="ru-RU"/>
        </w:rPr>
        <w:t>Уточненные сведения, представленные гражданскими служащими, гражданами и кандидатами на должность, предусмотренную перечнем, в </w:t>
      </w:r>
      <w:hyperlink r:id="rId16" w:anchor="K4Q66EKllYZR" w:history="1">
        <w:r w:rsidRPr="006C15F9">
          <w:rPr>
            <w:rFonts w:ascii="Arial" w:eastAsia="Times New Roman" w:hAnsi="Arial" w:cs="Arial"/>
            <w:color w:val="3C5F87"/>
            <w:sz w:val="23"/>
            <w:szCs w:val="23"/>
            <w:u w:val="single"/>
            <w:bdr w:val="none" w:sz="0" w:space="0" w:color="auto" w:frame="1"/>
            <w:lang w:eastAsia="ru-RU"/>
          </w:rPr>
          <w:t>пунктах 7.1</w:t>
        </w:r>
      </w:hyperlink>
      <w:r w:rsidRPr="006C15F9">
        <w:rPr>
          <w:rFonts w:ascii="Arial" w:eastAsia="Times New Roman" w:hAnsi="Arial" w:cs="Arial"/>
          <w:color w:val="000000"/>
          <w:sz w:val="23"/>
          <w:szCs w:val="23"/>
          <w:lang w:eastAsia="ru-RU"/>
        </w:rPr>
        <w:t>, </w:t>
      </w:r>
      <w:hyperlink r:id="rId17" w:anchor="K4Q66EKllYZR" w:history="1">
        <w:r w:rsidRPr="006C15F9">
          <w:rPr>
            <w:rFonts w:ascii="Arial" w:eastAsia="Times New Roman" w:hAnsi="Arial" w:cs="Arial"/>
            <w:color w:val="3C5F87"/>
            <w:sz w:val="23"/>
            <w:szCs w:val="23"/>
            <w:u w:val="single"/>
            <w:bdr w:val="none" w:sz="0" w:space="0" w:color="auto" w:frame="1"/>
            <w:lang w:eastAsia="ru-RU"/>
          </w:rPr>
          <w:t>8.1</w:t>
        </w:r>
      </w:hyperlink>
      <w:r w:rsidRPr="006C15F9">
        <w:rPr>
          <w:rFonts w:ascii="Arial" w:eastAsia="Times New Roman" w:hAnsi="Arial" w:cs="Arial"/>
          <w:color w:val="000000"/>
          <w:sz w:val="23"/>
          <w:szCs w:val="23"/>
          <w:lang w:eastAsia="ru-RU"/>
        </w:rPr>
        <w:t>, </w:t>
      </w:r>
      <w:hyperlink r:id="rId18" w:anchor="K4Q66EKllYZR" w:history="1">
        <w:r w:rsidRPr="006C15F9">
          <w:rPr>
            <w:rFonts w:ascii="Arial" w:eastAsia="Times New Roman" w:hAnsi="Arial" w:cs="Arial"/>
            <w:color w:val="3C5F87"/>
            <w:sz w:val="23"/>
            <w:szCs w:val="23"/>
            <w:u w:val="single"/>
            <w:bdr w:val="none" w:sz="0" w:space="0" w:color="auto" w:frame="1"/>
            <w:lang w:eastAsia="ru-RU"/>
          </w:rPr>
          <w:t>9.1</w:t>
        </w:r>
      </w:hyperlink>
      <w:r w:rsidRPr="006C15F9">
        <w:rPr>
          <w:rFonts w:ascii="Arial" w:eastAsia="Times New Roman" w:hAnsi="Arial" w:cs="Arial"/>
          <w:color w:val="000000"/>
          <w:sz w:val="23"/>
          <w:szCs w:val="23"/>
          <w:lang w:eastAsia="ru-RU"/>
        </w:rPr>
        <w:t> настоящего Положения, в течение пяти дней после их представления направляются в соответствующие структурные подразделения, перечисленные в </w:t>
      </w:r>
      <w:hyperlink r:id="rId19" w:anchor="K4Q66EKllYZR" w:history="1">
        <w:r w:rsidRPr="006C15F9">
          <w:rPr>
            <w:rFonts w:ascii="Arial" w:eastAsia="Times New Roman" w:hAnsi="Arial" w:cs="Arial"/>
            <w:color w:val="3C5F87"/>
            <w:sz w:val="23"/>
            <w:szCs w:val="23"/>
            <w:u w:val="single"/>
            <w:bdr w:val="none" w:sz="0" w:space="0" w:color="auto" w:frame="1"/>
            <w:lang w:eastAsia="ru-RU"/>
          </w:rPr>
          <w:t>пунктах 7.1</w:t>
        </w:r>
      </w:hyperlink>
      <w:r w:rsidRPr="006C15F9">
        <w:rPr>
          <w:rFonts w:ascii="Arial" w:eastAsia="Times New Roman" w:hAnsi="Arial" w:cs="Arial"/>
          <w:color w:val="000000"/>
          <w:sz w:val="23"/>
          <w:szCs w:val="23"/>
          <w:lang w:eastAsia="ru-RU"/>
        </w:rPr>
        <w:t>, </w:t>
      </w:r>
      <w:hyperlink r:id="rId20" w:anchor="K4Q66EKllYZR" w:history="1">
        <w:r w:rsidRPr="006C15F9">
          <w:rPr>
            <w:rFonts w:ascii="Arial" w:eastAsia="Times New Roman" w:hAnsi="Arial" w:cs="Arial"/>
            <w:color w:val="3C5F87"/>
            <w:sz w:val="23"/>
            <w:szCs w:val="23"/>
            <w:u w:val="single"/>
            <w:bdr w:val="none" w:sz="0" w:space="0" w:color="auto" w:frame="1"/>
            <w:lang w:eastAsia="ru-RU"/>
          </w:rPr>
          <w:t>8.1</w:t>
        </w:r>
      </w:hyperlink>
      <w:r w:rsidRPr="006C15F9">
        <w:rPr>
          <w:rFonts w:ascii="Arial" w:eastAsia="Times New Roman" w:hAnsi="Arial" w:cs="Arial"/>
          <w:color w:val="000000"/>
          <w:sz w:val="23"/>
          <w:szCs w:val="23"/>
          <w:lang w:eastAsia="ru-RU"/>
        </w:rPr>
        <w:t>, </w:t>
      </w:r>
      <w:hyperlink r:id="rId21" w:anchor="K4Q66EKllYZR" w:history="1">
        <w:r w:rsidRPr="006C15F9">
          <w:rPr>
            <w:rFonts w:ascii="Arial" w:eastAsia="Times New Roman" w:hAnsi="Arial" w:cs="Arial"/>
            <w:color w:val="3C5F87"/>
            <w:sz w:val="23"/>
            <w:szCs w:val="23"/>
            <w:u w:val="single"/>
            <w:bdr w:val="none" w:sz="0" w:space="0" w:color="auto" w:frame="1"/>
            <w:lang w:eastAsia="ru-RU"/>
          </w:rPr>
          <w:t>9.1</w:t>
        </w:r>
      </w:hyperlink>
      <w:r w:rsidRPr="006C15F9">
        <w:rPr>
          <w:rFonts w:ascii="Arial" w:eastAsia="Times New Roman" w:hAnsi="Arial" w:cs="Arial"/>
          <w:color w:val="000000"/>
          <w:sz w:val="23"/>
          <w:szCs w:val="23"/>
          <w:lang w:eastAsia="ru-RU"/>
        </w:rPr>
        <w:t>.</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1" w:name="100040"/>
      <w:bookmarkEnd w:id="51"/>
      <w:r w:rsidRPr="006C15F9">
        <w:rPr>
          <w:rFonts w:ascii="Arial" w:eastAsia="Times New Roman" w:hAnsi="Arial" w:cs="Arial"/>
          <w:color w:val="000000"/>
          <w:sz w:val="23"/>
          <w:szCs w:val="23"/>
          <w:lang w:eastAsia="ru-RU"/>
        </w:rPr>
        <w:t>11. В случае непредставления по объективным причинам гражданским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2" w:name="100041"/>
      <w:bookmarkEnd w:id="52"/>
      <w:r w:rsidRPr="006C15F9">
        <w:rPr>
          <w:rFonts w:ascii="Arial" w:eastAsia="Times New Roman" w:hAnsi="Arial" w:cs="Arial"/>
          <w:color w:val="000000"/>
          <w:sz w:val="23"/>
          <w:szCs w:val="23"/>
          <w:lang w:eastAsia="ru-RU"/>
        </w:rPr>
        <w:t xml:space="preserve">12. </w:t>
      </w:r>
      <w:proofErr w:type="gramStart"/>
      <w:r w:rsidRPr="006C15F9">
        <w:rPr>
          <w:rFonts w:ascii="Arial" w:eastAsia="Times New Roman" w:hAnsi="Arial" w:cs="Arial"/>
          <w:color w:val="000000"/>
          <w:sz w:val="23"/>
          <w:szCs w:val="23"/>
          <w:lang w:eastAsia="ru-RU"/>
        </w:rPr>
        <w:t>В случае непредставления по объективным причинам гражданским служащим сведений о доходах, об имуществе и обязательствах имущественного характера супруги (супруга) и несовершеннолетних детей, гражданский служащий направляет в уполномоченное структурное подразделение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в должностные обязанности которого входят полномочия по вопросам противодействия коррупции, заявление с объяснением</w:t>
      </w:r>
      <w:proofErr w:type="gramEnd"/>
      <w:r w:rsidRPr="006C15F9">
        <w:rPr>
          <w:rFonts w:ascii="Arial" w:eastAsia="Times New Roman" w:hAnsi="Arial" w:cs="Arial"/>
          <w:color w:val="000000"/>
          <w:sz w:val="23"/>
          <w:szCs w:val="23"/>
          <w:lang w:eastAsia="ru-RU"/>
        </w:rPr>
        <w:t xml:space="preserve"> причин.</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3" w:name="100042"/>
      <w:bookmarkEnd w:id="53"/>
      <w:r w:rsidRPr="006C15F9">
        <w:rPr>
          <w:rFonts w:ascii="Arial" w:eastAsia="Times New Roman" w:hAnsi="Arial" w:cs="Arial"/>
          <w:color w:val="000000"/>
          <w:sz w:val="23"/>
          <w:szCs w:val="23"/>
          <w:lang w:eastAsia="ru-RU"/>
        </w:rPr>
        <w:t>13.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гражданским служащим, осуществляется в соответствии с законодательством Российской Федерации.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4" w:name="100043"/>
      <w:bookmarkEnd w:id="54"/>
      <w:r w:rsidRPr="006C15F9">
        <w:rPr>
          <w:rFonts w:ascii="Arial" w:eastAsia="Times New Roman" w:hAnsi="Arial" w:cs="Arial"/>
          <w:color w:val="000000"/>
          <w:sz w:val="23"/>
          <w:szCs w:val="23"/>
          <w:lang w:eastAsia="ru-RU"/>
        </w:rPr>
        <w:t>14. Сведения о доходах, об имуществе и обязательствах имущественного характера, представляемые в соответствии с настоящим Положением гражданином и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5" w:name="100044"/>
      <w:bookmarkEnd w:id="55"/>
      <w:r w:rsidRPr="006C15F9">
        <w:rPr>
          <w:rFonts w:ascii="Arial" w:eastAsia="Times New Roman" w:hAnsi="Arial" w:cs="Arial"/>
          <w:color w:val="000000"/>
          <w:sz w:val="23"/>
          <w:szCs w:val="23"/>
          <w:lang w:eastAsia="ru-RU"/>
        </w:rPr>
        <w:t>15. Сведения о доходах, об имуществе и обязательствах имущественного характера гражданского служащего аппаратов федеральных судов общей юрисдикции и федеральных арбитражных судов размещаются на официальном сайте соответствующего суда.</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6" w:name="100045"/>
      <w:bookmarkEnd w:id="56"/>
      <w:r w:rsidRPr="006C15F9">
        <w:rPr>
          <w:rFonts w:ascii="Arial" w:eastAsia="Times New Roman" w:hAnsi="Arial" w:cs="Arial"/>
          <w:color w:val="000000"/>
          <w:sz w:val="23"/>
          <w:szCs w:val="23"/>
          <w:lang w:eastAsia="ru-RU"/>
        </w:rPr>
        <w:t>Сведения о доходах, об имуществе и обязательствах имущественного характера гражданского служащего Управления размещаются на официальном сайте соответствующего Управления.</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7" w:name="100046"/>
      <w:bookmarkEnd w:id="57"/>
      <w:r w:rsidRPr="006C15F9">
        <w:rPr>
          <w:rFonts w:ascii="Arial" w:eastAsia="Times New Roman" w:hAnsi="Arial" w:cs="Arial"/>
          <w:color w:val="000000"/>
          <w:sz w:val="23"/>
          <w:szCs w:val="23"/>
          <w:lang w:eastAsia="ru-RU"/>
        </w:rPr>
        <w:t xml:space="preserve">16.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w:t>
      </w:r>
      <w:r w:rsidRPr="006C15F9">
        <w:rPr>
          <w:rFonts w:ascii="Arial" w:eastAsia="Times New Roman" w:hAnsi="Arial" w:cs="Arial"/>
          <w:color w:val="000000"/>
          <w:sz w:val="23"/>
          <w:szCs w:val="23"/>
          <w:lang w:eastAsia="ru-RU"/>
        </w:rPr>
        <w:lastRenderedPageBreak/>
        <w:t>законодательством Российской Федерации, несут ответственность в соответствии с законодательством Российской Федерации.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58" w:name="100058"/>
      <w:bookmarkStart w:id="59" w:name="100047"/>
      <w:bookmarkEnd w:id="58"/>
      <w:bookmarkEnd w:id="59"/>
      <w:r w:rsidRPr="006C15F9">
        <w:rPr>
          <w:rFonts w:ascii="Arial" w:eastAsia="Times New Roman" w:hAnsi="Arial" w:cs="Arial"/>
          <w:color w:val="000000"/>
          <w:sz w:val="23"/>
          <w:szCs w:val="23"/>
          <w:lang w:eastAsia="ru-RU"/>
        </w:rPr>
        <w:t>17.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гражданским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60" w:name="100059"/>
      <w:bookmarkEnd w:id="60"/>
      <w:proofErr w:type="gramStart"/>
      <w:r w:rsidRPr="006C15F9">
        <w:rPr>
          <w:rFonts w:ascii="Arial" w:eastAsia="Times New Roman" w:hAnsi="Arial" w:cs="Arial"/>
          <w:color w:val="000000"/>
          <w:sz w:val="23"/>
          <w:szCs w:val="23"/>
          <w:lang w:eastAsia="ru-RU"/>
        </w:rPr>
        <w:t>В случае если гражданин или кандидат на должность, предусмотренную перечнем, представившие в указанные уполномоченные структурные подразделения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w:t>
      </w:r>
      <w:proofErr w:type="gramEnd"/>
      <w:r w:rsidRPr="006C15F9">
        <w:rPr>
          <w:rFonts w:ascii="Arial" w:eastAsia="Times New Roman" w:hAnsi="Arial" w:cs="Arial"/>
          <w:color w:val="000000"/>
          <w:sz w:val="23"/>
          <w:szCs w:val="23"/>
          <w:lang w:eastAsia="ru-RU"/>
        </w:rPr>
        <w:t xml:space="preserve"> с другими документами.</w:t>
      </w:r>
    </w:p>
    <w:p w:rsidR="006C15F9" w:rsidRPr="006C15F9" w:rsidRDefault="006C15F9" w:rsidP="006C15F9">
      <w:pPr>
        <w:spacing w:after="0" w:line="293" w:lineRule="atLeast"/>
        <w:rPr>
          <w:rFonts w:ascii="Arial" w:eastAsia="Times New Roman" w:hAnsi="Arial" w:cs="Arial"/>
          <w:color w:val="000000"/>
          <w:sz w:val="23"/>
          <w:szCs w:val="23"/>
          <w:lang w:eastAsia="ru-RU"/>
        </w:rPr>
      </w:pPr>
      <w:bookmarkStart w:id="61" w:name="100048"/>
      <w:bookmarkEnd w:id="61"/>
      <w:r w:rsidRPr="006C15F9">
        <w:rPr>
          <w:rFonts w:ascii="Arial" w:eastAsia="Times New Roman" w:hAnsi="Arial" w:cs="Arial"/>
          <w:color w:val="000000"/>
          <w:sz w:val="23"/>
          <w:szCs w:val="23"/>
          <w:lang w:eastAsia="ru-RU"/>
        </w:rPr>
        <w:t>18.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642F7F" w:rsidRDefault="00642F7F">
      <w:bookmarkStart w:id="62" w:name="_GoBack"/>
      <w:bookmarkEnd w:id="62"/>
    </w:p>
    <w:sectPr w:rsidR="00642F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5F9"/>
    <w:rsid w:val="00642F7F"/>
    <w:rsid w:val="006C1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15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5F9"/>
    <w:rPr>
      <w:rFonts w:ascii="Times New Roman" w:eastAsia="Times New Roman" w:hAnsi="Times New Roman" w:cs="Times New Roman"/>
      <w:b/>
      <w:bCs/>
      <w:kern w:val="36"/>
      <w:sz w:val="48"/>
      <w:szCs w:val="48"/>
      <w:lang w:eastAsia="ru-RU"/>
    </w:rPr>
  </w:style>
  <w:style w:type="paragraph" w:customStyle="1" w:styleId="pcenter">
    <w:name w:val="pcenter"/>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C15F9"/>
    <w:rPr>
      <w:color w:val="0000FF"/>
      <w:u w:val="single"/>
    </w:rPr>
  </w:style>
  <w:style w:type="paragraph" w:customStyle="1" w:styleId="pright">
    <w:name w:val="pright"/>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15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5F9"/>
    <w:rPr>
      <w:rFonts w:ascii="Times New Roman" w:eastAsia="Times New Roman" w:hAnsi="Times New Roman" w:cs="Times New Roman"/>
      <w:b/>
      <w:bCs/>
      <w:kern w:val="36"/>
      <w:sz w:val="48"/>
      <w:szCs w:val="48"/>
      <w:lang w:eastAsia="ru-RU"/>
    </w:rPr>
  </w:style>
  <w:style w:type="paragraph" w:customStyle="1" w:styleId="pcenter">
    <w:name w:val="pcenter"/>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C15F9"/>
    <w:rPr>
      <w:color w:val="0000FF"/>
      <w:u w:val="single"/>
    </w:rPr>
  </w:style>
  <w:style w:type="paragraph" w:customStyle="1" w:styleId="pright">
    <w:name w:val="pright"/>
    <w:basedOn w:val="a"/>
    <w:rsid w:val="006C15F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48949">
      <w:bodyDiv w:val="1"/>
      <w:marLeft w:val="0"/>
      <w:marRight w:val="0"/>
      <w:marTop w:val="0"/>
      <w:marBottom w:val="0"/>
      <w:divBdr>
        <w:top w:val="none" w:sz="0" w:space="0" w:color="auto"/>
        <w:left w:val="none" w:sz="0" w:space="0" w:color="auto"/>
        <w:bottom w:val="none" w:sz="0" w:space="0" w:color="auto"/>
        <w:right w:val="none" w:sz="0" w:space="0" w:color="auto"/>
      </w:divBdr>
      <w:divsChild>
        <w:div w:id="619453432">
          <w:marLeft w:val="0"/>
          <w:marRight w:val="0"/>
          <w:marTop w:val="0"/>
          <w:marBottom w:val="0"/>
          <w:divBdr>
            <w:top w:val="none" w:sz="0" w:space="0" w:color="auto"/>
            <w:left w:val="none" w:sz="0" w:space="0" w:color="auto"/>
            <w:bottom w:val="none" w:sz="0" w:space="0" w:color="auto"/>
            <w:right w:val="none" w:sz="0" w:space="0" w:color="auto"/>
          </w:divBdr>
          <w:divsChild>
            <w:div w:id="203178596">
              <w:marLeft w:val="0"/>
              <w:marRight w:val="0"/>
              <w:marTop w:val="0"/>
              <w:marBottom w:val="0"/>
              <w:divBdr>
                <w:top w:val="none" w:sz="0" w:space="0" w:color="auto"/>
                <w:left w:val="none" w:sz="0" w:space="0" w:color="auto"/>
                <w:bottom w:val="none" w:sz="0" w:space="0" w:color="auto"/>
                <w:right w:val="none" w:sz="0" w:space="0" w:color="auto"/>
              </w:divBdr>
            </w:div>
          </w:divsChild>
        </w:div>
        <w:div w:id="1563637200">
          <w:marLeft w:val="0"/>
          <w:marRight w:val="0"/>
          <w:marTop w:val="0"/>
          <w:marBottom w:val="0"/>
          <w:divBdr>
            <w:top w:val="none" w:sz="0" w:space="0" w:color="auto"/>
            <w:left w:val="none" w:sz="0" w:space="0" w:color="auto"/>
            <w:bottom w:val="none" w:sz="0" w:space="0" w:color="auto"/>
            <w:right w:val="none" w:sz="0" w:space="0" w:color="auto"/>
          </w:divBdr>
          <w:divsChild>
            <w:div w:id="112866070">
              <w:marLeft w:val="0"/>
              <w:marRight w:val="0"/>
              <w:marTop w:val="0"/>
              <w:marBottom w:val="0"/>
              <w:divBdr>
                <w:top w:val="none" w:sz="0" w:space="0" w:color="auto"/>
                <w:left w:val="none" w:sz="0" w:space="0" w:color="auto"/>
                <w:bottom w:val="none" w:sz="0" w:space="0" w:color="auto"/>
                <w:right w:val="none" w:sz="0" w:space="0" w:color="auto"/>
              </w:divBdr>
            </w:div>
          </w:divsChild>
        </w:div>
        <w:div w:id="464088002">
          <w:marLeft w:val="0"/>
          <w:marRight w:val="0"/>
          <w:marTop w:val="0"/>
          <w:marBottom w:val="0"/>
          <w:divBdr>
            <w:top w:val="none" w:sz="0" w:space="0" w:color="auto"/>
            <w:left w:val="none" w:sz="0" w:space="0" w:color="auto"/>
            <w:bottom w:val="none" w:sz="0" w:space="0" w:color="auto"/>
            <w:right w:val="none" w:sz="0" w:space="0" w:color="auto"/>
          </w:divBdr>
          <w:divsChild>
            <w:div w:id="19177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prikaz-sudebnogo-departamenta-pri-verkhovnom-sude-rf_196/" TargetMode="External"/><Relationship Id="rId13" Type="http://schemas.openxmlformats.org/officeDocument/2006/relationships/hyperlink" Target="https://sudact.ru/law/prikaz-sudebnogo-departamenta-pri-verkhovnom-sude-rf_196/" TargetMode="External"/><Relationship Id="rId18" Type="http://schemas.openxmlformats.org/officeDocument/2006/relationships/hyperlink" Target="https://sudact.ru/law/prikaz-sudebnogo-departamenta-pri-verkhovnom-sude-rf_196/" TargetMode="External"/><Relationship Id="rId3" Type="http://schemas.openxmlformats.org/officeDocument/2006/relationships/settings" Target="settings.xml"/><Relationship Id="rId21" Type="http://schemas.openxmlformats.org/officeDocument/2006/relationships/hyperlink" Target="https://sudact.ru/law/prikaz-sudebnogo-departamenta-pri-verkhovnom-sude-rf_196/" TargetMode="External"/><Relationship Id="rId7" Type="http://schemas.openxmlformats.org/officeDocument/2006/relationships/hyperlink" Target="https://sudact.ru/law/prikaz-sudebnogo-departamenta-pri-verkhovnom-sude-rf_196/" TargetMode="External"/><Relationship Id="rId12" Type="http://schemas.openxmlformats.org/officeDocument/2006/relationships/hyperlink" Target="https://sudact.ru/law/prikaz-sudebnogo-departamenta-pri-verkhovnom-sude-rf_196/" TargetMode="External"/><Relationship Id="rId17" Type="http://schemas.openxmlformats.org/officeDocument/2006/relationships/hyperlink" Target="https://sudact.ru/law/prikaz-sudebnogo-departamenta-pri-verkhovnom-sude-rf_196/" TargetMode="External"/><Relationship Id="rId2" Type="http://schemas.microsoft.com/office/2007/relationships/stylesWithEffects" Target="stylesWithEffects.xml"/><Relationship Id="rId16" Type="http://schemas.openxmlformats.org/officeDocument/2006/relationships/hyperlink" Target="https://sudact.ru/law/prikaz-sudebnogo-departamenta-pri-verkhovnom-sude-rf_196/" TargetMode="External"/><Relationship Id="rId20" Type="http://schemas.openxmlformats.org/officeDocument/2006/relationships/hyperlink" Target="https://sudact.ru/law/prikaz-sudebnogo-departamenta-pri-verkhovnom-sude-rf_196/" TargetMode="External"/><Relationship Id="rId1" Type="http://schemas.openxmlformats.org/officeDocument/2006/relationships/styles" Target="styles.xml"/><Relationship Id="rId6" Type="http://schemas.openxmlformats.org/officeDocument/2006/relationships/hyperlink" Target="https://sudact.ru/law/ukaz-prezidenta-rf-ot-08032015-n-120/" TargetMode="External"/><Relationship Id="rId11" Type="http://schemas.openxmlformats.org/officeDocument/2006/relationships/hyperlink" Target="https://sudact.ru/law/prikaz-sudebnogo-departamenta-pri-verkhovnom-sude-rf_196/" TargetMode="External"/><Relationship Id="rId5" Type="http://schemas.openxmlformats.org/officeDocument/2006/relationships/hyperlink" Target="https://sudact.ru/law/ukaz-prezidenta-rf-ot-18052009-n-559/" TargetMode="External"/><Relationship Id="rId15" Type="http://schemas.openxmlformats.org/officeDocument/2006/relationships/hyperlink" Target="https://sudact.ru/law/prikaz-sudebnogo-departamenta-pri-verkhovnom-sude-rf_196/" TargetMode="External"/><Relationship Id="rId23" Type="http://schemas.openxmlformats.org/officeDocument/2006/relationships/theme" Target="theme/theme1.xml"/><Relationship Id="rId10" Type="http://schemas.openxmlformats.org/officeDocument/2006/relationships/hyperlink" Target="https://sudact.ru/law/prikaz-sudebnogo-departamenta-pri-verkhovnom-sude-rf_196/" TargetMode="External"/><Relationship Id="rId19" Type="http://schemas.openxmlformats.org/officeDocument/2006/relationships/hyperlink" Target="https://sudact.ru/law/prikaz-sudebnogo-departamenta-pri-verkhovnom-sude-rf_196/" TargetMode="External"/><Relationship Id="rId4" Type="http://schemas.openxmlformats.org/officeDocument/2006/relationships/webSettings" Target="webSettings.xml"/><Relationship Id="rId9" Type="http://schemas.openxmlformats.org/officeDocument/2006/relationships/hyperlink" Target="https://sudact.ru/law/ukaz-prezidenta-rf-ot-10122020-n-778/" TargetMode="External"/><Relationship Id="rId14" Type="http://schemas.openxmlformats.org/officeDocument/2006/relationships/hyperlink" Target="https://sudact.ru/law/prikaz-sudebnogo-departamenta-pri-verkhovnom-sude-rf_19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3295</Words>
  <Characters>18788</Characters>
  <Application>Microsoft Office Word</Application>
  <DocSecurity>0</DocSecurity>
  <Lines>156</Lines>
  <Paragraphs>44</Paragraphs>
  <ScaleCrop>false</ScaleCrop>
  <Company>Krokoz™</Company>
  <LinksUpToDate>false</LinksUpToDate>
  <CharactersWithSpaces>22039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2026-05-12T09:15:00Z</dcterms:created>
  <dcterms:modified xsi:type="dcterms:W3CDTF">2026-05-12T09:15:00Z</dcterms:modified>
</cp:coreProperties>
</file>