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54" w:rsidRDefault="00731E54">
      <w:pPr>
        <w:pStyle w:val="ConsPlusTitle"/>
        <w:jc w:val="center"/>
        <w:outlineLvl w:val="0"/>
      </w:pPr>
      <w:r>
        <w:t>Глава 25.3. ГОСУДАРСТВЕННАЯ ПОШЛИНА</w:t>
      </w:r>
    </w:p>
    <w:p w:rsidR="00731E54" w:rsidRDefault="00731E54">
      <w:pPr>
        <w:pStyle w:val="ConsPlusNormal"/>
        <w:jc w:val="center"/>
      </w:pPr>
    </w:p>
    <w:p w:rsidR="00731E54" w:rsidRDefault="00731E54">
      <w:pPr>
        <w:pStyle w:val="ConsPlusNormal"/>
        <w:jc w:val="center"/>
      </w:pPr>
      <w:r>
        <w:t>(</w:t>
      </w:r>
      <w:proofErr w:type="gramStart"/>
      <w:r>
        <w:t>введена</w:t>
      </w:r>
      <w:proofErr w:type="gramEnd"/>
      <w:r>
        <w:t xml:space="preserve"> Федеральным </w:t>
      </w:r>
      <w:hyperlink r:id="rId5">
        <w:r>
          <w:rPr>
            <w:color w:val="0000FF"/>
          </w:rPr>
          <w:t>законом</w:t>
        </w:r>
      </w:hyperlink>
      <w:r>
        <w:t xml:space="preserve"> от 02.11.2004 N 127-ФЗ)</w:t>
      </w:r>
    </w:p>
    <w:p w:rsidR="00731E54" w:rsidRDefault="00731E54">
      <w:pPr>
        <w:pStyle w:val="ConsPlusNormal"/>
        <w:jc w:val="both"/>
      </w:pPr>
    </w:p>
    <w:p w:rsidR="00731E54" w:rsidRDefault="00731E54">
      <w:pPr>
        <w:pStyle w:val="ConsPlusTitle"/>
        <w:ind w:firstLine="540"/>
        <w:jc w:val="both"/>
        <w:outlineLvl w:val="1"/>
      </w:pPr>
      <w:r>
        <w:t>Статья 333.16. Государственная пошлина</w:t>
      </w:r>
    </w:p>
    <w:p w:rsidR="00731E54" w:rsidRDefault="00731E54">
      <w:pPr>
        <w:pStyle w:val="ConsPlusNormal"/>
        <w:jc w:val="both"/>
      </w:pPr>
    </w:p>
    <w:p w:rsidR="00731E54" w:rsidRDefault="00731E54">
      <w:pPr>
        <w:pStyle w:val="ConsPlusNormal"/>
        <w:ind w:firstLine="540"/>
        <w:jc w:val="both"/>
      </w:pPr>
      <w:bookmarkStart w:id="0" w:name="P6"/>
      <w:bookmarkEnd w:id="0"/>
      <w:r>
        <w:t xml:space="preserve">1. </w:t>
      </w:r>
      <w:proofErr w:type="gramStart"/>
      <w:r>
        <w:t xml:space="preserve">Государственная пошлина - сбор, взимаемый с лиц, указанных в </w:t>
      </w:r>
      <w:hyperlink w:anchor="P12">
        <w:r>
          <w:rPr>
            <w:color w:val="0000FF"/>
          </w:rPr>
          <w:t>статье 333.17</w:t>
        </w:r>
      </w:hyperlink>
      <w:r>
        <w:t xml:space="preserve"> настоящего Кодекса, при их обращении в государственные органы, органы местного самоуправления, органы публичной власти федеральной территории "Сириус", иные органы и (или) к должностным лицам, которые уполномочены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 представительного органа федеральной территории "Сириус</w:t>
      </w:r>
      <w:proofErr w:type="gramEnd"/>
      <w:r>
        <w:t>", за совершением в отношении этих лиц юридически значимых действий, предусмотренных настоящей главой, за исключением действий, совершаемых консульскими учреждениями Российской Федерации.</w:t>
      </w:r>
    </w:p>
    <w:p w:rsidR="00731E54" w:rsidRDefault="00731E54">
      <w:pPr>
        <w:pStyle w:val="ConsPlusNormal"/>
        <w:jc w:val="both"/>
      </w:pPr>
      <w:r>
        <w:t xml:space="preserve">(в ред. Федерального </w:t>
      </w:r>
      <w:hyperlink r:id="rId6">
        <w:r>
          <w:rPr>
            <w:color w:val="0000FF"/>
          </w:rPr>
          <w:t>закона</w:t>
        </w:r>
      </w:hyperlink>
      <w:r>
        <w:t xml:space="preserve"> от 11.06.2021 N 199-ФЗ)</w:t>
      </w:r>
    </w:p>
    <w:p w:rsidR="00731E54" w:rsidRDefault="00731E54">
      <w:pPr>
        <w:pStyle w:val="ConsPlusNormal"/>
        <w:spacing w:before="220"/>
        <w:ind w:firstLine="540"/>
        <w:jc w:val="both"/>
      </w:pPr>
      <w:r>
        <w:t>В целях настоящей главы выдача документов (их дубликатов) приравнивается к юридически значимым действиям.</w:t>
      </w:r>
    </w:p>
    <w:p w:rsidR="00731E54" w:rsidRDefault="00731E54">
      <w:pPr>
        <w:pStyle w:val="ConsPlusNormal"/>
        <w:jc w:val="both"/>
      </w:pPr>
      <w:r>
        <w:t xml:space="preserve">(в ред. Федерального </w:t>
      </w:r>
      <w:hyperlink r:id="rId7">
        <w:r>
          <w:rPr>
            <w:color w:val="0000FF"/>
          </w:rPr>
          <w:t>закона</w:t>
        </w:r>
      </w:hyperlink>
      <w:r>
        <w:t xml:space="preserve"> от 27.12.2009 N 374-ФЗ)</w:t>
      </w:r>
    </w:p>
    <w:p w:rsidR="00731E54" w:rsidRDefault="00731E54">
      <w:pPr>
        <w:pStyle w:val="ConsPlusNormal"/>
        <w:spacing w:before="220"/>
        <w:ind w:firstLine="540"/>
        <w:jc w:val="both"/>
      </w:pPr>
      <w:r>
        <w:t xml:space="preserve">2. </w:t>
      </w:r>
      <w:proofErr w:type="gramStart"/>
      <w:r>
        <w:t xml:space="preserve">Указанные в </w:t>
      </w:r>
      <w:hyperlink w:anchor="P6">
        <w:r>
          <w:rPr>
            <w:color w:val="0000FF"/>
          </w:rPr>
          <w:t>пункте 1</w:t>
        </w:r>
      </w:hyperlink>
      <w:r>
        <w:t xml:space="preserve"> настоящей статьи органы и должностные лица, за исключением консульских учреждений Российской Федерации, не вправе взимать за совершение юридически значимых действий, предусмотренных настоящей главой, иные платежи, за исключением государственной пошлины.</w:t>
      </w:r>
      <w:proofErr w:type="gramEnd"/>
    </w:p>
    <w:p w:rsidR="00731E54" w:rsidRDefault="00731E54">
      <w:pPr>
        <w:pStyle w:val="ConsPlusNormal"/>
        <w:jc w:val="both"/>
      </w:pPr>
    </w:p>
    <w:p w:rsidR="00731E54" w:rsidRDefault="00731E54">
      <w:pPr>
        <w:pStyle w:val="ConsPlusTitle"/>
        <w:ind w:firstLine="540"/>
        <w:jc w:val="both"/>
        <w:outlineLvl w:val="1"/>
      </w:pPr>
      <w:bookmarkStart w:id="1" w:name="P12"/>
      <w:bookmarkEnd w:id="1"/>
      <w:r>
        <w:t>Статья 333.17. Плательщики государственной пошлины</w:t>
      </w:r>
    </w:p>
    <w:p w:rsidR="00731E54" w:rsidRDefault="00731E54">
      <w:pPr>
        <w:pStyle w:val="ConsPlusNormal"/>
        <w:jc w:val="both"/>
      </w:pPr>
    </w:p>
    <w:p w:rsidR="00731E54" w:rsidRDefault="00731E54">
      <w:pPr>
        <w:pStyle w:val="ConsPlusNormal"/>
        <w:ind w:firstLine="540"/>
        <w:jc w:val="both"/>
      </w:pPr>
      <w:bookmarkStart w:id="2" w:name="P14"/>
      <w:bookmarkEnd w:id="2"/>
      <w:r>
        <w:t>1. Плательщиками государственной пошлины (далее в настоящей главе - плательщики) признаются:</w:t>
      </w:r>
    </w:p>
    <w:p w:rsidR="00731E54" w:rsidRDefault="00731E54">
      <w:pPr>
        <w:pStyle w:val="ConsPlusNormal"/>
        <w:spacing w:before="220"/>
        <w:ind w:firstLine="540"/>
        <w:jc w:val="both"/>
      </w:pPr>
      <w:r>
        <w:t>1) организации;</w:t>
      </w:r>
    </w:p>
    <w:p w:rsidR="00731E54" w:rsidRDefault="00731E54">
      <w:pPr>
        <w:pStyle w:val="ConsPlusNormal"/>
        <w:spacing w:before="220"/>
        <w:ind w:firstLine="540"/>
        <w:jc w:val="both"/>
      </w:pPr>
      <w:r>
        <w:t>2) физические лица.</w:t>
      </w:r>
    </w:p>
    <w:p w:rsidR="00731E54" w:rsidRDefault="00731E54">
      <w:pPr>
        <w:pStyle w:val="ConsPlusNormal"/>
        <w:spacing w:before="220"/>
        <w:ind w:firstLine="540"/>
        <w:jc w:val="both"/>
      </w:pPr>
      <w:r>
        <w:t xml:space="preserve">2. Указанные в </w:t>
      </w:r>
      <w:hyperlink w:anchor="P14">
        <w:r>
          <w:rPr>
            <w:color w:val="0000FF"/>
          </w:rPr>
          <w:t>пункте 1</w:t>
        </w:r>
      </w:hyperlink>
      <w:r>
        <w:t xml:space="preserve"> настоящей статьи лица признаются плательщиками в случае, если они:</w:t>
      </w:r>
    </w:p>
    <w:p w:rsidR="00731E54" w:rsidRDefault="00731E54">
      <w:pPr>
        <w:pStyle w:val="ConsPlusNormal"/>
        <w:spacing w:before="220"/>
        <w:ind w:firstLine="540"/>
        <w:jc w:val="both"/>
      </w:pPr>
      <w:r>
        <w:t>1) обращаются за совершением юридически значимых действий, предусмотренных настоящей главой;</w:t>
      </w:r>
    </w:p>
    <w:p w:rsidR="00731E54" w:rsidRDefault="00731E54">
      <w:pPr>
        <w:pStyle w:val="ConsPlusNormal"/>
        <w:spacing w:before="220"/>
        <w:ind w:firstLine="540"/>
        <w:jc w:val="both"/>
      </w:pPr>
      <w:bookmarkStart w:id="3" w:name="P19"/>
      <w:bookmarkEnd w:id="3"/>
      <w:r>
        <w:t>2) выступают ответчиками (административными ответчиками) в судах общей юрисдикции, Верховном Суде Российской Федерации, арбитражных судах или по делам, рассматриваемым мировыми судьями, и если при этом решение суда принято не в их пользу и истец (административный истец) освобожден от уплаты государственной пошлины в соответствии с настоящей главой.</w:t>
      </w:r>
    </w:p>
    <w:p w:rsidR="00731E54" w:rsidRDefault="00731E54">
      <w:pPr>
        <w:pStyle w:val="ConsPlusNormal"/>
        <w:jc w:val="both"/>
      </w:pPr>
      <w:r>
        <w:t xml:space="preserve">(пп. 2 в ред. Федерального </w:t>
      </w:r>
      <w:hyperlink r:id="rId8">
        <w:r>
          <w:rPr>
            <w:color w:val="0000FF"/>
          </w:rPr>
          <w:t>закона</w:t>
        </w:r>
      </w:hyperlink>
      <w:r>
        <w:t xml:space="preserve"> от 08.03.2015 N 23-ФЗ)</w:t>
      </w:r>
    </w:p>
    <w:p w:rsidR="00731E54" w:rsidRDefault="00731E54">
      <w:pPr>
        <w:pStyle w:val="ConsPlusNormal"/>
        <w:jc w:val="both"/>
      </w:pPr>
    </w:p>
    <w:p w:rsidR="00731E54" w:rsidRDefault="00731E54">
      <w:pPr>
        <w:pStyle w:val="ConsPlusTitle"/>
        <w:ind w:firstLine="540"/>
        <w:jc w:val="both"/>
        <w:outlineLvl w:val="1"/>
      </w:pPr>
      <w:r>
        <w:t>Статья 333.18. Порядок и сроки уплаты государственной пошлины</w:t>
      </w:r>
    </w:p>
    <w:p w:rsidR="00731E54" w:rsidRDefault="00731E54">
      <w:pPr>
        <w:pStyle w:val="ConsPlusNormal"/>
        <w:jc w:val="both"/>
      </w:pPr>
    </w:p>
    <w:p w:rsidR="00731E54" w:rsidRDefault="00731E54">
      <w:pPr>
        <w:pStyle w:val="ConsPlusNormal"/>
        <w:ind w:firstLine="540"/>
        <w:jc w:val="both"/>
      </w:pPr>
      <w:r>
        <w:t>1. Плательщики уплачивают государственную пошлину, если иное не установлено настоящей главой, в следующие сроки:</w:t>
      </w:r>
    </w:p>
    <w:p w:rsidR="00731E54" w:rsidRDefault="00731E54">
      <w:pPr>
        <w:pStyle w:val="ConsPlusNormal"/>
        <w:spacing w:before="220"/>
        <w:ind w:firstLine="540"/>
        <w:jc w:val="both"/>
      </w:pPr>
      <w:bookmarkStart w:id="4" w:name="P25"/>
      <w:bookmarkEnd w:id="4"/>
      <w:r>
        <w:t xml:space="preserve">1) при обращении в Конституционный Суд Российской Федерации, Верховный Суд Российской Федерации, суды общей юрисдикции, арбитражные суды или к мировым судьям - до </w:t>
      </w:r>
      <w:r>
        <w:lastRenderedPageBreak/>
        <w:t>подачи запроса, ходатайства, заявления, искового заявления, административного искового заявления, жалобы;</w:t>
      </w:r>
    </w:p>
    <w:p w:rsidR="00731E54" w:rsidRDefault="00731E54">
      <w:pPr>
        <w:pStyle w:val="ConsPlusNormal"/>
        <w:jc w:val="both"/>
      </w:pPr>
      <w:r>
        <w:t xml:space="preserve">(пп. 1 в ред. Федерального </w:t>
      </w:r>
      <w:hyperlink r:id="rId9">
        <w:r>
          <w:rPr>
            <w:color w:val="0000FF"/>
          </w:rPr>
          <w:t>закона</w:t>
        </w:r>
      </w:hyperlink>
      <w:r>
        <w:t xml:space="preserve"> от 08.03.2015 N 23-ФЗ)</w:t>
      </w:r>
    </w:p>
    <w:p w:rsidR="00731E54" w:rsidRDefault="00731E54">
      <w:pPr>
        <w:pStyle w:val="ConsPlusNormal"/>
        <w:spacing w:before="220"/>
        <w:ind w:firstLine="540"/>
        <w:jc w:val="both"/>
      </w:pPr>
      <w:bookmarkStart w:id="5" w:name="P27"/>
      <w:bookmarkEnd w:id="5"/>
      <w:r>
        <w:t xml:space="preserve">2) плательщики, указанные в </w:t>
      </w:r>
      <w:hyperlink w:anchor="P19">
        <w:r>
          <w:rPr>
            <w:color w:val="0000FF"/>
          </w:rPr>
          <w:t>подпункте 2 пункта 2 статьи 333.17</w:t>
        </w:r>
      </w:hyperlink>
      <w:r>
        <w:t xml:space="preserve"> настоящего Кодекса, - в десятидневный срок со дня вступления в законную силу решения суда;</w:t>
      </w:r>
    </w:p>
    <w:p w:rsidR="00731E54" w:rsidRDefault="00731E54">
      <w:pPr>
        <w:pStyle w:val="ConsPlusNormal"/>
        <w:spacing w:before="220"/>
        <w:ind w:firstLine="540"/>
        <w:jc w:val="both"/>
      </w:pPr>
      <w:r>
        <w:t>3) при обращении за совершением нотариальных действий - до совершения нотариальных действий;</w:t>
      </w:r>
    </w:p>
    <w:p w:rsidR="00731E54" w:rsidRDefault="00731E54">
      <w:pPr>
        <w:pStyle w:val="ConsPlusNormal"/>
        <w:spacing w:before="220"/>
        <w:ind w:firstLine="540"/>
        <w:jc w:val="both"/>
      </w:pPr>
      <w:r>
        <w:t>4) при обращении за выдачей документов (их дубликатов) - до выдачи документов (их дубликатов);</w:t>
      </w:r>
    </w:p>
    <w:p w:rsidR="00731E54" w:rsidRDefault="00731E54">
      <w:pPr>
        <w:pStyle w:val="ConsPlusNormal"/>
        <w:jc w:val="both"/>
      </w:pPr>
      <w:r>
        <w:t xml:space="preserve">(пп. 4 в ред. Федерального </w:t>
      </w:r>
      <w:hyperlink r:id="rId10">
        <w:r>
          <w:rPr>
            <w:color w:val="0000FF"/>
          </w:rPr>
          <w:t>закона</w:t>
        </w:r>
      </w:hyperlink>
      <w:r>
        <w:t xml:space="preserve"> от 27.12.2009 N 374-ФЗ)</w:t>
      </w:r>
    </w:p>
    <w:p w:rsidR="00731E54" w:rsidRDefault="00731E54">
      <w:pPr>
        <w:pStyle w:val="ConsPlusNormal"/>
        <w:spacing w:before="220"/>
        <w:ind w:firstLine="540"/>
        <w:jc w:val="both"/>
      </w:pPr>
      <w:r>
        <w:t>5) при обращении за проставлением апостиля - до проставления апостиля;</w:t>
      </w:r>
    </w:p>
    <w:p w:rsidR="00731E54" w:rsidRDefault="00731E54">
      <w:pPr>
        <w:pStyle w:val="ConsPlusNormal"/>
        <w:spacing w:before="220"/>
        <w:ind w:firstLine="540"/>
        <w:jc w:val="both"/>
      </w:pPr>
      <w:bookmarkStart w:id="6" w:name="P32"/>
      <w:bookmarkEnd w:id="6"/>
      <w:r>
        <w:t>5.1) при обращении за ежегодным подтверждением регистрации судна в Российском международном реестре судов - не позднее 31 марта года, следующего за годом регистрации судна в указанном реестре или за последним годом, в котором было осуществлено такое подтверждение;</w:t>
      </w:r>
    </w:p>
    <w:p w:rsidR="00731E54" w:rsidRDefault="00731E54">
      <w:pPr>
        <w:pStyle w:val="ConsPlusNormal"/>
        <w:jc w:val="both"/>
      </w:pPr>
      <w:r>
        <w:t xml:space="preserve">(пп. 5.1 </w:t>
      </w:r>
      <w:proofErr w:type="gramStart"/>
      <w:r>
        <w:t>введен</w:t>
      </w:r>
      <w:proofErr w:type="gramEnd"/>
      <w:r>
        <w:t xml:space="preserve"> Федеральным </w:t>
      </w:r>
      <w:hyperlink r:id="rId11">
        <w:r>
          <w:rPr>
            <w:color w:val="0000FF"/>
          </w:rPr>
          <w:t>законом</w:t>
        </w:r>
      </w:hyperlink>
      <w:r>
        <w:t xml:space="preserve"> от 20.12.2005 N 168-ФЗ)</w:t>
      </w:r>
    </w:p>
    <w:p w:rsidR="00731E54" w:rsidRDefault="00731E54">
      <w:pPr>
        <w:pStyle w:val="ConsPlusNormal"/>
        <w:spacing w:before="220"/>
        <w:ind w:firstLine="540"/>
        <w:jc w:val="both"/>
      </w:pPr>
      <w:proofErr w:type="gramStart"/>
      <w:r>
        <w:t xml:space="preserve">5.2) при обращении за совершением юридически значимых действий, за исключением юридически значимых действий, указанных в </w:t>
      </w:r>
      <w:hyperlink w:anchor="P25">
        <w:r>
          <w:rPr>
            <w:color w:val="0000FF"/>
          </w:rPr>
          <w:t>подпунктах 1</w:t>
        </w:r>
      </w:hyperlink>
      <w:r>
        <w:t xml:space="preserve"> - </w:t>
      </w:r>
      <w:hyperlink w:anchor="P32">
        <w:r>
          <w:rPr>
            <w:color w:val="0000FF"/>
          </w:rPr>
          <w:t>5.1</w:t>
        </w:r>
      </w:hyperlink>
      <w:r>
        <w:t xml:space="preserve">, </w:t>
      </w:r>
      <w:hyperlink w:anchor="P36">
        <w:r>
          <w:rPr>
            <w:color w:val="0000FF"/>
          </w:rPr>
          <w:t>5.3</w:t>
        </w:r>
      </w:hyperlink>
      <w:r>
        <w:t xml:space="preserve"> настоящего пункта, - до подачи заявлений и (или) документов на совершение таких действий либо в случае, если заявления на совершение таких действий поданы в электронной форме, после подачи указанных заявлений, но до принятия их к рассмотрению;</w:t>
      </w:r>
      <w:proofErr w:type="gramEnd"/>
    </w:p>
    <w:p w:rsidR="00731E54" w:rsidRDefault="00731E54">
      <w:pPr>
        <w:pStyle w:val="ConsPlusNormal"/>
        <w:jc w:val="both"/>
      </w:pPr>
      <w:r>
        <w:t xml:space="preserve">(пп. 5.2 в ред. Федерального </w:t>
      </w:r>
      <w:hyperlink r:id="rId12">
        <w:r>
          <w:rPr>
            <w:color w:val="0000FF"/>
          </w:rPr>
          <w:t>закона</w:t>
        </w:r>
      </w:hyperlink>
      <w:r>
        <w:t xml:space="preserve"> от 29.09.2019 N 325-ФЗ)</w:t>
      </w:r>
    </w:p>
    <w:p w:rsidR="00731E54" w:rsidRDefault="00731E54">
      <w:pPr>
        <w:pStyle w:val="ConsPlusNormal"/>
        <w:spacing w:before="220"/>
        <w:ind w:firstLine="540"/>
        <w:jc w:val="both"/>
      </w:pPr>
      <w:bookmarkStart w:id="7" w:name="P36"/>
      <w:bookmarkEnd w:id="7"/>
      <w:r>
        <w:t xml:space="preserve">5.3) при обращении за совершением юридически значимого действия, указанного в </w:t>
      </w:r>
      <w:hyperlink r:id="rId13">
        <w:r>
          <w:rPr>
            <w:color w:val="0000FF"/>
          </w:rPr>
          <w:t>подпункте 138 пункта 1 статьи 333.33</w:t>
        </w:r>
      </w:hyperlink>
      <w:r>
        <w:t xml:space="preserve"> настоящего Кодекса, - после подачи заявления и документов на совершение такого действия, но до выдачи федеральных специальных марок и акцизных марок;</w:t>
      </w:r>
    </w:p>
    <w:p w:rsidR="00731E54" w:rsidRDefault="00731E54">
      <w:pPr>
        <w:pStyle w:val="ConsPlusNormal"/>
        <w:jc w:val="both"/>
      </w:pPr>
      <w:r>
        <w:t xml:space="preserve">(пп. 5.3 </w:t>
      </w:r>
      <w:proofErr w:type="gramStart"/>
      <w:r>
        <w:t>введен</w:t>
      </w:r>
      <w:proofErr w:type="gramEnd"/>
      <w:r>
        <w:t xml:space="preserve"> Федеральным </w:t>
      </w:r>
      <w:hyperlink r:id="rId14">
        <w:r>
          <w:rPr>
            <w:color w:val="0000FF"/>
          </w:rPr>
          <w:t>законом</w:t>
        </w:r>
      </w:hyperlink>
      <w:r>
        <w:t xml:space="preserve"> от 03.08.2018 N 301-ФЗ)</w:t>
      </w:r>
    </w:p>
    <w:p w:rsidR="00731E54" w:rsidRDefault="00731E54">
      <w:pPr>
        <w:pStyle w:val="ConsPlusNormal"/>
        <w:spacing w:before="220"/>
        <w:ind w:firstLine="540"/>
        <w:jc w:val="both"/>
      </w:pPr>
      <w:r>
        <w:t xml:space="preserve">6) утратил силу с 1 января 2020 года. - Федеральный </w:t>
      </w:r>
      <w:hyperlink r:id="rId15">
        <w:r>
          <w:rPr>
            <w:color w:val="0000FF"/>
          </w:rPr>
          <w:t>закон</w:t>
        </w:r>
      </w:hyperlink>
      <w:r>
        <w:t xml:space="preserve"> от 29.09.2019 N 325-ФЗ;</w:t>
      </w:r>
    </w:p>
    <w:p w:rsidR="00731E54" w:rsidRDefault="00731E54">
      <w:pPr>
        <w:pStyle w:val="ConsPlusNormal"/>
        <w:spacing w:before="220"/>
        <w:ind w:firstLine="540"/>
        <w:jc w:val="both"/>
      </w:pPr>
      <w:r>
        <w:t>7) при ежегодном подтверждении статуса международной компании - не позднее 31 марта года, следующего за годом регистрации международной компании или за последним годом, в котором было осуществлено такое подтверждение.</w:t>
      </w:r>
    </w:p>
    <w:p w:rsidR="00731E54" w:rsidRDefault="00731E54">
      <w:pPr>
        <w:pStyle w:val="ConsPlusNormal"/>
        <w:jc w:val="both"/>
      </w:pPr>
      <w:r>
        <w:t xml:space="preserve">(пп. 7 </w:t>
      </w:r>
      <w:proofErr w:type="gramStart"/>
      <w:r>
        <w:t>введен</w:t>
      </w:r>
      <w:proofErr w:type="gramEnd"/>
      <w:r>
        <w:t xml:space="preserve"> Федеральным </w:t>
      </w:r>
      <w:hyperlink r:id="rId16">
        <w:r>
          <w:rPr>
            <w:color w:val="0000FF"/>
          </w:rPr>
          <w:t>законом</w:t>
        </w:r>
      </w:hyperlink>
      <w:r>
        <w:t xml:space="preserve"> от 26.03.2022 N 66-ФЗ)</w:t>
      </w:r>
    </w:p>
    <w:p w:rsidR="00731E54" w:rsidRDefault="00731E54">
      <w:pPr>
        <w:pStyle w:val="ConsPlusNormal"/>
        <w:spacing w:before="220"/>
        <w:ind w:firstLine="540"/>
        <w:jc w:val="both"/>
      </w:pPr>
      <w:r>
        <w:t>2. Государственная пошлина уплачивается плательщиком, если иное не установлено настоящей главой.</w:t>
      </w:r>
    </w:p>
    <w:p w:rsidR="00731E54" w:rsidRDefault="00731E54">
      <w:pPr>
        <w:pStyle w:val="ConsPlusNormal"/>
        <w:spacing w:before="220"/>
        <w:ind w:firstLine="540"/>
        <w:jc w:val="both"/>
      </w:pPr>
      <w:r>
        <w:t>В случае</w:t>
      </w:r>
      <w:proofErr w:type="gramStart"/>
      <w:r>
        <w:t>,</w:t>
      </w:r>
      <w:proofErr w:type="gramEnd"/>
      <w:r>
        <w:t xml:space="preserve"> если за совершением юридически значимого действия одновременно обратились несколько плательщиков, не имеющих права на льготы, установленные настоящей главой, государственная пошлина уплачивается плательщиками в равных долях.</w:t>
      </w:r>
    </w:p>
    <w:p w:rsidR="00731E54" w:rsidRDefault="00731E54">
      <w:pPr>
        <w:pStyle w:val="ConsPlusNormal"/>
        <w:spacing w:before="220"/>
        <w:ind w:firstLine="540"/>
        <w:jc w:val="both"/>
      </w:pPr>
      <w:r>
        <w:t>В случае</w:t>
      </w:r>
      <w:proofErr w:type="gramStart"/>
      <w:r>
        <w:t>,</w:t>
      </w:r>
      <w:proofErr w:type="gramEnd"/>
      <w:r>
        <w:t xml:space="preserve"> если среди лиц, обратившихся за совершением юридически значимого действия, одно лицо (несколько лиц) в соответствии с настоящей главой освобождено (освобождены) от уплаты государственной пошлины, размер государственной пошлины уменьшается пропорционально количеству лиц, освобожденных от ее уплаты в соответствии с настоящей главой. При этом оставшаяся часть суммы государственной пошлины уплачивается лицом (лицами), не освобожденным (не освобожденными) от уплаты государственной пошлины в соответствии с настоящей главой.</w:t>
      </w:r>
    </w:p>
    <w:p w:rsidR="00731E54" w:rsidRDefault="00731E54">
      <w:pPr>
        <w:pStyle w:val="ConsPlusNormal"/>
        <w:spacing w:before="220"/>
        <w:ind w:firstLine="540"/>
        <w:jc w:val="both"/>
      </w:pPr>
      <w:r>
        <w:lastRenderedPageBreak/>
        <w:t xml:space="preserve">Особенности уплаты государственной пошлины в зависимости от вида совершаемых юридически значимых действий, категории плательщиков либо от иных обстоятельств устанавливаются </w:t>
      </w:r>
      <w:hyperlink w:anchor="P120">
        <w:r>
          <w:rPr>
            <w:color w:val="0000FF"/>
          </w:rPr>
          <w:t>статьями 333.20</w:t>
        </w:r>
      </w:hyperlink>
      <w:r>
        <w:t xml:space="preserve">, </w:t>
      </w:r>
      <w:hyperlink w:anchor="P218">
        <w:r>
          <w:rPr>
            <w:color w:val="0000FF"/>
          </w:rPr>
          <w:t>333.22</w:t>
        </w:r>
      </w:hyperlink>
      <w:r>
        <w:t xml:space="preserve">, </w:t>
      </w:r>
      <w:hyperlink w:anchor="P303">
        <w:r>
          <w:rPr>
            <w:color w:val="0000FF"/>
          </w:rPr>
          <w:t>333.25</w:t>
        </w:r>
      </w:hyperlink>
      <w:r>
        <w:t xml:space="preserve">, </w:t>
      </w:r>
      <w:hyperlink r:id="rId17">
        <w:r>
          <w:rPr>
            <w:color w:val="0000FF"/>
          </w:rPr>
          <w:t>333.27</w:t>
        </w:r>
      </w:hyperlink>
      <w:r>
        <w:t xml:space="preserve">, </w:t>
      </w:r>
      <w:hyperlink r:id="rId18">
        <w:r>
          <w:rPr>
            <w:color w:val="0000FF"/>
          </w:rPr>
          <w:t>333.29</w:t>
        </w:r>
      </w:hyperlink>
      <w:r>
        <w:t xml:space="preserve">, </w:t>
      </w:r>
      <w:hyperlink r:id="rId19">
        <w:r>
          <w:rPr>
            <w:color w:val="0000FF"/>
          </w:rPr>
          <w:t>333.32</w:t>
        </w:r>
      </w:hyperlink>
      <w:r>
        <w:t xml:space="preserve"> и </w:t>
      </w:r>
      <w:hyperlink r:id="rId20">
        <w:r>
          <w:rPr>
            <w:color w:val="0000FF"/>
          </w:rPr>
          <w:t>333.34</w:t>
        </w:r>
      </w:hyperlink>
      <w:r>
        <w:t xml:space="preserve"> настоящего Кодекса.</w:t>
      </w:r>
    </w:p>
    <w:p w:rsidR="00731E54" w:rsidRDefault="00731E54">
      <w:pPr>
        <w:pStyle w:val="ConsPlusNormal"/>
        <w:spacing w:before="220"/>
        <w:ind w:firstLine="540"/>
        <w:jc w:val="both"/>
      </w:pPr>
      <w:r>
        <w:t>Государственная пошлина не уплачивается плательщиком в случае внесения изменений в выданный документ, направленных на исправление ошибок, допущенных по вине органа и (или) должностного лица, осуществившего выдачу документа, при совершении этим органом и (или) должностным лицом юридически значимого действия.</w:t>
      </w:r>
    </w:p>
    <w:p w:rsidR="00731E54" w:rsidRDefault="00731E54">
      <w:pPr>
        <w:pStyle w:val="ConsPlusNormal"/>
        <w:jc w:val="both"/>
      </w:pPr>
      <w:r>
        <w:t xml:space="preserve">(абзац введен Федеральным </w:t>
      </w:r>
      <w:hyperlink r:id="rId21">
        <w:r>
          <w:rPr>
            <w:color w:val="0000FF"/>
          </w:rPr>
          <w:t>законом</w:t>
        </w:r>
      </w:hyperlink>
      <w:r>
        <w:t xml:space="preserve"> от 27.12.2009 N 374-ФЗ)</w:t>
      </w:r>
    </w:p>
    <w:p w:rsidR="00731E54" w:rsidRDefault="00731E54">
      <w:pPr>
        <w:pStyle w:val="ConsPlusNormal"/>
        <w:spacing w:before="220"/>
        <w:ind w:firstLine="540"/>
        <w:jc w:val="both"/>
      </w:pPr>
      <w:r>
        <w:t>3. Государственная пошлина уплачивается по месту совершения юридически значимого действия в наличной или безналичной форме.</w:t>
      </w:r>
    </w:p>
    <w:p w:rsidR="00731E54" w:rsidRDefault="00731E54">
      <w:pPr>
        <w:pStyle w:val="ConsPlusNormal"/>
        <w:jc w:val="both"/>
      </w:pPr>
      <w:r>
        <w:t>(</w:t>
      </w:r>
      <w:proofErr w:type="gramStart"/>
      <w:r>
        <w:t>в</w:t>
      </w:r>
      <w:proofErr w:type="gramEnd"/>
      <w:r>
        <w:t xml:space="preserve"> ред. Федерального </w:t>
      </w:r>
      <w:hyperlink r:id="rId22">
        <w:r>
          <w:rPr>
            <w:color w:val="0000FF"/>
          </w:rPr>
          <w:t>закона</w:t>
        </w:r>
      </w:hyperlink>
      <w:r>
        <w:t xml:space="preserve"> от 31.12.2005 N 201-ФЗ)</w:t>
      </w:r>
    </w:p>
    <w:p w:rsidR="00731E54" w:rsidRDefault="00731E54">
      <w:pPr>
        <w:pStyle w:val="ConsPlusNormal"/>
        <w:spacing w:before="220"/>
        <w:ind w:firstLine="540"/>
        <w:jc w:val="both"/>
      </w:pPr>
      <w:r>
        <w:t>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w:t>
      </w:r>
    </w:p>
    <w:p w:rsidR="00731E54" w:rsidRDefault="00731E54">
      <w:pPr>
        <w:pStyle w:val="ConsPlusNormal"/>
        <w:jc w:val="both"/>
      </w:pPr>
      <w:r>
        <w:t xml:space="preserve">(в ред. Федерального </w:t>
      </w:r>
      <w:hyperlink r:id="rId23">
        <w:r>
          <w:rPr>
            <w:color w:val="0000FF"/>
          </w:rPr>
          <w:t>закона</w:t>
        </w:r>
      </w:hyperlink>
      <w:r>
        <w:t xml:space="preserve"> от 27.12.2009 N 374-ФЗ)</w:t>
      </w:r>
    </w:p>
    <w:p w:rsidR="00731E54" w:rsidRDefault="00731E54">
      <w:pPr>
        <w:pStyle w:val="ConsPlusNormal"/>
        <w:spacing w:before="220"/>
        <w:ind w:firstLine="540"/>
        <w:jc w:val="both"/>
      </w:pPr>
      <w:r>
        <w:t xml:space="preserve">Факт уплаты государственной пошлины плательщиком в наличной форме подтверждается либо квитанцией установленной </w:t>
      </w:r>
      <w:hyperlink r:id="rId24">
        <w:r>
          <w:rPr>
            <w:color w:val="0000FF"/>
          </w:rPr>
          <w:t>формы</w:t>
        </w:r>
      </w:hyperlink>
      <w:r>
        <w:t>, выдаваемой плательщику банком, либо квитанцией, выдаваемой плательщику должностным лицом или кассой органа, в который производилась оплата.</w:t>
      </w:r>
    </w:p>
    <w:p w:rsidR="00731E54" w:rsidRDefault="00731E54">
      <w:pPr>
        <w:pStyle w:val="ConsPlusNormal"/>
        <w:jc w:val="both"/>
      </w:pPr>
      <w:r>
        <w:t xml:space="preserve">(в ред. Федеральных законов от 31.12.2005 </w:t>
      </w:r>
      <w:hyperlink r:id="rId25">
        <w:r>
          <w:rPr>
            <w:color w:val="0000FF"/>
          </w:rPr>
          <w:t>N 201-ФЗ</w:t>
        </w:r>
      </w:hyperlink>
      <w:r>
        <w:t xml:space="preserve">, от 24.07.2007 </w:t>
      </w:r>
      <w:hyperlink r:id="rId26">
        <w:r>
          <w:rPr>
            <w:color w:val="0000FF"/>
          </w:rPr>
          <w:t>N 216-ФЗ</w:t>
        </w:r>
      </w:hyperlink>
      <w:r>
        <w:t>)</w:t>
      </w:r>
    </w:p>
    <w:p w:rsidR="00731E54" w:rsidRDefault="00731E54">
      <w:pPr>
        <w:pStyle w:val="ConsPlusNormal"/>
        <w:spacing w:before="220"/>
        <w:ind w:firstLine="540"/>
        <w:jc w:val="both"/>
      </w:pPr>
      <w: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27">
        <w:r>
          <w:rPr>
            <w:color w:val="0000FF"/>
          </w:rPr>
          <w:t>законом</w:t>
        </w:r>
      </w:hyperlink>
      <w:r>
        <w:t xml:space="preserve"> от 27 июля 2010 года N 210-ФЗ "Об организации предоставления государственных и муниципальных услуг".</w:t>
      </w:r>
    </w:p>
    <w:p w:rsidR="00731E54" w:rsidRDefault="00731E54">
      <w:pPr>
        <w:pStyle w:val="ConsPlusNormal"/>
        <w:jc w:val="both"/>
      </w:pPr>
      <w:r>
        <w:t xml:space="preserve">(абзац введен Федеральным </w:t>
      </w:r>
      <w:hyperlink r:id="rId28">
        <w:r>
          <w:rPr>
            <w:color w:val="0000FF"/>
          </w:rPr>
          <w:t>законом</w:t>
        </w:r>
      </w:hyperlink>
      <w:r>
        <w:t xml:space="preserve"> от 28.07.2012 N 133-ФЗ)</w:t>
      </w:r>
    </w:p>
    <w:p w:rsidR="00731E54" w:rsidRDefault="00731E54">
      <w:pPr>
        <w:pStyle w:val="ConsPlusNormal"/>
        <w:spacing w:before="220"/>
        <w:ind w:firstLine="540"/>
        <w:jc w:val="both"/>
      </w:pPr>
      <w:r>
        <w:t>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p w:rsidR="00731E54" w:rsidRDefault="00731E54">
      <w:pPr>
        <w:pStyle w:val="ConsPlusNormal"/>
        <w:jc w:val="both"/>
      </w:pPr>
      <w:r>
        <w:t xml:space="preserve">(абзац введен Федеральным </w:t>
      </w:r>
      <w:hyperlink r:id="rId29">
        <w:r>
          <w:rPr>
            <w:color w:val="0000FF"/>
          </w:rPr>
          <w:t>законом</w:t>
        </w:r>
      </w:hyperlink>
      <w:r>
        <w:t xml:space="preserve"> от 28.07.2012 N 133-ФЗ)</w:t>
      </w:r>
    </w:p>
    <w:p w:rsidR="00731E54" w:rsidRDefault="00731E54">
      <w:pPr>
        <w:pStyle w:val="ConsPlusNormal"/>
        <w:spacing w:before="220"/>
        <w:ind w:firstLine="540"/>
        <w:jc w:val="both"/>
      </w:pPr>
      <w:r>
        <w:t>4. Иностранные организации, иностранные граждане и лица без гражданства уплачивают государственную пошлину в порядке и размерах, которые установлены настоящей главой соответственно для организаций и физических лиц.</w:t>
      </w:r>
    </w:p>
    <w:p w:rsidR="00731E54" w:rsidRDefault="00731E54">
      <w:pPr>
        <w:pStyle w:val="ConsPlusNormal"/>
        <w:spacing w:before="220"/>
        <w:ind w:firstLine="540"/>
        <w:jc w:val="both"/>
      </w:pPr>
      <w:r>
        <w:t>Международные компании уплачивают государственную пошлину в порядке и размерах, установленных настоящей главой для организаций.</w:t>
      </w:r>
    </w:p>
    <w:p w:rsidR="00731E54" w:rsidRDefault="00731E54">
      <w:pPr>
        <w:pStyle w:val="ConsPlusNormal"/>
        <w:jc w:val="both"/>
      </w:pPr>
      <w:r>
        <w:t>(</w:t>
      </w:r>
      <w:proofErr w:type="gramStart"/>
      <w:r>
        <w:t>а</w:t>
      </w:r>
      <w:proofErr w:type="gramEnd"/>
      <w:r>
        <w:t xml:space="preserve">бзац введен Федеральным </w:t>
      </w:r>
      <w:hyperlink r:id="rId30">
        <w:r>
          <w:rPr>
            <w:color w:val="0000FF"/>
          </w:rPr>
          <w:t>законом</w:t>
        </w:r>
      </w:hyperlink>
      <w:r>
        <w:t xml:space="preserve"> от 26.03.2022 N 66-ФЗ)</w:t>
      </w:r>
    </w:p>
    <w:p w:rsidR="00731E54" w:rsidRDefault="00731E54">
      <w:pPr>
        <w:pStyle w:val="ConsPlusNormal"/>
        <w:spacing w:before="220"/>
        <w:ind w:firstLine="540"/>
        <w:jc w:val="both"/>
      </w:pPr>
      <w:r>
        <w:t xml:space="preserve">5. Утратил силу с 1 января 2020 года. - Федеральный </w:t>
      </w:r>
      <w:hyperlink r:id="rId31">
        <w:r>
          <w:rPr>
            <w:color w:val="0000FF"/>
          </w:rPr>
          <w:t>закон</w:t>
        </w:r>
      </w:hyperlink>
      <w:r>
        <w:t xml:space="preserve"> от 29.09.2019 N 325-ФЗ.</w:t>
      </w:r>
    </w:p>
    <w:p w:rsidR="00731E54" w:rsidRDefault="00731E54">
      <w:pPr>
        <w:pStyle w:val="ConsPlusNormal"/>
        <w:jc w:val="both"/>
      </w:pPr>
    </w:p>
    <w:p w:rsidR="00731E54" w:rsidRDefault="00731E54">
      <w:pPr>
        <w:pStyle w:val="ConsPlusTitle"/>
        <w:ind w:firstLine="540"/>
        <w:jc w:val="both"/>
        <w:outlineLvl w:val="1"/>
      </w:pPr>
      <w:bookmarkStart w:id="8" w:name="P62"/>
      <w:bookmarkEnd w:id="8"/>
      <w: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731E54" w:rsidRDefault="00731E54">
      <w:pPr>
        <w:pStyle w:val="ConsPlusNormal"/>
        <w:jc w:val="both"/>
      </w:pPr>
      <w:r>
        <w:t xml:space="preserve">(в ред. Федерального </w:t>
      </w:r>
      <w:hyperlink r:id="rId32">
        <w:r>
          <w:rPr>
            <w:color w:val="0000FF"/>
          </w:rPr>
          <w:t>закона</w:t>
        </w:r>
      </w:hyperlink>
      <w:r>
        <w:t xml:space="preserve"> от 28.06.2014 N 198-ФЗ)</w:t>
      </w:r>
    </w:p>
    <w:p w:rsidR="00731E54" w:rsidRDefault="00731E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1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54" w:rsidRDefault="00731E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54" w:rsidRDefault="00731E54">
            <w:pPr>
              <w:pStyle w:val="ConsPlusNormal"/>
              <w:jc w:val="both"/>
            </w:pPr>
            <w:r>
              <w:rPr>
                <w:color w:val="392C69"/>
              </w:rPr>
              <w:t>КонсультантПлюс: примечание.</w:t>
            </w:r>
          </w:p>
          <w:p w:rsidR="00731E54" w:rsidRDefault="00731E54">
            <w:pPr>
              <w:pStyle w:val="ConsPlusNormal"/>
              <w:jc w:val="both"/>
            </w:pPr>
            <w:r>
              <w:rPr>
                <w:color w:val="392C69"/>
              </w:rPr>
              <w:t xml:space="preserve">Ст. 333.19 (в ред. ФЗ от 08.08.2024 N 259-ФЗ) </w:t>
            </w:r>
            <w:hyperlink r:id="rId33">
              <w:r>
                <w:rPr>
                  <w:color w:val="0000FF"/>
                </w:rPr>
                <w:t>применяется</w:t>
              </w:r>
            </w:hyperlink>
            <w:r>
              <w:rPr>
                <w:color w:val="392C69"/>
              </w:rPr>
              <w:t xml:space="preserve"> к делам, возбужденным в суде </w:t>
            </w:r>
            <w:r>
              <w:rPr>
                <w:color w:val="392C69"/>
              </w:rPr>
              <w:lastRenderedPageBreak/>
              <w:t>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r>
    </w:tbl>
    <w:p w:rsidR="00731E54" w:rsidRDefault="00731E54">
      <w:pPr>
        <w:pStyle w:val="ConsPlusNormal"/>
        <w:spacing w:before="280"/>
        <w:ind w:firstLine="540"/>
        <w:jc w:val="both"/>
      </w:pPr>
      <w:bookmarkStart w:id="9" w:name="P67"/>
      <w:bookmarkEnd w:id="9"/>
      <w:r>
        <w:lastRenderedPageBreak/>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731E54" w:rsidRDefault="00731E54">
      <w:pPr>
        <w:pStyle w:val="ConsPlusNormal"/>
        <w:spacing w:before="220"/>
        <w:ind w:firstLine="540"/>
        <w:jc w:val="both"/>
      </w:pPr>
      <w:bookmarkStart w:id="10" w:name="P68"/>
      <w:bookmarkEnd w:id="10"/>
      <w: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731E54" w:rsidRDefault="00731E54">
      <w:pPr>
        <w:pStyle w:val="ConsPlusNormal"/>
        <w:spacing w:before="220"/>
        <w:ind w:firstLine="540"/>
        <w:jc w:val="both"/>
      </w:pPr>
      <w:r>
        <w:t>до 100 000 рублей - 4000 рублей;</w:t>
      </w:r>
    </w:p>
    <w:p w:rsidR="00731E54" w:rsidRDefault="00731E54">
      <w:pPr>
        <w:pStyle w:val="ConsPlusNormal"/>
        <w:spacing w:before="220"/>
        <w:ind w:firstLine="540"/>
        <w:jc w:val="both"/>
      </w:pPr>
      <w:r>
        <w:t>от 100 001 рубля до 300 000 рублей - 4000 рублей плюс 3 процента суммы, превышающей 100 000 рублей;</w:t>
      </w:r>
    </w:p>
    <w:p w:rsidR="00731E54" w:rsidRDefault="00731E54">
      <w:pPr>
        <w:pStyle w:val="ConsPlusNormal"/>
        <w:spacing w:before="220"/>
        <w:ind w:firstLine="540"/>
        <w:jc w:val="both"/>
      </w:pPr>
      <w:r>
        <w:t>от 300 001 рубля до 500 000 рублей - 10 000 рублей плюс 2,5 процента суммы, превышающей 300 000 рублей;</w:t>
      </w:r>
    </w:p>
    <w:p w:rsidR="00731E54" w:rsidRDefault="00731E54">
      <w:pPr>
        <w:pStyle w:val="ConsPlusNormal"/>
        <w:spacing w:before="220"/>
        <w:ind w:firstLine="540"/>
        <w:jc w:val="both"/>
      </w:pPr>
      <w:r>
        <w:t>от 500 001 рубля до 1 000 000 рублей - 15 000 рублей плюс 2 процента суммы, превышающей 500 000 рублей;</w:t>
      </w:r>
    </w:p>
    <w:p w:rsidR="00731E54" w:rsidRDefault="00731E54">
      <w:pPr>
        <w:pStyle w:val="ConsPlusNormal"/>
        <w:spacing w:before="220"/>
        <w:ind w:firstLine="540"/>
        <w:jc w:val="both"/>
      </w:pPr>
      <w:r>
        <w:t>от 1 000 001 рубля до 3 000 000 рублей - 25 000 рублей плюс 1 процент суммы, превышающей 1 000 000 рублей;</w:t>
      </w:r>
    </w:p>
    <w:p w:rsidR="00731E54" w:rsidRDefault="00731E54">
      <w:pPr>
        <w:pStyle w:val="ConsPlusNormal"/>
        <w:spacing w:before="220"/>
        <w:ind w:firstLine="540"/>
        <w:jc w:val="both"/>
      </w:pPr>
      <w:r>
        <w:t>от 3 000 001 рубля до 8 000 000 рублей - 45 000 рублей плюс 0,7 процента суммы, превышающей 3 000 000 рублей;</w:t>
      </w:r>
    </w:p>
    <w:p w:rsidR="00731E54" w:rsidRDefault="00731E54">
      <w:pPr>
        <w:pStyle w:val="ConsPlusNormal"/>
        <w:spacing w:before="220"/>
        <w:ind w:firstLine="540"/>
        <w:jc w:val="both"/>
      </w:pPr>
      <w:r>
        <w:t>от 8 000 001 рубля до 24 000 000 рублей - 80 000 рублей плюс 0,35 процента суммы, превышающей 8 000 000 рублей;</w:t>
      </w:r>
    </w:p>
    <w:p w:rsidR="00731E54" w:rsidRDefault="00731E54">
      <w:pPr>
        <w:pStyle w:val="ConsPlusNormal"/>
        <w:spacing w:before="220"/>
        <w:ind w:firstLine="540"/>
        <w:jc w:val="both"/>
      </w:pPr>
      <w:r>
        <w:t>от 24 000 001 рубля до 50 000 000 рублей - 136 000 рублей плюс 0,3 процента суммы, превышающей 24 000 000 рублей;</w:t>
      </w:r>
    </w:p>
    <w:p w:rsidR="00731E54" w:rsidRDefault="00731E54">
      <w:pPr>
        <w:pStyle w:val="ConsPlusNormal"/>
        <w:spacing w:before="220"/>
        <w:ind w:firstLine="540"/>
        <w:jc w:val="both"/>
      </w:pPr>
      <w:r>
        <w:t>от 50 000 001 рубля до 100 000 000 рублей - 214 000 рублей плюс 0,2 процента суммы, превышающей 50 000 000 рублей;</w:t>
      </w:r>
    </w:p>
    <w:p w:rsidR="00731E54" w:rsidRDefault="00731E54">
      <w:pPr>
        <w:pStyle w:val="ConsPlusNormal"/>
        <w:spacing w:before="220"/>
        <w:ind w:firstLine="540"/>
        <w:jc w:val="both"/>
      </w:pPr>
      <w:r>
        <w:t>свыше 100 000 000 рублей - 314 000 рублей плюс 0,15 процента суммы, превышающей 100 000 000 рублей, но не более 900 000 рублей;</w:t>
      </w:r>
    </w:p>
    <w:p w:rsidR="00731E54" w:rsidRDefault="00731E54">
      <w:pPr>
        <w:pStyle w:val="ConsPlusNormal"/>
        <w:spacing w:before="220"/>
        <w:ind w:firstLine="540"/>
        <w:jc w:val="both"/>
      </w:pPr>
      <w: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731E54" w:rsidRDefault="00731E54">
      <w:pPr>
        <w:pStyle w:val="ConsPlusNormal"/>
        <w:spacing w:before="220"/>
        <w:ind w:firstLine="540"/>
        <w:jc w:val="both"/>
      </w:pPr>
      <w:r>
        <w:t>3) при подаче искового заявления имущественного характера, не подлежащего оценке, искового заявления неимущественного характера:</w:t>
      </w:r>
    </w:p>
    <w:p w:rsidR="00731E54" w:rsidRDefault="00731E54">
      <w:pPr>
        <w:pStyle w:val="ConsPlusNormal"/>
        <w:spacing w:before="220"/>
        <w:ind w:firstLine="540"/>
        <w:jc w:val="both"/>
      </w:pPr>
      <w:r>
        <w:t>для физических лиц - 3000 рублей;</w:t>
      </w:r>
    </w:p>
    <w:p w:rsidR="00731E54" w:rsidRDefault="00731E54">
      <w:pPr>
        <w:pStyle w:val="ConsPlusNormal"/>
        <w:spacing w:before="220"/>
        <w:ind w:firstLine="540"/>
        <w:jc w:val="both"/>
      </w:pPr>
      <w:r>
        <w:t>для организаций - 20 000 рублей;</w:t>
      </w:r>
    </w:p>
    <w:p w:rsidR="00731E54" w:rsidRDefault="00731E54">
      <w:pPr>
        <w:pStyle w:val="ConsPlusNormal"/>
        <w:spacing w:before="220"/>
        <w:ind w:firstLine="540"/>
        <w:jc w:val="both"/>
      </w:pPr>
      <w: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t>недействительными</w:t>
      </w:r>
      <w:proofErr w:type="gramEnd"/>
      <w:r>
        <w:t>, не содержащего требования о применении последствий недействительности сделок:</w:t>
      </w:r>
    </w:p>
    <w:p w:rsidR="00731E54" w:rsidRDefault="00731E54">
      <w:pPr>
        <w:pStyle w:val="ConsPlusNormal"/>
        <w:spacing w:before="220"/>
        <w:ind w:firstLine="540"/>
        <w:jc w:val="both"/>
      </w:pPr>
      <w:r>
        <w:lastRenderedPageBreak/>
        <w:t>для физических лиц - 3000 рублей;</w:t>
      </w:r>
    </w:p>
    <w:p w:rsidR="00731E54" w:rsidRDefault="00731E54">
      <w:pPr>
        <w:pStyle w:val="ConsPlusNormal"/>
        <w:spacing w:before="220"/>
        <w:ind w:firstLine="540"/>
        <w:jc w:val="both"/>
      </w:pPr>
      <w:r>
        <w:t>для организаций - 20 000 рублей;</w:t>
      </w:r>
    </w:p>
    <w:p w:rsidR="00731E54" w:rsidRDefault="00731E54">
      <w:pPr>
        <w:pStyle w:val="ConsPlusNormal"/>
        <w:spacing w:before="220"/>
        <w:ind w:firstLine="540"/>
        <w:jc w:val="both"/>
      </w:pPr>
      <w:r>
        <w:t>5) при подаче искового заявления о расторжении брака - 5000 рублей;</w:t>
      </w:r>
    </w:p>
    <w:p w:rsidR="00731E54" w:rsidRDefault="00731E54">
      <w:pPr>
        <w:pStyle w:val="ConsPlusNormal"/>
        <w:spacing w:before="220"/>
        <w:ind w:firstLine="540"/>
        <w:jc w:val="both"/>
      </w:pPr>
      <w:proofErr w:type="gramStart"/>
      <w: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t xml:space="preserve"> Собрания Российской Федерации, Правительства Российской Федерации, Правительственной комиссии по </w:t>
      </w:r>
      <w:proofErr w:type="gramStart"/>
      <w:r>
        <w:t>контролю за</w:t>
      </w:r>
      <w:proofErr w:type="gramEnd"/>
      <w: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731E54" w:rsidRDefault="00731E54">
      <w:pPr>
        <w:pStyle w:val="ConsPlusNormal"/>
        <w:spacing w:before="220"/>
        <w:ind w:firstLine="540"/>
        <w:jc w:val="both"/>
      </w:pPr>
      <w:r>
        <w:t>для физических лиц - 4000 рублей;</w:t>
      </w:r>
    </w:p>
    <w:p w:rsidR="00731E54" w:rsidRDefault="00731E54">
      <w:pPr>
        <w:pStyle w:val="ConsPlusNormal"/>
        <w:spacing w:before="220"/>
        <w:ind w:firstLine="540"/>
        <w:jc w:val="both"/>
      </w:pPr>
      <w:r>
        <w:t>для организаций - 20 000 рублей;</w:t>
      </w:r>
    </w:p>
    <w:p w:rsidR="00731E54" w:rsidRDefault="00731E54">
      <w:pPr>
        <w:pStyle w:val="ConsPlusNormal"/>
        <w:spacing w:before="220"/>
        <w:ind w:firstLine="540"/>
        <w:jc w:val="both"/>
      </w:pPr>
      <w:r>
        <w:t xml:space="preserve">7)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731E54" w:rsidRDefault="00731E54">
      <w:pPr>
        <w:pStyle w:val="ConsPlusNormal"/>
        <w:spacing w:before="220"/>
        <w:ind w:firstLine="540"/>
        <w:jc w:val="both"/>
      </w:pPr>
      <w:r>
        <w:t>для физических лиц - 3000 рублей;</w:t>
      </w:r>
    </w:p>
    <w:p w:rsidR="00731E54" w:rsidRDefault="00731E54">
      <w:pPr>
        <w:pStyle w:val="ConsPlusNormal"/>
        <w:spacing w:before="220"/>
        <w:ind w:firstLine="540"/>
        <w:jc w:val="both"/>
      </w:pPr>
      <w:r>
        <w:t>для организаций - 15 000 рублей;</w:t>
      </w:r>
    </w:p>
    <w:p w:rsidR="00731E54" w:rsidRDefault="00731E54">
      <w:pPr>
        <w:pStyle w:val="ConsPlusNormal"/>
        <w:spacing w:before="220"/>
        <w:ind w:firstLine="540"/>
        <w:jc w:val="both"/>
      </w:pPr>
      <w:r>
        <w:t>8) при подаче заявления по делам особого производства - 3000 рублей;</w:t>
      </w:r>
    </w:p>
    <w:p w:rsidR="00731E54" w:rsidRDefault="00731E54">
      <w:pPr>
        <w:pStyle w:val="ConsPlusNormal"/>
        <w:spacing w:before="220"/>
        <w:ind w:firstLine="540"/>
        <w:jc w:val="both"/>
      </w:pPr>
      <w:r>
        <w:t>9) при подаче заявления о правопреемстве, кроме случаев универсального правопреемства:</w:t>
      </w:r>
    </w:p>
    <w:p w:rsidR="00731E54" w:rsidRDefault="00731E54">
      <w:pPr>
        <w:pStyle w:val="ConsPlusNormal"/>
        <w:spacing w:before="220"/>
        <w:ind w:firstLine="540"/>
        <w:jc w:val="both"/>
      </w:pPr>
      <w:r>
        <w:t>для физических лиц - 2000 рублей;</w:t>
      </w:r>
    </w:p>
    <w:p w:rsidR="00731E54" w:rsidRDefault="00731E54">
      <w:pPr>
        <w:pStyle w:val="ConsPlusNormal"/>
        <w:spacing w:before="220"/>
        <w:ind w:firstLine="540"/>
        <w:jc w:val="both"/>
      </w:pPr>
      <w:r>
        <w:t>для организаций - 15 000 рублей;</w:t>
      </w:r>
    </w:p>
    <w:p w:rsidR="00731E54" w:rsidRDefault="00731E54">
      <w:pPr>
        <w:pStyle w:val="ConsPlusNormal"/>
        <w:spacing w:before="220"/>
        <w:ind w:firstLine="540"/>
        <w:jc w:val="both"/>
      </w:pPr>
      <w: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68">
        <w:r>
          <w:rPr>
            <w:color w:val="0000FF"/>
          </w:rPr>
          <w:t>подпункта 1</w:t>
        </w:r>
      </w:hyperlink>
      <w:r>
        <w:t xml:space="preserve"> настоящего пункта, исходя из суммы, подтвержденной соответствующим решением;</w:t>
      </w:r>
    </w:p>
    <w:p w:rsidR="00731E54" w:rsidRDefault="00731E54">
      <w:pPr>
        <w:pStyle w:val="ConsPlusNormal"/>
        <w:spacing w:before="220"/>
        <w:ind w:firstLine="540"/>
        <w:jc w:val="both"/>
      </w:pPr>
      <w:r>
        <w:t xml:space="preserve">11) при подаче заявления об отмене решения третейского суда - в размере государственной пошлины, исчисленной по правилам </w:t>
      </w:r>
      <w:hyperlink w:anchor="P68">
        <w:r>
          <w:rPr>
            <w:color w:val="0000FF"/>
          </w:rPr>
          <w:t>подпункта 1</w:t>
        </w:r>
      </w:hyperlink>
      <w:r>
        <w:t xml:space="preserve"> настоящего пункта, исходя из оспариваемой заявителем суммы;</w:t>
      </w:r>
    </w:p>
    <w:p w:rsidR="00731E54" w:rsidRDefault="00731E54">
      <w:pPr>
        <w:pStyle w:val="ConsPlusNormal"/>
        <w:spacing w:before="220"/>
        <w:ind w:firstLine="540"/>
        <w:jc w:val="both"/>
      </w:pPr>
      <w:r>
        <w:t>12) при подаче заявления о выдаче дубликата исполнительного листа, о пересмотре заочного решения судом, вынесшим это решение, - 1500 рублей;</w:t>
      </w:r>
    </w:p>
    <w:p w:rsidR="00731E54" w:rsidRDefault="00731E54">
      <w:pPr>
        <w:pStyle w:val="ConsPlusNormal"/>
        <w:spacing w:before="220"/>
        <w:ind w:firstLine="540"/>
        <w:jc w:val="both"/>
      </w:pPr>
      <w:r>
        <w:t xml:space="preserve">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w:t>
      </w:r>
      <w:r>
        <w:lastRenderedPageBreak/>
        <w:t>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731E54" w:rsidRDefault="00731E54">
      <w:pPr>
        <w:pStyle w:val="ConsPlusNormal"/>
        <w:spacing w:before="220"/>
        <w:ind w:firstLine="540"/>
        <w:jc w:val="both"/>
      </w:pPr>
      <w:r>
        <w:t>14) при подаче заявления о пересмотре судебных постановлений по новым или вновь открывшимся обстоятельствам - 10 000 рублей;</w:t>
      </w:r>
    </w:p>
    <w:p w:rsidR="00731E54" w:rsidRDefault="00731E54">
      <w:pPr>
        <w:pStyle w:val="ConsPlusNormal"/>
        <w:spacing w:before="220"/>
        <w:ind w:firstLine="540"/>
        <w:jc w:val="both"/>
      </w:pPr>
      <w: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731E54" w:rsidRDefault="00731E54">
      <w:pPr>
        <w:pStyle w:val="ConsPlusNormal"/>
        <w:spacing w:before="220"/>
        <w:ind w:firstLine="540"/>
        <w:jc w:val="both"/>
      </w:pPr>
      <w:r>
        <w:t xml:space="preserve">16) при подаче заявления по делам о взыскании алиментов - 150 рублей. Если судом выносится решение о взыскании </w:t>
      </w:r>
      <w:proofErr w:type="gramStart"/>
      <w:r>
        <w:t>алиментов</w:t>
      </w:r>
      <w:proofErr w:type="gramEnd"/>
      <w:r>
        <w:t xml:space="preserve"> как на содержание детей, так и на содержание истца, размер государственной пошлины увеличивается в два раза;</w:t>
      </w:r>
    </w:p>
    <w:p w:rsidR="00731E54" w:rsidRDefault="00731E54">
      <w:pPr>
        <w:pStyle w:val="ConsPlusNormal"/>
        <w:spacing w:before="220"/>
        <w:ind w:firstLine="540"/>
        <w:jc w:val="both"/>
      </w:pPr>
      <w: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31E54" w:rsidRDefault="00731E54">
      <w:pPr>
        <w:pStyle w:val="ConsPlusNormal"/>
        <w:spacing w:before="220"/>
        <w:ind w:firstLine="540"/>
        <w:jc w:val="both"/>
      </w:pPr>
      <w:r>
        <w:t>для физических лиц - 300 рублей;</w:t>
      </w:r>
    </w:p>
    <w:p w:rsidR="00731E54" w:rsidRDefault="00731E54">
      <w:pPr>
        <w:pStyle w:val="ConsPlusNormal"/>
        <w:spacing w:before="220"/>
        <w:ind w:firstLine="540"/>
        <w:jc w:val="both"/>
      </w:pPr>
      <w:r>
        <w:t>для организаций - 6000 рублей;</w:t>
      </w:r>
    </w:p>
    <w:p w:rsidR="00731E54" w:rsidRDefault="00731E54">
      <w:pPr>
        <w:pStyle w:val="ConsPlusNormal"/>
        <w:spacing w:before="220"/>
        <w:ind w:firstLine="540"/>
        <w:jc w:val="both"/>
      </w:pPr>
      <w: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731E54" w:rsidRDefault="00731E54">
      <w:pPr>
        <w:pStyle w:val="ConsPlusNormal"/>
        <w:spacing w:before="220"/>
        <w:ind w:firstLine="540"/>
        <w:jc w:val="both"/>
      </w:pPr>
      <w:r>
        <w:t>19) при подаче апелляционной жалобы, частной жалобы, а также при подаче кассационной жалобы на судебный приказ:</w:t>
      </w:r>
    </w:p>
    <w:p w:rsidR="00731E54" w:rsidRDefault="00731E54">
      <w:pPr>
        <w:pStyle w:val="ConsPlusNormal"/>
        <w:spacing w:before="220"/>
        <w:ind w:firstLine="540"/>
        <w:jc w:val="both"/>
      </w:pPr>
      <w:r>
        <w:t>для физических лиц - 3000 рублей;</w:t>
      </w:r>
    </w:p>
    <w:p w:rsidR="00731E54" w:rsidRDefault="00731E54">
      <w:pPr>
        <w:pStyle w:val="ConsPlusNormal"/>
        <w:spacing w:before="220"/>
        <w:ind w:firstLine="540"/>
        <w:jc w:val="both"/>
      </w:pPr>
      <w:r>
        <w:t>для организаций - 15 000 рублей;</w:t>
      </w:r>
    </w:p>
    <w:p w:rsidR="00731E54" w:rsidRDefault="00731E54">
      <w:pPr>
        <w:pStyle w:val="ConsPlusNormal"/>
        <w:spacing w:before="220"/>
        <w:ind w:firstLine="540"/>
        <w:jc w:val="both"/>
      </w:pPr>
      <w:r>
        <w:t>20) при подаче кассационной жалобы:</w:t>
      </w:r>
    </w:p>
    <w:p w:rsidR="00731E54" w:rsidRDefault="00731E54">
      <w:pPr>
        <w:pStyle w:val="ConsPlusNormal"/>
        <w:spacing w:before="220"/>
        <w:ind w:firstLine="540"/>
        <w:jc w:val="both"/>
      </w:pPr>
      <w:r>
        <w:t>для физических лиц - 5000 рублей;</w:t>
      </w:r>
    </w:p>
    <w:p w:rsidR="00731E54" w:rsidRDefault="00731E54">
      <w:pPr>
        <w:pStyle w:val="ConsPlusNormal"/>
        <w:spacing w:before="220"/>
        <w:ind w:firstLine="540"/>
        <w:jc w:val="both"/>
      </w:pPr>
      <w:r>
        <w:t>для организаций - 20 000 рублей;</w:t>
      </w:r>
    </w:p>
    <w:p w:rsidR="00731E54" w:rsidRDefault="00731E54">
      <w:pPr>
        <w:pStyle w:val="ConsPlusNormal"/>
        <w:spacing w:before="220"/>
        <w:ind w:firstLine="540"/>
        <w:jc w:val="both"/>
      </w:pPr>
      <w: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731E54" w:rsidRDefault="00731E54">
      <w:pPr>
        <w:pStyle w:val="ConsPlusNormal"/>
        <w:spacing w:before="220"/>
        <w:ind w:firstLine="540"/>
        <w:jc w:val="both"/>
      </w:pPr>
      <w:r>
        <w:t>для физических лиц - 7000 рублей;</w:t>
      </w:r>
    </w:p>
    <w:p w:rsidR="00731E54" w:rsidRDefault="00731E54">
      <w:pPr>
        <w:pStyle w:val="ConsPlusNormal"/>
        <w:spacing w:before="220"/>
        <w:ind w:firstLine="540"/>
        <w:jc w:val="both"/>
      </w:pPr>
      <w:r>
        <w:t>для организаций - 25 000 рублей.</w:t>
      </w:r>
    </w:p>
    <w:p w:rsidR="00731E54" w:rsidRDefault="00731E54">
      <w:pPr>
        <w:pStyle w:val="ConsPlusNormal"/>
        <w:jc w:val="both"/>
      </w:pPr>
      <w:r>
        <w:t xml:space="preserve">(п. 1 в ред. Федерального </w:t>
      </w:r>
      <w:hyperlink r:id="rId34">
        <w:r>
          <w:rPr>
            <w:color w:val="0000FF"/>
          </w:rPr>
          <w:t>закона</w:t>
        </w:r>
      </w:hyperlink>
      <w:r>
        <w:t xml:space="preserve"> от 08.08.2024 N 259-ФЗ)</w:t>
      </w:r>
    </w:p>
    <w:p w:rsidR="00731E54" w:rsidRDefault="00731E54">
      <w:pPr>
        <w:pStyle w:val="ConsPlusNormal"/>
        <w:spacing w:before="220"/>
        <w:ind w:firstLine="540"/>
        <w:jc w:val="both"/>
      </w:pPr>
      <w:r>
        <w:t xml:space="preserve">2. Положения настоящей статьи применяются с учетом положений </w:t>
      </w:r>
      <w:hyperlink w:anchor="P120">
        <w:r>
          <w:rPr>
            <w:color w:val="0000FF"/>
          </w:rPr>
          <w:t>статьи 333.20</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bookmarkStart w:id="11" w:name="P120"/>
      <w:bookmarkEnd w:id="11"/>
      <w: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731E54" w:rsidRDefault="00731E54">
      <w:pPr>
        <w:pStyle w:val="ConsPlusNormal"/>
        <w:jc w:val="both"/>
      </w:pPr>
      <w:r>
        <w:t xml:space="preserve">(в ред. Федерального </w:t>
      </w:r>
      <w:hyperlink r:id="rId35">
        <w:r>
          <w:rPr>
            <w:color w:val="0000FF"/>
          </w:rPr>
          <w:t>закона</w:t>
        </w:r>
      </w:hyperlink>
      <w:r>
        <w:t xml:space="preserve"> от 28.06.2014 N 198-ФЗ)</w:t>
      </w:r>
    </w:p>
    <w:p w:rsidR="00731E54" w:rsidRDefault="00731E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1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54" w:rsidRDefault="00731E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54" w:rsidRDefault="00731E54">
            <w:pPr>
              <w:pStyle w:val="ConsPlusNormal"/>
              <w:jc w:val="both"/>
            </w:pPr>
            <w:r>
              <w:rPr>
                <w:color w:val="392C69"/>
              </w:rPr>
              <w:t>КонсультантПлюс: примечание.</w:t>
            </w:r>
          </w:p>
          <w:p w:rsidR="00731E54" w:rsidRDefault="00731E54">
            <w:pPr>
              <w:pStyle w:val="ConsPlusNormal"/>
              <w:jc w:val="both"/>
            </w:pPr>
            <w:r>
              <w:rPr>
                <w:color w:val="392C69"/>
              </w:rPr>
              <w:t xml:space="preserve">Ст. 333.20 (в ред. ФЗ от 08.08.2024 N 259-ФЗ) </w:t>
            </w:r>
            <w:hyperlink r:id="rId36">
              <w:r>
                <w:rPr>
                  <w:color w:val="0000FF"/>
                </w:rPr>
                <w:t>применяется</w:t>
              </w:r>
            </w:hyperlink>
            <w:r>
              <w:rPr>
                <w:color w:val="392C69"/>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r>
    </w:tbl>
    <w:p w:rsidR="00731E54" w:rsidRDefault="00731E54">
      <w:pPr>
        <w:pStyle w:val="ConsPlusNormal"/>
        <w:spacing w:before="280"/>
        <w:ind w:firstLine="540"/>
        <w:jc w:val="both"/>
      </w:pPr>
      <w:r>
        <w:t xml:space="preserve">1. По делам, рассматриваемым Верховным Судом Российской Федерации в соответствии с гражданским процессуальным </w:t>
      </w:r>
      <w:hyperlink r:id="rId37">
        <w:r>
          <w:rPr>
            <w:color w:val="0000FF"/>
          </w:rPr>
          <w:t>законодательством</w:t>
        </w:r>
      </w:hyperlink>
      <w:r>
        <w:t xml:space="preserve"> Российской Федерации и </w:t>
      </w:r>
      <w:hyperlink r:id="rId38">
        <w:r>
          <w:rPr>
            <w:color w:val="0000FF"/>
          </w:rPr>
          <w:t>законодательством</w:t>
        </w:r>
      </w:hyperlink>
      <w: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731E54" w:rsidRDefault="00731E54">
      <w:pPr>
        <w:pStyle w:val="ConsPlusNormal"/>
        <w:jc w:val="both"/>
      </w:pPr>
      <w:r>
        <w:t xml:space="preserve">(в ред. Федеральных законов от 28.06.2014 </w:t>
      </w:r>
      <w:hyperlink r:id="rId39">
        <w:r>
          <w:rPr>
            <w:color w:val="0000FF"/>
          </w:rPr>
          <w:t>N 198-ФЗ</w:t>
        </w:r>
      </w:hyperlink>
      <w:r>
        <w:t xml:space="preserve">, от 08.03.2015 </w:t>
      </w:r>
      <w:hyperlink r:id="rId40">
        <w:r>
          <w:rPr>
            <w:color w:val="0000FF"/>
          </w:rPr>
          <w:t>N 23-ФЗ</w:t>
        </w:r>
      </w:hyperlink>
      <w:r>
        <w:t>)</w:t>
      </w:r>
    </w:p>
    <w:p w:rsidR="00731E54" w:rsidRDefault="00731E54">
      <w:pPr>
        <w:pStyle w:val="ConsPlusNormal"/>
        <w:spacing w:before="220"/>
        <w:ind w:firstLine="540"/>
        <w:jc w:val="both"/>
      </w:pPr>
      <w: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731E54" w:rsidRDefault="00731E54">
      <w:pPr>
        <w:pStyle w:val="ConsPlusNormal"/>
        <w:jc w:val="both"/>
      </w:pPr>
      <w:r>
        <w:t xml:space="preserve">(в ред. Федерального </w:t>
      </w:r>
      <w:hyperlink r:id="rId41">
        <w:r>
          <w:rPr>
            <w:color w:val="0000FF"/>
          </w:rPr>
          <w:t>закона</w:t>
        </w:r>
      </w:hyperlink>
      <w:r>
        <w:t xml:space="preserve"> от 08.03.2015 N 23-ФЗ)</w:t>
      </w:r>
    </w:p>
    <w:p w:rsidR="00731E54" w:rsidRDefault="00731E54">
      <w:pPr>
        <w:pStyle w:val="ConsPlusNormal"/>
        <w:spacing w:before="220"/>
        <w:ind w:firstLine="540"/>
        <w:jc w:val="both"/>
      </w:pPr>
      <w: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42">
        <w:r>
          <w:rPr>
            <w:color w:val="0000FF"/>
          </w:rPr>
          <w:t>законодательством</w:t>
        </w:r>
      </w:hyperlink>
      <w:r>
        <w:t xml:space="preserve"> Российской Федерации, </w:t>
      </w:r>
      <w:hyperlink r:id="rId43">
        <w:r>
          <w:rPr>
            <w:color w:val="0000FF"/>
          </w:rPr>
          <w:t>законодательством</w:t>
        </w:r>
      </w:hyperlink>
      <w:r>
        <w:t xml:space="preserve"> об административном судопроизводстве;</w:t>
      </w:r>
    </w:p>
    <w:p w:rsidR="00731E54" w:rsidRDefault="00731E54">
      <w:pPr>
        <w:pStyle w:val="ConsPlusNormal"/>
        <w:jc w:val="both"/>
      </w:pPr>
      <w:r>
        <w:t xml:space="preserve">(пп. 2 в ред. Федерального </w:t>
      </w:r>
      <w:hyperlink r:id="rId44">
        <w:r>
          <w:rPr>
            <w:color w:val="0000FF"/>
          </w:rPr>
          <w:t>закона</w:t>
        </w:r>
      </w:hyperlink>
      <w:r>
        <w:t xml:space="preserve"> от 08.03.2015 N 23-ФЗ)</w:t>
      </w:r>
    </w:p>
    <w:p w:rsidR="00731E54" w:rsidRDefault="00731E54">
      <w:pPr>
        <w:pStyle w:val="ConsPlusNormal"/>
        <w:spacing w:before="220"/>
        <w:ind w:firstLine="540"/>
        <w:jc w:val="both"/>
      </w:pPr>
      <w: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731E54" w:rsidRDefault="00731E54">
      <w:pPr>
        <w:pStyle w:val="ConsPlusNormal"/>
        <w:spacing w:before="220"/>
        <w:ind w:firstLine="540"/>
        <w:jc w:val="both"/>
      </w:pPr>
      <w:r>
        <w:t xml:space="preserve">если спор о признании права собственности истца (истцов) на это имущество ранее не решался судом - в соответствии с </w:t>
      </w:r>
      <w:hyperlink w:anchor="P67">
        <w:r>
          <w:rPr>
            <w:color w:val="0000FF"/>
          </w:rPr>
          <w:t>подпунктом 1 пункта 1 статьи 333.19</w:t>
        </w:r>
      </w:hyperlink>
      <w:r>
        <w:t xml:space="preserve"> настоящего Кодекса;</w:t>
      </w:r>
    </w:p>
    <w:p w:rsidR="00731E54" w:rsidRDefault="00731E54">
      <w:pPr>
        <w:pStyle w:val="ConsPlusNormal"/>
        <w:spacing w:before="220"/>
        <w:ind w:firstLine="540"/>
        <w:jc w:val="both"/>
      </w:pPr>
      <w:r>
        <w:t xml:space="preserve">если ранее суд вынес решение о признании права собственности истца (истцов) на указанное имущество - в соответствии с </w:t>
      </w:r>
      <w:hyperlink w:anchor="P67">
        <w:r>
          <w:rPr>
            <w:color w:val="0000FF"/>
          </w:rPr>
          <w:t>подпунктом 3 пункта 1 статьи 333.19</w:t>
        </w:r>
      </w:hyperlink>
      <w:r>
        <w:t xml:space="preserve"> настоящего Кодекса;</w:t>
      </w:r>
    </w:p>
    <w:p w:rsidR="00731E54" w:rsidRDefault="00731E54">
      <w:pPr>
        <w:pStyle w:val="ConsPlusNormal"/>
        <w:spacing w:before="220"/>
        <w:ind w:firstLine="540"/>
        <w:jc w:val="both"/>
      </w:pPr>
      <w: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w:anchor="P62">
        <w:r>
          <w:rPr>
            <w:color w:val="0000FF"/>
          </w:rPr>
          <w:t>статьи 333.19</w:t>
        </w:r>
      </w:hyperlink>
      <w:r>
        <w:t xml:space="preserve"> настоящего Кодекса;</w:t>
      </w:r>
    </w:p>
    <w:p w:rsidR="00731E54" w:rsidRDefault="00731E54">
      <w:pPr>
        <w:pStyle w:val="ConsPlusNormal"/>
        <w:jc w:val="both"/>
      </w:pPr>
      <w:r>
        <w:t xml:space="preserve">(пп. 4 в ред. Федерального </w:t>
      </w:r>
      <w:hyperlink r:id="rId45">
        <w:r>
          <w:rPr>
            <w:color w:val="0000FF"/>
          </w:rPr>
          <w:t>закона</w:t>
        </w:r>
      </w:hyperlink>
      <w:r>
        <w:t xml:space="preserve"> от 08.03.2015 N 23-ФЗ)</w:t>
      </w:r>
    </w:p>
    <w:p w:rsidR="00731E54" w:rsidRDefault="00731E54">
      <w:pPr>
        <w:pStyle w:val="ConsPlusNormal"/>
        <w:spacing w:before="220"/>
        <w:ind w:firstLine="540"/>
        <w:jc w:val="both"/>
      </w:pPr>
      <w: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731E54" w:rsidRDefault="00731E54">
      <w:pPr>
        <w:pStyle w:val="ConsPlusNormal"/>
        <w:spacing w:before="220"/>
        <w:ind w:firstLine="540"/>
        <w:jc w:val="both"/>
      </w:pPr>
      <w: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731E54" w:rsidRDefault="00731E54">
      <w:pPr>
        <w:pStyle w:val="ConsPlusNormal"/>
        <w:jc w:val="both"/>
      </w:pPr>
      <w:r>
        <w:t xml:space="preserve">(пп. 6 в ред. Федерального </w:t>
      </w:r>
      <w:hyperlink r:id="rId46">
        <w:r>
          <w:rPr>
            <w:color w:val="0000FF"/>
          </w:rPr>
          <w:t>закона</w:t>
        </w:r>
      </w:hyperlink>
      <w:r>
        <w:t xml:space="preserve"> от 08.03.2015 N 23-ФЗ)</w:t>
      </w:r>
    </w:p>
    <w:p w:rsidR="00731E54" w:rsidRDefault="00731E54">
      <w:pPr>
        <w:pStyle w:val="ConsPlusNormal"/>
        <w:spacing w:before="220"/>
        <w:ind w:firstLine="540"/>
        <w:jc w:val="both"/>
      </w:pPr>
      <w:r>
        <w:lastRenderedPageBreak/>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731E54" w:rsidRDefault="00731E54">
      <w:pPr>
        <w:pStyle w:val="ConsPlusNormal"/>
        <w:jc w:val="both"/>
      </w:pPr>
      <w:r>
        <w:t xml:space="preserve">(пп. 7 в ред. Федерального </w:t>
      </w:r>
      <w:hyperlink r:id="rId47">
        <w:r>
          <w:rPr>
            <w:color w:val="0000FF"/>
          </w:rPr>
          <w:t>закона</w:t>
        </w:r>
      </w:hyperlink>
      <w:r>
        <w:t xml:space="preserve"> от 08.03.2015 N 23-ФЗ)</w:t>
      </w:r>
    </w:p>
    <w:p w:rsidR="00731E54" w:rsidRDefault="00731E54">
      <w:pPr>
        <w:pStyle w:val="ConsPlusNormal"/>
        <w:spacing w:before="220"/>
        <w:ind w:firstLine="540"/>
        <w:jc w:val="both"/>
      </w:pPr>
      <w:proofErr w:type="gramStart"/>
      <w: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731E54" w:rsidRDefault="00731E54">
      <w:pPr>
        <w:pStyle w:val="ConsPlusNormal"/>
        <w:jc w:val="both"/>
      </w:pPr>
      <w:r>
        <w:t xml:space="preserve">(пп. 8 в ред. Федерального </w:t>
      </w:r>
      <w:hyperlink r:id="rId48">
        <w:r>
          <w:rPr>
            <w:color w:val="0000FF"/>
          </w:rPr>
          <w:t>закона</w:t>
        </w:r>
      </w:hyperlink>
      <w:r>
        <w:t xml:space="preserve"> от 08.03.2015 N 23-ФЗ)</w:t>
      </w:r>
    </w:p>
    <w:p w:rsidR="00731E54" w:rsidRDefault="00731E54">
      <w:pPr>
        <w:pStyle w:val="ConsPlusNormal"/>
        <w:spacing w:before="220"/>
        <w:ind w:firstLine="540"/>
        <w:jc w:val="both"/>
      </w:pPr>
      <w: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w:anchor="P27">
        <w:r>
          <w:rPr>
            <w:color w:val="0000FF"/>
          </w:rPr>
          <w:t>подпунктом 2 пункта 1 статьи 333.18</w:t>
        </w:r>
      </w:hyperlink>
      <w:r>
        <w:t xml:space="preserve"> настоящего Кодекса;</w:t>
      </w:r>
    </w:p>
    <w:p w:rsidR="00731E54" w:rsidRDefault="00731E54">
      <w:pPr>
        <w:pStyle w:val="ConsPlusNormal"/>
        <w:spacing w:before="220"/>
        <w:ind w:firstLine="540"/>
        <w:jc w:val="both"/>
      </w:pPr>
      <w: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w:anchor="P27">
        <w:r>
          <w:rPr>
            <w:color w:val="0000FF"/>
          </w:rPr>
          <w:t>подпунктом 2 пункта 1 статьи 333.18</w:t>
        </w:r>
      </w:hyperlink>
      <w: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49">
        <w:r>
          <w:rPr>
            <w:color w:val="0000FF"/>
          </w:rPr>
          <w:t>статьей 333.40</w:t>
        </w:r>
      </w:hyperlink>
      <w: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731E54" w:rsidRDefault="00731E54">
      <w:pPr>
        <w:pStyle w:val="ConsPlusNormal"/>
        <w:spacing w:before="220"/>
        <w:ind w:firstLine="540"/>
        <w:jc w:val="both"/>
      </w:pPr>
      <w: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67">
        <w:r>
          <w:rPr>
            <w:color w:val="0000FF"/>
          </w:rPr>
          <w:t>порядке</w:t>
        </w:r>
      </w:hyperlink>
      <w: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731E54" w:rsidRDefault="00731E54">
      <w:pPr>
        <w:pStyle w:val="ConsPlusNormal"/>
        <w:spacing w:before="220"/>
        <w:ind w:firstLine="540"/>
        <w:jc w:val="both"/>
      </w:pPr>
      <w:r>
        <w:t xml:space="preserve">12) при подаче исковых заявлений о расторжении брака с одновременным разделом совместно нажитого </w:t>
      </w:r>
      <w:hyperlink r:id="rId50">
        <w:r>
          <w:rPr>
            <w:color w:val="0000FF"/>
          </w:rPr>
          <w:t>имущества супругов</w:t>
        </w:r>
      </w:hyperlink>
      <w: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731E54" w:rsidRDefault="00731E54">
      <w:pPr>
        <w:pStyle w:val="ConsPlusNormal"/>
        <w:spacing w:before="220"/>
        <w:ind w:firstLine="540"/>
        <w:jc w:val="both"/>
      </w:pPr>
      <w: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731E54" w:rsidRDefault="00731E54">
      <w:pPr>
        <w:pStyle w:val="ConsPlusNormal"/>
        <w:jc w:val="both"/>
      </w:pPr>
      <w:r>
        <w:t xml:space="preserve">(пп. 13 в ред. Федерального </w:t>
      </w:r>
      <w:hyperlink r:id="rId51">
        <w:r>
          <w:rPr>
            <w:color w:val="0000FF"/>
          </w:rPr>
          <w:t>закона</w:t>
        </w:r>
      </w:hyperlink>
      <w:r>
        <w:t xml:space="preserve"> от 02.03.2016 N 48-ФЗ)</w:t>
      </w:r>
    </w:p>
    <w:p w:rsidR="00731E54" w:rsidRDefault="00731E54">
      <w:pPr>
        <w:pStyle w:val="ConsPlusNormal"/>
        <w:spacing w:before="220"/>
        <w:ind w:firstLine="540"/>
        <w:jc w:val="both"/>
      </w:pPr>
      <w:r>
        <w:t xml:space="preserve">14) утратил силу. - </w:t>
      </w:r>
      <w:proofErr w:type="gramStart"/>
      <w:r>
        <w:t xml:space="preserve">Федеральный </w:t>
      </w:r>
      <w:hyperlink r:id="rId52">
        <w:r>
          <w:rPr>
            <w:color w:val="0000FF"/>
          </w:rPr>
          <w:t>закон</w:t>
        </w:r>
      </w:hyperlink>
      <w:r>
        <w:t xml:space="preserve"> от 27.12.2009 N 374-ФЗ;</w:t>
      </w:r>
      <w:proofErr w:type="gramEnd"/>
    </w:p>
    <w:p w:rsidR="00731E54" w:rsidRDefault="00731E54">
      <w:pPr>
        <w:pStyle w:val="ConsPlusNormal"/>
        <w:spacing w:before="220"/>
        <w:ind w:firstLine="540"/>
        <w:jc w:val="both"/>
      </w:pPr>
      <w: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731E54" w:rsidRDefault="00731E54">
      <w:pPr>
        <w:pStyle w:val="ConsPlusNormal"/>
        <w:jc w:val="both"/>
      </w:pPr>
      <w:r>
        <w:t xml:space="preserve">(пп. 15 </w:t>
      </w:r>
      <w:proofErr w:type="gramStart"/>
      <w:r>
        <w:t>введен</w:t>
      </w:r>
      <w:proofErr w:type="gramEnd"/>
      <w:r>
        <w:t xml:space="preserve"> Федеральным </w:t>
      </w:r>
      <w:hyperlink r:id="rId53">
        <w:r>
          <w:rPr>
            <w:color w:val="0000FF"/>
          </w:rPr>
          <w:t>законом</w:t>
        </w:r>
      </w:hyperlink>
      <w:r>
        <w:t xml:space="preserve"> от 08.08.2024 N 259-ФЗ)</w:t>
      </w:r>
    </w:p>
    <w:p w:rsidR="00731E54" w:rsidRDefault="00731E54">
      <w:pPr>
        <w:pStyle w:val="ConsPlusNormal"/>
        <w:spacing w:before="220"/>
        <w:ind w:firstLine="540"/>
        <w:jc w:val="both"/>
      </w:pPr>
      <w:r>
        <w:t xml:space="preserve">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w:t>
      </w:r>
      <w:r>
        <w:lastRenderedPageBreak/>
        <w:t>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731E54" w:rsidRDefault="00731E54">
      <w:pPr>
        <w:pStyle w:val="ConsPlusNormal"/>
        <w:jc w:val="both"/>
      </w:pPr>
      <w:r>
        <w:t xml:space="preserve">(пп. 16 </w:t>
      </w:r>
      <w:proofErr w:type="gramStart"/>
      <w:r>
        <w:t>введен</w:t>
      </w:r>
      <w:proofErr w:type="gramEnd"/>
      <w:r>
        <w:t xml:space="preserve"> Федеральным </w:t>
      </w:r>
      <w:hyperlink r:id="rId54">
        <w:r>
          <w:rPr>
            <w:color w:val="0000FF"/>
          </w:rPr>
          <w:t>законом</w:t>
        </w:r>
      </w:hyperlink>
      <w:r>
        <w:t xml:space="preserve"> от 08.08.2024 N 259-ФЗ)</w:t>
      </w:r>
    </w:p>
    <w:p w:rsidR="00731E54" w:rsidRDefault="00731E54">
      <w:pPr>
        <w:pStyle w:val="ConsPlusNormal"/>
        <w:spacing w:before="220"/>
        <w:ind w:firstLine="540"/>
        <w:jc w:val="both"/>
      </w:pPr>
      <w: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55">
        <w:r>
          <w:rPr>
            <w:color w:val="0000FF"/>
          </w:rPr>
          <w:t>статьей 333.41</w:t>
        </w:r>
      </w:hyperlink>
      <w:r>
        <w:t xml:space="preserve"> настоящего Кодекса.</w:t>
      </w:r>
    </w:p>
    <w:p w:rsidR="00731E54" w:rsidRDefault="00731E54">
      <w:pPr>
        <w:pStyle w:val="ConsPlusNormal"/>
        <w:jc w:val="both"/>
      </w:pPr>
      <w:r>
        <w:t>(</w:t>
      </w:r>
      <w:proofErr w:type="gramStart"/>
      <w:r>
        <w:t>п</w:t>
      </w:r>
      <w:proofErr w:type="gramEnd"/>
      <w:r>
        <w:t xml:space="preserve">. 2 в ред. Федерального </w:t>
      </w:r>
      <w:hyperlink r:id="rId56">
        <w:r>
          <w:rPr>
            <w:color w:val="0000FF"/>
          </w:rPr>
          <w:t>закона</w:t>
        </w:r>
      </w:hyperlink>
      <w:r>
        <w:t xml:space="preserve"> от 28.06.2014 N 198-ФЗ)</w:t>
      </w:r>
    </w:p>
    <w:p w:rsidR="00731E54" w:rsidRDefault="00731E54">
      <w:pPr>
        <w:pStyle w:val="ConsPlusNormal"/>
        <w:spacing w:before="220"/>
        <w:ind w:firstLine="540"/>
        <w:jc w:val="both"/>
      </w:pPr>
      <w:r>
        <w:t xml:space="preserve">3. Положения настоящей статьи применяются с учетом положений </w:t>
      </w:r>
      <w:hyperlink r:id="rId57">
        <w:r>
          <w:rPr>
            <w:color w:val="0000FF"/>
          </w:rPr>
          <w:t>статей 333.35</w:t>
        </w:r>
      </w:hyperlink>
      <w:r>
        <w:t xml:space="preserve"> и </w:t>
      </w:r>
      <w:hyperlink r:id="rId58">
        <w:r>
          <w:rPr>
            <w:color w:val="0000FF"/>
          </w:rPr>
          <w:t>333.36</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r>
        <w:t>Статья 333.21. Размеры государственной пошлины по делам, рассматриваемым Верховным Судом Российской Федерации, арбитражными судами</w:t>
      </w:r>
    </w:p>
    <w:p w:rsidR="00731E54" w:rsidRDefault="00731E54">
      <w:pPr>
        <w:pStyle w:val="ConsPlusNormal"/>
        <w:jc w:val="both"/>
      </w:pPr>
      <w:r>
        <w:t xml:space="preserve">(в ред. Федерального </w:t>
      </w:r>
      <w:hyperlink r:id="rId59">
        <w:r>
          <w:rPr>
            <w:color w:val="0000FF"/>
          </w:rPr>
          <w:t>закона</w:t>
        </w:r>
      </w:hyperlink>
      <w:r>
        <w:t xml:space="preserve"> от 28.06.2014 N 198-ФЗ)</w:t>
      </w:r>
    </w:p>
    <w:p w:rsidR="00731E54" w:rsidRDefault="00731E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1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54" w:rsidRDefault="00731E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54" w:rsidRDefault="00731E54">
            <w:pPr>
              <w:pStyle w:val="ConsPlusNormal"/>
              <w:jc w:val="both"/>
            </w:pPr>
            <w:r>
              <w:rPr>
                <w:color w:val="392C69"/>
              </w:rPr>
              <w:t>КонсультантПлюс: примечание.</w:t>
            </w:r>
          </w:p>
          <w:p w:rsidR="00731E54" w:rsidRDefault="00731E54">
            <w:pPr>
              <w:pStyle w:val="ConsPlusNormal"/>
              <w:jc w:val="both"/>
            </w:pPr>
            <w:r>
              <w:rPr>
                <w:color w:val="392C69"/>
              </w:rPr>
              <w:t xml:space="preserve">Ст. 333.21 (в ред. ФЗ от 08.08.2024 N 259-ФЗ) </w:t>
            </w:r>
            <w:hyperlink r:id="rId60">
              <w:r>
                <w:rPr>
                  <w:color w:val="0000FF"/>
                </w:rPr>
                <w:t>применяется</w:t>
              </w:r>
            </w:hyperlink>
            <w:r>
              <w:rPr>
                <w:color w:val="392C69"/>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r>
    </w:tbl>
    <w:p w:rsidR="00731E54" w:rsidRDefault="00731E54">
      <w:pPr>
        <w:pStyle w:val="ConsPlusNormal"/>
        <w:spacing w:before="280"/>
        <w:ind w:firstLine="540"/>
        <w:jc w:val="both"/>
      </w:pPr>
      <w:bookmarkStart w:id="12" w:name="P163"/>
      <w:bookmarkEnd w:id="12"/>
      <w:r>
        <w:t>1.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в следующих размерах:</w:t>
      </w:r>
    </w:p>
    <w:p w:rsidR="00731E54" w:rsidRDefault="00731E54">
      <w:pPr>
        <w:pStyle w:val="ConsPlusNormal"/>
        <w:spacing w:before="220"/>
        <w:ind w:firstLine="540"/>
        <w:jc w:val="both"/>
      </w:pPr>
      <w:bookmarkStart w:id="13" w:name="P164"/>
      <w:bookmarkEnd w:id="13"/>
      <w:r>
        <w:t>1) при подаче искового заявления имущественного характера, подлежащего оценке, при цене иска:</w:t>
      </w:r>
    </w:p>
    <w:p w:rsidR="00731E54" w:rsidRDefault="00731E54">
      <w:pPr>
        <w:pStyle w:val="ConsPlusNormal"/>
        <w:spacing w:before="220"/>
        <w:ind w:firstLine="540"/>
        <w:jc w:val="both"/>
      </w:pPr>
      <w:r>
        <w:t>до 100 000 рублей - 10 000 рублей;</w:t>
      </w:r>
    </w:p>
    <w:p w:rsidR="00731E54" w:rsidRDefault="00731E54">
      <w:pPr>
        <w:pStyle w:val="ConsPlusNormal"/>
        <w:spacing w:before="220"/>
        <w:ind w:firstLine="540"/>
        <w:jc w:val="both"/>
      </w:pPr>
      <w:r>
        <w:t>от 100 001 рубля до 1 000 000 рублей - 10 000 рублей плюс 5 процентов суммы, превышающей 100 000 рублей;</w:t>
      </w:r>
    </w:p>
    <w:p w:rsidR="00731E54" w:rsidRDefault="00731E54">
      <w:pPr>
        <w:pStyle w:val="ConsPlusNormal"/>
        <w:spacing w:before="220"/>
        <w:ind w:firstLine="540"/>
        <w:jc w:val="both"/>
      </w:pPr>
      <w:r>
        <w:t>от 1 000 001 рубля до 10 000 000 рублей - 55 000 рублей плюс 3 процента суммы, превышающей 1 000 000 рублей;</w:t>
      </w:r>
    </w:p>
    <w:p w:rsidR="00731E54" w:rsidRDefault="00731E54">
      <w:pPr>
        <w:pStyle w:val="ConsPlusNormal"/>
        <w:spacing w:before="220"/>
        <w:ind w:firstLine="540"/>
        <w:jc w:val="both"/>
      </w:pPr>
      <w:r>
        <w:t>от 10 000 001 рубля до 50 000 000 рублей - 325 000 рублей плюс 1 процент суммы, превышающей 10 000 000 рублей;</w:t>
      </w:r>
    </w:p>
    <w:p w:rsidR="00731E54" w:rsidRDefault="00731E54">
      <w:pPr>
        <w:pStyle w:val="ConsPlusNormal"/>
        <w:spacing w:before="220"/>
        <w:ind w:firstLine="540"/>
        <w:jc w:val="both"/>
      </w:pPr>
      <w:r>
        <w:t>свыше 50 000 000 рублей - 725 000 рублей плюс 0,5 процента суммы, превышающей 50 000 000 рублей, но не более 10 000 000 рублей;</w:t>
      </w:r>
    </w:p>
    <w:p w:rsidR="00731E54" w:rsidRDefault="00731E54">
      <w:pPr>
        <w:pStyle w:val="ConsPlusNormal"/>
        <w:spacing w:before="220"/>
        <w:ind w:firstLine="540"/>
        <w:jc w:val="both"/>
      </w:pPr>
      <w:r>
        <w:t xml:space="preserve">2)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t>недействительными</w:t>
      </w:r>
      <w:proofErr w:type="gramEnd"/>
      <w:r>
        <w:t>, не содержащего требования о применении последствий недействительности сделок:</w:t>
      </w:r>
    </w:p>
    <w:p w:rsidR="00731E54" w:rsidRDefault="00731E54">
      <w:pPr>
        <w:pStyle w:val="ConsPlusNormal"/>
        <w:spacing w:before="220"/>
        <w:ind w:firstLine="540"/>
        <w:jc w:val="both"/>
      </w:pPr>
      <w:r>
        <w:lastRenderedPageBreak/>
        <w:t>для физических лиц - 15 000 рублей;</w:t>
      </w:r>
    </w:p>
    <w:p w:rsidR="00731E54" w:rsidRDefault="00731E54">
      <w:pPr>
        <w:pStyle w:val="ConsPlusNormal"/>
        <w:spacing w:before="220"/>
        <w:ind w:firstLine="540"/>
        <w:jc w:val="both"/>
      </w:pPr>
      <w:r>
        <w:t>для организаций - 50 000 рублей;</w:t>
      </w:r>
    </w:p>
    <w:p w:rsidR="00731E54" w:rsidRDefault="00731E54">
      <w:pPr>
        <w:pStyle w:val="ConsPlusNormal"/>
        <w:spacing w:before="220"/>
        <w:ind w:firstLine="540"/>
        <w:jc w:val="both"/>
      </w:pPr>
      <w:r>
        <w:t>3)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но не менее 8000 рублей;</w:t>
      </w:r>
    </w:p>
    <w:p w:rsidR="00731E54" w:rsidRDefault="00731E54">
      <w:pPr>
        <w:pStyle w:val="ConsPlusNormal"/>
        <w:spacing w:before="220"/>
        <w:ind w:firstLine="540"/>
        <w:jc w:val="both"/>
      </w:pPr>
      <w:r>
        <w:t>4) при подаче искового заявления имущественного характера, не подлежащего оценке, искового заявления неимущественного характера:</w:t>
      </w:r>
    </w:p>
    <w:p w:rsidR="00731E54" w:rsidRDefault="00731E54">
      <w:pPr>
        <w:pStyle w:val="ConsPlusNormal"/>
        <w:spacing w:before="220"/>
        <w:ind w:firstLine="540"/>
        <w:jc w:val="both"/>
      </w:pPr>
      <w:r>
        <w:t>для физических лиц - 15 000 рублей;</w:t>
      </w:r>
    </w:p>
    <w:p w:rsidR="00731E54" w:rsidRDefault="00731E54">
      <w:pPr>
        <w:pStyle w:val="ConsPlusNormal"/>
        <w:spacing w:before="220"/>
        <w:ind w:firstLine="540"/>
        <w:jc w:val="both"/>
      </w:pPr>
      <w:r>
        <w:t>для организаций - 50 000 рублей;</w:t>
      </w:r>
    </w:p>
    <w:p w:rsidR="00731E54" w:rsidRDefault="00731E54">
      <w:pPr>
        <w:pStyle w:val="ConsPlusNormal"/>
        <w:spacing w:before="220"/>
        <w:ind w:firstLine="540"/>
        <w:jc w:val="both"/>
      </w:pPr>
      <w:proofErr w:type="gramStart"/>
      <w:r>
        <w:t>5)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w:t>
      </w:r>
      <w:proofErr w:type="gramEnd"/>
      <w:r>
        <w:t xml:space="preserve"> и предприятий, права использования результатов интеллектуальной деятельности в составе единой технологии:</w:t>
      </w:r>
    </w:p>
    <w:p w:rsidR="00731E54" w:rsidRDefault="00731E54">
      <w:pPr>
        <w:pStyle w:val="ConsPlusNormal"/>
        <w:spacing w:before="220"/>
        <w:ind w:firstLine="540"/>
        <w:jc w:val="both"/>
      </w:pPr>
      <w:r>
        <w:t>для физических лиц - 10 000 рублей;</w:t>
      </w:r>
    </w:p>
    <w:p w:rsidR="00731E54" w:rsidRDefault="00731E54">
      <w:pPr>
        <w:pStyle w:val="ConsPlusNormal"/>
        <w:spacing w:before="220"/>
        <w:ind w:firstLine="540"/>
        <w:jc w:val="both"/>
      </w:pPr>
      <w:r>
        <w:t>для организаций - 60 000 рублей;</w:t>
      </w:r>
    </w:p>
    <w:p w:rsidR="00731E54" w:rsidRDefault="00731E54">
      <w:pPr>
        <w:pStyle w:val="ConsPlusNormal"/>
        <w:spacing w:before="220"/>
        <w:ind w:firstLine="540"/>
        <w:jc w:val="both"/>
      </w:pPr>
      <w:proofErr w:type="gramStart"/>
      <w:r>
        <w:t>6)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roofErr w:type="gramEnd"/>
    </w:p>
    <w:p w:rsidR="00731E54" w:rsidRDefault="00731E54">
      <w:pPr>
        <w:pStyle w:val="ConsPlusNormal"/>
        <w:spacing w:before="220"/>
        <w:ind w:firstLine="540"/>
        <w:jc w:val="both"/>
      </w:pPr>
      <w:r>
        <w:t>для физических лиц - 10 000 рублей;</w:t>
      </w:r>
    </w:p>
    <w:p w:rsidR="00731E54" w:rsidRDefault="00731E54">
      <w:pPr>
        <w:pStyle w:val="ConsPlusNormal"/>
        <w:spacing w:before="220"/>
        <w:ind w:firstLine="540"/>
        <w:jc w:val="both"/>
      </w:pPr>
      <w:r>
        <w:t>для организаций - 60 000 рублей;</w:t>
      </w:r>
    </w:p>
    <w:p w:rsidR="00731E54" w:rsidRDefault="00731E54">
      <w:pPr>
        <w:pStyle w:val="ConsPlusNormal"/>
        <w:spacing w:before="220"/>
        <w:ind w:firstLine="540"/>
        <w:jc w:val="both"/>
      </w:pPr>
      <w:r>
        <w:t xml:space="preserve">7) при подаче заявлений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731E54" w:rsidRDefault="00731E54">
      <w:pPr>
        <w:pStyle w:val="ConsPlusNormal"/>
        <w:spacing w:before="220"/>
        <w:ind w:firstLine="540"/>
        <w:jc w:val="both"/>
      </w:pPr>
      <w:r>
        <w:t>для физических лиц - 10 000 рублей;</w:t>
      </w:r>
    </w:p>
    <w:p w:rsidR="00731E54" w:rsidRDefault="00731E54">
      <w:pPr>
        <w:pStyle w:val="ConsPlusNormal"/>
        <w:spacing w:before="220"/>
        <w:ind w:firstLine="540"/>
        <w:jc w:val="both"/>
      </w:pPr>
      <w:r>
        <w:t>для организаций - 50 000 рублей;</w:t>
      </w:r>
    </w:p>
    <w:p w:rsidR="00731E54" w:rsidRDefault="00731E54">
      <w:pPr>
        <w:pStyle w:val="ConsPlusNormal"/>
        <w:spacing w:before="220"/>
        <w:ind w:firstLine="540"/>
        <w:jc w:val="both"/>
      </w:pPr>
      <w:r>
        <w:t>8) при обращении с заявлением о признании должника несостоятельным (банкротом):</w:t>
      </w:r>
    </w:p>
    <w:p w:rsidR="00731E54" w:rsidRDefault="00731E54">
      <w:pPr>
        <w:pStyle w:val="ConsPlusNormal"/>
        <w:spacing w:before="220"/>
        <w:ind w:firstLine="540"/>
        <w:jc w:val="both"/>
      </w:pPr>
      <w:r>
        <w:t>для физических лиц - 10 000 рублей;</w:t>
      </w:r>
    </w:p>
    <w:p w:rsidR="00731E54" w:rsidRDefault="00731E54">
      <w:pPr>
        <w:pStyle w:val="ConsPlusNormal"/>
        <w:spacing w:before="220"/>
        <w:ind w:firstLine="540"/>
        <w:jc w:val="both"/>
      </w:pPr>
      <w:r>
        <w:t>для организаций - 100 000 рублей.</w:t>
      </w:r>
    </w:p>
    <w:p w:rsidR="00731E54" w:rsidRDefault="00731E54">
      <w:pPr>
        <w:pStyle w:val="ConsPlusNormal"/>
        <w:spacing w:before="220"/>
        <w:ind w:firstLine="540"/>
        <w:jc w:val="both"/>
      </w:pPr>
      <w:r>
        <w:t>При обращении должника с заявлением о признании его несостоятельным (банкротом) государственная пошлина не взимается;</w:t>
      </w:r>
    </w:p>
    <w:p w:rsidR="00731E54" w:rsidRDefault="00731E54">
      <w:pPr>
        <w:pStyle w:val="ConsPlusNormal"/>
        <w:spacing w:before="220"/>
        <w:ind w:firstLine="540"/>
        <w:jc w:val="both"/>
      </w:pPr>
      <w:r>
        <w:t xml:space="preserve">9) по заявлениям, требованиям и иным обособленным спорам, подлежащим рассмотрению в деле о банкротстве, - в размере 50 процентов государственной пошлины, определяемой в </w:t>
      </w:r>
      <w:r>
        <w:lastRenderedPageBreak/>
        <w:t>соответствии с настоящим пунктом, исходя из существа заявленных требований;</w:t>
      </w:r>
    </w:p>
    <w:p w:rsidR="00731E54" w:rsidRDefault="00731E54">
      <w:pPr>
        <w:pStyle w:val="ConsPlusNormal"/>
        <w:spacing w:before="220"/>
        <w:ind w:firstLine="540"/>
        <w:jc w:val="both"/>
      </w:pPr>
      <w:r>
        <w:t>10) при подаче заявления об установлении фактов, имеющих юридическое значение, - 30 000 рублей;</w:t>
      </w:r>
    </w:p>
    <w:p w:rsidR="00731E54" w:rsidRDefault="00731E54">
      <w:pPr>
        <w:pStyle w:val="ConsPlusNormal"/>
        <w:spacing w:before="220"/>
        <w:ind w:firstLine="540"/>
        <w:jc w:val="both"/>
      </w:pPr>
      <w:r>
        <w:t>11) при подаче заявления о вступлении в дело третьих лиц, заявляющих самостоятельные требования относительно предмета спора:</w:t>
      </w:r>
    </w:p>
    <w:p w:rsidR="00731E54" w:rsidRDefault="00731E54">
      <w:pPr>
        <w:pStyle w:val="ConsPlusNormal"/>
        <w:spacing w:before="220"/>
        <w:ind w:firstLine="540"/>
        <w:jc w:val="both"/>
      </w:pPr>
      <w:r>
        <w:t>по спорам имущественного характера - в размере государственной пошлины, уплачиваемой исходя из оспариваемой третьим лицом суммы;</w:t>
      </w:r>
    </w:p>
    <w:p w:rsidR="00731E54" w:rsidRDefault="00731E54">
      <w:pPr>
        <w:pStyle w:val="ConsPlusNormal"/>
        <w:spacing w:before="220"/>
        <w:ind w:firstLine="540"/>
        <w:jc w:val="both"/>
      </w:pPr>
      <w:r>
        <w:t>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w:t>
      </w:r>
    </w:p>
    <w:p w:rsidR="00731E54" w:rsidRDefault="00731E54">
      <w:pPr>
        <w:pStyle w:val="ConsPlusNormal"/>
        <w:spacing w:before="220"/>
        <w:ind w:firstLine="540"/>
        <w:jc w:val="both"/>
      </w:pPr>
      <w:r>
        <w:t>12) при подаче заявления о правопреемстве, кроме случаев универсального правопреемства:</w:t>
      </w:r>
    </w:p>
    <w:p w:rsidR="00731E54" w:rsidRDefault="00731E54">
      <w:pPr>
        <w:pStyle w:val="ConsPlusNormal"/>
        <w:spacing w:before="220"/>
        <w:ind w:firstLine="540"/>
        <w:jc w:val="both"/>
      </w:pPr>
      <w:r>
        <w:t>для физических лиц - 5000 рублей;</w:t>
      </w:r>
    </w:p>
    <w:p w:rsidR="00731E54" w:rsidRDefault="00731E54">
      <w:pPr>
        <w:pStyle w:val="ConsPlusNormal"/>
        <w:spacing w:before="220"/>
        <w:ind w:firstLine="540"/>
        <w:jc w:val="both"/>
      </w:pPr>
      <w:r>
        <w:t>для организаций - 25 000 рублей;</w:t>
      </w:r>
    </w:p>
    <w:p w:rsidR="00731E54" w:rsidRDefault="00731E54">
      <w:pPr>
        <w:pStyle w:val="ConsPlusNormal"/>
        <w:spacing w:before="220"/>
        <w:ind w:firstLine="540"/>
        <w:jc w:val="both"/>
      </w:pPr>
      <w:r>
        <w:t xml:space="preserve">13) при подаче заявления о выдаче исполнительных листов на принудительное исполнение решений третейского суда, заявлений о признании и приведении в исполнение решения иностранного суда, иностранного арбитражного решения - в размере 30 процентов государственной пошлины, исчисленной по правилам </w:t>
      </w:r>
      <w:hyperlink w:anchor="P164">
        <w:r>
          <w:rPr>
            <w:color w:val="0000FF"/>
          </w:rPr>
          <w:t>подпункта 1</w:t>
        </w:r>
      </w:hyperlink>
      <w:r>
        <w:t xml:space="preserve"> настоящего пункта, исходя из суммы, подтвержденной соответствующим решением;</w:t>
      </w:r>
    </w:p>
    <w:p w:rsidR="00731E54" w:rsidRDefault="00731E54">
      <w:pPr>
        <w:pStyle w:val="ConsPlusNormal"/>
        <w:spacing w:before="220"/>
        <w:ind w:firstLine="540"/>
        <w:jc w:val="both"/>
      </w:pPr>
      <w:r>
        <w:t xml:space="preserve">14) при подаче заявления об отмене решения третейского суда - в размере государственной пошлины, исчисленной по правилам </w:t>
      </w:r>
      <w:hyperlink w:anchor="P164">
        <w:r>
          <w:rPr>
            <w:color w:val="0000FF"/>
          </w:rPr>
          <w:t>подпункта 1</w:t>
        </w:r>
      </w:hyperlink>
      <w:r>
        <w:t xml:space="preserve"> настоящего пункта, исходя из оспариваемой заявителем суммы;</w:t>
      </w:r>
    </w:p>
    <w:p w:rsidR="00731E54" w:rsidRDefault="00731E54">
      <w:pPr>
        <w:pStyle w:val="ConsPlusNormal"/>
        <w:spacing w:before="220"/>
        <w:ind w:firstLine="540"/>
        <w:jc w:val="both"/>
      </w:pPr>
      <w:r>
        <w:t>15) при подаче заявления о выдаче дубликата исполнительного листа, о восстановлении пропущенного срока для предъявления исполнительного листа к исполнению, об отсрочке или рассрочке исполнения судебного акта, изменении способа и порядка его исполнения, о повороте исполнения судебного акта, о разъяснении судебного акта - 10 000 рублей;</w:t>
      </w:r>
    </w:p>
    <w:p w:rsidR="00731E54" w:rsidRDefault="00731E54">
      <w:pPr>
        <w:pStyle w:val="ConsPlusNormal"/>
        <w:spacing w:before="220"/>
        <w:ind w:firstLine="540"/>
        <w:jc w:val="both"/>
      </w:pPr>
      <w:r>
        <w:t>16) при подаче заявления о пересмотре судебного акта по новым или вновь открывшимся обстоятельствам - 30 000 рублей;</w:t>
      </w:r>
    </w:p>
    <w:p w:rsidR="00731E54" w:rsidRDefault="00731E54">
      <w:pPr>
        <w:pStyle w:val="ConsPlusNormal"/>
        <w:spacing w:before="220"/>
        <w:ind w:firstLine="540"/>
        <w:jc w:val="both"/>
      </w:pPr>
      <w:r>
        <w:t>17) при подаче заявления об обеспечении иска, в том числе иска, рассматриваемого в третейском суде, о замене обеспечительной меры, об отмене обеспечения - 30 000 рублей;</w:t>
      </w:r>
    </w:p>
    <w:p w:rsidR="00731E54" w:rsidRDefault="00731E54">
      <w:pPr>
        <w:pStyle w:val="ConsPlusNormal"/>
        <w:spacing w:before="220"/>
        <w:ind w:firstLine="540"/>
        <w:jc w:val="both"/>
      </w:pPr>
      <w:r>
        <w:t>18)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731E54" w:rsidRDefault="00731E54">
      <w:pPr>
        <w:pStyle w:val="ConsPlusNormal"/>
        <w:spacing w:before="220"/>
        <w:ind w:firstLine="540"/>
        <w:jc w:val="both"/>
      </w:pPr>
      <w:r>
        <w:t>для физических лиц - 300 рублей;</w:t>
      </w:r>
    </w:p>
    <w:p w:rsidR="00731E54" w:rsidRDefault="00731E54">
      <w:pPr>
        <w:pStyle w:val="ConsPlusNormal"/>
        <w:spacing w:before="220"/>
        <w:ind w:firstLine="540"/>
        <w:jc w:val="both"/>
      </w:pPr>
      <w:r>
        <w:t>для организаций - 6000 рублей;</w:t>
      </w:r>
    </w:p>
    <w:p w:rsidR="00731E54" w:rsidRDefault="00731E54">
      <w:pPr>
        <w:pStyle w:val="ConsPlusNormal"/>
        <w:spacing w:before="220"/>
        <w:ind w:firstLine="540"/>
        <w:jc w:val="both"/>
      </w:pPr>
      <w:r>
        <w:t>19) при подаче апелляционной жалобы, а также при подаче кассационной жалобы на судебный приказ:</w:t>
      </w:r>
    </w:p>
    <w:p w:rsidR="00731E54" w:rsidRDefault="00731E54">
      <w:pPr>
        <w:pStyle w:val="ConsPlusNormal"/>
        <w:spacing w:before="220"/>
        <w:ind w:firstLine="540"/>
        <w:jc w:val="both"/>
      </w:pPr>
      <w:r>
        <w:t>для физических лиц - 10 000 рублей;</w:t>
      </w:r>
    </w:p>
    <w:p w:rsidR="00731E54" w:rsidRDefault="00731E54">
      <w:pPr>
        <w:pStyle w:val="ConsPlusNormal"/>
        <w:spacing w:before="220"/>
        <w:ind w:firstLine="540"/>
        <w:jc w:val="both"/>
      </w:pPr>
      <w:r>
        <w:t>для организаций - 30 000 рублей;</w:t>
      </w:r>
    </w:p>
    <w:p w:rsidR="00731E54" w:rsidRDefault="00731E54">
      <w:pPr>
        <w:pStyle w:val="ConsPlusNormal"/>
        <w:spacing w:before="220"/>
        <w:ind w:firstLine="540"/>
        <w:jc w:val="both"/>
      </w:pPr>
      <w:r>
        <w:lastRenderedPageBreak/>
        <w:t>20) при подаче кассационной жалобы:</w:t>
      </w:r>
    </w:p>
    <w:p w:rsidR="00731E54" w:rsidRDefault="00731E54">
      <w:pPr>
        <w:pStyle w:val="ConsPlusNormal"/>
        <w:spacing w:before="220"/>
        <w:ind w:firstLine="540"/>
        <w:jc w:val="both"/>
      </w:pPr>
      <w:r>
        <w:t>для физических лиц - 20 000 рублей;</w:t>
      </w:r>
    </w:p>
    <w:p w:rsidR="00731E54" w:rsidRDefault="00731E54">
      <w:pPr>
        <w:pStyle w:val="ConsPlusNormal"/>
        <w:spacing w:before="220"/>
        <w:ind w:firstLine="540"/>
        <w:jc w:val="both"/>
      </w:pPr>
      <w:r>
        <w:t>для организаций - 50 000 рублей;</w:t>
      </w:r>
    </w:p>
    <w:p w:rsidR="00731E54" w:rsidRDefault="00731E54">
      <w:pPr>
        <w:pStyle w:val="ConsPlusNormal"/>
        <w:spacing w:before="220"/>
        <w:ind w:firstLine="540"/>
        <w:jc w:val="both"/>
      </w:pPr>
      <w: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731E54" w:rsidRDefault="00731E54">
      <w:pPr>
        <w:pStyle w:val="ConsPlusNormal"/>
        <w:spacing w:before="220"/>
        <w:ind w:firstLine="540"/>
        <w:jc w:val="both"/>
      </w:pPr>
      <w:r>
        <w:t>для физических лиц - 30 000 рублей;</w:t>
      </w:r>
    </w:p>
    <w:p w:rsidR="00731E54" w:rsidRDefault="00731E54">
      <w:pPr>
        <w:pStyle w:val="ConsPlusNormal"/>
        <w:spacing w:before="220"/>
        <w:ind w:firstLine="540"/>
        <w:jc w:val="both"/>
      </w:pPr>
      <w:r>
        <w:t>для организаций - 80 000 рублей.</w:t>
      </w:r>
    </w:p>
    <w:p w:rsidR="00731E54" w:rsidRDefault="00731E54">
      <w:pPr>
        <w:pStyle w:val="ConsPlusNormal"/>
        <w:jc w:val="both"/>
      </w:pPr>
      <w:r>
        <w:t xml:space="preserve">(п. 1 в ред. Федерального </w:t>
      </w:r>
      <w:hyperlink r:id="rId61">
        <w:r>
          <w:rPr>
            <w:color w:val="0000FF"/>
          </w:rPr>
          <w:t>закона</w:t>
        </w:r>
      </w:hyperlink>
      <w:r>
        <w:t xml:space="preserve"> от 08.08.2024 N 259-ФЗ)</w:t>
      </w:r>
    </w:p>
    <w:p w:rsidR="00731E54" w:rsidRDefault="00731E54">
      <w:pPr>
        <w:pStyle w:val="ConsPlusNormal"/>
        <w:spacing w:before="220"/>
        <w:ind w:firstLine="540"/>
        <w:jc w:val="both"/>
      </w:pPr>
      <w:r>
        <w:t xml:space="preserve">2. Положения настоящей статьи применяются с учетом положений </w:t>
      </w:r>
      <w:hyperlink w:anchor="P218">
        <w:r>
          <w:rPr>
            <w:color w:val="0000FF"/>
          </w:rPr>
          <w:t>статьи 333.22</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bookmarkStart w:id="14" w:name="P218"/>
      <w:bookmarkEnd w:id="14"/>
      <w:r>
        <w:t>Статья 333.22. Особенности уплаты государственной пошлины при обращении в Верховный Суд Российской Федерации, арбитражные суды</w:t>
      </w:r>
    </w:p>
    <w:p w:rsidR="00731E54" w:rsidRDefault="00731E54">
      <w:pPr>
        <w:pStyle w:val="ConsPlusNormal"/>
        <w:jc w:val="both"/>
      </w:pPr>
      <w:r>
        <w:t xml:space="preserve">(в ред. Федерального </w:t>
      </w:r>
      <w:hyperlink r:id="rId62">
        <w:r>
          <w:rPr>
            <w:color w:val="0000FF"/>
          </w:rPr>
          <w:t>закона</w:t>
        </w:r>
      </w:hyperlink>
      <w:r>
        <w:t xml:space="preserve"> от 28.06.2014 N 198-ФЗ)</w:t>
      </w:r>
    </w:p>
    <w:p w:rsidR="00731E54" w:rsidRDefault="00731E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1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54" w:rsidRDefault="00731E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54" w:rsidRDefault="00731E54">
            <w:pPr>
              <w:pStyle w:val="ConsPlusNormal"/>
              <w:jc w:val="both"/>
            </w:pPr>
            <w:r>
              <w:rPr>
                <w:color w:val="392C69"/>
              </w:rPr>
              <w:t>КонсультантПлюс: примечание.</w:t>
            </w:r>
          </w:p>
          <w:p w:rsidR="00731E54" w:rsidRDefault="00731E54">
            <w:pPr>
              <w:pStyle w:val="ConsPlusNormal"/>
              <w:jc w:val="both"/>
            </w:pPr>
            <w:r>
              <w:rPr>
                <w:color w:val="392C69"/>
              </w:rPr>
              <w:t xml:space="preserve">Ст. 333.22 (в ред. ФЗ от 08.08.2024 N 259-ФЗ) </w:t>
            </w:r>
            <w:hyperlink r:id="rId63">
              <w:r>
                <w:rPr>
                  <w:color w:val="0000FF"/>
                </w:rPr>
                <w:t>применяется</w:t>
              </w:r>
            </w:hyperlink>
            <w:r>
              <w:rPr>
                <w:color w:val="392C69"/>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731E54" w:rsidRDefault="00731E54">
            <w:pPr>
              <w:pStyle w:val="ConsPlusNormal"/>
            </w:pPr>
          </w:p>
        </w:tc>
      </w:tr>
    </w:tbl>
    <w:p w:rsidR="00731E54" w:rsidRDefault="00731E54">
      <w:pPr>
        <w:pStyle w:val="ConsPlusNormal"/>
        <w:spacing w:before="280"/>
        <w:ind w:firstLine="540"/>
        <w:jc w:val="both"/>
      </w:pPr>
      <w:r>
        <w:t xml:space="preserve">1. По делам, рассматриваемым Верховным Судом Российской Федерации в соответствии с арбитражным процессуальным </w:t>
      </w:r>
      <w:hyperlink r:id="rId64">
        <w:r>
          <w:rPr>
            <w:color w:val="0000FF"/>
          </w:rPr>
          <w:t>законодательством</w:t>
        </w:r>
      </w:hyperlink>
      <w:r>
        <w:t xml:space="preserve"> Российской Федерации, арбитражными судами, государственная пошлина уплачивается с учетом следующих особенностей:</w:t>
      </w:r>
    </w:p>
    <w:p w:rsidR="00731E54" w:rsidRDefault="00731E54">
      <w:pPr>
        <w:pStyle w:val="ConsPlusNormal"/>
        <w:jc w:val="both"/>
      </w:pPr>
      <w:r>
        <w:t xml:space="preserve">(в ред. Федерального </w:t>
      </w:r>
      <w:hyperlink r:id="rId65">
        <w:r>
          <w:rPr>
            <w:color w:val="0000FF"/>
          </w:rPr>
          <w:t>закона</w:t>
        </w:r>
      </w:hyperlink>
      <w:r>
        <w:t xml:space="preserve"> от 28.06.2014 N 198-ФЗ)</w:t>
      </w:r>
    </w:p>
    <w:p w:rsidR="00731E54" w:rsidRDefault="00731E54">
      <w:pPr>
        <w:pStyle w:val="ConsPlusNormal"/>
        <w:spacing w:before="220"/>
        <w:ind w:firstLine="540"/>
        <w:jc w:val="both"/>
      </w:pPr>
      <w:r>
        <w:t>1) 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731E54" w:rsidRDefault="00731E54">
      <w:pPr>
        <w:pStyle w:val="ConsPlusNormal"/>
        <w:spacing w:before="220"/>
        <w:ind w:firstLine="540"/>
        <w:jc w:val="both"/>
      </w:pPr>
      <w:r>
        <w:t xml:space="preserve">2) </w:t>
      </w:r>
      <w:hyperlink r:id="rId66">
        <w:r>
          <w:rPr>
            <w:color w:val="0000FF"/>
          </w:rPr>
          <w:t>цена иска</w:t>
        </w:r>
      </w:hyperlink>
      <w:r>
        <w:t xml:space="preserve"> определяется истцом, а в случае неправильного указания цены иска - арбитражным судом. В цену иска включаются указанные в исковом заявлении суммы неустойки (штрафов, пеней) и проценты;</w:t>
      </w:r>
    </w:p>
    <w:p w:rsidR="00731E54" w:rsidRDefault="00731E54">
      <w:pPr>
        <w:pStyle w:val="ConsPlusNormal"/>
        <w:spacing w:before="220"/>
        <w:ind w:firstLine="540"/>
        <w:jc w:val="both"/>
      </w:pPr>
      <w:r>
        <w:t xml:space="preserve">3)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w:anchor="P27">
        <w:r>
          <w:rPr>
            <w:color w:val="0000FF"/>
          </w:rPr>
          <w:t>подпунктом 2 пункта 1 статьи 333.18</w:t>
        </w:r>
      </w:hyperlink>
      <w:r>
        <w:t xml:space="preserve"> настоящего Кодекса. При уменьшении истцом размера исковых требований сумма излишне уплаченной государственной пошлины </w:t>
      </w:r>
      <w:hyperlink r:id="rId67">
        <w:r>
          <w:rPr>
            <w:color w:val="0000FF"/>
          </w:rPr>
          <w:t>возвращается</w:t>
        </w:r>
      </w:hyperlink>
      <w:r>
        <w:t xml:space="preserve"> в порядке, предусмотренном </w:t>
      </w:r>
      <w:hyperlink r:id="rId68">
        <w:r>
          <w:rPr>
            <w:color w:val="0000FF"/>
          </w:rPr>
          <w:t>статьей 333.40</w:t>
        </w:r>
      </w:hyperlink>
      <w: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 Цена иска, состоящего из нескольких самостоятельных требований, определяется исходя из суммы всех требований;</w:t>
      </w:r>
    </w:p>
    <w:p w:rsidR="00731E54" w:rsidRDefault="00731E54">
      <w:pPr>
        <w:pStyle w:val="ConsPlusNormal"/>
        <w:spacing w:before="220"/>
        <w:ind w:firstLine="540"/>
        <w:jc w:val="both"/>
      </w:pPr>
      <w:r>
        <w:t>4) 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арбитражным судом исковых требований;</w:t>
      </w:r>
    </w:p>
    <w:p w:rsidR="00731E54" w:rsidRDefault="00731E54">
      <w:pPr>
        <w:pStyle w:val="ConsPlusNormal"/>
        <w:spacing w:before="220"/>
        <w:ind w:firstLine="540"/>
        <w:jc w:val="both"/>
      </w:pPr>
      <w:r>
        <w:lastRenderedPageBreak/>
        <w:t xml:space="preserve">5) при подаче заявлений о возврате (возмещении) из бюджета денежных средств государственная пошлина уплачивается исходя из оспариваемой денежной суммы в размерах, установленных </w:t>
      </w:r>
      <w:hyperlink w:anchor="P163">
        <w:r>
          <w:rPr>
            <w:color w:val="0000FF"/>
          </w:rPr>
          <w:t>подпунктом 1 пункта 1 статьи 333.21</w:t>
        </w:r>
      </w:hyperlink>
      <w:r>
        <w:t xml:space="preserve"> настоящего Кодекса;</w:t>
      </w:r>
    </w:p>
    <w:p w:rsidR="00731E54" w:rsidRDefault="00731E54">
      <w:pPr>
        <w:pStyle w:val="ConsPlusNormal"/>
        <w:spacing w:before="220"/>
        <w:ind w:firstLine="540"/>
        <w:jc w:val="both"/>
      </w:pPr>
      <w:r>
        <w:t xml:space="preserve">6) утратил силу. - Федеральный </w:t>
      </w:r>
      <w:hyperlink r:id="rId69">
        <w:r>
          <w:rPr>
            <w:color w:val="0000FF"/>
          </w:rPr>
          <w:t>закон</w:t>
        </w:r>
      </w:hyperlink>
      <w:r>
        <w:t xml:space="preserve"> от 03.04.2017 N 57-ФЗ;</w:t>
      </w:r>
    </w:p>
    <w:p w:rsidR="00731E54" w:rsidRDefault="00731E54">
      <w:pPr>
        <w:pStyle w:val="ConsPlusNormal"/>
        <w:spacing w:before="220"/>
        <w:ind w:firstLine="540"/>
        <w:jc w:val="both"/>
      </w:pPr>
      <w:r>
        <w:t>7) при отказе в принятии искового заявления (заявления) или заявления о выдаче судебного 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p>
    <w:p w:rsidR="00731E54" w:rsidRDefault="00731E54">
      <w:pPr>
        <w:pStyle w:val="ConsPlusNormal"/>
        <w:jc w:val="both"/>
      </w:pPr>
      <w:r>
        <w:t xml:space="preserve">(пп. 7 в ред. Федерального </w:t>
      </w:r>
      <w:hyperlink r:id="rId70">
        <w:r>
          <w:rPr>
            <w:color w:val="0000FF"/>
          </w:rPr>
          <w:t>закона</w:t>
        </w:r>
      </w:hyperlink>
      <w:r>
        <w:t xml:space="preserve"> от 03.04.2017 N 57-ФЗ)</w:t>
      </w:r>
    </w:p>
    <w:p w:rsidR="00731E54" w:rsidRDefault="00731E54">
      <w:pPr>
        <w:pStyle w:val="ConsPlusNormal"/>
        <w:spacing w:before="220"/>
        <w:ind w:firstLine="540"/>
        <w:jc w:val="both"/>
      </w:pPr>
      <w:r>
        <w:t>8)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731E54" w:rsidRDefault="00731E54">
      <w:pPr>
        <w:pStyle w:val="ConsPlusNormal"/>
        <w:jc w:val="both"/>
      </w:pPr>
      <w:r>
        <w:t xml:space="preserve">(пп. 8 </w:t>
      </w:r>
      <w:proofErr w:type="gramStart"/>
      <w:r>
        <w:t>введен</w:t>
      </w:r>
      <w:proofErr w:type="gramEnd"/>
      <w:r>
        <w:t xml:space="preserve"> Федеральным </w:t>
      </w:r>
      <w:hyperlink r:id="rId71">
        <w:r>
          <w:rPr>
            <w:color w:val="0000FF"/>
          </w:rPr>
          <w:t>законом</w:t>
        </w:r>
      </w:hyperlink>
      <w:r>
        <w:t xml:space="preserve"> от 08.08.2024 N 259-ФЗ)</w:t>
      </w:r>
    </w:p>
    <w:p w:rsidR="00731E54" w:rsidRDefault="00731E54">
      <w:pPr>
        <w:pStyle w:val="ConsPlusNormal"/>
        <w:spacing w:before="220"/>
        <w:ind w:firstLine="540"/>
        <w:jc w:val="both"/>
      </w:pPr>
      <w:r>
        <w:t>9)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731E54" w:rsidRDefault="00731E54">
      <w:pPr>
        <w:pStyle w:val="ConsPlusNormal"/>
        <w:jc w:val="both"/>
      </w:pPr>
      <w:r>
        <w:t xml:space="preserve">(пп. 9 </w:t>
      </w:r>
      <w:proofErr w:type="gramStart"/>
      <w:r>
        <w:t>введен</w:t>
      </w:r>
      <w:proofErr w:type="gramEnd"/>
      <w:r>
        <w:t xml:space="preserve"> Федеральным </w:t>
      </w:r>
      <w:hyperlink r:id="rId72">
        <w:r>
          <w:rPr>
            <w:color w:val="0000FF"/>
          </w:rPr>
          <w:t>законом</w:t>
        </w:r>
      </w:hyperlink>
      <w:r>
        <w:t xml:space="preserve"> от 08.08.2024 N 259-ФЗ)</w:t>
      </w:r>
    </w:p>
    <w:p w:rsidR="00731E54" w:rsidRDefault="00731E54">
      <w:pPr>
        <w:pStyle w:val="ConsPlusNormal"/>
        <w:spacing w:before="220"/>
        <w:ind w:firstLine="540"/>
        <w:jc w:val="both"/>
      </w:pPr>
      <w:r>
        <w:t xml:space="preserve">2. Верховный Суд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w:t>
      </w:r>
      <w:hyperlink r:id="rId73">
        <w:r>
          <w:rPr>
            <w:color w:val="0000FF"/>
          </w:rPr>
          <w:t>статьей 333.41</w:t>
        </w:r>
      </w:hyperlink>
      <w:r>
        <w:t xml:space="preserve"> настоящего Кодекса.</w:t>
      </w:r>
    </w:p>
    <w:p w:rsidR="00731E54" w:rsidRDefault="00731E54">
      <w:pPr>
        <w:pStyle w:val="ConsPlusNormal"/>
        <w:jc w:val="both"/>
      </w:pPr>
      <w:r>
        <w:t>(</w:t>
      </w:r>
      <w:proofErr w:type="gramStart"/>
      <w:r>
        <w:t>п</w:t>
      </w:r>
      <w:proofErr w:type="gramEnd"/>
      <w:r>
        <w:t xml:space="preserve">. 2 в ред. Федерального </w:t>
      </w:r>
      <w:hyperlink r:id="rId74">
        <w:r>
          <w:rPr>
            <w:color w:val="0000FF"/>
          </w:rPr>
          <w:t>закона</w:t>
        </w:r>
      </w:hyperlink>
      <w:r>
        <w:t xml:space="preserve"> от 28.06.2014 N 198-ФЗ)</w:t>
      </w:r>
    </w:p>
    <w:p w:rsidR="00731E54" w:rsidRDefault="00731E54">
      <w:pPr>
        <w:pStyle w:val="ConsPlusNormal"/>
        <w:spacing w:before="220"/>
        <w:ind w:firstLine="540"/>
        <w:jc w:val="both"/>
      </w:pPr>
      <w:r>
        <w:t xml:space="preserve">3. Положения настоящей статьи применяются с учетом положений </w:t>
      </w:r>
      <w:hyperlink r:id="rId75">
        <w:r>
          <w:rPr>
            <w:color w:val="0000FF"/>
          </w:rPr>
          <w:t>статей 333.35</w:t>
        </w:r>
      </w:hyperlink>
      <w:r>
        <w:t xml:space="preserve"> и </w:t>
      </w:r>
      <w:hyperlink r:id="rId76">
        <w:r>
          <w:rPr>
            <w:color w:val="0000FF"/>
          </w:rPr>
          <w:t>333.37</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r>
        <w:t>Статья 333.23. Размеры государственной пошлины по делам, рассматриваемым Конституционным Судом Российской Федерации</w:t>
      </w:r>
    </w:p>
    <w:p w:rsidR="00731E54" w:rsidRDefault="00731E54">
      <w:pPr>
        <w:pStyle w:val="ConsPlusNormal"/>
        <w:jc w:val="both"/>
      </w:pPr>
      <w:r>
        <w:t xml:space="preserve">(в ред. Федерального </w:t>
      </w:r>
      <w:hyperlink r:id="rId77">
        <w:r>
          <w:rPr>
            <w:color w:val="0000FF"/>
          </w:rPr>
          <w:t>закона</w:t>
        </w:r>
      </w:hyperlink>
      <w:r>
        <w:t xml:space="preserve"> от 14.07.2022 N 306-ФЗ)</w:t>
      </w:r>
    </w:p>
    <w:p w:rsidR="00731E54" w:rsidRDefault="00731E54">
      <w:pPr>
        <w:pStyle w:val="ConsPlusNormal"/>
        <w:jc w:val="both"/>
      </w:pPr>
    </w:p>
    <w:p w:rsidR="00731E54" w:rsidRDefault="00731E54">
      <w:pPr>
        <w:pStyle w:val="ConsPlusNormal"/>
        <w:ind w:firstLine="540"/>
        <w:jc w:val="both"/>
      </w:pPr>
      <w:r>
        <w:t>1. По делам, рассматриваемым Конституционным Судом Российской Федерации, государственная пошлина уплачивается в следующих размерах:</w:t>
      </w:r>
    </w:p>
    <w:p w:rsidR="00731E54" w:rsidRDefault="00731E54">
      <w:pPr>
        <w:pStyle w:val="ConsPlusNormal"/>
        <w:spacing w:before="220"/>
        <w:ind w:firstLine="540"/>
        <w:jc w:val="both"/>
      </w:pPr>
      <w:r>
        <w:t>1) при направлении запроса или ходатайства - 6 750 рублей;</w:t>
      </w:r>
    </w:p>
    <w:p w:rsidR="00731E54" w:rsidRDefault="00731E54">
      <w:pPr>
        <w:pStyle w:val="ConsPlusNormal"/>
        <w:jc w:val="both"/>
      </w:pPr>
      <w:r>
        <w:t xml:space="preserve">(в ред. Федерального </w:t>
      </w:r>
      <w:hyperlink r:id="rId78">
        <w:r>
          <w:rPr>
            <w:color w:val="0000FF"/>
          </w:rPr>
          <w:t>закона</w:t>
        </w:r>
      </w:hyperlink>
      <w:r>
        <w:t xml:space="preserve"> от 21.07.2014 N 221-ФЗ)</w:t>
      </w:r>
    </w:p>
    <w:p w:rsidR="00731E54" w:rsidRDefault="00731E54">
      <w:pPr>
        <w:pStyle w:val="ConsPlusNormal"/>
        <w:spacing w:before="220"/>
        <w:ind w:firstLine="540"/>
        <w:jc w:val="both"/>
      </w:pPr>
      <w:r>
        <w:t>2) при направлении жалобы организацией - 6 750 рублей;</w:t>
      </w:r>
    </w:p>
    <w:p w:rsidR="00731E54" w:rsidRDefault="00731E54">
      <w:pPr>
        <w:pStyle w:val="ConsPlusNormal"/>
        <w:jc w:val="both"/>
      </w:pPr>
      <w:r>
        <w:t xml:space="preserve">(в ред. Федерального </w:t>
      </w:r>
      <w:hyperlink r:id="rId79">
        <w:r>
          <w:rPr>
            <w:color w:val="0000FF"/>
          </w:rPr>
          <w:t>закона</w:t>
        </w:r>
      </w:hyperlink>
      <w:r>
        <w:t xml:space="preserve"> от 21.07.2014 N 221-ФЗ)</w:t>
      </w:r>
    </w:p>
    <w:p w:rsidR="00731E54" w:rsidRDefault="00731E54">
      <w:pPr>
        <w:pStyle w:val="ConsPlusNormal"/>
        <w:spacing w:before="220"/>
        <w:ind w:firstLine="540"/>
        <w:jc w:val="both"/>
      </w:pPr>
      <w:r>
        <w:t>3) при направлении жалобы физическим лицом - 450 рублей.</w:t>
      </w:r>
    </w:p>
    <w:p w:rsidR="00731E54" w:rsidRDefault="00731E54">
      <w:pPr>
        <w:pStyle w:val="ConsPlusNormal"/>
        <w:jc w:val="both"/>
      </w:pPr>
      <w:r>
        <w:t xml:space="preserve">(в ред. Федерального </w:t>
      </w:r>
      <w:hyperlink r:id="rId80">
        <w:r>
          <w:rPr>
            <w:color w:val="0000FF"/>
          </w:rPr>
          <w:t>закона</w:t>
        </w:r>
      </w:hyperlink>
      <w:r>
        <w:t xml:space="preserve"> от 21.07.2014 N 221-ФЗ)</w:t>
      </w:r>
    </w:p>
    <w:p w:rsidR="00731E54" w:rsidRDefault="00731E54">
      <w:pPr>
        <w:pStyle w:val="ConsPlusNormal"/>
        <w:spacing w:before="220"/>
        <w:ind w:firstLine="540"/>
        <w:jc w:val="both"/>
      </w:pPr>
      <w:r>
        <w:t xml:space="preserve">2. Утратил силу с 1 января 2023 года. - Федеральный </w:t>
      </w:r>
      <w:hyperlink r:id="rId81">
        <w:r>
          <w:rPr>
            <w:color w:val="0000FF"/>
          </w:rPr>
          <w:t>закон</w:t>
        </w:r>
      </w:hyperlink>
      <w:r>
        <w:t xml:space="preserve"> от 14.07.2022 N 306-ФЗ.</w:t>
      </w:r>
    </w:p>
    <w:p w:rsidR="00731E54" w:rsidRDefault="00731E54">
      <w:pPr>
        <w:pStyle w:val="ConsPlusNormal"/>
        <w:spacing w:before="220"/>
        <w:ind w:firstLine="540"/>
        <w:jc w:val="both"/>
      </w:pPr>
      <w:r>
        <w:lastRenderedPageBreak/>
        <w:t xml:space="preserve">3. Конституционный Суд Российской Федерации, исходя из имущественного положения плательщика, вправе освободить его от уплаты государственной пошлины по делам, рассматриваемым указанным судом, либо уменьшить ее размер, а также отсрочить (рассрочить) ее уплату в порядке, предусмотренном </w:t>
      </w:r>
      <w:hyperlink r:id="rId82">
        <w:r>
          <w:rPr>
            <w:color w:val="0000FF"/>
          </w:rPr>
          <w:t>статьей 333.41</w:t>
        </w:r>
      </w:hyperlink>
      <w:r>
        <w:t xml:space="preserve"> настоящего Кодекса.</w:t>
      </w:r>
    </w:p>
    <w:p w:rsidR="00731E54" w:rsidRDefault="00731E54">
      <w:pPr>
        <w:pStyle w:val="ConsPlusNormal"/>
        <w:jc w:val="both"/>
      </w:pPr>
      <w:r>
        <w:t>(</w:t>
      </w:r>
      <w:proofErr w:type="gramStart"/>
      <w:r>
        <w:t>в</w:t>
      </w:r>
      <w:proofErr w:type="gramEnd"/>
      <w:r>
        <w:t xml:space="preserve"> ред. Федеральных законов от 29.11.2012 </w:t>
      </w:r>
      <w:hyperlink r:id="rId83">
        <w:r>
          <w:rPr>
            <w:color w:val="0000FF"/>
          </w:rPr>
          <w:t>N 205-ФЗ</w:t>
        </w:r>
      </w:hyperlink>
      <w:r>
        <w:t xml:space="preserve">, от 14.07.2022 </w:t>
      </w:r>
      <w:hyperlink r:id="rId84">
        <w:r>
          <w:rPr>
            <w:color w:val="0000FF"/>
          </w:rPr>
          <w:t>N 306-ФЗ</w:t>
        </w:r>
      </w:hyperlink>
      <w:r>
        <w:t>)</w:t>
      </w:r>
    </w:p>
    <w:p w:rsidR="00731E54" w:rsidRDefault="00731E54">
      <w:pPr>
        <w:pStyle w:val="ConsPlusNormal"/>
        <w:spacing w:before="220"/>
        <w:ind w:firstLine="540"/>
        <w:jc w:val="both"/>
      </w:pPr>
      <w:r>
        <w:t xml:space="preserve">4. Положения настоящей статьи применяются с учетом положений </w:t>
      </w:r>
      <w:hyperlink r:id="rId85">
        <w:r>
          <w:rPr>
            <w:color w:val="0000FF"/>
          </w:rPr>
          <w:t>статьи 333.35</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r>
        <w:t>Статья 333.24. Размеры государственной пошлины за совершение нотариальных действий</w:t>
      </w:r>
    </w:p>
    <w:p w:rsidR="00731E54" w:rsidRDefault="00731E54">
      <w:pPr>
        <w:pStyle w:val="ConsPlusNormal"/>
        <w:jc w:val="both"/>
      </w:pPr>
    </w:p>
    <w:p w:rsidR="00731E54" w:rsidRDefault="00731E54">
      <w:pPr>
        <w:pStyle w:val="ConsPlusNormal"/>
        <w:ind w:firstLine="540"/>
        <w:jc w:val="both"/>
      </w:pPr>
      <w:r>
        <w:t>1. За совершение нотариальных действий нотариусами государственных нотариальных контор и (или) должностными лицами органов исполнительной власти, органов местного самоуправления,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 государственная пошлина уплачивается в следующих размерах:</w:t>
      </w:r>
    </w:p>
    <w:p w:rsidR="00731E54" w:rsidRDefault="00731E54">
      <w:pPr>
        <w:pStyle w:val="ConsPlusNormal"/>
        <w:spacing w:before="220"/>
        <w:ind w:firstLine="540"/>
        <w:jc w:val="both"/>
      </w:pPr>
      <w: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731E54" w:rsidRDefault="00731E54">
      <w:pPr>
        <w:pStyle w:val="ConsPlusNormal"/>
        <w:spacing w:before="220"/>
        <w:ind w:firstLine="540"/>
        <w:jc w:val="both"/>
      </w:pPr>
      <w:r>
        <w:t>2) за удостоверение прочих доверенностей, требующих нотариальной формы в соответствии с законодательством Российской Федерации, - 200 рублей;</w:t>
      </w:r>
    </w:p>
    <w:p w:rsidR="00731E54" w:rsidRDefault="00731E54">
      <w:pPr>
        <w:pStyle w:val="ConsPlusNormal"/>
        <w:spacing w:before="220"/>
        <w:ind w:firstLine="540"/>
        <w:jc w:val="both"/>
      </w:pPr>
      <w:r>
        <w:t xml:space="preserve">3) за удостоверение доверенностей, выдаваемых в порядке передоверия, в случаях, если такое удостоверение обязательно в соответствии с </w:t>
      </w:r>
      <w:hyperlink r:id="rId86">
        <w:r>
          <w:rPr>
            <w:color w:val="0000FF"/>
          </w:rPr>
          <w:t>законодательством</w:t>
        </w:r>
      </w:hyperlink>
      <w:r>
        <w:t xml:space="preserve"> Российской Федерации, - 200 рублей;</w:t>
      </w:r>
    </w:p>
    <w:p w:rsidR="00731E54" w:rsidRDefault="00731E54">
      <w:pPr>
        <w:pStyle w:val="ConsPlusNormal"/>
        <w:spacing w:before="220"/>
        <w:ind w:firstLine="540"/>
        <w:jc w:val="both"/>
      </w:pPr>
      <w:r>
        <w:t>4) за удостоверение договоров об ипотеке, если данное требование установлено законодательством Российской Федерации:</w:t>
      </w:r>
    </w:p>
    <w:p w:rsidR="00731E54" w:rsidRDefault="00731E54">
      <w:pPr>
        <w:pStyle w:val="ConsPlusNormal"/>
        <w:spacing w:before="220"/>
        <w:ind w:firstLine="540"/>
        <w:jc w:val="both"/>
      </w:pPr>
      <w:r>
        <w:t>за удостоверение договоров об ипотеке жилого помещения в обеспечение возврата кредита (займа), предоставленного на приобретение или строительство жилого дома, квартиры, - 200 рублей;</w:t>
      </w:r>
    </w:p>
    <w:p w:rsidR="00731E54" w:rsidRDefault="00731E54">
      <w:pPr>
        <w:pStyle w:val="ConsPlusNormal"/>
        <w:spacing w:before="220"/>
        <w:ind w:firstLine="540"/>
        <w:jc w:val="both"/>
      </w:pPr>
      <w:r>
        <w:t>за удостоверение договоров об ипотеке другого недвижимого имущества, за исключением морских и воздушных судов, а также судов внутреннего плавания, - 0,3 процента суммы договора, но не более 3 000 рублей;</w:t>
      </w:r>
    </w:p>
    <w:p w:rsidR="00731E54" w:rsidRDefault="00731E54">
      <w:pPr>
        <w:pStyle w:val="ConsPlusNormal"/>
        <w:spacing w:before="220"/>
        <w:ind w:firstLine="540"/>
        <w:jc w:val="both"/>
      </w:pPr>
      <w:r>
        <w:t>за удостоверение договоров об ипотеке морских и воздушных судов, а также судов внутреннего плавания - 0,3 процента суммы договора, но не более 30 000 рублей;</w:t>
      </w:r>
    </w:p>
    <w:p w:rsidR="00731E54" w:rsidRDefault="00731E54">
      <w:pPr>
        <w:pStyle w:val="ConsPlusNormal"/>
        <w:spacing w:before="220"/>
        <w:ind w:firstLine="540"/>
        <w:jc w:val="both"/>
      </w:pPr>
      <w:r>
        <w:t>4.1) за удостоверение договоров купли-продажи и залога доли или части доли в уставном капитале общества с ограниченной ответственностью в зависимости от суммы договора:</w:t>
      </w:r>
    </w:p>
    <w:p w:rsidR="00731E54" w:rsidRDefault="00731E54">
      <w:pPr>
        <w:pStyle w:val="ConsPlusNormal"/>
        <w:spacing w:before="220"/>
        <w:ind w:firstLine="540"/>
        <w:jc w:val="both"/>
      </w:pPr>
      <w:r>
        <w:t>до 1 000 000 рублей - 0,5 процента суммы договора, но не менее 1 500 рублей;</w:t>
      </w:r>
    </w:p>
    <w:p w:rsidR="00731E54" w:rsidRDefault="00731E54">
      <w:pPr>
        <w:pStyle w:val="ConsPlusNormal"/>
        <w:spacing w:before="220"/>
        <w:ind w:firstLine="540"/>
        <w:jc w:val="both"/>
      </w:pPr>
      <w:r>
        <w:t>от 1 000 001 рубля до 10 000 000 рублей включительно - 5 000 рублей плюс 0,3 процента суммы договора, превышающей 1 000 000 рублей;</w:t>
      </w:r>
    </w:p>
    <w:p w:rsidR="00731E54" w:rsidRDefault="00731E54">
      <w:pPr>
        <w:pStyle w:val="ConsPlusNormal"/>
        <w:spacing w:before="220"/>
        <w:ind w:firstLine="540"/>
        <w:jc w:val="both"/>
      </w:pPr>
      <w:r>
        <w:t>свыше 10 000 001 рубля - 32 000 рублей плюс 0,15 процента суммы договора, превышающей 10 000 000 рублей, но не более 150 000 рублей;</w:t>
      </w:r>
    </w:p>
    <w:p w:rsidR="00731E54" w:rsidRDefault="00731E54">
      <w:pPr>
        <w:pStyle w:val="ConsPlusNormal"/>
        <w:jc w:val="both"/>
      </w:pPr>
      <w:r>
        <w:t xml:space="preserve">(пп. 4.1 </w:t>
      </w:r>
      <w:proofErr w:type="gramStart"/>
      <w:r>
        <w:t>введен</w:t>
      </w:r>
      <w:proofErr w:type="gramEnd"/>
      <w:r>
        <w:t xml:space="preserve"> Федеральным </w:t>
      </w:r>
      <w:hyperlink r:id="rId87">
        <w:r>
          <w:rPr>
            <w:color w:val="0000FF"/>
          </w:rPr>
          <w:t>законом</w:t>
        </w:r>
      </w:hyperlink>
      <w:r>
        <w:t xml:space="preserve"> от 06.12.2011 N 405-ФЗ)</w:t>
      </w:r>
    </w:p>
    <w:p w:rsidR="00731E54" w:rsidRDefault="00731E54">
      <w:pPr>
        <w:pStyle w:val="ConsPlusNormal"/>
        <w:spacing w:before="220"/>
        <w:ind w:firstLine="540"/>
        <w:jc w:val="both"/>
      </w:pPr>
      <w:r>
        <w:t xml:space="preserve">5) за удостоверение прочих договоров, предмет которых подлежит оценке, если такое удостоверение обязательно в соответствии с законодательством Российской Федерации, - 0,5 </w:t>
      </w:r>
      <w:r>
        <w:lastRenderedPageBreak/>
        <w:t>процента суммы договора, но не менее 300 рублей и не более 20 000 рублей;</w:t>
      </w:r>
    </w:p>
    <w:p w:rsidR="00731E54" w:rsidRDefault="00731E54">
      <w:pPr>
        <w:pStyle w:val="ConsPlusNormal"/>
        <w:spacing w:before="220"/>
        <w:ind w:firstLine="540"/>
        <w:jc w:val="both"/>
      </w:pPr>
      <w:r>
        <w:t>6) за удостоверение сделок, предмет которых не подлежит оценке и которые в соответствии с законодательством Российской Федерации должны быть нотариально удостоверены, - 500 рублей;</w:t>
      </w:r>
    </w:p>
    <w:p w:rsidR="00731E54" w:rsidRDefault="00731E54">
      <w:pPr>
        <w:pStyle w:val="ConsPlusNormal"/>
        <w:spacing w:before="220"/>
        <w:ind w:firstLine="540"/>
        <w:jc w:val="both"/>
      </w:pPr>
      <w:r>
        <w:t>7) за удостоверение договоров уступки требования по договору об ипотеке жилого помещения, а также по кредитному договору и договору займа, обеспеченному ипотекой жилого помещения, - 300 рублей;</w:t>
      </w:r>
    </w:p>
    <w:p w:rsidR="00731E54" w:rsidRDefault="00731E54">
      <w:pPr>
        <w:pStyle w:val="ConsPlusNormal"/>
        <w:spacing w:before="220"/>
        <w:ind w:firstLine="540"/>
        <w:jc w:val="both"/>
      </w:pPr>
      <w:r>
        <w:t>8) за удостоверение учредительных документов (копий учредительных документов) организаций - 500 рублей;</w:t>
      </w:r>
    </w:p>
    <w:p w:rsidR="00731E54" w:rsidRDefault="00731E54">
      <w:pPr>
        <w:pStyle w:val="ConsPlusNormal"/>
        <w:spacing w:before="220"/>
        <w:ind w:firstLine="540"/>
        <w:jc w:val="both"/>
      </w:pPr>
      <w:r>
        <w:t>9) за удостоверение соглашения об уплате алиментов - 250 рублей;</w:t>
      </w:r>
    </w:p>
    <w:p w:rsidR="00731E54" w:rsidRDefault="00731E54">
      <w:pPr>
        <w:pStyle w:val="ConsPlusNormal"/>
        <w:spacing w:before="220"/>
        <w:ind w:firstLine="540"/>
        <w:jc w:val="both"/>
      </w:pPr>
      <w:r>
        <w:t>10) за удостоверение брачного договора - 500 рублей;</w:t>
      </w:r>
    </w:p>
    <w:p w:rsidR="00731E54" w:rsidRDefault="00731E54">
      <w:pPr>
        <w:pStyle w:val="ConsPlusNormal"/>
        <w:spacing w:before="220"/>
        <w:ind w:firstLine="540"/>
        <w:jc w:val="both"/>
      </w:pPr>
      <w:r>
        <w:t>11) за удостоверение договоров поручительства - 0,5 процента суммы, на которую принимается обязательство, но не менее 200 рублей и не более 20 000 рублей;</w:t>
      </w:r>
    </w:p>
    <w:p w:rsidR="00731E54" w:rsidRDefault="00731E54">
      <w:pPr>
        <w:pStyle w:val="ConsPlusNormal"/>
        <w:spacing w:before="220"/>
        <w:ind w:firstLine="540"/>
        <w:jc w:val="both"/>
      </w:pPr>
      <w:r>
        <w:t>12) за удостоверение соглашения об изменении или о расторжении нотариально удостоверенного договора - 200 рублей;</w:t>
      </w:r>
    </w:p>
    <w:p w:rsidR="00731E54" w:rsidRDefault="00731E54">
      <w:pPr>
        <w:pStyle w:val="ConsPlusNormal"/>
        <w:spacing w:before="220"/>
        <w:ind w:firstLine="540"/>
        <w:jc w:val="both"/>
      </w:pPr>
      <w:r>
        <w:t>13) за удостоверение завещаний, за принятие закрытого завещания - 100 рублей;</w:t>
      </w:r>
    </w:p>
    <w:p w:rsidR="00731E54" w:rsidRDefault="00731E54">
      <w:pPr>
        <w:pStyle w:val="ConsPlusNormal"/>
        <w:spacing w:before="220"/>
        <w:ind w:firstLine="540"/>
        <w:jc w:val="both"/>
      </w:pPr>
      <w:r>
        <w:t>14) за вскрытие конверта с закрытым завещанием и оглашение закрытого завещания - 300 рублей;</w:t>
      </w:r>
    </w:p>
    <w:p w:rsidR="00731E54" w:rsidRDefault="00731E54">
      <w:pPr>
        <w:pStyle w:val="ConsPlusNormal"/>
        <w:spacing w:before="220"/>
        <w:ind w:firstLine="540"/>
        <w:jc w:val="both"/>
      </w:pPr>
      <w:r>
        <w:t xml:space="preserve">15) за удостоверение доверенностей на право пользования и (или) распоряжения имуществом, за исключением имущества, предусмотренного </w:t>
      </w:r>
      <w:hyperlink w:anchor="P282">
        <w:r>
          <w:rPr>
            <w:color w:val="0000FF"/>
          </w:rPr>
          <w:t>подпунктом 16</w:t>
        </w:r>
      </w:hyperlink>
      <w:r>
        <w:t xml:space="preserve"> настоящего пункта:</w:t>
      </w:r>
    </w:p>
    <w:p w:rsidR="00731E54" w:rsidRDefault="00731E54">
      <w:pPr>
        <w:pStyle w:val="ConsPlusNormal"/>
        <w:spacing w:before="220"/>
        <w:ind w:firstLine="540"/>
        <w:jc w:val="both"/>
      </w:pPr>
      <w:bookmarkStart w:id="15" w:name="P282"/>
      <w:bookmarkEnd w:id="15"/>
      <w:r>
        <w:t>детям, в том числе усыновленным, супругу, родителям, полнородным братьям и сестрам - 100 рублей;</w:t>
      </w:r>
    </w:p>
    <w:p w:rsidR="00731E54" w:rsidRDefault="00731E54">
      <w:pPr>
        <w:pStyle w:val="ConsPlusNormal"/>
        <w:spacing w:before="220"/>
        <w:ind w:firstLine="540"/>
        <w:jc w:val="both"/>
      </w:pPr>
      <w:r>
        <w:t>другим физическим лицам - 500 рублей;</w:t>
      </w:r>
    </w:p>
    <w:p w:rsidR="00731E54" w:rsidRDefault="00731E54">
      <w:pPr>
        <w:pStyle w:val="ConsPlusNormal"/>
        <w:spacing w:before="220"/>
        <w:ind w:firstLine="540"/>
        <w:jc w:val="both"/>
      </w:pPr>
      <w:r>
        <w:t>16) за удостоверение доверенностей на право пользования и (или) распоряжения автотранспортными средствами:</w:t>
      </w:r>
    </w:p>
    <w:p w:rsidR="00731E54" w:rsidRDefault="00731E54">
      <w:pPr>
        <w:pStyle w:val="ConsPlusNormal"/>
        <w:spacing w:before="220"/>
        <w:ind w:firstLine="540"/>
        <w:jc w:val="both"/>
      </w:pPr>
      <w:r>
        <w:t>детям, в том числе усыновленным, супругу, родителям, полнородным братьям и сестрам - 250 рублей;</w:t>
      </w:r>
    </w:p>
    <w:p w:rsidR="00731E54" w:rsidRDefault="00731E54">
      <w:pPr>
        <w:pStyle w:val="ConsPlusNormal"/>
        <w:spacing w:before="220"/>
        <w:ind w:firstLine="540"/>
        <w:jc w:val="both"/>
      </w:pPr>
      <w:r>
        <w:t>другим физическим лицам - 400 рублей;</w:t>
      </w:r>
    </w:p>
    <w:p w:rsidR="00731E54" w:rsidRDefault="00731E54">
      <w:pPr>
        <w:pStyle w:val="ConsPlusNormal"/>
        <w:spacing w:before="220"/>
        <w:ind w:firstLine="540"/>
        <w:jc w:val="both"/>
      </w:pPr>
      <w:r>
        <w:t>17) за совершение морского протеста - 30 000 рублей;</w:t>
      </w:r>
    </w:p>
    <w:p w:rsidR="00731E54" w:rsidRDefault="00731E54">
      <w:pPr>
        <w:pStyle w:val="ConsPlusNormal"/>
        <w:spacing w:before="220"/>
        <w:ind w:firstLine="540"/>
        <w:jc w:val="both"/>
      </w:pPr>
      <w:r>
        <w:t>18) за свидетельствование верности перевода документа с одного языка на другой - 100 рублей за одну страницу перевода документа;</w:t>
      </w:r>
    </w:p>
    <w:p w:rsidR="00731E54" w:rsidRDefault="00731E54">
      <w:pPr>
        <w:pStyle w:val="ConsPlusNormal"/>
        <w:spacing w:before="220"/>
        <w:ind w:firstLine="540"/>
        <w:jc w:val="both"/>
      </w:pPr>
      <w:r>
        <w:t>19) за совершение исполнительной надписи - 0,5 процента взыскиваемой суммы, но не более 20 000 рублей;</w:t>
      </w:r>
    </w:p>
    <w:p w:rsidR="00731E54" w:rsidRDefault="00731E54">
      <w:pPr>
        <w:pStyle w:val="ConsPlusNormal"/>
        <w:spacing w:before="220"/>
        <w:ind w:firstLine="540"/>
        <w:jc w:val="both"/>
      </w:pPr>
      <w:r>
        <w:t>20) за принятие на депозит денежных сумм или ценных бумаг, если такое принятие на депозит обязательно в соответствии с законодательством Российской Федерации, - 0,5 процента принятой денежной суммы или рыночной стоимости ценных бумаг, но не менее 20 рублей и не более 20 000 рублей;</w:t>
      </w:r>
    </w:p>
    <w:p w:rsidR="00731E54" w:rsidRDefault="00731E54">
      <w:pPr>
        <w:pStyle w:val="ConsPlusNormal"/>
        <w:spacing w:before="220"/>
        <w:ind w:firstLine="540"/>
        <w:jc w:val="both"/>
      </w:pPr>
      <w:r>
        <w:lastRenderedPageBreak/>
        <w:t>21) за свидетельствование подлинности подписи, если такое свидетельствование обязательно в соответствии с законодательством Российской Федерации:</w:t>
      </w:r>
    </w:p>
    <w:p w:rsidR="00731E54" w:rsidRDefault="00731E54">
      <w:pPr>
        <w:pStyle w:val="ConsPlusNormal"/>
        <w:spacing w:before="220"/>
        <w:ind w:firstLine="540"/>
        <w:jc w:val="both"/>
      </w:pPr>
      <w:r>
        <w:t>на документах и заявлениях, за исключением банковских карточек и заявлений о регистрации юридических лиц, - 100 рублей;</w:t>
      </w:r>
    </w:p>
    <w:p w:rsidR="00731E54" w:rsidRDefault="00731E54">
      <w:pPr>
        <w:pStyle w:val="ConsPlusNormal"/>
        <w:spacing w:before="220"/>
        <w:ind w:firstLine="540"/>
        <w:jc w:val="both"/>
      </w:pPr>
      <w:r>
        <w:t>на банковских карточках и на заявлениях о регистрации юридических лиц (с каждого лица, на каждом документе) - 200 рублей;</w:t>
      </w:r>
    </w:p>
    <w:p w:rsidR="00731E54" w:rsidRDefault="00731E54">
      <w:pPr>
        <w:pStyle w:val="ConsPlusNormal"/>
        <w:spacing w:before="220"/>
        <w:ind w:firstLine="540"/>
        <w:jc w:val="both"/>
      </w:pPr>
      <w:bookmarkStart w:id="16" w:name="P294"/>
      <w:bookmarkEnd w:id="16"/>
      <w:r>
        <w:t>22) за выдачу свидетельства о праве на наследство по закону и по завещанию:</w:t>
      </w:r>
    </w:p>
    <w:p w:rsidR="00731E54" w:rsidRDefault="00731E54">
      <w:pPr>
        <w:pStyle w:val="ConsPlusNormal"/>
        <w:spacing w:before="220"/>
        <w:ind w:firstLine="540"/>
        <w:jc w:val="both"/>
      </w:pPr>
      <w:r>
        <w:t>детям, в том числе усыновленным, супругу, родителям, полнородным братьям и сестрам наследодателя - 0,3 процента стоимости наследуемого имущества, но не более 100 000 рублей;</w:t>
      </w:r>
    </w:p>
    <w:p w:rsidR="00731E54" w:rsidRDefault="00731E54">
      <w:pPr>
        <w:pStyle w:val="ConsPlusNormal"/>
        <w:spacing w:before="220"/>
        <w:ind w:firstLine="540"/>
        <w:jc w:val="both"/>
      </w:pPr>
      <w:r>
        <w:t>другим наследникам - 0,6 процента стоимости наследуемого имущества, но не более 1 000 000 рублей;</w:t>
      </w:r>
    </w:p>
    <w:p w:rsidR="00731E54" w:rsidRDefault="00731E54">
      <w:pPr>
        <w:pStyle w:val="ConsPlusNormal"/>
        <w:spacing w:before="220"/>
        <w:ind w:firstLine="540"/>
        <w:jc w:val="both"/>
      </w:pPr>
      <w:r>
        <w:t xml:space="preserve">23) за принятие </w:t>
      </w:r>
      <w:hyperlink r:id="rId88">
        <w:r>
          <w:rPr>
            <w:color w:val="0000FF"/>
          </w:rPr>
          <w:t>мер по охране</w:t>
        </w:r>
      </w:hyperlink>
      <w:r>
        <w:t xml:space="preserve"> наследства - 600 рублей;</w:t>
      </w:r>
    </w:p>
    <w:p w:rsidR="00731E54" w:rsidRDefault="00731E54">
      <w:pPr>
        <w:pStyle w:val="ConsPlusNormal"/>
        <w:spacing w:before="220"/>
        <w:ind w:firstLine="540"/>
        <w:jc w:val="both"/>
      </w:pPr>
      <w:r>
        <w:t>24) за совершение протеста векселя в неплатеже, неакцепте и недатировании акцепта и за удостоверение неоплаты чека - 1 процент неоплаченной суммы, но не более 20 000 рублей;</w:t>
      </w:r>
    </w:p>
    <w:p w:rsidR="00731E54" w:rsidRDefault="00731E54">
      <w:pPr>
        <w:pStyle w:val="ConsPlusNormal"/>
        <w:spacing w:before="220"/>
        <w:ind w:firstLine="540"/>
        <w:jc w:val="both"/>
      </w:pPr>
      <w:r>
        <w:t>25) за выдачу дубликатов документов, хранящихся в делах государственных нотариальных контор, органов исполнительной власти, - 100 рублей;</w:t>
      </w:r>
    </w:p>
    <w:p w:rsidR="00731E54" w:rsidRDefault="00731E54">
      <w:pPr>
        <w:pStyle w:val="ConsPlusNormal"/>
        <w:spacing w:before="220"/>
        <w:ind w:firstLine="540"/>
        <w:jc w:val="both"/>
      </w:pPr>
      <w:r>
        <w:t>26) за совершение прочих нотариальных действий, для которых законодательством Российской Федерации предусмотрена обязательная нотариальная форма, - 100 рублей.</w:t>
      </w:r>
    </w:p>
    <w:p w:rsidR="00731E54" w:rsidRDefault="00731E54">
      <w:pPr>
        <w:pStyle w:val="ConsPlusNormal"/>
        <w:spacing w:before="220"/>
        <w:ind w:firstLine="540"/>
        <w:jc w:val="both"/>
      </w:pPr>
      <w:r>
        <w:t xml:space="preserve">2. Положения настоящей статьи применяются с учетом положений </w:t>
      </w:r>
      <w:hyperlink w:anchor="P303">
        <w:r>
          <w:rPr>
            <w:color w:val="0000FF"/>
          </w:rPr>
          <w:t>статьи 333.25</w:t>
        </w:r>
      </w:hyperlink>
      <w:r>
        <w:t xml:space="preserve"> настоящего Кодекса.</w:t>
      </w:r>
    </w:p>
    <w:p w:rsidR="00731E54" w:rsidRDefault="00731E54">
      <w:pPr>
        <w:pStyle w:val="ConsPlusNormal"/>
        <w:jc w:val="both"/>
      </w:pPr>
    </w:p>
    <w:p w:rsidR="00731E54" w:rsidRDefault="00731E54">
      <w:pPr>
        <w:pStyle w:val="ConsPlusTitle"/>
        <w:ind w:firstLine="540"/>
        <w:jc w:val="both"/>
        <w:outlineLvl w:val="1"/>
      </w:pPr>
      <w:bookmarkStart w:id="17" w:name="P303"/>
      <w:bookmarkEnd w:id="17"/>
      <w:r>
        <w:t>Статья 333.25. Особенности уплаты государственной пошлины при обращении за совершением нотариальных действий</w:t>
      </w:r>
    </w:p>
    <w:p w:rsidR="00731E54" w:rsidRDefault="00731E54">
      <w:pPr>
        <w:pStyle w:val="ConsPlusNormal"/>
        <w:jc w:val="both"/>
      </w:pPr>
    </w:p>
    <w:p w:rsidR="00731E54" w:rsidRDefault="00731E54">
      <w:pPr>
        <w:pStyle w:val="ConsPlusNormal"/>
        <w:ind w:firstLine="540"/>
        <w:jc w:val="both"/>
      </w:pPr>
      <w:r>
        <w:t>1. За совершение нотариальных действий государственная пошлина уплачивается с учетом следующих особенностей:</w:t>
      </w:r>
    </w:p>
    <w:p w:rsidR="00731E54" w:rsidRDefault="00731E54">
      <w:pPr>
        <w:pStyle w:val="ConsPlusNormal"/>
        <w:spacing w:before="220"/>
        <w:ind w:firstLine="540"/>
        <w:jc w:val="both"/>
      </w:pPr>
      <w:r>
        <w:t>1) за нотариальные действия, совершаемые вне помещений государственной нотариальной конторы, органов исполнительной власти и органов местного самоуправления, государственная пошлина уплачивается в размере, увеличенном в полтора раза;</w:t>
      </w:r>
    </w:p>
    <w:p w:rsidR="00731E54" w:rsidRDefault="00731E54">
      <w:pPr>
        <w:pStyle w:val="ConsPlusNormal"/>
        <w:spacing w:before="220"/>
        <w:ind w:firstLine="540"/>
        <w:jc w:val="both"/>
      </w:pPr>
      <w:r>
        <w:t>2) при удостоверении доверенности, выданной в отношении нескольких лиц, государственная пошлина уплачивается однократно;</w:t>
      </w:r>
    </w:p>
    <w:p w:rsidR="00731E54" w:rsidRDefault="00731E54">
      <w:pPr>
        <w:pStyle w:val="ConsPlusNormal"/>
        <w:spacing w:before="220"/>
        <w:ind w:firstLine="540"/>
        <w:jc w:val="both"/>
      </w:pPr>
      <w:r>
        <w:t>3) при наличии нескольких наследников (в частности, наследников по закону, по завещанию или наследников, имеющих право на обязательную долю в наследстве) государственная пошлина уплачивается каждым наследником;</w:t>
      </w:r>
    </w:p>
    <w:p w:rsidR="00731E54" w:rsidRDefault="00731E54">
      <w:pPr>
        <w:pStyle w:val="ConsPlusNormal"/>
        <w:spacing w:before="220"/>
        <w:ind w:firstLine="540"/>
        <w:jc w:val="both"/>
      </w:pPr>
      <w:r>
        <w:t xml:space="preserve">4) за выдачу свидетельства о праве на наследство, выдаваемого на основании решений суда о признании ранее выданного свидетельства о праве на наследство недействительным, государственная пошлина уплачивается в соответствии с </w:t>
      </w:r>
      <w:hyperlink w:anchor="P294">
        <w:r>
          <w:rPr>
            <w:color w:val="0000FF"/>
          </w:rPr>
          <w:t>порядком</w:t>
        </w:r>
      </w:hyperlink>
      <w:r>
        <w:t xml:space="preserve"> и в размерах, которые установлены настоящей главой. При этом сумма государственной пошлины, уплаченной за ранее выданное свидетельство, подлежит возврату в порядке, установленном </w:t>
      </w:r>
      <w:hyperlink r:id="rId89">
        <w:r>
          <w:rPr>
            <w:color w:val="0000FF"/>
          </w:rPr>
          <w:t>статьей 333.40</w:t>
        </w:r>
      </w:hyperlink>
      <w:r>
        <w:t xml:space="preserve"> настоящего Кодекса. По заявлению плательщика государственная пошлина, уплаченная за ранее выданное свидетельство, подлежит зачету в счет государственной пошлины, подлежащей уплате за выдачу нового свидетельства, в течение одного года со дня вступления в законную силу </w:t>
      </w:r>
      <w:r>
        <w:lastRenderedPageBreak/>
        <w:t>соответствующего решения суда. В таком же порядке решается вопрос при повторном удостоверении договоров, признанных судом недействительными;</w:t>
      </w:r>
    </w:p>
    <w:p w:rsidR="00731E54" w:rsidRDefault="00731E54">
      <w:pPr>
        <w:pStyle w:val="ConsPlusNormal"/>
        <w:spacing w:before="220"/>
        <w:ind w:firstLine="540"/>
        <w:jc w:val="both"/>
      </w:pPr>
      <w:r>
        <w:t xml:space="preserve">5) при исчислении размера государственной пошлины за удостоверение договоров, подлежащих оценке, принимается сумма договора, указанная сторонами, но не ниже суммы, определенной в соответствии с </w:t>
      </w:r>
      <w:hyperlink w:anchor="P318">
        <w:r>
          <w:rPr>
            <w:color w:val="0000FF"/>
          </w:rPr>
          <w:t>подпунктами 7</w:t>
        </w:r>
      </w:hyperlink>
      <w:r>
        <w:t xml:space="preserve"> - </w:t>
      </w:r>
      <w:hyperlink w:anchor="P324">
        <w:r>
          <w:rPr>
            <w:color w:val="0000FF"/>
          </w:rPr>
          <w:t>10</w:t>
        </w:r>
      </w:hyperlink>
      <w:r>
        <w:t xml:space="preserve"> настоящего пункта. При исчислении размера государственной пошлины за выдачу свидетельств о праве на наследство принимается стоимость наследуемого имущества, определенная в соответствии с </w:t>
      </w:r>
      <w:hyperlink w:anchor="P318">
        <w:r>
          <w:rPr>
            <w:color w:val="0000FF"/>
          </w:rPr>
          <w:t>подпунктами 7</w:t>
        </w:r>
      </w:hyperlink>
      <w:r>
        <w:t xml:space="preserve"> - </w:t>
      </w:r>
      <w:hyperlink w:anchor="P324">
        <w:r>
          <w:rPr>
            <w:color w:val="0000FF"/>
          </w:rPr>
          <w:t>10</w:t>
        </w:r>
      </w:hyperlink>
      <w:r>
        <w:t xml:space="preserve"> настоящего пункта. </w:t>
      </w:r>
      <w:proofErr w:type="gramStart"/>
      <w:r>
        <w:t>При исчислении размера государственной пошлины за удостоверение сделок, направленных на отчуждение доли или части доли в уставном капитале общества с ограниченной ответственностью, а также сделок, устанавливающих обязательство по отчуждению доли или части доли в уставном капитале общества с ограниченной ответственностью, принимается сумма договора, указанная сторонами, но не ниже номинальной стоимости доли или части доли.</w:t>
      </w:r>
      <w:proofErr w:type="gramEnd"/>
      <w:r>
        <w:t xml:space="preserve"> При исчислении размера государственной пошлины за удостоверение договоров купли-продажи и залога доли или части доли в уставном капитале общества с ограниченной ответственностью принимается оценка доли или части доли как предмета залога, указанная сторонами договора залога, но не ниже номинальной стоимости доли, части доли соответственно.</w:t>
      </w:r>
    </w:p>
    <w:p w:rsidR="00731E54" w:rsidRDefault="00731E54">
      <w:pPr>
        <w:pStyle w:val="ConsPlusNormal"/>
        <w:jc w:val="both"/>
      </w:pPr>
      <w:r>
        <w:t xml:space="preserve">(в ред. Федеральных законов от 19.07.2009 </w:t>
      </w:r>
      <w:hyperlink r:id="rId90">
        <w:r>
          <w:rPr>
            <w:color w:val="0000FF"/>
          </w:rPr>
          <w:t>N 205-ФЗ</w:t>
        </w:r>
      </w:hyperlink>
      <w:r>
        <w:t xml:space="preserve">, от 06.12.2011 </w:t>
      </w:r>
      <w:hyperlink r:id="rId91">
        <w:r>
          <w:rPr>
            <w:color w:val="0000FF"/>
          </w:rPr>
          <w:t>N 405-ФЗ</w:t>
        </w:r>
      </w:hyperlink>
      <w:r>
        <w:t>)</w:t>
      </w:r>
    </w:p>
    <w:p w:rsidR="00731E54" w:rsidRDefault="00731E54">
      <w:pPr>
        <w:pStyle w:val="ConsPlusNormal"/>
        <w:spacing w:before="220"/>
        <w:ind w:firstLine="540"/>
        <w:jc w:val="both"/>
      </w:pPr>
      <w:r>
        <w:t xml:space="preserve">По выбору плательщика для исчисления государственной пошлины может быть представлен документ с указанием рыночной, кадастровой либо иной (номинальной) стоимости имущества, выданный лицами, указанными в </w:t>
      </w:r>
      <w:hyperlink w:anchor="P318">
        <w:r>
          <w:rPr>
            <w:color w:val="0000FF"/>
          </w:rPr>
          <w:t>подпунктах 7</w:t>
        </w:r>
      </w:hyperlink>
      <w:r>
        <w:t xml:space="preserve"> - </w:t>
      </w:r>
      <w:hyperlink w:anchor="P324">
        <w:r>
          <w:rPr>
            <w:color w:val="0000FF"/>
          </w:rPr>
          <w:t>10</w:t>
        </w:r>
      </w:hyperlink>
      <w:r>
        <w:t xml:space="preserve"> настоящего пункта. Нотариусы и должностные лица, совершающие нотариальные действия, не вправе определять вид стоимости имущества (способ оценки) в целях исчисления государственной пошлины и требовать от плательщика представления документа, подтверждающего данный вид стоимости имущества (способ оценки).</w:t>
      </w:r>
    </w:p>
    <w:p w:rsidR="00731E54" w:rsidRDefault="00731E54">
      <w:pPr>
        <w:pStyle w:val="ConsPlusNormal"/>
        <w:jc w:val="both"/>
      </w:pPr>
      <w:r>
        <w:t>(</w:t>
      </w:r>
      <w:proofErr w:type="gramStart"/>
      <w:r>
        <w:t>в</w:t>
      </w:r>
      <w:proofErr w:type="gramEnd"/>
      <w:r>
        <w:t xml:space="preserve"> ред. Федеральных законов от 29.11.2012 </w:t>
      </w:r>
      <w:hyperlink r:id="rId92">
        <w:r>
          <w:rPr>
            <w:color w:val="0000FF"/>
          </w:rPr>
          <w:t>N 205-ФЗ</w:t>
        </w:r>
      </w:hyperlink>
      <w:r>
        <w:t xml:space="preserve">, от 29.09.2019 </w:t>
      </w:r>
      <w:hyperlink r:id="rId93">
        <w:r>
          <w:rPr>
            <w:color w:val="0000FF"/>
          </w:rPr>
          <w:t>N 325-ФЗ</w:t>
        </w:r>
      </w:hyperlink>
      <w:r>
        <w:t>)</w:t>
      </w:r>
    </w:p>
    <w:p w:rsidR="00731E54" w:rsidRDefault="00731E54">
      <w:pPr>
        <w:pStyle w:val="ConsPlusNormal"/>
        <w:spacing w:before="220"/>
        <w:ind w:firstLine="540"/>
        <w:jc w:val="both"/>
      </w:pPr>
      <w:r>
        <w:t xml:space="preserve">В случае представления нескольких документов, выданных лицами, указанными в </w:t>
      </w:r>
      <w:hyperlink w:anchor="P318">
        <w:r>
          <w:rPr>
            <w:color w:val="0000FF"/>
          </w:rPr>
          <w:t>подпунктах 7</w:t>
        </w:r>
      </w:hyperlink>
      <w:r>
        <w:t xml:space="preserve"> - </w:t>
      </w:r>
      <w:hyperlink w:anchor="P324">
        <w:r>
          <w:rPr>
            <w:color w:val="0000FF"/>
          </w:rPr>
          <w:t>10</w:t>
        </w:r>
      </w:hyperlink>
      <w:r>
        <w:t xml:space="preserve"> настоящего пункта, с указанием различной стоимости имущества при исчислении размера государственной пошлины принимается наименьшая из указанных стоимостей имущества;</w:t>
      </w:r>
    </w:p>
    <w:p w:rsidR="00731E54" w:rsidRDefault="00731E54">
      <w:pPr>
        <w:pStyle w:val="ConsPlusNormal"/>
        <w:jc w:val="both"/>
      </w:pPr>
      <w:r>
        <w:t xml:space="preserve">(в ред. Федерального </w:t>
      </w:r>
      <w:hyperlink r:id="rId94">
        <w:r>
          <w:rPr>
            <w:color w:val="0000FF"/>
          </w:rPr>
          <w:t>закона</w:t>
        </w:r>
      </w:hyperlink>
      <w:r>
        <w:t xml:space="preserve"> от 29.11.2012 N 205-ФЗ)</w:t>
      </w:r>
    </w:p>
    <w:p w:rsidR="00731E54" w:rsidRDefault="00731E54">
      <w:pPr>
        <w:pStyle w:val="ConsPlusNormal"/>
        <w:jc w:val="both"/>
      </w:pPr>
      <w:r>
        <w:t xml:space="preserve">(пп. 5 в ред. Федерального </w:t>
      </w:r>
      <w:hyperlink r:id="rId95">
        <w:r>
          <w:rPr>
            <w:color w:val="0000FF"/>
          </w:rPr>
          <w:t>закона</w:t>
        </w:r>
      </w:hyperlink>
      <w:r>
        <w:t xml:space="preserve"> от 31.12.2005 N 201-ФЗ)</w:t>
      </w:r>
    </w:p>
    <w:p w:rsidR="00731E54" w:rsidRDefault="00731E54">
      <w:pPr>
        <w:pStyle w:val="ConsPlusNormal"/>
        <w:spacing w:before="220"/>
        <w:ind w:firstLine="540"/>
        <w:jc w:val="both"/>
      </w:pPr>
      <w:r>
        <w:t>6) оценка стоимости наследственного имущества производится исходя из стоимости наследуемого имущества (курса Центрального банка Российской Федерации - в отношении иностранной валюты и ценных бумаг в иностранной валюте) на день открытия наследства;</w:t>
      </w:r>
    </w:p>
    <w:p w:rsidR="00731E54" w:rsidRDefault="00731E54">
      <w:pPr>
        <w:pStyle w:val="ConsPlusNormal"/>
        <w:spacing w:before="220"/>
        <w:ind w:firstLine="540"/>
        <w:jc w:val="both"/>
      </w:pPr>
      <w:bookmarkStart w:id="18" w:name="P318"/>
      <w:bookmarkEnd w:id="18"/>
      <w:r>
        <w:t>7) стоимость транспортных средств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судебно-экспертными учреждениями органа юстиции;</w:t>
      </w:r>
    </w:p>
    <w:p w:rsidR="00731E54" w:rsidRDefault="00731E54">
      <w:pPr>
        <w:pStyle w:val="ConsPlusNormal"/>
        <w:jc w:val="both"/>
      </w:pPr>
      <w:r>
        <w:t xml:space="preserve">(пп. 7 в ред. Федерального </w:t>
      </w:r>
      <w:hyperlink r:id="rId96">
        <w:r>
          <w:rPr>
            <w:color w:val="0000FF"/>
          </w:rPr>
          <w:t>закона</w:t>
        </w:r>
      </w:hyperlink>
      <w:r>
        <w:t xml:space="preserve"> от 29.11.2012 N 205-ФЗ)</w:t>
      </w:r>
    </w:p>
    <w:p w:rsidR="00731E54" w:rsidRDefault="00731E54">
      <w:pPr>
        <w:pStyle w:val="ConsPlusNormal"/>
        <w:spacing w:before="220"/>
        <w:ind w:firstLine="540"/>
        <w:jc w:val="both"/>
      </w:pPr>
      <w:r>
        <w:t>8) стоимость недвижимого имущества, за исключением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организациями (органами) по учету объектов недвижимого имущества по месту его нахождения;</w:t>
      </w:r>
    </w:p>
    <w:p w:rsidR="00731E54" w:rsidRDefault="00731E54">
      <w:pPr>
        <w:pStyle w:val="ConsPlusNormal"/>
        <w:jc w:val="both"/>
      </w:pPr>
      <w:r>
        <w:t xml:space="preserve">(пп. 8 в ред. Федерального </w:t>
      </w:r>
      <w:hyperlink r:id="rId97">
        <w:r>
          <w:rPr>
            <w:color w:val="0000FF"/>
          </w:rPr>
          <w:t>закона</w:t>
        </w:r>
      </w:hyperlink>
      <w:r>
        <w:t xml:space="preserve"> от 29.11.2012 N 205-ФЗ)</w:t>
      </w:r>
    </w:p>
    <w:p w:rsidR="00731E54" w:rsidRDefault="00731E54">
      <w:pPr>
        <w:pStyle w:val="ConsPlusNormal"/>
        <w:spacing w:before="220"/>
        <w:ind w:firstLine="540"/>
        <w:jc w:val="both"/>
      </w:pPr>
      <w:bookmarkStart w:id="19" w:name="P322"/>
      <w:bookmarkEnd w:id="19"/>
      <w:r>
        <w:t>9) стоимость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органами, осуществляющими государственный кадастровый учет и государственную регистрацию прав на недвижимое имущество;</w:t>
      </w:r>
    </w:p>
    <w:p w:rsidR="00731E54" w:rsidRDefault="00731E54">
      <w:pPr>
        <w:pStyle w:val="ConsPlusNormal"/>
        <w:jc w:val="both"/>
      </w:pPr>
      <w:r>
        <w:lastRenderedPageBreak/>
        <w:t xml:space="preserve">(в ред. Федеральных законов от 29.11.2012 </w:t>
      </w:r>
      <w:hyperlink r:id="rId98">
        <w:r>
          <w:rPr>
            <w:color w:val="0000FF"/>
          </w:rPr>
          <w:t>N 205-ФЗ</w:t>
        </w:r>
      </w:hyperlink>
      <w:r>
        <w:t xml:space="preserve">, от 30.11.2016 </w:t>
      </w:r>
      <w:hyperlink r:id="rId99">
        <w:r>
          <w:rPr>
            <w:color w:val="0000FF"/>
          </w:rPr>
          <w:t>N 401-ФЗ</w:t>
        </w:r>
      </w:hyperlink>
      <w:r>
        <w:t>)</w:t>
      </w:r>
    </w:p>
    <w:p w:rsidR="00731E54" w:rsidRDefault="00731E54">
      <w:pPr>
        <w:pStyle w:val="ConsPlusNormal"/>
        <w:spacing w:before="220"/>
        <w:ind w:firstLine="540"/>
        <w:jc w:val="both"/>
      </w:pPr>
      <w:bookmarkStart w:id="20" w:name="P324"/>
      <w:bookmarkEnd w:id="20"/>
      <w:r>
        <w:t xml:space="preserve">10) стоимость имущества, не предусмотренного </w:t>
      </w:r>
      <w:hyperlink w:anchor="P318">
        <w:r>
          <w:rPr>
            <w:color w:val="0000FF"/>
          </w:rPr>
          <w:t>подпунктами 7</w:t>
        </w:r>
      </w:hyperlink>
      <w:r>
        <w:t xml:space="preserve"> - </w:t>
      </w:r>
      <w:hyperlink w:anchor="P322">
        <w:r>
          <w:rPr>
            <w:color w:val="0000FF"/>
          </w:rPr>
          <w:t>9</w:t>
        </w:r>
      </w:hyperlink>
      <w:r>
        <w:t xml:space="preserve"> настоящего пункта, определяется оценщиками или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w:t>
      </w:r>
    </w:p>
    <w:p w:rsidR="00731E54" w:rsidRDefault="00731E54">
      <w:pPr>
        <w:pStyle w:val="ConsPlusNormal"/>
        <w:jc w:val="both"/>
      </w:pPr>
      <w:r>
        <w:t xml:space="preserve">(пп. 10 в ред. Федерального </w:t>
      </w:r>
      <w:hyperlink r:id="rId100">
        <w:r>
          <w:rPr>
            <w:color w:val="0000FF"/>
          </w:rPr>
          <w:t>закона</w:t>
        </w:r>
      </w:hyperlink>
      <w:r>
        <w:t xml:space="preserve"> от 29.11.2012 N 205-ФЗ)</w:t>
      </w:r>
    </w:p>
    <w:p w:rsidR="00731E54" w:rsidRDefault="00731E54">
      <w:pPr>
        <w:pStyle w:val="ConsPlusNormal"/>
        <w:spacing w:before="220"/>
        <w:ind w:firstLine="540"/>
        <w:jc w:val="both"/>
      </w:pPr>
      <w:r>
        <w:t xml:space="preserve">11) оценка стоимости патента, переходящего по наследству, производится исходя из всех сумм уплаченной на день смерти наследодателя государственной пошлины за патентование изобретения, промышленного образца или полезной модели. </w:t>
      </w:r>
      <w:proofErr w:type="gramStart"/>
      <w:r>
        <w:t>В таком же порядке определяется стоимость переходящих по наследству прав на получение патента;</w:t>
      </w:r>
      <w:proofErr w:type="gramEnd"/>
    </w:p>
    <w:p w:rsidR="00731E54" w:rsidRDefault="00731E54">
      <w:pPr>
        <w:pStyle w:val="ConsPlusNormal"/>
        <w:spacing w:before="220"/>
        <w:ind w:firstLine="540"/>
        <w:jc w:val="both"/>
      </w:pPr>
      <w:r>
        <w:t xml:space="preserve">12) оценка переходящих по наследству имущественных прав производится из стоимости имущества (курса Центрального банка Российской Федерации - в отношении иностранной валюты и ценных бумаг в иностранной валюте), на </w:t>
      </w:r>
      <w:proofErr w:type="gramStart"/>
      <w:r>
        <w:t>которое</w:t>
      </w:r>
      <w:proofErr w:type="gramEnd"/>
      <w:r>
        <w:t xml:space="preserve"> переходят имущественные права, на день открытия наследства;</w:t>
      </w:r>
    </w:p>
    <w:p w:rsidR="00731E54" w:rsidRDefault="00731E54">
      <w:pPr>
        <w:pStyle w:val="ConsPlusNormal"/>
        <w:spacing w:before="220"/>
        <w:ind w:firstLine="540"/>
        <w:jc w:val="both"/>
      </w:pPr>
      <w:r>
        <w:t>13) оценка наследственного имущества, находящегося за пределами территории Российской Федерации, или переходящих на него по наследству имущественных прав определяется исходя из суммы, указанной в оценочном документе, составленном за границей должностными лицами компетентных органов и применяемом на территории Российской Федерации в соответствии с законодательством Российской Федерации.</w:t>
      </w:r>
    </w:p>
    <w:p w:rsidR="00731E54" w:rsidRDefault="00731E54">
      <w:pPr>
        <w:pStyle w:val="ConsPlusNormal"/>
        <w:spacing w:before="220"/>
        <w:ind w:firstLine="540"/>
        <w:jc w:val="both"/>
      </w:pPr>
      <w:r>
        <w:t xml:space="preserve">2. Положения настоящей статьи применяются с учетом положений </w:t>
      </w:r>
      <w:hyperlink r:id="rId101">
        <w:r>
          <w:rPr>
            <w:color w:val="0000FF"/>
          </w:rPr>
          <w:t>статей 333.35</w:t>
        </w:r>
      </w:hyperlink>
      <w:r>
        <w:t xml:space="preserve"> и </w:t>
      </w:r>
      <w:hyperlink r:id="rId102">
        <w:r>
          <w:rPr>
            <w:color w:val="0000FF"/>
          </w:rPr>
          <w:t>333.38</w:t>
        </w:r>
      </w:hyperlink>
      <w:r>
        <w:t xml:space="preserve"> настоящего Кодекса.</w:t>
      </w:r>
    </w:p>
    <w:p w:rsidR="00731E54" w:rsidRDefault="00731E54">
      <w:pPr>
        <w:pStyle w:val="ConsPlusNormal"/>
      </w:pPr>
      <w:hyperlink r:id="rId103">
        <w:r>
          <w:rPr>
            <w:i/>
            <w:color w:val="0000FF"/>
          </w:rPr>
          <w:br/>
        </w:r>
        <w:proofErr w:type="gramStart"/>
        <w:r>
          <w:rPr>
            <w:i/>
            <w:color w:val="0000FF"/>
          </w:rPr>
          <w:t>г</w:t>
        </w:r>
        <w:proofErr w:type="gramEnd"/>
        <w:r>
          <w:rPr>
            <w:i/>
            <w:color w:val="0000FF"/>
          </w:rPr>
          <w:t>л. 25.3 НК РФ {КонсультантПлюс}</w:t>
        </w:r>
      </w:hyperlink>
      <w:r>
        <w:br/>
      </w:r>
    </w:p>
    <w:p w:rsidR="00E15FF9" w:rsidRDefault="00E15FF9">
      <w:bookmarkStart w:id="21" w:name="_GoBack"/>
      <w:bookmarkEnd w:id="21"/>
    </w:p>
    <w:sectPr w:rsidR="00E15FF9" w:rsidSect="005B3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54"/>
    <w:rsid w:val="00731E54"/>
    <w:rsid w:val="00B43D3C"/>
    <w:rsid w:val="00E15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E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31E54"/>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E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31E5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9287&amp;dst=100230" TargetMode="External"/><Relationship Id="rId21" Type="http://schemas.openxmlformats.org/officeDocument/2006/relationships/hyperlink" Target="https://login.consultant.ru/link/?req=doc&amp;base=LAW&amp;n=221684&amp;dst=100018" TargetMode="External"/><Relationship Id="rId42" Type="http://schemas.openxmlformats.org/officeDocument/2006/relationships/hyperlink" Target="https://login.consultant.ru/link/?req=doc&amp;base=LAW&amp;n=489141&amp;dst=100425" TargetMode="External"/><Relationship Id="rId47" Type="http://schemas.openxmlformats.org/officeDocument/2006/relationships/hyperlink" Target="https://login.consultant.ru/link/?req=doc&amp;base=LAW&amp;n=404368&amp;dst=100081" TargetMode="External"/><Relationship Id="rId63" Type="http://schemas.openxmlformats.org/officeDocument/2006/relationships/hyperlink" Target="https://login.consultant.ru/link/?req=doc&amp;base=LAW&amp;n=482529&amp;dst=100783" TargetMode="External"/><Relationship Id="rId68" Type="http://schemas.openxmlformats.org/officeDocument/2006/relationships/hyperlink" Target="https://login.consultant.ru/link/?req=doc&amp;base=LAW&amp;n=489355&amp;dst=1320" TargetMode="External"/><Relationship Id="rId84" Type="http://schemas.openxmlformats.org/officeDocument/2006/relationships/hyperlink" Target="https://login.consultant.ru/link/?req=doc&amp;base=LAW&amp;n=421887&amp;dst=100013" TargetMode="External"/><Relationship Id="rId89" Type="http://schemas.openxmlformats.org/officeDocument/2006/relationships/hyperlink" Target="https://login.consultant.ru/link/?req=doc&amp;base=LAW&amp;n=489355&amp;dst=1320" TargetMode="External"/><Relationship Id="rId7" Type="http://schemas.openxmlformats.org/officeDocument/2006/relationships/hyperlink" Target="https://login.consultant.ru/link/?req=doc&amp;base=LAW&amp;n=221684&amp;dst=100012" TargetMode="External"/><Relationship Id="rId71" Type="http://schemas.openxmlformats.org/officeDocument/2006/relationships/hyperlink" Target="https://login.consultant.ru/link/?req=doc&amp;base=LAW&amp;n=482529&amp;dst=100499" TargetMode="External"/><Relationship Id="rId92" Type="http://schemas.openxmlformats.org/officeDocument/2006/relationships/hyperlink" Target="https://login.consultant.ru/link/?req=doc&amp;base=LAW&amp;n=138320&amp;dst=10002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12687&amp;dst=100203" TargetMode="External"/><Relationship Id="rId29" Type="http://schemas.openxmlformats.org/officeDocument/2006/relationships/hyperlink" Target="https://login.consultant.ru/link/?req=doc&amp;base=LAW&amp;n=464270&amp;dst=100131" TargetMode="External"/><Relationship Id="rId11" Type="http://schemas.openxmlformats.org/officeDocument/2006/relationships/hyperlink" Target="https://login.consultant.ru/link/?req=doc&amp;base=LAW&amp;n=286911&amp;dst=100094" TargetMode="External"/><Relationship Id="rId24" Type="http://schemas.openxmlformats.org/officeDocument/2006/relationships/hyperlink" Target="https://login.consultant.ru/link/?req=doc&amp;base=LAW&amp;n=155822&amp;dst=100532" TargetMode="External"/><Relationship Id="rId32" Type="http://schemas.openxmlformats.org/officeDocument/2006/relationships/hyperlink" Target="https://login.consultant.ru/link/?req=doc&amp;base=LAW&amp;n=164867&amp;dst=100023" TargetMode="External"/><Relationship Id="rId37" Type="http://schemas.openxmlformats.org/officeDocument/2006/relationships/hyperlink" Target="https://login.consultant.ru/link/?req=doc&amp;base=LAW&amp;n=489141&amp;dst=100097" TargetMode="External"/><Relationship Id="rId40" Type="http://schemas.openxmlformats.org/officeDocument/2006/relationships/hyperlink" Target="https://login.consultant.ru/link/?req=doc&amp;base=LAW&amp;n=404368&amp;dst=100073" TargetMode="External"/><Relationship Id="rId45" Type="http://schemas.openxmlformats.org/officeDocument/2006/relationships/hyperlink" Target="https://login.consultant.ru/link/?req=doc&amp;base=LAW&amp;n=404368&amp;dst=100077" TargetMode="External"/><Relationship Id="rId53" Type="http://schemas.openxmlformats.org/officeDocument/2006/relationships/hyperlink" Target="https://login.consultant.ru/link/?req=doc&amp;base=LAW&amp;n=482529&amp;dst=100443" TargetMode="External"/><Relationship Id="rId58" Type="http://schemas.openxmlformats.org/officeDocument/2006/relationships/hyperlink" Target="https://login.consultant.ru/link/?req=doc&amp;base=LAW&amp;n=489355&amp;dst=1253" TargetMode="External"/><Relationship Id="rId66" Type="http://schemas.openxmlformats.org/officeDocument/2006/relationships/hyperlink" Target="https://login.consultant.ru/link/?req=doc&amp;base=LAW&amp;n=482731&amp;dst=100632" TargetMode="External"/><Relationship Id="rId74" Type="http://schemas.openxmlformats.org/officeDocument/2006/relationships/hyperlink" Target="https://login.consultant.ru/link/?req=doc&amp;base=LAW&amp;n=164867&amp;dst=100059" TargetMode="External"/><Relationship Id="rId79" Type="http://schemas.openxmlformats.org/officeDocument/2006/relationships/hyperlink" Target="https://login.consultant.ru/link/?req=doc&amp;base=LAW&amp;n=371943&amp;dst=100045" TargetMode="External"/><Relationship Id="rId87" Type="http://schemas.openxmlformats.org/officeDocument/2006/relationships/hyperlink" Target="https://login.consultant.ru/link/?req=doc&amp;base=LAW&amp;n=201589&amp;dst=100439" TargetMode="External"/><Relationship Id="rId102" Type="http://schemas.openxmlformats.org/officeDocument/2006/relationships/hyperlink" Target="https://login.consultant.ru/link/?req=doc&amp;base=LAW&amp;n=489355&amp;dst=1292" TargetMode="External"/><Relationship Id="rId5" Type="http://schemas.openxmlformats.org/officeDocument/2006/relationships/hyperlink" Target="https://login.consultant.ru/link/?req=doc&amp;base=LAW&amp;n=446161&amp;dst=100029" TargetMode="External"/><Relationship Id="rId61" Type="http://schemas.openxmlformats.org/officeDocument/2006/relationships/hyperlink" Target="https://login.consultant.ru/link/?req=doc&amp;base=LAW&amp;n=482529&amp;dst=100446" TargetMode="External"/><Relationship Id="rId82" Type="http://schemas.openxmlformats.org/officeDocument/2006/relationships/hyperlink" Target="https://login.consultant.ru/link/?req=doc&amp;base=LAW&amp;n=489355&amp;dst=1339" TargetMode="External"/><Relationship Id="rId90" Type="http://schemas.openxmlformats.org/officeDocument/2006/relationships/hyperlink" Target="https://login.consultant.ru/link/?req=doc&amp;base=LAW&amp;n=182069&amp;dst=100231" TargetMode="External"/><Relationship Id="rId95" Type="http://schemas.openxmlformats.org/officeDocument/2006/relationships/hyperlink" Target="https://login.consultant.ru/link/?req=doc&amp;base=LAW&amp;n=179089&amp;dst=100014" TargetMode="External"/><Relationship Id="rId19" Type="http://schemas.openxmlformats.org/officeDocument/2006/relationships/hyperlink" Target="https://login.consultant.ru/link/?req=doc&amp;base=LAW&amp;n=489355&amp;dst=1011" TargetMode="External"/><Relationship Id="rId14" Type="http://schemas.openxmlformats.org/officeDocument/2006/relationships/hyperlink" Target="https://login.consultant.ru/link/?req=doc&amp;base=LAW&amp;n=312040&amp;dst=100441" TargetMode="External"/><Relationship Id="rId22" Type="http://schemas.openxmlformats.org/officeDocument/2006/relationships/hyperlink" Target="https://login.consultant.ru/link/?req=doc&amp;base=LAW&amp;n=179089&amp;dst=100011" TargetMode="External"/><Relationship Id="rId27" Type="http://schemas.openxmlformats.org/officeDocument/2006/relationships/hyperlink" Target="https://login.consultant.ru/link/?req=doc&amp;base=LAW&amp;n=480453" TargetMode="External"/><Relationship Id="rId30" Type="http://schemas.openxmlformats.org/officeDocument/2006/relationships/hyperlink" Target="https://login.consultant.ru/link/?req=doc&amp;base=LAW&amp;n=412687&amp;dst=100205" TargetMode="External"/><Relationship Id="rId35" Type="http://schemas.openxmlformats.org/officeDocument/2006/relationships/hyperlink" Target="https://login.consultant.ru/link/?req=doc&amp;base=LAW&amp;n=164867&amp;dst=100037" TargetMode="External"/><Relationship Id="rId43" Type="http://schemas.openxmlformats.org/officeDocument/2006/relationships/hyperlink" Target="https://login.consultant.ru/link/?req=doc&amp;base=LAW&amp;n=482733" TargetMode="External"/><Relationship Id="rId48" Type="http://schemas.openxmlformats.org/officeDocument/2006/relationships/hyperlink" Target="https://login.consultant.ru/link/?req=doc&amp;base=LAW&amp;n=404368&amp;dst=100083" TargetMode="External"/><Relationship Id="rId56" Type="http://schemas.openxmlformats.org/officeDocument/2006/relationships/hyperlink" Target="https://login.consultant.ru/link/?req=doc&amp;base=LAW&amp;n=164867&amp;dst=100041" TargetMode="External"/><Relationship Id="rId64" Type="http://schemas.openxmlformats.org/officeDocument/2006/relationships/hyperlink" Target="https://login.consultant.ru/link/?req=doc&amp;base=LAW&amp;n=482731&amp;dst=100165" TargetMode="External"/><Relationship Id="rId69" Type="http://schemas.openxmlformats.org/officeDocument/2006/relationships/hyperlink" Target="https://login.consultant.ru/link/?req=doc&amp;base=LAW&amp;n=214794&amp;dst=100017" TargetMode="External"/><Relationship Id="rId77" Type="http://schemas.openxmlformats.org/officeDocument/2006/relationships/hyperlink" Target="https://login.consultant.ru/link/?req=doc&amp;base=LAW&amp;n=421887&amp;dst=100011" TargetMode="External"/><Relationship Id="rId100" Type="http://schemas.openxmlformats.org/officeDocument/2006/relationships/hyperlink" Target="https://login.consultant.ru/link/?req=doc&amp;base=LAW&amp;n=138320&amp;dst=100034" TargetMode="External"/><Relationship Id="rId105" Type="http://schemas.openxmlformats.org/officeDocument/2006/relationships/theme" Target="theme/theme1.xml"/><Relationship Id="rId8" Type="http://schemas.openxmlformats.org/officeDocument/2006/relationships/hyperlink" Target="https://login.consultant.ru/link/?req=doc&amp;base=LAW&amp;n=404368&amp;dst=100047" TargetMode="External"/><Relationship Id="rId51" Type="http://schemas.openxmlformats.org/officeDocument/2006/relationships/hyperlink" Target="https://login.consultant.ru/link/?req=doc&amp;base=LAW&amp;n=194690&amp;dst=100010" TargetMode="External"/><Relationship Id="rId72" Type="http://schemas.openxmlformats.org/officeDocument/2006/relationships/hyperlink" Target="https://login.consultant.ru/link/?req=doc&amp;base=LAW&amp;n=482529&amp;dst=100501" TargetMode="External"/><Relationship Id="rId80" Type="http://schemas.openxmlformats.org/officeDocument/2006/relationships/hyperlink" Target="https://login.consultant.ru/link/?req=doc&amp;base=LAW&amp;n=371943&amp;dst=100046" TargetMode="External"/><Relationship Id="rId85" Type="http://schemas.openxmlformats.org/officeDocument/2006/relationships/hyperlink" Target="https://login.consultant.ru/link/?req=doc&amp;base=LAW&amp;n=489355&amp;dst=1225" TargetMode="External"/><Relationship Id="rId93" Type="http://schemas.openxmlformats.org/officeDocument/2006/relationships/hyperlink" Target="https://login.consultant.ru/link/?req=doc&amp;base=LAW&amp;n=422224&amp;dst=100538" TargetMode="External"/><Relationship Id="rId98" Type="http://schemas.openxmlformats.org/officeDocument/2006/relationships/hyperlink" Target="https://login.consultant.ru/link/?req=doc&amp;base=LAW&amp;n=138320&amp;dst=100033" TargetMode="External"/><Relationship Id="rId3" Type="http://schemas.openxmlformats.org/officeDocument/2006/relationships/settings" Target="settings.xml"/><Relationship Id="rId12" Type="http://schemas.openxmlformats.org/officeDocument/2006/relationships/hyperlink" Target="https://login.consultant.ru/link/?req=doc&amp;base=LAW&amp;n=422224&amp;dst=100534" TargetMode="External"/><Relationship Id="rId17" Type="http://schemas.openxmlformats.org/officeDocument/2006/relationships/hyperlink" Target="https://login.consultant.ru/link/?req=doc&amp;base=LAW&amp;n=489355&amp;dst=947" TargetMode="External"/><Relationship Id="rId25" Type="http://schemas.openxmlformats.org/officeDocument/2006/relationships/hyperlink" Target="https://login.consultant.ru/link/?req=doc&amp;base=LAW&amp;n=179089&amp;dst=100012" TargetMode="External"/><Relationship Id="rId33" Type="http://schemas.openxmlformats.org/officeDocument/2006/relationships/hyperlink" Target="https://login.consultant.ru/link/?req=doc&amp;base=LAW&amp;n=482529&amp;dst=100783" TargetMode="External"/><Relationship Id="rId38" Type="http://schemas.openxmlformats.org/officeDocument/2006/relationships/hyperlink" Target="https://login.consultant.ru/link/?req=doc&amp;base=LAW&amp;n=482733&amp;dst=100124" TargetMode="External"/><Relationship Id="rId46" Type="http://schemas.openxmlformats.org/officeDocument/2006/relationships/hyperlink" Target="https://login.consultant.ru/link/?req=doc&amp;base=LAW&amp;n=404368&amp;dst=100079" TargetMode="External"/><Relationship Id="rId59" Type="http://schemas.openxmlformats.org/officeDocument/2006/relationships/hyperlink" Target="https://login.consultant.ru/link/?req=doc&amp;base=LAW&amp;n=164867&amp;dst=100044" TargetMode="External"/><Relationship Id="rId67" Type="http://schemas.openxmlformats.org/officeDocument/2006/relationships/hyperlink" Target="https://login.consultant.ru/link/?req=doc&amp;base=LAW&amp;n=157800&amp;dst=100034" TargetMode="External"/><Relationship Id="rId103" Type="http://schemas.openxmlformats.org/officeDocument/2006/relationships/hyperlink" Target="https://login.consultant.ru/link/?req=doc&amp;base=LAW&amp;n=489355&amp;dst=759" TargetMode="External"/><Relationship Id="rId20" Type="http://schemas.openxmlformats.org/officeDocument/2006/relationships/hyperlink" Target="https://login.consultant.ru/link/?req=doc&amp;base=LAW&amp;n=489355&amp;dst=1210" TargetMode="External"/><Relationship Id="rId41" Type="http://schemas.openxmlformats.org/officeDocument/2006/relationships/hyperlink" Target="https://login.consultant.ru/link/?req=doc&amp;base=LAW&amp;n=404368&amp;dst=100074" TargetMode="External"/><Relationship Id="rId54" Type="http://schemas.openxmlformats.org/officeDocument/2006/relationships/hyperlink" Target="https://login.consultant.ru/link/?req=doc&amp;base=LAW&amp;n=482529&amp;dst=100445" TargetMode="External"/><Relationship Id="rId62" Type="http://schemas.openxmlformats.org/officeDocument/2006/relationships/hyperlink" Target="https://login.consultant.ru/link/?req=doc&amp;base=LAW&amp;n=164867&amp;dst=100055" TargetMode="External"/><Relationship Id="rId70" Type="http://schemas.openxmlformats.org/officeDocument/2006/relationships/hyperlink" Target="https://login.consultant.ru/link/?req=doc&amp;base=LAW&amp;n=214794&amp;dst=100018" TargetMode="External"/><Relationship Id="rId75" Type="http://schemas.openxmlformats.org/officeDocument/2006/relationships/hyperlink" Target="https://login.consultant.ru/link/?req=doc&amp;base=LAW&amp;n=489355&amp;dst=1225" TargetMode="External"/><Relationship Id="rId83" Type="http://schemas.openxmlformats.org/officeDocument/2006/relationships/hyperlink" Target="https://login.consultant.ru/link/?req=doc&amp;base=LAW&amp;n=138320&amp;dst=100023" TargetMode="External"/><Relationship Id="rId88" Type="http://schemas.openxmlformats.org/officeDocument/2006/relationships/hyperlink" Target="https://login.consultant.ru/link/?req=doc&amp;base=LAW&amp;n=482694&amp;dst=100320" TargetMode="External"/><Relationship Id="rId91" Type="http://schemas.openxmlformats.org/officeDocument/2006/relationships/hyperlink" Target="https://login.consultant.ru/link/?req=doc&amp;base=LAW&amp;n=201589&amp;dst=100444" TargetMode="External"/><Relationship Id="rId96" Type="http://schemas.openxmlformats.org/officeDocument/2006/relationships/hyperlink" Target="https://login.consultant.ru/link/?req=doc&amp;base=LAW&amp;n=138320&amp;dst=100030" TargetMode="External"/><Relationship Id="rId1" Type="http://schemas.openxmlformats.org/officeDocument/2006/relationships/styles" Target="styles.xml"/><Relationship Id="rId6" Type="http://schemas.openxmlformats.org/officeDocument/2006/relationships/hyperlink" Target="https://login.consultant.ru/link/?req=doc&amp;base=LAW&amp;n=386886&amp;dst=100118" TargetMode="External"/><Relationship Id="rId15" Type="http://schemas.openxmlformats.org/officeDocument/2006/relationships/hyperlink" Target="https://login.consultant.ru/link/?req=doc&amp;base=LAW&amp;n=422224&amp;dst=100536" TargetMode="External"/><Relationship Id="rId23" Type="http://schemas.openxmlformats.org/officeDocument/2006/relationships/hyperlink" Target="https://login.consultant.ru/link/?req=doc&amp;base=LAW&amp;n=221684&amp;dst=100020" TargetMode="External"/><Relationship Id="rId28" Type="http://schemas.openxmlformats.org/officeDocument/2006/relationships/hyperlink" Target="https://login.consultant.ru/link/?req=doc&amp;base=LAW&amp;n=464270&amp;dst=100129" TargetMode="External"/><Relationship Id="rId36" Type="http://schemas.openxmlformats.org/officeDocument/2006/relationships/hyperlink" Target="https://login.consultant.ru/link/?req=doc&amp;base=LAW&amp;n=482529&amp;dst=100783" TargetMode="External"/><Relationship Id="rId49" Type="http://schemas.openxmlformats.org/officeDocument/2006/relationships/hyperlink" Target="https://login.consultant.ru/link/?req=doc&amp;base=LAW&amp;n=489355&amp;dst=1320" TargetMode="External"/><Relationship Id="rId57" Type="http://schemas.openxmlformats.org/officeDocument/2006/relationships/hyperlink" Target="https://login.consultant.ru/link/?req=doc&amp;base=LAW&amp;n=489355&amp;dst=1225" TargetMode="External"/><Relationship Id="rId10" Type="http://schemas.openxmlformats.org/officeDocument/2006/relationships/hyperlink" Target="https://login.consultant.ru/link/?req=doc&amp;base=LAW&amp;n=221684&amp;dst=100015" TargetMode="External"/><Relationship Id="rId31" Type="http://schemas.openxmlformats.org/officeDocument/2006/relationships/hyperlink" Target="https://login.consultant.ru/link/?req=doc&amp;base=LAW&amp;n=422224&amp;dst=100537" TargetMode="External"/><Relationship Id="rId44" Type="http://schemas.openxmlformats.org/officeDocument/2006/relationships/hyperlink" Target="https://login.consultant.ru/link/?req=doc&amp;base=LAW&amp;n=404368&amp;dst=100075" TargetMode="External"/><Relationship Id="rId52" Type="http://schemas.openxmlformats.org/officeDocument/2006/relationships/hyperlink" Target="https://login.consultant.ru/link/?req=doc&amp;base=LAW&amp;n=221684&amp;dst=100048" TargetMode="External"/><Relationship Id="rId60" Type="http://schemas.openxmlformats.org/officeDocument/2006/relationships/hyperlink" Target="https://login.consultant.ru/link/?req=doc&amp;base=LAW&amp;n=482529&amp;dst=100783" TargetMode="External"/><Relationship Id="rId65" Type="http://schemas.openxmlformats.org/officeDocument/2006/relationships/hyperlink" Target="https://login.consultant.ru/link/?req=doc&amp;base=LAW&amp;n=164867&amp;dst=100057" TargetMode="External"/><Relationship Id="rId73" Type="http://schemas.openxmlformats.org/officeDocument/2006/relationships/hyperlink" Target="https://login.consultant.ru/link/?req=doc&amp;base=LAW&amp;n=489355&amp;dst=1339" TargetMode="External"/><Relationship Id="rId78" Type="http://schemas.openxmlformats.org/officeDocument/2006/relationships/hyperlink" Target="https://login.consultant.ru/link/?req=doc&amp;base=LAW&amp;n=371943&amp;dst=100044" TargetMode="External"/><Relationship Id="rId81" Type="http://schemas.openxmlformats.org/officeDocument/2006/relationships/hyperlink" Target="https://login.consultant.ru/link/?req=doc&amp;base=LAW&amp;n=421887&amp;dst=100012" TargetMode="External"/><Relationship Id="rId86" Type="http://schemas.openxmlformats.org/officeDocument/2006/relationships/hyperlink" Target="https://login.consultant.ru/link/?req=doc&amp;base=LAW&amp;n=482692&amp;dst=486" TargetMode="External"/><Relationship Id="rId94" Type="http://schemas.openxmlformats.org/officeDocument/2006/relationships/hyperlink" Target="https://login.consultant.ru/link/?req=doc&amp;base=LAW&amp;n=138320&amp;dst=100028" TargetMode="External"/><Relationship Id="rId99" Type="http://schemas.openxmlformats.org/officeDocument/2006/relationships/hyperlink" Target="https://login.consultant.ru/link/?req=doc&amp;base=LAW&amp;n=389246&amp;dst=100446" TargetMode="External"/><Relationship Id="rId101" Type="http://schemas.openxmlformats.org/officeDocument/2006/relationships/hyperlink" Target="https://login.consultant.ru/link/?req=doc&amp;base=LAW&amp;n=489355&amp;dst=12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368&amp;dst=100049" TargetMode="External"/><Relationship Id="rId13" Type="http://schemas.openxmlformats.org/officeDocument/2006/relationships/hyperlink" Target="https://login.consultant.ru/link/?req=doc&amp;base=LAW&amp;n=489355&amp;dst=16342" TargetMode="External"/><Relationship Id="rId18" Type="http://schemas.openxmlformats.org/officeDocument/2006/relationships/hyperlink" Target="https://login.consultant.ru/link/?req=doc&amp;base=LAW&amp;n=489355&amp;dst=974" TargetMode="External"/><Relationship Id="rId39" Type="http://schemas.openxmlformats.org/officeDocument/2006/relationships/hyperlink" Target="https://login.consultant.ru/link/?req=doc&amp;base=LAW&amp;n=164867&amp;dst=100039" TargetMode="External"/><Relationship Id="rId34" Type="http://schemas.openxmlformats.org/officeDocument/2006/relationships/hyperlink" Target="https://login.consultant.ru/link/?req=doc&amp;base=LAW&amp;n=482529&amp;dst=100392" TargetMode="External"/><Relationship Id="rId50" Type="http://schemas.openxmlformats.org/officeDocument/2006/relationships/hyperlink" Target="https://login.consultant.ru/link/?req=doc&amp;base=LAW&amp;n=382047&amp;dst=100009" TargetMode="External"/><Relationship Id="rId55" Type="http://schemas.openxmlformats.org/officeDocument/2006/relationships/hyperlink" Target="https://login.consultant.ru/link/?req=doc&amp;base=LAW&amp;n=489355&amp;dst=1339" TargetMode="External"/><Relationship Id="rId76" Type="http://schemas.openxmlformats.org/officeDocument/2006/relationships/hyperlink" Target="https://login.consultant.ru/link/?req=doc&amp;base=LAW&amp;n=489355&amp;dst=1284" TargetMode="External"/><Relationship Id="rId97" Type="http://schemas.openxmlformats.org/officeDocument/2006/relationships/hyperlink" Target="https://login.consultant.ru/link/?req=doc&amp;base=LAW&amp;n=138320&amp;dst=100032"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8731</Words>
  <Characters>49772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cp:revision>
  <dcterms:created xsi:type="dcterms:W3CDTF">2024-11-13T09:41:00Z</dcterms:created>
  <dcterms:modified xsi:type="dcterms:W3CDTF">2024-11-13T09:42:00Z</dcterms:modified>
</cp:coreProperties>
</file>