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29.04.2003 N 36</w:t>
              <w:br/>
              <w:t xml:space="preserve">(ред. от 30.12.2025)</w:t>
              <w:br/>
              <w:t xml:space="preserve">"Об утверждении Инструкции по судебному делопроизводству в районном суде"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апреля 2003 г. N 36</w:t>
      </w:r>
    </w:p>
    <w:p>
      <w:pPr>
        <w:pStyle w:val="2"/>
        <w:jc w:val="center"/>
      </w:pPr>
      <w:r>
        <w:rPr>
          <w:sz w:val="24"/>
        </w:rPr>
      </w:r>
    </w:p>
    <w:p>
      <w:pPr>
        <w:pStyle w:val="2"/>
        <w:jc w:val="center"/>
      </w:pPr>
      <w:r>
        <w:rPr>
          <w:sz w:val="24"/>
        </w:rPr>
        <w:t xml:space="preserve">ОБ УТВЕРЖДЕНИИ ИНСТРУКЦИИ</w:t>
      </w:r>
    </w:p>
    <w:p>
      <w:pPr>
        <w:pStyle w:val="2"/>
        <w:jc w:val="center"/>
      </w:pPr>
      <w:r>
        <w:rPr>
          <w:sz w:val="24"/>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01.08.2005 </w:t>
            </w:r>
            <w:hyperlink w:history="0" r:id="rId8"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4"/>
                  <w:color w:val="0000ff"/>
                </w:rPr>
                <w:t xml:space="preserve">N 85</w:t>
              </w:r>
            </w:hyperlink>
            <w:r>
              <w:rPr>
                <w:sz w:val="24"/>
                <w:color w:val="392c69"/>
              </w:rPr>
              <w:t xml:space="preserve">, от 27.12.2006 </w:t>
            </w:r>
            <w:hyperlink w:history="0" r:id="rId9"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23.01.2007 </w:t>
            </w:r>
            <w:hyperlink w:history="0" r:id="rId10"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03.12.2010 </w:t>
            </w:r>
            <w:hyperlink w:history="0" r:id="rId1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1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 от 24.04.2012 </w:t>
            </w:r>
            <w:hyperlink w:history="0" r:id="rId13"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color w:val="392c69"/>
              </w:rPr>
              <w:t xml:space="preserve">,</w:t>
            </w:r>
          </w:p>
          <w:p>
            <w:pPr>
              <w:pStyle w:val="0"/>
              <w:jc w:val="center"/>
            </w:pPr>
            <w:r>
              <w:rPr>
                <w:sz w:val="24"/>
                <w:color w:val="392c69"/>
              </w:rPr>
              <w:t xml:space="preserve">от 18.03.2013 </w:t>
            </w:r>
            <w:hyperlink w:history="0" r:id="rId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1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1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1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1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2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(ред. 10.04.2019), от 21.10.2019 </w:t>
            </w:r>
            <w:hyperlink w:history="0" r:id="rId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w:t>
            </w:r>
          </w:p>
          <w:p>
            <w:pPr>
              <w:pStyle w:val="0"/>
              <w:jc w:val="center"/>
            </w:pPr>
            <w:r>
              <w:rPr>
                <w:sz w:val="24"/>
                <w:color w:val="392c69"/>
              </w:rPr>
              <w:t xml:space="preserve">от 27.09.2021 </w:t>
            </w:r>
            <w:hyperlink w:history="0" r:id="rId22"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 от 22.12.2021 </w:t>
            </w:r>
            <w:hyperlink w:history="0" r:id="rId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p>
            <w:pPr>
              <w:pStyle w:val="0"/>
              <w:jc w:val="center"/>
            </w:pPr>
            <w:r>
              <w:rPr>
                <w:sz w:val="24"/>
                <w:color w:val="392c69"/>
              </w:rPr>
              <w:t xml:space="preserve">от 11.10.2024 </w:t>
            </w:r>
            <w:hyperlink w:history="0" r:id="rId2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 от 10.03.2025 </w:t>
            </w:r>
            <w:hyperlink w:history="0" r:id="rId2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color w:val="392c69"/>
              </w:rPr>
              <w:t xml:space="preserve">, от 25.07.2025 </w:t>
            </w:r>
            <w:hyperlink w:history="0" r:id="rId2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01.09.2025 </w:t>
            </w:r>
            <w:hyperlink w:history="0" r:id="rId28"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color w:val="392c69"/>
              </w:rPr>
              <w:t xml:space="preserve">, от 30.12.2025 </w:t>
            </w:r>
            <w:hyperlink w:history="0" r:id="rId2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 Федеральным </w:t>
      </w:r>
      <w:hyperlink w:history="0" r:id="rId30" w:tooltip="Федеральный закон от 08.01.1998 N 7-ФЗ (ред. от 23.07.2025)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pPr>
        <w:pStyle w:val="0"/>
        <w:spacing w:before="240" w:lineRule="auto"/>
        <w:ind w:firstLine="540"/>
        <w:jc w:val="both"/>
      </w:pPr>
      <w:r>
        <w:rPr>
          <w:sz w:val="24"/>
        </w:rPr>
        <w:t xml:space="preserve">1. Утвердить прилагаемую </w:t>
      </w:r>
      <w:hyperlink w:history="0" w:anchor="P41" w:tooltip="ИНСТРУКЦИЯ">
        <w:r>
          <w:rPr>
            <w:sz w:val="24"/>
            <w:color w:val="0000ff"/>
          </w:rPr>
          <w:t xml:space="preserve">Инструкцию</w:t>
        </w:r>
      </w:hyperlink>
      <w:r>
        <w:rPr>
          <w:sz w:val="24"/>
        </w:rPr>
        <w:t xml:space="preserve"> по судебному делопроизводству в районном суде.</w:t>
      </w:r>
    </w:p>
    <w:p>
      <w:pPr>
        <w:pStyle w:val="0"/>
        <w:spacing w:before="240" w:lineRule="auto"/>
        <w:ind w:firstLine="540"/>
        <w:jc w:val="both"/>
      </w:pPr>
      <w:r>
        <w:rPr>
          <w:sz w:val="24"/>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history="0" w:anchor="P41" w:tooltip="ИНСТРУКЦИЯ">
        <w:r>
          <w:rPr>
            <w:sz w:val="24"/>
            <w:color w:val="0000ff"/>
          </w:rPr>
          <w:t xml:space="preserve">Инструкции</w:t>
        </w:r>
      </w:hyperlink>
      <w:r>
        <w:rPr>
          <w:sz w:val="24"/>
        </w:rPr>
        <w:t xml:space="preserve">, устанавливающих единую систему организации делопроизводства, порядка работы с процессуальными и иными документами.</w:t>
      </w:r>
    </w:p>
    <w:p>
      <w:pPr>
        <w:pStyle w:val="0"/>
        <w:spacing w:before="240" w:lineRule="auto"/>
        <w:ind w:firstLine="540"/>
        <w:jc w:val="both"/>
      </w:pPr>
      <w:r>
        <w:rPr>
          <w:sz w:val="24"/>
        </w:rPr>
        <w:t xml:space="preserve">3. Признать утратившими силу Приказы Судебного департамента от 29 января 1999 г. </w:t>
      </w:r>
      <w:hyperlink w:history="0" r:id="rId31"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sz w:val="24"/>
            <w:color w:val="0000ff"/>
          </w:rPr>
          <w:t xml:space="preserve">N 8</w:t>
        </w:r>
      </w:hyperlink>
      <w:r>
        <w:rPr>
          <w:sz w:val="24"/>
        </w:rPr>
        <w:t xml:space="preserve"> "Об утверждении временной Инструкции по делопроизводству в районном суде", от 24 августа 1999 г. </w:t>
      </w:r>
      <w:hyperlink w:history="0" r:id="rId32"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 Утратил силу или отменен {КонсультантПлюс}">
        <w:r>
          <w:rPr>
            <w:sz w:val="24"/>
            <w:color w:val="0000ff"/>
          </w:rPr>
          <w:t xml:space="preserve">N 94</w:t>
        </w:r>
      </w:hyperlink>
      <w:r>
        <w:rPr>
          <w:sz w:val="24"/>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w:history="0" r:id="rId33"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sz w:val="24"/>
            <w:color w:val="0000ff"/>
          </w:rPr>
          <w:t xml:space="preserve">N 140</w:t>
        </w:r>
      </w:hyperlink>
      <w:r>
        <w:rPr>
          <w:sz w:val="24"/>
        </w:rPr>
        <w:t xml:space="preserve"> "О внесении дополнений во временную Инструкцию по делопроизводству в районном суде".</w:t>
      </w:r>
    </w:p>
    <w:p>
      <w:pPr>
        <w:pStyle w:val="0"/>
        <w:spacing w:before="240" w:lineRule="auto"/>
        <w:ind w:firstLine="540"/>
        <w:jc w:val="both"/>
      </w:pPr>
      <w:r>
        <w:rPr>
          <w:sz w:val="24"/>
        </w:rPr>
        <w:t xml:space="preserve">4. Исключен с 4 марта 2019 года. - </w:t>
      </w:r>
      <w:hyperlink w:history="0" r:id="rId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Приказом</w:t>
      </w:r>
    </w:p>
    <w:p>
      <w:pPr>
        <w:pStyle w:val="0"/>
        <w:jc w:val="right"/>
      </w:pPr>
      <w:r>
        <w:rPr>
          <w:sz w:val="24"/>
        </w:rPr>
        <w:t xml:space="preserve">Генерального директора</w:t>
      </w:r>
    </w:p>
    <w:p>
      <w:pPr>
        <w:pStyle w:val="0"/>
        <w:jc w:val="right"/>
      </w:pPr>
      <w:r>
        <w:rPr>
          <w:sz w:val="24"/>
        </w:rPr>
        <w:t xml:space="preserve">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29 апреля 2003 г. N 36</w:t>
      </w:r>
    </w:p>
    <w:p>
      <w:pPr>
        <w:pStyle w:val="0"/>
      </w:pPr>
      <w:r>
        <w:rPr>
          <w:sz w:val="24"/>
        </w:rPr>
      </w:r>
    </w:p>
    <w:bookmarkStart w:id="41" w:name="P41"/>
    <w:bookmarkEnd w:id="41"/>
    <w:p>
      <w:pPr>
        <w:pStyle w:val="2"/>
        <w:jc w:val="center"/>
      </w:pPr>
      <w:r>
        <w:rPr>
          <w:sz w:val="24"/>
        </w:rPr>
        <w:t xml:space="preserve">ИНСТРУКЦИЯ</w:t>
      </w:r>
    </w:p>
    <w:p>
      <w:pPr>
        <w:pStyle w:val="2"/>
        <w:jc w:val="center"/>
      </w:pPr>
      <w:r>
        <w:rPr>
          <w:sz w:val="24"/>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01.08.2005 </w:t>
            </w:r>
            <w:hyperlink w:history="0" r:id="rId35"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4"/>
                  <w:color w:val="0000ff"/>
                </w:rPr>
                <w:t xml:space="preserve">N 85</w:t>
              </w:r>
            </w:hyperlink>
            <w:r>
              <w:rPr>
                <w:sz w:val="24"/>
                <w:color w:val="392c69"/>
              </w:rPr>
              <w:t xml:space="preserve">, от 27.12.2006 </w:t>
            </w:r>
            <w:hyperlink w:history="0" r:id="rId36"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23.01.2007 </w:t>
            </w:r>
            <w:hyperlink w:history="0" r:id="rId37"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03.12.2010 </w:t>
            </w:r>
            <w:hyperlink w:history="0" r:id="rId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3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 от 24.04.2012 </w:t>
            </w:r>
            <w:hyperlink w:history="0" r:id="rId40"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color w:val="392c69"/>
              </w:rPr>
              <w:t xml:space="preserve">,</w:t>
            </w:r>
          </w:p>
          <w:p>
            <w:pPr>
              <w:pStyle w:val="0"/>
              <w:jc w:val="center"/>
            </w:pPr>
            <w:r>
              <w:rPr>
                <w:sz w:val="24"/>
                <w:color w:val="392c69"/>
              </w:rPr>
              <w:t xml:space="preserve">от 18.03.2013 </w:t>
            </w:r>
            <w:hyperlink w:history="0" r:id="rId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4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4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4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4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4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(ред. 10.04.2019), от 21.10.2019 </w:t>
            </w:r>
            <w:hyperlink w:history="0" r:id="rId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w:t>
            </w:r>
          </w:p>
          <w:p>
            <w:pPr>
              <w:pStyle w:val="0"/>
              <w:jc w:val="center"/>
            </w:pPr>
            <w:r>
              <w:rPr>
                <w:sz w:val="24"/>
                <w:color w:val="392c69"/>
              </w:rPr>
              <w:t xml:space="preserve">от 27.09.2021 </w:t>
            </w:r>
            <w:hyperlink w:history="0" r:id="rId49"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 от 22.12.2021 </w:t>
            </w:r>
            <w:hyperlink w:history="0" r:id="rId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p>
            <w:pPr>
              <w:pStyle w:val="0"/>
              <w:jc w:val="center"/>
            </w:pPr>
            <w:r>
              <w:rPr>
                <w:sz w:val="24"/>
                <w:color w:val="392c69"/>
              </w:rPr>
              <w:t xml:space="preserve">от 11.10.2024 </w:t>
            </w:r>
            <w:hyperlink w:history="0" r:id="rId5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 от 10.03.2025 </w:t>
            </w:r>
            <w:hyperlink w:history="0" r:id="rId5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color w:val="392c69"/>
              </w:rPr>
              <w:t xml:space="preserve">, от 25.07.2025 </w:t>
            </w:r>
            <w:hyperlink w:history="0" r:id="rId5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01.09.2025 </w:t>
            </w:r>
            <w:hyperlink w:history="0" r:id="rId5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color w:val="392c69"/>
              </w:rPr>
              <w:t xml:space="preserve">, от 30.12.2025 </w:t>
            </w:r>
            <w:hyperlink w:history="0" r:id="rId5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pPr>
        <w:pStyle w:val="0"/>
        <w:spacing w:before="240" w:lineRule="auto"/>
        <w:ind w:firstLine="540"/>
        <w:jc w:val="both"/>
      </w:pPr>
      <w:r>
        <w:rPr>
          <w:sz w:val="24"/>
        </w:rP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pPr>
        <w:pStyle w:val="0"/>
        <w:jc w:val="both"/>
      </w:pPr>
      <w:r>
        <w:rPr>
          <w:sz w:val="24"/>
        </w:rPr>
        <w:t xml:space="preserve">(в ред. </w:t>
      </w:r>
      <w:hyperlink w:history="0" r:id="rId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pPr>
        <w:pStyle w:val="0"/>
      </w:pPr>
      <w:r>
        <w:rPr>
          <w:sz w:val="24"/>
        </w:rPr>
      </w:r>
    </w:p>
    <w:p>
      <w:pPr>
        <w:pStyle w:val="2"/>
        <w:outlineLvl w:val="1"/>
        <w:jc w:val="center"/>
      </w:pPr>
      <w:r>
        <w:rPr>
          <w:sz w:val="24"/>
        </w:rPr>
        <w:t xml:space="preserve">1. Общие положения и руководство организацией</w:t>
      </w:r>
    </w:p>
    <w:p>
      <w:pPr>
        <w:pStyle w:val="2"/>
        <w:jc w:val="center"/>
      </w:pPr>
      <w:r>
        <w:rPr>
          <w:sz w:val="24"/>
        </w:rPr>
        <w:t xml:space="preserve">судебного делопроизводства</w:t>
      </w:r>
    </w:p>
    <w:p>
      <w:pPr>
        <w:pStyle w:val="0"/>
      </w:pPr>
      <w:r>
        <w:rPr>
          <w:sz w:val="24"/>
        </w:rPr>
      </w:r>
    </w:p>
    <w:p>
      <w:pPr>
        <w:pStyle w:val="0"/>
        <w:ind w:firstLine="540"/>
        <w:jc w:val="both"/>
      </w:pPr>
      <w:r>
        <w:rPr>
          <w:sz w:val="24"/>
        </w:rPr>
        <w:t xml:space="preserve">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pPr>
        <w:pStyle w:val="0"/>
        <w:spacing w:before="240" w:lineRule="auto"/>
        <w:ind w:firstLine="540"/>
        <w:jc w:val="both"/>
      </w:pPr>
      <w:r>
        <w:rPr>
          <w:sz w:val="24"/>
        </w:rPr>
        <w:t xml:space="preserve">1.2. Инструкция разработана на основании Национального стандарта РФ </w:t>
      </w:r>
      <w:hyperlink w:history="0" r:id="rId58"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4"/>
            <w:color w:val="0000ff"/>
          </w:rPr>
          <w:t xml:space="preserve">ГОСТ Р 7.0.8-2025</w:t>
        </w:r>
      </w:hyperlink>
      <w:r>
        <w:rPr>
          <w:sz w:val="24"/>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pPr>
        <w:pStyle w:val="0"/>
        <w:jc w:val="both"/>
      </w:pPr>
      <w:r>
        <w:rPr>
          <w:sz w:val="24"/>
        </w:rPr>
        <w:t xml:space="preserve">(в ред. Приказов Судебного департамента при Верховном Суде РФ от 09.04.2015 </w:t>
      </w:r>
      <w:hyperlink w:history="0" r:id="rId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 от 01.09.2025 </w:t>
      </w:r>
      <w:hyperlink w:history="0" r:id="rId61"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Процессуальные документы суда оформляются в соответствии с процессуальным законодательством.</w:t>
      </w:r>
    </w:p>
    <w:p>
      <w:pPr>
        <w:pStyle w:val="0"/>
        <w:jc w:val="both"/>
      </w:pPr>
      <w:r>
        <w:rPr>
          <w:sz w:val="24"/>
        </w:rPr>
        <w:t xml:space="preserve">(абзац введен </w:t>
      </w:r>
      <w:hyperlink w:history="0" r:id="rId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Организационно-распорядительные документы суда оформляются в соответствии с Национальным стандартом Российской Федерации </w:t>
      </w:r>
      <w:hyperlink w:history="0" r:id="rId6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4"/>
            <w:color w:val="0000ff"/>
          </w:rPr>
          <w:t xml:space="preserve">ГОСТ Р 7.0.97-2025</w:t>
        </w:r>
      </w:hyperlink>
      <w:r>
        <w:rPr>
          <w:sz w:val="24"/>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pPr>
        <w:pStyle w:val="0"/>
        <w:jc w:val="both"/>
      </w:pPr>
      <w:r>
        <w:rPr>
          <w:sz w:val="24"/>
        </w:rPr>
        <w:t xml:space="preserve">(в ред. Приказов Судебного департамента при Верховном Суде РФ от 04.03.2019 </w:t>
      </w:r>
      <w:hyperlink w:history="0" r:id="rId6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01.09.2025 </w:t>
      </w:r>
      <w:hyperlink w:history="0" r:id="rId6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pPr>
        <w:pStyle w:val="0"/>
        <w:spacing w:before="240" w:lineRule="auto"/>
        <w:ind w:firstLine="540"/>
        <w:jc w:val="both"/>
      </w:pPr>
      <w:r>
        <w:rPr>
          <w:sz w:val="24"/>
        </w:rPr>
        <w:t xml:space="preserve">1.4. Председатель районного суда в соответствии с </w:t>
      </w:r>
      <w:hyperlink w:history="0" r:id="rId66" w:tooltip="Федеральный конституционный закон от 07.02.2011 N 1-ФКЗ (ред. от 23.07.2025) &quot;О судах общей юрисдикции в Российской Федерации&quot; {КонсультантПлюс}">
        <w:r>
          <w:rPr>
            <w:sz w:val="24"/>
            <w:color w:val="0000ff"/>
          </w:rPr>
          <w:t xml:space="preserve">частью 3 статьи 35</w:t>
        </w:r>
      </w:hyperlink>
      <w:r>
        <w:rPr>
          <w:sz w:val="24"/>
        </w:rPr>
        <w:t xml:space="preserve"> Федерального конституционного закона от 7 февраля 2011 г. N 1-ФКЗ "О судах общей юрисдикции в Российской Федерации", </w:t>
      </w:r>
      <w:hyperlink w:history="0" r:id="rId67" w:tooltip="Закон РФ от 26.06.1992 N 3132-1 (ред. от 28.12.2025) &quot;О статусе судей в Российской Федерации&quot; {КонсультантПлюс}">
        <w:r>
          <w:rPr>
            <w:sz w:val="24"/>
            <w:color w:val="0000ff"/>
          </w:rPr>
          <w:t xml:space="preserve">статьей 6.2</w:t>
        </w:r>
      </w:hyperlink>
      <w:r>
        <w:rPr>
          <w:sz w:val="24"/>
        </w:rPr>
        <w:t xml:space="preserve"> Закона Российской Федерации от 26 июня 1992 г. N 3132-1 "О статусе судей в Российской Федерации" осуществляет в том числе следующие функции:</w:t>
      </w:r>
    </w:p>
    <w:p>
      <w:pPr>
        <w:pStyle w:val="0"/>
        <w:jc w:val="both"/>
      </w:pPr>
      <w:r>
        <w:rPr>
          <w:sz w:val="24"/>
        </w:rPr>
        <w:t xml:space="preserve">(в ред. </w:t>
      </w:r>
      <w:hyperlink w:history="0" r:id="rId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организует работу суда;</w:t>
      </w:r>
    </w:p>
    <w:p>
      <w:pPr>
        <w:pStyle w:val="0"/>
        <w:spacing w:before="240" w:lineRule="auto"/>
        <w:ind w:firstLine="540"/>
        <w:jc w:val="both"/>
      </w:pPr>
      <w:r>
        <w:rPr>
          <w:sz w:val="24"/>
        </w:rPr>
        <w:t xml:space="preserve">устанавливает правила внутреннего распорядка суда на основе утверждаемых Советом судей Российской Федерации типовых </w:t>
      </w:r>
      <w:hyperlink w:history="0" r:id="rId69"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w:t>
        </w:r>
      </w:hyperlink>
      <w:r>
        <w:rPr>
          <w:sz w:val="24"/>
        </w:rPr>
        <w:t xml:space="preserve"> внутреннего распорядка судов и осуществляет контроль за их выполнением;</w:t>
      </w:r>
    </w:p>
    <w:p>
      <w:pPr>
        <w:pStyle w:val="0"/>
        <w:spacing w:before="240" w:lineRule="auto"/>
        <w:ind w:firstLine="540"/>
        <w:jc w:val="both"/>
      </w:pPr>
      <w:r>
        <w:rPr>
          <w:sz w:val="24"/>
        </w:rPr>
        <w:t xml:space="preserve">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pPr>
        <w:pStyle w:val="0"/>
        <w:spacing w:before="240" w:lineRule="auto"/>
        <w:ind w:firstLine="540"/>
        <w:jc w:val="both"/>
      </w:pPr>
      <w:r>
        <w:rPr>
          <w:sz w:val="24"/>
        </w:rPr>
        <w:t xml:space="preserve">осуществляет иные полномочия по организации работы суда.</w:t>
      </w:r>
    </w:p>
    <w:p>
      <w:pPr>
        <w:pStyle w:val="0"/>
        <w:jc w:val="both"/>
      </w:pPr>
      <w:r>
        <w:rPr>
          <w:sz w:val="24"/>
        </w:rPr>
        <w:t xml:space="preserve">(п. 1.4 в ред. </w:t>
      </w:r>
      <w:hyperlink w:history="0" r:id="rId7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pPr>
        <w:pStyle w:val="0"/>
        <w:spacing w:before="240" w:lineRule="auto"/>
        <w:ind w:firstLine="540"/>
        <w:jc w:val="both"/>
      </w:pPr>
      <w:r>
        <w:rPr>
          <w:sz w:val="24"/>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w:history="0" r:id="rId71"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sz w:val="24"/>
            <w:color w:val="0000ff"/>
          </w:rPr>
          <w:t xml:space="preserve">положением</w:t>
        </w:r>
      </w:hyperlink>
      <w:r>
        <w:rPr>
          <w:sz w:val="24"/>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pPr>
        <w:pStyle w:val="0"/>
        <w:jc w:val="both"/>
      </w:pPr>
      <w:r>
        <w:rPr>
          <w:sz w:val="24"/>
        </w:rPr>
        <w:t xml:space="preserve">(в ред. Приказов Судебного департамента при Верховном Суде РФ от 18.03.2013 </w:t>
      </w:r>
      <w:hyperlink w:history="0" r:id="rId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21.10.2019 </w:t>
      </w:r>
      <w:hyperlink w:history="0" r:id="rId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Абзац исключен с 1 января 2012 года. - </w:t>
      </w:r>
      <w:hyperlink w:history="0" r:id="rId7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jc w:val="both"/>
      </w:pPr>
      <w:r>
        <w:rPr>
          <w:sz w:val="24"/>
        </w:rPr>
        <w:t xml:space="preserve">(п. 1.6 в ред. </w:t>
      </w:r>
      <w:hyperlink w:history="0" r:id="rId7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1.7. Обязанности, права и ответственность работников аппарата суда определяются их должностными регламентами, утверждаемыми председателем суда.</w:t>
      </w:r>
    </w:p>
    <w:p>
      <w:pPr>
        <w:pStyle w:val="0"/>
        <w:jc w:val="both"/>
      </w:pPr>
      <w:r>
        <w:rPr>
          <w:sz w:val="24"/>
        </w:rPr>
        <w:t xml:space="preserve">(п. 1.7 в ред. </w:t>
      </w:r>
      <w:hyperlink w:history="0" r:id="rId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w:history="0" r:id="rId77"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w:t>
        </w:r>
      </w:hyperlink>
      <w:r>
        <w:rPr>
          <w:sz w:val="24"/>
        </w:rPr>
        <w:t xml:space="preserve"> внутреннего распорядка суда, утвержденных постановлением Совета судей Российской Федерации, Примерного </w:t>
      </w:r>
      <w:hyperlink w:history="0" r:id="rId78"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положения</w:t>
        </w:r>
      </w:hyperlink>
      <w:r>
        <w:rPr>
          <w:sz w:val="24"/>
        </w:rPr>
        <w:t xml:space="preserve"> о приемной федерального суда общей юрисдикции и Типового </w:t>
      </w:r>
      <w:hyperlink w:history="0" r:id="rId79"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регламента</w:t>
        </w:r>
      </w:hyperlink>
      <w:r>
        <w:rPr>
          <w:sz w:val="24"/>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pPr>
        <w:pStyle w:val="0"/>
        <w:jc w:val="both"/>
      </w:pPr>
      <w:r>
        <w:rPr>
          <w:sz w:val="24"/>
        </w:rPr>
        <w:t xml:space="preserve">(п. 1.8 в ред. </w:t>
      </w:r>
      <w:hyperlink w:history="0" r:id="rId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w:history="0" r:id="rId81"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pPr>
        <w:pStyle w:val="0"/>
        <w:jc w:val="both"/>
      </w:pPr>
      <w:r>
        <w:rPr>
          <w:sz w:val="24"/>
        </w:rPr>
        <w:t xml:space="preserve">(п. 1.9 в ред. </w:t>
      </w:r>
      <w:hyperlink w:history="0" r:id="rId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89" w:name="P89"/>
    <w:bookmarkEnd w:id="89"/>
    <w:p>
      <w:pPr>
        <w:pStyle w:val="2"/>
        <w:outlineLvl w:val="1"/>
        <w:jc w:val="center"/>
      </w:pPr>
      <w:r>
        <w:rPr>
          <w:sz w:val="24"/>
        </w:rPr>
        <w:t xml:space="preserve">2. Порядок приема, отправления дел и корреспонденции</w:t>
      </w:r>
    </w:p>
    <w:p>
      <w:pPr>
        <w:pStyle w:val="0"/>
      </w:pPr>
      <w:r>
        <w:rPr>
          <w:sz w:val="24"/>
        </w:rPr>
      </w:r>
    </w:p>
    <w:p>
      <w:pPr>
        <w:pStyle w:val="0"/>
        <w:ind w:firstLine="540"/>
        <w:jc w:val="both"/>
      </w:pPr>
      <w:r>
        <w:rPr>
          <w:sz w:val="24"/>
        </w:rPr>
        <w:t xml:space="preserve">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pPr>
        <w:pStyle w:val="0"/>
        <w:jc w:val="both"/>
      </w:pPr>
      <w:r>
        <w:rPr>
          <w:sz w:val="24"/>
        </w:rPr>
        <w:t xml:space="preserve">(в ред. </w:t>
      </w:r>
      <w:hyperlink w:history="0" r:id="rId8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bookmarkStart w:id="93" w:name="P93"/>
    <w:bookmarkEnd w:id="93"/>
    <w:p>
      <w:pPr>
        <w:pStyle w:val="0"/>
        <w:spacing w:before="240" w:lineRule="auto"/>
        <w:ind w:firstLine="540"/>
        <w:jc w:val="both"/>
      </w:pPr>
      <w:r>
        <w:rPr>
          <w:sz w:val="24"/>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pPr>
        <w:pStyle w:val="0"/>
        <w:jc w:val="both"/>
      </w:pPr>
      <w:r>
        <w:rPr>
          <w:sz w:val="24"/>
        </w:rPr>
        <w:t xml:space="preserve">(в ред. </w:t>
      </w:r>
      <w:hyperlink w:history="0" r:id="rId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pPr>
        <w:pStyle w:val="0"/>
        <w:spacing w:before="240" w:lineRule="auto"/>
        <w:ind w:firstLine="540"/>
        <w:jc w:val="both"/>
      </w:pPr>
      <w:r>
        <w:rPr>
          <w:sz w:val="24"/>
        </w:rP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history="0" w:anchor="P1893" w:tooltip="Приложение N 2">
        <w:r>
          <w:rPr>
            <w:sz w:val="24"/>
            <w:color w:val="0000ff"/>
          </w:rPr>
          <w:t xml:space="preserve">приложение N 2</w:t>
        </w:r>
      </w:hyperlink>
      <w:r>
        <w:rPr>
          <w:sz w:val="24"/>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pPr>
        <w:pStyle w:val="0"/>
        <w:spacing w:before="240" w:lineRule="auto"/>
        <w:ind w:firstLine="540"/>
        <w:jc w:val="both"/>
      </w:pPr>
      <w:r>
        <w:rPr>
          <w:sz w:val="24"/>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pPr>
        <w:pStyle w:val="0"/>
        <w:spacing w:before="240" w:lineRule="auto"/>
        <w:ind w:firstLine="540"/>
        <w:jc w:val="both"/>
      </w:pPr>
      <w:r>
        <w:rPr>
          <w:sz w:val="24"/>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pPr>
        <w:pStyle w:val="0"/>
        <w:jc w:val="both"/>
      </w:pPr>
      <w:r>
        <w:rPr>
          <w:sz w:val="24"/>
        </w:rPr>
        <w:t xml:space="preserve">(абзац введен </w:t>
      </w:r>
      <w:hyperlink w:history="0" r:id="rId8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pPr>
        <w:pStyle w:val="0"/>
        <w:jc w:val="both"/>
      </w:pPr>
      <w:r>
        <w:rPr>
          <w:sz w:val="24"/>
        </w:rPr>
        <w:t xml:space="preserve">(в ред. </w:t>
      </w:r>
      <w:hyperlink w:history="0" r:id="rId8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jc w:val="both"/>
      </w:pPr>
      <w:r>
        <w:rPr>
          <w:sz w:val="24"/>
        </w:rPr>
        <w:t xml:space="preserve">(п. 2.2 в ред. </w:t>
      </w:r>
      <w:hyperlink w:history="0" r:id="rId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bookmarkStart w:id="103" w:name="P103"/>
    <w:bookmarkEnd w:id="103"/>
    <w:p>
      <w:pPr>
        <w:pStyle w:val="0"/>
        <w:spacing w:before="240" w:lineRule="auto"/>
        <w:ind w:firstLine="540"/>
        <w:jc w:val="both"/>
      </w:pPr>
      <w:r>
        <w:rPr>
          <w:sz w:val="24"/>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В случае дальнейшей передачи поступивших документов, материалов и дел по принадлежности указанный реестр распечатывается на бумажном носителе.</w:t>
      </w:r>
    </w:p>
    <w:p>
      <w:pPr>
        <w:pStyle w:val="0"/>
        <w:jc w:val="both"/>
      </w:pPr>
      <w:r>
        <w:rPr>
          <w:sz w:val="24"/>
        </w:rPr>
        <w:t xml:space="preserve">(в ред. </w:t>
      </w:r>
      <w:hyperlink w:history="0" r:id="rId8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Реестры учета входящей и исходящей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w:t>
      </w:r>
      <w:hyperlink w:history="0" w:anchor="P1976" w:tooltip="Реестр">
        <w:r>
          <w:rPr>
            <w:sz w:val="24"/>
            <w:color w:val="0000ff"/>
          </w:rPr>
          <w:t xml:space="preserve">форма N 1-а</w:t>
        </w:r>
      </w:hyperlink>
      <w:r>
        <w:rPr>
          <w:sz w:val="24"/>
        </w:rPr>
        <w:t xml:space="preserve">)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w:t>
      </w:r>
      <w:hyperlink w:history="0" w:anchor="P1976" w:tooltip="Реестр">
        <w:r>
          <w:rPr>
            <w:sz w:val="24"/>
            <w:color w:val="0000ff"/>
          </w:rPr>
          <w:t xml:space="preserve">форма N 1-а</w:t>
        </w:r>
      </w:hyperlink>
      <w:r>
        <w:rPr>
          <w:sz w:val="24"/>
        </w:rPr>
        <w:t xml:space="preserve">) на бумажном носителе допускается в исключительных случаях.</w:t>
      </w:r>
    </w:p>
    <w:p>
      <w:pPr>
        <w:pStyle w:val="0"/>
        <w:spacing w:before="240" w:lineRule="auto"/>
        <w:ind w:firstLine="540"/>
        <w:jc w:val="both"/>
      </w:pPr>
      <w:r>
        <w:rPr>
          <w:sz w:val="24"/>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history="0" w:anchor="P1997" w:tooltip="Реестр передачи документов &lt;1&gt;">
        <w:r>
          <w:rPr>
            <w:sz w:val="24"/>
            <w:color w:val="0000ff"/>
          </w:rPr>
          <w:t xml:space="preserve">форма N 2</w:t>
        </w:r>
      </w:hyperlink>
      <w:r>
        <w:rPr>
          <w:sz w:val="24"/>
        </w:rPr>
        <w:t xml:space="preserve">, </w:t>
      </w:r>
      <w:hyperlink w:history="0" w:anchor="P2058" w:tooltip="Реестр передачи дел &lt;1&gt;">
        <w:r>
          <w:rPr>
            <w:sz w:val="24"/>
            <w:color w:val="0000ff"/>
          </w:rPr>
          <w:t xml:space="preserve">форма N 2-а</w:t>
        </w:r>
      </w:hyperlink>
      <w:r>
        <w:rPr>
          <w:sz w:val="24"/>
        </w:rPr>
        <w:t xml:space="preserve">),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pPr>
        <w:pStyle w:val="0"/>
        <w:jc w:val="both"/>
      </w:pPr>
      <w:r>
        <w:rPr>
          <w:sz w:val="24"/>
        </w:rPr>
        <w:t xml:space="preserve">(в ред. </w:t>
      </w:r>
      <w:hyperlink w:history="0" r:id="rId8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Передача документов по принадлежности до их регистрации не допускается.</w:t>
      </w:r>
    </w:p>
    <w:p>
      <w:pPr>
        <w:pStyle w:val="0"/>
        <w:jc w:val="both"/>
      </w:pPr>
      <w:r>
        <w:rPr>
          <w:sz w:val="24"/>
        </w:rPr>
        <w:t xml:space="preserve">(абзац введен </w:t>
      </w:r>
      <w:hyperlink w:history="0" r:id="rId9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pPr>
        <w:pStyle w:val="0"/>
        <w:jc w:val="both"/>
      </w:pPr>
      <w:r>
        <w:rPr>
          <w:sz w:val="24"/>
        </w:rPr>
        <w:t xml:space="preserve">(абзац введен </w:t>
      </w:r>
      <w:hyperlink w:history="0" r:id="rId9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11.10.2024 N 230)</w:t>
      </w:r>
    </w:p>
    <w:p>
      <w:pPr>
        <w:pStyle w:val="0"/>
        <w:jc w:val="both"/>
      </w:pPr>
      <w:r>
        <w:rPr>
          <w:sz w:val="24"/>
        </w:rPr>
        <w:t xml:space="preserve">(п. 2.3 в ред. </w:t>
      </w:r>
      <w:hyperlink w:history="0" r:id="rId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2.4. Исключен с 19 августа 2024 года. - </w:t>
      </w:r>
      <w:hyperlink w:history="0" r:id="rId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w:history="0" r:id="rId94"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части 3 статьи 39</w:t>
        </w:r>
      </w:hyperlink>
      <w:r>
        <w:rPr>
          <w:sz w:val="24"/>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pPr>
        <w:pStyle w:val="0"/>
        <w:jc w:val="both"/>
      </w:pPr>
      <w:r>
        <w:rPr>
          <w:sz w:val="24"/>
        </w:rPr>
        <w:t xml:space="preserve">(в ред. Приказов Судебного департамента при Верховном Суде РФ от 18.02.2016 </w:t>
      </w:r>
      <w:hyperlink w:history="0" r:id="rId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Абзац исключен с 19 августа 2024 года. - </w:t>
      </w:r>
      <w:hyperlink w:history="0" r:id="rId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2.6. Не подлежат регистрации, а передаются с отметкой о времени получения их судом для приобщения к делам:</w:t>
      </w:r>
    </w:p>
    <w:p>
      <w:pPr>
        <w:pStyle w:val="0"/>
        <w:spacing w:before="240" w:lineRule="auto"/>
        <w:ind w:firstLine="540"/>
        <w:jc w:val="both"/>
      </w:pPr>
      <w:r>
        <w:rPr>
          <w:sz w:val="24"/>
        </w:rPr>
        <w:t xml:space="preserve">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pPr>
        <w:pStyle w:val="0"/>
        <w:jc w:val="both"/>
      </w:pPr>
      <w:r>
        <w:rPr>
          <w:sz w:val="24"/>
        </w:rPr>
        <w:t xml:space="preserve">(в ред. </w:t>
      </w:r>
      <w:hyperlink w:history="0" r:id="rId9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уведомления о вручении судебных извещений, вызовов (судебных повесток), копий судебных актов, исполнительных листов, исковых заявлений (жалоб).</w:t>
      </w:r>
    </w:p>
    <w:p>
      <w:pPr>
        <w:pStyle w:val="0"/>
        <w:spacing w:before="240" w:lineRule="auto"/>
        <w:ind w:firstLine="540"/>
        <w:jc w:val="both"/>
      </w:pPr>
      <w:r>
        <w:rPr>
          <w:sz w:val="24"/>
        </w:rP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pPr>
        <w:pStyle w:val="0"/>
        <w:jc w:val="both"/>
      </w:pPr>
      <w:r>
        <w:rPr>
          <w:sz w:val="24"/>
        </w:rPr>
        <w:t xml:space="preserve">(абзац введен </w:t>
      </w:r>
      <w:hyperlink w:history="0" r:id="rId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Также не подлежат регистрации и передаются по принадлежности рекламные извещения, поздравительные письма.</w:t>
      </w:r>
    </w:p>
    <w:p>
      <w:pPr>
        <w:pStyle w:val="0"/>
        <w:jc w:val="both"/>
      </w:pPr>
      <w:r>
        <w:rPr>
          <w:sz w:val="24"/>
        </w:rPr>
        <w:t xml:space="preserve">(п. 2.6 в ред. </w:t>
      </w:r>
      <w:hyperlink w:history="0" r:id="rId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2.7. Исключен с 21 октября 2019 года. - </w:t>
      </w:r>
      <w:hyperlink w:history="0" r:id="rId1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2.8. Исключен с 19 августа 2024 года. - </w:t>
      </w:r>
      <w:hyperlink w:history="0" r:id="rId1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pPr>
        <w:pStyle w:val="0"/>
        <w:spacing w:before="240" w:lineRule="auto"/>
        <w:ind w:firstLine="540"/>
        <w:jc w:val="both"/>
      </w:pPr>
      <w:r>
        <w:rPr>
          <w:sz w:val="24"/>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pPr>
        <w:pStyle w:val="0"/>
        <w:jc w:val="both"/>
      </w:pPr>
      <w:r>
        <w:rPr>
          <w:sz w:val="24"/>
        </w:rPr>
        <w:t xml:space="preserve">(п. 2.9 в ред. </w:t>
      </w:r>
      <w:hyperlink w:history="0" r:id="rId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pPr>
        <w:pStyle w:val="0"/>
        <w:jc w:val="both"/>
      </w:pPr>
      <w:r>
        <w:rPr>
          <w:sz w:val="24"/>
        </w:rPr>
        <w:t xml:space="preserve">(в ред. </w:t>
      </w:r>
      <w:hyperlink w:history="0" r:id="rId10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history="0" w:anchor="P1976" w:tooltip="Реестр">
        <w:r>
          <w:rPr>
            <w:sz w:val="24"/>
            <w:color w:val="0000ff"/>
          </w:rPr>
          <w:t xml:space="preserve">(форма N 1-а)</w:t>
        </w:r>
      </w:hyperlink>
      <w:r>
        <w:rPr>
          <w:sz w:val="24"/>
        </w:rPr>
        <w:t xml:space="preserve">,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pPr>
        <w:pStyle w:val="0"/>
        <w:jc w:val="both"/>
      </w:pPr>
      <w:r>
        <w:rPr>
          <w:sz w:val="24"/>
        </w:rPr>
        <w:t xml:space="preserve">(п. 2.11 в ред. </w:t>
      </w:r>
      <w:hyperlink w:history="0" r:id="rId1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2.12. Обработка исходящей корреспонденции состоит из следующих операций:</w:t>
      </w:r>
    </w:p>
    <w:p>
      <w:pPr>
        <w:pStyle w:val="0"/>
        <w:spacing w:before="240" w:lineRule="auto"/>
        <w:ind w:firstLine="540"/>
        <w:jc w:val="both"/>
      </w:pPr>
      <w:r>
        <w:rPr>
          <w:sz w:val="24"/>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w:history="0" r:id="rId106"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4"/>
            <w:color w:val="0000ff"/>
          </w:rPr>
          <w:t xml:space="preserve">Правилами</w:t>
        </w:r>
      </w:hyperlink>
      <w:r>
        <w:rPr>
          <w:sz w:val="24"/>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w:history="0" r:id="rId107" w:tooltip="&quot;Уголовно-исполнительный кодекс Российской Федерации&quot; от 08.01.1997 N 1-ФЗ (ред. от 31.07.2025, с изм. от 17.12.2025) {КонсультантПлюс}">
        <w:r>
          <w:rPr>
            <w:sz w:val="24"/>
            <w:color w:val="0000ff"/>
          </w:rPr>
          <w:t xml:space="preserve">часть 4 статьи 15</w:t>
        </w:r>
      </w:hyperlink>
      <w:r>
        <w:rPr>
          <w:sz w:val="24"/>
        </w:rPr>
        <w:t xml:space="preserve"> Уголовно-исполнительного кодекса Российской Федерации);</w:t>
      </w:r>
    </w:p>
    <w:p>
      <w:pPr>
        <w:pStyle w:val="0"/>
        <w:jc w:val="both"/>
      </w:pPr>
      <w:r>
        <w:rPr>
          <w:sz w:val="24"/>
        </w:rPr>
        <w:t xml:space="preserve">(в ред. </w:t>
      </w:r>
      <w:hyperlink w:history="0" r:id="rId1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pPr>
        <w:pStyle w:val="0"/>
        <w:spacing w:before="240" w:lineRule="auto"/>
        <w:ind w:firstLine="540"/>
        <w:jc w:val="both"/>
      </w:pPr>
      <w:r>
        <w:rPr>
          <w:sz w:val="24"/>
        </w:rP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pPr>
        <w:pStyle w:val="0"/>
        <w:spacing w:before="240" w:lineRule="auto"/>
        <w:ind w:firstLine="540"/>
        <w:jc w:val="both"/>
      </w:pPr>
      <w:r>
        <w:rPr>
          <w:sz w:val="24"/>
        </w:rP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pPr>
        <w:pStyle w:val="0"/>
        <w:spacing w:before="240" w:lineRule="auto"/>
        <w:ind w:firstLine="540"/>
        <w:jc w:val="both"/>
      </w:pPr>
      <w:r>
        <w:rPr>
          <w:sz w:val="24"/>
        </w:rPr>
        <w:t xml:space="preserve">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pPr>
        <w:pStyle w:val="0"/>
        <w:spacing w:before="240" w:lineRule="auto"/>
        <w:ind w:firstLine="540"/>
        <w:jc w:val="both"/>
      </w:pPr>
      <w:r>
        <w:rPr>
          <w:sz w:val="24"/>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pPr>
        <w:pStyle w:val="0"/>
        <w:spacing w:before="240" w:lineRule="auto"/>
        <w:ind w:firstLine="540"/>
        <w:jc w:val="both"/>
      </w:pPr>
      <w:r>
        <w:rPr>
          <w:sz w:val="24"/>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pPr>
        <w:pStyle w:val="0"/>
        <w:spacing w:before="240" w:lineRule="auto"/>
        <w:ind w:firstLine="540"/>
        <w:jc w:val="both"/>
      </w:pPr>
      <w:r>
        <w:rPr>
          <w:sz w:val="24"/>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pPr>
        <w:pStyle w:val="0"/>
        <w:spacing w:before="240" w:lineRule="auto"/>
        <w:ind w:firstLine="540"/>
        <w:jc w:val="both"/>
      </w:pPr>
      <w:r>
        <w:rPr>
          <w:sz w:val="24"/>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history="0" w:anchor="P2128" w:tooltip="Разносная книга">
        <w:r>
          <w:rPr>
            <w:sz w:val="24"/>
            <w:color w:val="0000ff"/>
          </w:rPr>
          <w:t xml:space="preserve">(форма N 4)</w:t>
        </w:r>
      </w:hyperlink>
      <w:r>
        <w:rPr>
          <w:sz w:val="24"/>
        </w:rPr>
        <w:t xml:space="preserve"> и сдаются получателям под расписку в этой книге.</w:t>
      </w:r>
    </w:p>
    <w:p>
      <w:pPr>
        <w:pStyle w:val="0"/>
        <w:jc w:val="both"/>
      </w:pPr>
      <w:r>
        <w:rPr>
          <w:sz w:val="24"/>
        </w:rPr>
        <w:t xml:space="preserve">(п. 2.12 в ред. </w:t>
      </w:r>
      <w:hyperlink w:history="0" r:id="rId1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pPr>
        <w:pStyle w:val="0"/>
        <w:jc w:val="both"/>
      </w:pPr>
      <w:r>
        <w:rPr>
          <w:sz w:val="24"/>
        </w:rPr>
        <w:t xml:space="preserve">(п. 2.13 в ред. </w:t>
      </w:r>
      <w:hyperlink w:history="0" r:id="rId1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150" w:name="P150"/>
    <w:bookmarkEnd w:id="150"/>
    <w:p>
      <w:pPr>
        <w:pStyle w:val="2"/>
        <w:outlineLvl w:val="2"/>
        <w:jc w:val="center"/>
      </w:pPr>
      <w:r>
        <w:rPr>
          <w:sz w:val="24"/>
        </w:rPr>
        <w:t xml:space="preserve">2.1. Особенности делопроизводства по приему, учету,</w:t>
      </w:r>
    </w:p>
    <w:p>
      <w:pPr>
        <w:pStyle w:val="2"/>
        <w:jc w:val="center"/>
      </w:pPr>
      <w:r>
        <w:rPr>
          <w:sz w:val="24"/>
        </w:rPr>
        <w:t xml:space="preserve">регистрации документов, поступивших в суд в электронном</w:t>
      </w:r>
    </w:p>
    <w:p>
      <w:pPr>
        <w:pStyle w:val="2"/>
        <w:jc w:val="center"/>
      </w:pPr>
      <w:r>
        <w:rPr>
          <w:sz w:val="24"/>
        </w:rPr>
        <w:t xml:space="preserve">виде, в том числе в форме электронного документа,</w:t>
      </w:r>
    </w:p>
    <w:p>
      <w:pPr>
        <w:pStyle w:val="2"/>
        <w:jc w:val="center"/>
      </w:pPr>
      <w:r>
        <w:rPr>
          <w:sz w:val="24"/>
        </w:rPr>
        <w:t xml:space="preserve">в рамках административного, гражданского и уголовного</w:t>
      </w:r>
    </w:p>
    <w:p>
      <w:pPr>
        <w:pStyle w:val="2"/>
        <w:jc w:val="center"/>
      </w:pPr>
      <w:r>
        <w:rPr>
          <w:sz w:val="24"/>
        </w:rPr>
        <w:t xml:space="preserve">судопроизводства, а также направлению судом судебных актов</w:t>
      </w:r>
    </w:p>
    <w:p>
      <w:pPr>
        <w:pStyle w:val="2"/>
        <w:jc w:val="center"/>
      </w:pPr>
      <w:r>
        <w:rPr>
          <w:sz w:val="24"/>
        </w:rPr>
        <w:t xml:space="preserve">в форме электронных документов</w:t>
      </w:r>
    </w:p>
    <w:p>
      <w:pPr>
        <w:pStyle w:val="0"/>
        <w:jc w:val="center"/>
      </w:pPr>
      <w:r>
        <w:rPr>
          <w:sz w:val="24"/>
        </w:rPr>
      </w:r>
    </w:p>
    <w:p>
      <w:pPr>
        <w:pStyle w:val="0"/>
        <w:jc w:val="center"/>
      </w:pPr>
      <w:r>
        <w:rPr>
          <w:sz w:val="24"/>
        </w:rPr>
        <w:t xml:space="preserve">(введен </w:t>
      </w:r>
      <w:hyperlink w:history="0" r:id="rId11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17.04.2017 N 71)</w:t>
      </w:r>
    </w:p>
    <w:p>
      <w:pPr>
        <w:pStyle w:val="0"/>
      </w:pPr>
      <w:r>
        <w:rPr>
          <w:sz w:val="24"/>
        </w:rPr>
      </w:r>
    </w:p>
    <w:p>
      <w:pPr>
        <w:pStyle w:val="0"/>
        <w:ind w:firstLine="540"/>
        <w:jc w:val="both"/>
      </w:pPr>
      <w:r>
        <w:rPr>
          <w:sz w:val="24"/>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w:history="0" r:id="rId112"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w:history="0" r:id="rId113">
        <w:r>
          <w:rPr>
            <w:sz w:val="24"/>
            <w:color w:val="0000ff"/>
          </w:rPr>
          <w:t xml:space="preserve">www.ej.sudrf.ru</w:t>
        </w:r>
      </w:hyperlink>
      <w:r>
        <w:rPr>
          <w:sz w:val="24"/>
        </w:rPr>
        <w:t xml:space="preserve">)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11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history="0" w:anchor="P103"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
        <w:r>
          <w:rPr>
            <w:sz w:val="24"/>
            <w:color w:val="0000ff"/>
          </w:rPr>
          <w:t xml:space="preserve">п. 2.3</w:t>
        </w:r>
      </w:hyperlink>
      <w:r>
        <w:rPr>
          <w:sz w:val="24"/>
        </w:rPr>
        <w:t xml:space="preserve"> Инструкции и заявителю направляется в электронной форме уведомление (ответ) о том, что документы поданы в нарушение </w:t>
      </w:r>
      <w:hyperlink w:history="0" r:id="rId115"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Порядка</w:t>
        </w:r>
      </w:hyperlink>
      <w:r>
        <w:rPr>
          <w:sz w:val="24"/>
        </w:rPr>
        <w:t xml:space="preserve">.</w:t>
      </w:r>
    </w:p>
    <w:p>
      <w:pPr>
        <w:pStyle w:val="0"/>
        <w:jc w:val="both"/>
      </w:pPr>
      <w:r>
        <w:rPr>
          <w:sz w:val="24"/>
        </w:rPr>
        <w:t xml:space="preserve">(п. 2.1.1 в ред. </w:t>
      </w:r>
      <w:hyperlink w:history="0" r:id="rId1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pPr>
        <w:pStyle w:val="0"/>
        <w:spacing w:before="240" w:lineRule="auto"/>
        <w:ind w:firstLine="540"/>
        <w:jc w:val="both"/>
      </w:pPr>
      <w:r>
        <w:rPr>
          <w:sz w:val="24"/>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pPr>
        <w:pStyle w:val="0"/>
        <w:jc w:val="both"/>
      </w:pPr>
      <w:r>
        <w:rPr>
          <w:sz w:val="24"/>
        </w:rPr>
        <w:t xml:space="preserve">(п. 2.1.2 в ред. </w:t>
      </w:r>
      <w:hyperlink w:history="0" r:id="rId1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w:history="0" r:id="rId118"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w:history="0" r:id="rId119"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4.5</w:t>
        </w:r>
      </w:hyperlink>
      <w:r>
        <w:rPr>
          <w:sz w:val="24"/>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bookmarkStart w:id="169" w:name="P169"/>
    <w:bookmarkEnd w:id="169"/>
    <w:p>
      <w:pPr>
        <w:pStyle w:val="0"/>
        <w:spacing w:before="240" w:lineRule="auto"/>
        <w:ind w:firstLine="540"/>
        <w:jc w:val="both"/>
      </w:pPr>
      <w:r>
        <w:rPr>
          <w:sz w:val="24"/>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w:history="0" r:id="rId120"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разделом 4</w:t>
        </w:r>
      </w:hyperlink>
      <w:r>
        <w:rPr>
          <w:sz w:val="24"/>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w:history="0" r:id="rId121"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4.6</w:t>
        </w:r>
      </w:hyperlink>
      <w:r>
        <w:rPr>
          <w:sz w:val="24"/>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pPr>
        <w:pStyle w:val="0"/>
        <w:spacing w:before="240" w:lineRule="auto"/>
        <w:ind w:firstLine="540"/>
        <w:jc w:val="both"/>
      </w:pPr>
      <w:r>
        <w:rPr>
          <w:sz w:val="24"/>
        </w:rPr>
        <w:t xml:space="preserve">В случае отсутствия каких-либо документов, из указанных в приложении, составляется акт в двух экземплярах </w:t>
      </w:r>
      <w:hyperlink w:history="0" w:anchor="P1910" w:tooltip="                                    АКТ">
        <w:r>
          <w:rPr>
            <w:sz w:val="24"/>
            <w:color w:val="0000ff"/>
          </w:rPr>
          <w:t xml:space="preserve">(приложение N 2)</w:t>
        </w:r>
      </w:hyperlink>
      <w:r>
        <w:rPr>
          <w:sz w:val="24"/>
        </w:rPr>
        <w:t xml:space="preserve">, которые приобщаются к поступившим документам.</w:t>
      </w:r>
    </w:p>
    <w:p>
      <w:pPr>
        <w:pStyle w:val="0"/>
        <w:jc w:val="both"/>
      </w:pPr>
      <w:r>
        <w:rPr>
          <w:sz w:val="24"/>
        </w:rPr>
        <w:t xml:space="preserve">(в ред. </w:t>
      </w:r>
      <w:hyperlink w:history="0" r:id="rId12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2.1.5. Поступившие документы в электронном виде подлежат регистрации в соответствии с </w:t>
      </w:r>
      <w:hyperlink w:history="0" w:anchor="P89" w:tooltip="2. Порядок приема, отправления дел и корреспонденции">
        <w:r>
          <w:rPr>
            <w:sz w:val="24"/>
            <w:color w:val="0000ff"/>
          </w:rPr>
          <w:t xml:space="preserve">разделом 2</w:t>
        </w:r>
      </w:hyperlink>
      <w:r>
        <w:rPr>
          <w:sz w:val="24"/>
        </w:rPr>
        <w:t xml:space="preserve"> настоящей Инструкции, при этом ставится дополнительная отметка "эп".</w:t>
      </w:r>
    </w:p>
    <w:p>
      <w:pPr>
        <w:pStyle w:val="0"/>
        <w:jc w:val="both"/>
      </w:pPr>
      <w:r>
        <w:rPr>
          <w:sz w:val="24"/>
        </w:rPr>
        <w:t xml:space="preserve">(в ред. </w:t>
      </w:r>
      <w:hyperlink w:history="0" r:id="rId1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pPr>
        <w:pStyle w:val="0"/>
        <w:spacing w:before="240" w:lineRule="auto"/>
        <w:ind w:firstLine="540"/>
        <w:jc w:val="both"/>
      </w:pPr>
      <w:r>
        <w:rPr>
          <w:sz w:val="24"/>
        </w:rP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pPr>
        <w:pStyle w:val="0"/>
        <w:spacing w:before="240" w:lineRule="auto"/>
        <w:ind w:firstLine="540"/>
        <w:jc w:val="both"/>
      </w:pPr>
      <w:r>
        <w:rPr>
          <w:sz w:val="24"/>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pPr>
        <w:pStyle w:val="0"/>
        <w:spacing w:before="240" w:lineRule="auto"/>
        <w:ind w:firstLine="540"/>
        <w:jc w:val="both"/>
      </w:pPr>
      <w:r>
        <w:rPr>
          <w:sz w:val="24"/>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w:history="0" r:id="rId1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ГПК РФ).</w:t>
      </w:r>
    </w:p>
    <w:p>
      <w:pPr>
        <w:pStyle w:val="0"/>
        <w:spacing w:before="240" w:lineRule="auto"/>
        <w:ind w:firstLine="540"/>
        <w:jc w:val="both"/>
      </w:pPr>
      <w:r>
        <w:rPr>
          <w:sz w:val="24"/>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2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12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7 статьи 96</w:t>
        </w:r>
      </w:hyperlink>
      <w:r>
        <w:rPr>
          <w:sz w:val="24"/>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pPr>
        <w:pStyle w:val="0"/>
        <w:spacing w:before="240" w:lineRule="auto"/>
        <w:ind w:firstLine="540"/>
        <w:jc w:val="both"/>
      </w:pPr>
      <w:r>
        <w:rPr>
          <w:sz w:val="24"/>
        </w:rPr>
        <w:t xml:space="preserve">Данная информация подлежит внесению уполномоченным работником аппарата суда в ПС ГАС "Правосудие".</w:t>
      </w:r>
    </w:p>
    <w:p>
      <w:pPr>
        <w:pStyle w:val="0"/>
        <w:spacing w:before="240" w:lineRule="auto"/>
        <w:ind w:firstLine="540"/>
        <w:jc w:val="both"/>
      </w:pPr>
      <w:r>
        <w:rPr>
          <w:sz w:val="24"/>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w:history="0" r:id="rId128"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о признании информационных материалов эк {КонсультантПлюс}">
        <w:r>
          <w:rPr>
            <w:sz w:val="24"/>
            <w:color w:val="0000ff"/>
          </w:rPr>
          <w:t xml:space="preserve">Регламентом</w:t>
        </w:r>
      </w:hyperlink>
      <w:r>
        <w:rPr>
          <w:sz w:val="24"/>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pPr>
        <w:pStyle w:val="0"/>
        <w:spacing w:before="240" w:lineRule="auto"/>
        <w:ind w:firstLine="540"/>
        <w:jc w:val="both"/>
      </w:pPr>
      <w:r>
        <w:rPr>
          <w:sz w:val="24"/>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pPr>
        <w:pStyle w:val="0"/>
        <w:spacing w:before="240" w:lineRule="auto"/>
        <w:ind w:firstLine="540"/>
        <w:jc w:val="both"/>
      </w:pPr>
      <w:r>
        <w:rPr>
          <w:sz w:val="24"/>
        </w:rPr>
        <w:t xml:space="preserve">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pPr>
        <w:pStyle w:val="0"/>
        <w:spacing w:before="240" w:lineRule="auto"/>
        <w:ind w:firstLine="540"/>
        <w:jc w:val="both"/>
      </w:pPr>
      <w:r>
        <w:rPr>
          <w:sz w:val="24"/>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w:history="0" r:id="rId1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113</w:t>
        </w:r>
      </w:hyperlink>
      <w:r>
        <w:rPr>
          <w:sz w:val="24"/>
        </w:rPr>
        <w:t xml:space="preserve"> ГПК РФ, </w:t>
      </w:r>
      <w:hyperlink w:history="0" r:id="rId13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96</w:t>
        </w:r>
      </w:hyperlink>
      <w:r>
        <w:rPr>
          <w:sz w:val="24"/>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w:history="0" r:id="rId13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части 3 статьи 113</w:t>
        </w:r>
      </w:hyperlink>
      <w:r>
        <w:rPr>
          <w:sz w:val="24"/>
        </w:rPr>
        <w:t xml:space="preserve"> ГПК РФ, </w:t>
      </w:r>
      <w:hyperlink w:history="0" r:id="rId13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части 7 статьи 96</w:t>
        </w:r>
      </w:hyperlink>
      <w:r>
        <w:rPr>
          <w:sz w:val="24"/>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pPr>
        <w:pStyle w:val="0"/>
        <w:spacing w:before="240" w:lineRule="auto"/>
        <w:ind w:firstLine="540"/>
        <w:jc w:val="both"/>
      </w:pPr>
      <w:r>
        <w:rPr>
          <w:sz w:val="24"/>
        </w:rPr>
        <w:t xml:space="preserve">Лицам, указанным в </w:t>
      </w:r>
      <w:hyperlink w:history="0" r:id="rId1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части 2.1 статьи 113</w:t>
        </w:r>
      </w:hyperlink>
      <w:r>
        <w:rPr>
          <w:sz w:val="24"/>
        </w:rPr>
        <w:t xml:space="preserve"> ГПК РФ, </w:t>
      </w:r>
      <w:hyperlink w:history="0" r:id="rId13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части 8 статьи 96</w:t>
        </w:r>
      </w:hyperlink>
      <w:r>
        <w:rPr>
          <w:sz w:val="24"/>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pPr>
        <w:pStyle w:val="0"/>
        <w:spacing w:before="240" w:lineRule="auto"/>
        <w:ind w:firstLine="540"/>
        <w:jc w:val="both"/>
      </w:pPr>
      <w:r>
        <w:rPr>
          <w:sz w:val="24"/>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pPr>
        <w:pStyle w:val="0"/>
        <w:spacing w:before="240" w:lineRule="auto"/>
        <w:ind w:firstLine="540"/>
        <w:jc w:val="both"/>
      </w:pPr>
      <w:r>
        <w:rPr>
          <w:sz w:val="24"/>
        </w:rP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spacing w:before="240" w:lineRule="auto"/>
        <w:ind w:firstLine="540"/>
        <w:jc w:val="both"/>
      </w:pPr>
      <w:r>
        <w:rPr>
          <w:sz w:val="24"/>
        </w:rP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3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7 ст. 113</w:t>
        </w:r>
      </w:hyperlink>
      <w:r>
        <w:rPr>
          <w:sz w:val="24"/>
        </w:rPr>
        <w:t xml:space="preserve"> ГПК РФ).</w:t>
      </w:r>
    </w:p>
    <w:p>
      <w:pPr>
        <w:pStyle w:val="0"/>
        <w:spacing w:before="240" w:lineRule="auto"/>
        <w:ind w:firstLine="540"/>
        <w:jc w:val="both"/>
      </w:pPr>
      <w:r>
        <w:rPr>
          <w:sz w:val="24"/>
        </w:rP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w:history="0" r:id="rId13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1.1 ст. 96</w:t>
        </w:r>
      </w:hyperlink>
      <w:r>
        <w:rPr>
          <w:sz w:val="24"/>
        </w:rPr>
        <w:t xml:space="preserve"> КАС РФ).</w:t>
      </w:r>
    </w:p>
    <w:p>
      <w:pPr>
        <w:pStyle w:val="0"/>
        <w:spacing w:before="240" w:lineRule="auto"/>
        <w:ind w:firstLine="540"/>
        <w:jc w:val="both"/>
      </w:pPr>
      <w:r>
        <w:rPr>
          <w:sz w:val="24"/>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13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6 ст. 474.1</w:t>
        </w:r>
      </w:hyperlink>
      <w:r>
        <w:rPr>
          <w:sz w:val="24"/>
        </w:rPr>
        <w:t xml:space="preserve"> УПК РФ).</w:t>
      </w:r>
    </w:p>
    <w:p>
      <w:pPr>
        <w:pStyle w:val="0"/>
        <w:spacing w:before="240" w:lineRule="auto"/>
        <w:ind w:firstLine="540"/>
        <w:jc w:val="both"/>
      </w:pPr>
      <w:r>
        <w:rPr>
          <w:sz w:val="24"/>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w:history="0" r:id="rId1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протоколе, ходатайстве, жалобе, протесте, в том числе поданных в суд в электронном виде.</w:t>
      </w:r>
    </w:p>
    <w:p>
      <w:pPr>
        <w:pStyle w:val="0"/>
        <w:jc w:val="both"/>
      </w:pPr>
      <w:r>
        <w:rPr>
          <w:sz w:val="24"/>
        </w:rPr>
        <w:t xml:space="preserve">(абзац введен </w:t>
      </w:r>
      <w:hyperlink w:history="0" r:id="rId13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1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14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25.15</w:t>
        </w:r>
      </w:hyperlink>
      <w:r>
        <w:rPr>
          <w:sz w:val="24"/>
        </w:rPr>
        <w:t xml:space="preserve"> КоАП РФ).</w:t>
      </w:r>
    </w:p>
    <w:p>
      <w:pPr>
        <w:pStyle w:val="0"/>
        <w:jc w:val="both"/>
      </w:pPr>
      <w:r>
        <w:rPr>
          <w:sz w:val="24"/>
        </w:rPr>
        <w:t xml:space="preserve">(абзац введен </w:t>
      </w:r>
      <w:hyperlink w:history="0" r:id="rId14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 целях реализации положений </w:t>
      </w:r>
      <w:hyperlink w:history="0" r:id="rId1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w:t>
      </w:r>
      <w:hyperlink w:history="0" r:id="rId14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14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w:t>
      </w:r>
      <w:hyperlink w:history="0" r:id="rId14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w:t>
      </w:r>
      <w:hyperlink w:history="0" r:id="rId1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w:t>
      </w:r>
      <w:hyperlink w:history="0" r:id="rId1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w:t>
      </w:r>
      <w:hyperlink w:history="0" r:id="rId1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227</w:t>
        </w:r>
      </w:hyperlink>
      <w:r>
        <w:rPr>
          <w:sz w:val="24"/>
        </w:rPr>
        <w:t xml:space="preserve"> ГПК РФ, </w:t>
      </w:r>
      <w:hyperlink w:history="0" r:id="rId15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1.1 статьи 96</w:t>
        </w:r>
      </w:hyperlink>
      <w:r>
        <w:rPr>
          <w:sz w:val="24"/>
        </w:rPr>
        <w:t xml:space="preserve">, </w:t>
      </w:r>
      <w:hyperlink w:history="0" r:id="rId15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2 статьи 182</w:t>
        </w:r>
      </w:hyperlink>
      <w:r>
        <w:rPr>
          <w:sz w:val="24"/>
        </w:rPr>
        <w:t xml:space="preserve">, </w:t>
      </w:r>
      <w:hyperlink w:history="0" r:id="rId15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2 статьи 201</w:t>
        </w:r>
      </w:hyperlink>
      <w:r>
        <w:rPr>
          <w:sz w:val="24"/>
        </w:rPr>
        <w:t xml:space="preserve"> КАС РФ, </w:t>
      </w:r>
      <w:hyperlink w:history="0" r:id="rId15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474.1</w:t>
        </w:r>
      </w:hyperlink>
      <w:r>
        <w:rPr>
          <w:sz w:val="24"/>
        </w:rPr>
        <w:t xml:space="preserve"> УПК РФ, </w:t>
      </w:r>
      <w:hyperlink w:history="0" r:id="rId1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статьи 25.15</w:t>
        </w:r>
      </w:hyperlink>
      <w:r>
        <w:rPr>
          <w:sz w:val="24"/>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pPr>
        <w:pStyle w:val="0"/>
        <w:jc w:val="both"/>
      </w:pPr>
      <w:r>
        <w:rPr>
          <w:sz w:val="24"/>
        </w:rPr>
        <w:t xml:space="preserve">(в ред. Приказов Судебного департамента при Верховном Суде РФ от 25.07.2025 </w:t>
      </w:r>
      <w:hyperlink w:history="0" r:id="rId15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rPr>
        <w:t xml:space="preserve">, от 01.09.2025 </w:t>
      </w:r>
      <w:hyperlink w:history="0" r:id="rId156"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pPr>
        <w:pStyle w:val="0"/>
        <w:spacing w:before="240" w:lineRule="auto"/>
        <w:ind w:firstLine="540"/>
        <w:jc w:val="both"/>
      </w:pPr>
      <w:r>
        <w:rPr>
          <w:sz w:val="24"/>
        </w:rP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pPr>
        <w:pStyle w:val="0"/>
        <w:spacing w:before="240" w:lineRule="auto"/>
        <w:ind w:firstLine="540"/>
        <w:jc w:val="both"/>
      </w:pPr>
      <w:r>
        <w:rPr>
          <w:sz w:val="24"/>
        </w:rP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pPr>
        <w:pStyle w:val="0"/>
        <w:jc w:val="both"/>
      </w:pPr>
      <w:r>
        <w:rPr>
          <w:sz w:val="24"/>
        </w:rPr>
        <w:t xml:space="preserve">(п. 2.1.8 в ред. </w:t>
      </w:r>
      <w:hyperlink w:history="0" r:id="rId1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200" w:name="P200"/>
    <w:bookmarkEnd w:id="200"/>
    <w:p>
      <w:pPr>
        <w:pStyle w:val="0"/>
        <w:spacing w:before="240" w:lineRule="auto"/>
        <w:ind w:firstLine="540"/>
        <w:jc w:val="both"/>
      </w:pPr>
      <w:r>
        <w:rPr>
          <w:sz w:val="24"/>
        </w:rP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w:history="0" r:id="rId15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13</w:t>
        </w:r>
      </w:hyperlink>
      <w:r>
        <w:rPr>
          <w:sz w:val="24"/>
        </w:rPr>
        <w:t xml:space="preserve">, </w:t>
      </w:r>
      <w:hyperlink w:history="0" r:id="rId1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197</w:t>
        </w:r>
      </w:hyperlink>
      <w:r>
        <w:rPr>
          <w:sz w:val="24"/>
        </w:rPr>
        <w:t xml:space="preserve">, </w:t>
      </w:r>
      <w:hyperlink w:history="0" r:id="rId16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199</w:t>
        </w:r>
      </w:hyperlink>
      <w:r>
        <w:rPr>
          <w:sz w:val="24"/>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w:history="0" r:id="rId1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474.1</w:t>
        </w:r>
      </w:hyperlink>
      <w:r>
        <w:rPr>
          <w:sz w:val="24"/>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w:history="0" r:id="rId16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16</w:t>
        </w:r>
      </w:hyperlink>
      <w:r>
        <w:rPr>
          <w:sz w:val="24"/>
        </w:rPr>
        <w:t xml:space="preserve">, </w:t>
      </w:r>
      <w:hyperlink w:history="0" r:id="rId16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177</w:t>
        </w:r>
      </w:hyperlink>
      <w:r>
        <w:rPr>
          <w:sz w:val="24"/>
        </w:rPr>
        <w:t xml:space="preserve">, </w:t>
      </w:r>
      <w:hyperlink w:history="0" r:id="rId1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179</w:t>
        </w:r>
      </w:hyperlink>
      <w:r>
        <w:rPr>
          <w:sz w:val="24"/>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pPr>
        <w:pStyle w:val="0"/>
        <w:jc w:val="both"/>
      </w:pPr>
      <w:r>
        <w:rPr>
          <w:sz w:val="24"/>
        </w:rPr>
        <w:t xml:space="preserve">(в ред. </w:t>
      </w:r>
      <w:hyperlink w:history="0" r:id="rId16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pPr>
        <w:pStyle w:val="0"/>
        <w:spacing w:before="240" w:lineRule="auto"/>
        <w:ind w:firstLine="540"/>
        <w:jc w:val="both"/>
      </w:pPr>
      <w:r>
        <w:rPr>
          <w:sz w:val="24"/>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pPr>
        <w:pStyle w:val="0"/>
        <w:spacing w:before="240" w:lineRule="auto"/>
        <w:ind w:firstLine="540"/>
        <w:jc w:val="both"/>
      </w:pPr>
      <w:r>
        <w:rPr>
          <w:sz w:val="24"/>
        </w:rPr>
        <w:t xml:space="preserve">Копия судебного акта, принятого до вступления в силу Федерального </w:t>
      </w:r>
      <w:hyperlink w:history="0" r:id="rId166"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pPr>
        <w:pStyle w:val="0"/>
        <w:spacing w:before="240" w:lineRule="auto"/>
        <w:ind w:firstLine="540"/>
        <w:jc w:val="both"/>
      </w:pPr>
      <w:r>
        <w:rPr>
          <w:sz w:val="24"/>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pPr>
        <w:pStyle w:val="0"/>
        <w:jc w:val="both"/>
      </w:pPr>
      <w:r>
        <w:rPr>
          <w:sz w:val="24"/>
        </w:rPr>
        <w:t xml:space="preserve">(в ред. </w:t>
      </w:r>
      <w:hyperlink w:history="0" r:id="rId1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w:history="0" r:id="rId1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 ст. 214</w:t>
        </w:r>
      </w:hyperlink>
      <w:r>
        <w:rPr>
          <w:sz w:val="24"/>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w:history="0" r:id="rId16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1 ст. 182</w:t>
        </w:r>
      </w:hyperlink>
      <w:r>
        <w:rPr>
          <w:sz w:val="24"/>
        </w:rPr>
        <w:t xml:space="preserve"> КАС РФ).</w:t>
      </w:r>
    </w:p>
    <w:p>
      <w:pPr>
        <w:pStyle w:val="0"/>
        <w:jc w:val="both"/>
      </w:pPr>
      <w:r>
        <w:rPr>
          <w:sz w:val="24"/>
        </w:rPr>
        <w:t xml:space="preserve">(абзац введен </w:t>
      </w:r>
      <w:hyperlink w:history="0" r:id="rId1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 ст. 214</w:t>
        </w:r>
      </w:hyperlink>
      <w:r>
        <w:rPr>
          <w:sz w:val="24"/>
        </w:rPr>
        <w:t xml:space="preserve"> ГПК РФ, </w:t>
      </w:r>
      <w:hyperlink w:history="0" r:id="rId17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2 ст. 182</w:t>
        </w:r>
      </w:hyperlink>
      <w:r>
        <w:rPr>
          <w:sz w:val="24"/>
        </w:rPr>
        <w:t xml:space="preserve"> КАС РФ).</w:t>
      </w:r>
    </w:p>
    <w:p>
      <w:pPr>
        <w:pStyle w:val="0"/>
        <w:jc w:val="both"/>
      </w:pPr>
      <w:r>
        <w:rPr>
          <w:sz w:val="24"/>
        </w:rPr>
        <w:t xml:space="preserve">(абзац введен </w:t>
      </w:r>
      <w:hyperlink w:history="0" r:id="rId1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w:history="0" r:id="rId1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5 ст. 474.1</w:t>
        </w:r>
      </w:hyperlink>
      <w:r>
        <w:rPr>
          <w:sz w:val="24"/>
        </w:rPr>
        <w:t xml:space="preserve"> УПК РФ).</w:t>
      </w:r>
    </w:p>
    <w:p>
      <w:pPr>
        <w:pStyle w:val="0"/>
        <w:jc w:val="both"/>
      </w:pPr>
      <w:r>
        <w:rPr>
          <w:sz w:val="24"/>
        </w:rPr>
        <w:t xml:space="preserve">(абзац введен </w:t>
      </w:r>
      <w:hyperlink w:history="0" r:id="rId1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17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процессуальных документов указанным способом.</w:t>
      </w:r>
    </w:p>
    <w:p>
      <w:pPr>
        <w:pStyle w:val="0"/>
        <w:jc w:val="both"/>
      </w:pPr>
      <w:r>
        <w:rPr>
          <w:sz w:val="24"/>
        </w:rPr>
        <w:t xml:space="preserve">(абзац введен </w:t>
      </w:r>
      <w:hyperlink w:history="0" r:id="rId17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1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24.9</w:t>
        </w:r>
      </w:hyperlink>
      <w:r>
        <w:rPr>
          <w:sz w:val="24"/>
        </w:rPr>
        <w:t xml:space="preserve"> КоАП РФ).</w:t>
      </w:r>
    </w:p>
    <w:p>
      <w:pPr>
        <w:pStyle w:val="0"/>
        <w:jc w:val="both"/>
      </w:pPr>
      <w:r>
        <w:rPr>
          <w:sz w:val="24"/>
        </w:rPr>
        <w:t xml:space="preserve">(абзац введен </w:t>
      </w:r>
      <w:hyperlink w:history="0" r:id="rId17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pPr>
        <w:pStyle w:val="0"/>
        <w:jc w:val="both"/>
      </w:pPr>
      <w:r>
        <w:rPr>
          <w:sz w:val="24"/>
        </w:rPr>
        <w:t xml:space="preserve">(в ред. </w:t>
      </w:r>
      <w:hyperlink w:history="0" r:id="rId18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pPr>
        <w:pStyle w:val="0"/>
        <w:jc w:val="both"/>
      </w:pPr>
      <w:r>
        <w:rPr>
          <w:sz w:val="24"/>
        </w:rPr>
        <w:t xml:space="preserve">(в ред. </w:t>
      </w:r>
      <w:hyperlink w:history="0" r:id="rId1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history="0" w:anchor="P1823"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
        <w:r>
          <w:rPr>
            <w:sz w:val="24"/>
            <w:color w:val="0000ff"/>
          </w:rPr>
          <w:t xml:space="preserve">пунктом 14.5.1</w:t>
        </w:r>
      </w:hyperlink>
      <w:r>
        <w:rPr>
          <w:sz w:val="24"/>
        </w:rPr>
        <w:t xml:space="preserve"> настоящей Инструкции.</w:t>
      </w:r>
    </w:p>
    <w:p>
      <w:pPr>
        <w:pStyle w:val="0"/>
        <w:jc w:val="both"/>
      </w:pPr>
      <w:r>
        <w:rPr>
          <w:sz w:val="24"/>
        </w:rPr>
        <w:t xml:space="preserve">(абзац введен </w:t>
      </w:r>
      <w:hyperlink w:history="0" r:id="rId18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w:history="0" r:id="rId18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w:history="0" r:id="rId1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 п. 8</w:t>
        </w:r>
      </w:hyperlink>
      <w:r>
        <w:rPr>
          <w:sz w:val="24"/>
        </w:rPr>
        <w:t xml:space="preserve">, </w:t>
      </w:r>
      <w:hyperlink w:history="0" r:id="rId18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9 ст. 24.9</w:t>
        </w:r>
      </w:hyperlink>
      <w:r>
        <w:rPr>
          <w:sz w:val="24"/>
        </w:rPr>
        <w:t xml:space="preserve"> КоАП РФ).</w:t>
      </w:r>
    </w:p>
    <w:p>
      <w:pPr>
        <w:pStyle w:val="0"/>
        <w:jc w:val="both"/>
      </w:pPr>
      <w:r>
        <w:rPr>
          <w:sz w:val="24"/>
        </w:rPr>
        <w:t xml:space="preserve">(абзац введен </w:t>
      </w:r>
      <w:hyperlink w:history="0" r:id="rId18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jc w:val="both"/>
      </w:pPr>
      <w:r>
        <w:rPr>
          <w:sz w:val="24"/>
        </w:rPr>
        <w:t xml:space="preserve">(п. 2.1.9 в ред. </w:t>
      </w:r>
      <w:hyperlink w:history="0" r:id="rId18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w:history="0" r:id="rId188"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 и </w:t>
      </w:r>
      <w:hyperlink w:history="0" w:anchor="P169"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
        <w:r>
          <w:rPr>
            <w:sz w:val="24"/>
            <w:color w:val="0000ff"/>
          </w:rPr>
          <w:t xml:space="preserve">пунктом 2.1.4</w:t>
        </w:r>
      </w:hyperlink>
      <w:r>
        <w:rPr>
          <w:sz w:val="24"/>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pPr>
        <w:pStyle w:val="0"/>
        <w:jc w:val="both"/>
      </w:pPr>
      <w:r>
        <w:rPr>
          <w:sz w:val="24"/>
        </w:rPr>
        <w:t xml:space="preserve">(п. 2.1.10 в ред. </w:t>
      </w:r>
      <w:hyperlink w:history="0" r:id="rId1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pPr>
        <w:pStyle w:val="0"/>
        <w:spacing w:before="240" w:lineRule="auto"/>
        <w:ind w:firstLine="540"/>
        <w:jc w:val="both"/>
      </w:pPr>
      <w:r>
        <w:rPr>
          <w:sz w:val="24"/>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pPr>
        <w:pStyle w:val="0"/>
        <w:jc w:val="both"/>
      </w:pPr>
      <w:r>
        <w:rPr>
          <w:sz w:val="24"/>
        </w:rPr>
        <w:t xml:space="preserve">(п. 2.1.12 введен </w:t>
      </w:r>
      <w:hyperlink w:history="0" r:id="rId1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w:history="0" r:id="rId19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 1.1 статьи 16</w:t>
        </w:r>
      </w:hyperlink>
      <w:r>
        <w:rPr>
          <w:sz w:val="24"/>
        </w:rPr>
        <w:t xml:space="preserve"> КАС РФ).</w:t>
      </w:r>
    </w:p>
    <w:p>
      <w:pPr>
        <w:pStyle w:val="0"/>
        <w:spacing w:before="240" w:lineRule="auto"/>
        <w:ind w:firstLine="540"/>
        <w:jc w:val="both"/>
      </w:pPr>
      <w:r>
        <w:rPr>
          <w:sz w:val="24"/>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w:history="0" r:id="rId19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частью 1.1 статьи 16</w:t>
        </w:r>
      </w:hyperlink>
      <w:r>
        <w:rPr>
          <w:sz w:val="24"/>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w:history="0" r:id="rId19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1.2 статьи 70</w:t>
        </w:r>
      </w:hyperlink>
      <w:r>
        <w:rPr>
          <w:sz w:val="24"/>
        </w:rPr>
        <w:t xml:space="preserve"> КАС РФ).</w:t>
      </w:r>
    </w:p>
    <w:p>
      <w:pPr>
        <w:pStyle w:val="0"/>
        <w:spacing w:before="240" w:lineRule="auto"/>
        <w:ind w:firstLine="540"/>
        <w:jc w:val="both"/>
      </w:pPr>
      <w:r>
        <w:rPr>
          <w:sz w:val="24"/>
        </w:rPr>
        <w:t xml:space="preserve">При применении положений </w:t>
      </w:r>
      <w:hyperlink w:history="0" r:id="rId19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части 1.1 статьи 16</w:t>
        </w:r>
      </w:hyperlink>
      <w:r>
        <w:rPr>
          <w:sz w:val="24"/>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pPr>
        <w:pStyle w:val="0"/>
        <w:spacing w:before="240" w:lineRule="auto"/>
        <w:ind w:firstLine="540"/>
        <w:jc w:val="both"/>
      </w:pPr>
      <w:r>
        <w:rPr>
          <w:sz w:val="24"/>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pPr>
        <w:pStyle w:val="0"/>
        <w:jc w:val="both"/>
      </w:pPr>
      <w:r>
        <w:rPr>
          <w:sz w:val="24"/>
        </w:rPr>
        <w:t xml:space="preserve">(п. 2.1.13 введен </w:t>
      </w:r>
      <w:hyperlink w:history="0" r:id="rId1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ind w:firstLine="540"/>
        <w:jc w:val="both"/>
      </w:pPr>
      <w:r>
        <w:rPr>
          <w:sz w:val="24"/>
        </w:rPr>
      </w:r>
    </w:p>
    <w:bookmarkStart w:id="237" w:name="P237"/>
    <w:bookmarkEnd w:id="237"/>
    <w:p>
      <w:pPr>
        <w:pStyle w:val="2"/>
        <w:outlineLvl w:val="1"/>
        <w:jc w:val="center"/>
      </w:pPr>
      <w:r>
        <w:rPr>
          <w:sz w:val="24"/>
        </w:rPr>
        <w:t xml:space="preserve">3. Регистрация и учет уголовных, гражданских, административных</w:t>
      </w:r>
    </w:p>
    <w:p>
      <w:pPr>
        <w:pStyle w:val="2"/>
        <w:jc w:val="center"/>
      </w:pPr>
      <w:r>
        <w:rPr>
          <w:sz w:val="24"/>
        </w:rPr>
        <w:t xml:space="preserve">дел и дел об административных правонарушениях</w:t>
      </w:r>
    </w:p>
    <w:p>
      <w:pPr>
        <w:pStyle w:val="0"/>
        <w:jc w:val="center"/>
      </w:pPr>
      <w:r>
        <w:rPr>
          <w:sz w:val="24"/>
        </w:rPr>
        <w:t xml:space="preserve">(в ред. </w:t>
      </w:r>
      <w:hyperlink w:history="0" r:id="rId1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pPr>
      <w:r>
        <w:rPr>
          <w:sz w:val="24"/>
        </w:rPr>
      </w:r>
    </w:p>
    <w:p>
      <w:pPr>
        <w:pStyle w:val="0"/>
        <w:ind w:firstLine="540"/>
        <w:jc w:val="both"/>
      </w:pPr>
      <w:r>
        <w:rPr>
          <w:sz w:val="24"/>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history="0" w:anchor="P2153" w:tooltip="УЧЕТНО-СТАТИСТИЧЕСКАЯ КАРТОЧКА">
        <w:r>
          <w:rPr>
            <w:sz w:val="24"/>
            <w:color w:val="0000ff"/>
          </w:rPr>
          <w:t xml:space="preserve">форма N 5 р</w:t>
        </w:r>
      </w:hyperlink>
      <w:r>
        <w:rPr>
          <w:sz w:val="24"/>
        </w:rPr>
        <w:t xml:space="preserve">, для гражданских дел - </w:t>
      </w:r>
      <w:hyperlink w:history="0" w:anchor="P2168" w:tooltip="Учетно-статистическая карточка на гражданское дело N ____/____ г.">
        <w:r>
          <w:rPr>
            <w:sz w:val="24"/>
            <w:color w:val="0000ff"/>
          </w:rPr>
          <w:t xml:space="preserve">форма N 6 р</w:t>
        </w:r>
      </w:hyperlink>
      <w:r>
        <w:rPr>
          <w:sz w:val="24"/>
        </w:rPr>
        <w:t xml:space="preserve">, для административных дел - </w:t>
      </w:r>
      <w:hyperlink w:history="0" w:anchor="P2728" w:tooltip="Учетно-статистическая карточка на административное дело N ______/____ г.">
        <w:r>
          <w:rPr>
            <w:sz w:val="24"/>
            <w:color w:val="0000ff"/>
          </w:rPr>
          <w:t xml:space="preserve">форма N 6 адм-р</w:t>
        </w:r>
      </w:hyperlink>
      <w:r>
        <w:rPr>
          <w:sz w:val="24"/>
        </w:rPr>
        <w:t xml:space="preserve">, для дел об административных правонарушениях - </w:t>
      </w:r>
      <w:hyperlink w:history="0" w:anchor="P2344" w:tooltip="УЧЕТНО-СТАТИСТИЧЕСКАЯ КАРТОЧКА НА ДЕЛО">
        <w:r>
          <w:rPr>
            <w:sz w:val="24"/>
            <w:color w:val="0000ff"/>
          </w:rPr>
          <w:t xml:space="preserve">форма N 7 р</w:t>
        </w:r>
      </w:hyperlink>
      <w:r>
        <w:rPr>
          <w:sz w:val="24"/>
        </w:rPr>
        <w:t xml:space="preserve">, для уголовных дел в суде апелляционной инстанции - </w:t>
      </w:r>
      <w:hyperlink w:history="0" w:anchor="P2421" w:tooltip="                      УЧЕТНО-СТАТИСТИЧЕСКАЯ КАРТОЧКА">
        <w:r>
          <w:rPr>
            <w:sz w:val="24"/>
            <w:color w:val="0000ff"/>
          </w:rPr>
          <w:t xml:space="preserve">форма N 5.2</w:t>
        </w:r>
      </w:hyperlink>
      <w:r>
        <w:rPr>
          <w:sz w:val="24"/>
        </w:rPr>
        <w:t xml:space="preserve">, для гражданских дел в суде апелляционной инстанции - </w:t>
      </w:r>
      <w:hyperlink w:history="0" w:anchor="P2676" w:tooltip="УЧЕТНО-СТАТИСТИЧЕСКАЯ КАРТОЧКА НА ГРАЖДАНСКОЕ">
        <w:r>
          <w:rPr>
            <w:sz w:val="24"/>
            <w:color w:val="0000ff"/>
          </w:rPr>
          <w:t xml:space="preserve">форма N 6.2</w:t>
        </w:r>
      </w:hyperlink>
      <w:r>
        <w:rPr>
          <w:sz w:val="24"/>
        </w:rPr>
        <w:t xml:space="preserve">, для жалоб на постановления по делам об административных правонарушениях - </w:t>
      </w:r>
      <w:hyperlink w:history="0" w:anchor="P2941" w:tooltip="УЧЕТНО-СТАТИСТИЧЕСКАЯ  КАРТОЧКА  НА  ОБЖАЛУЕМОЕ  ПОСТАНОВЛЕНИЕ  ПО  ДЕЛУ ОБ">
        <w:r>
          <w:rPr>
            <w:sz w:val="24"/>
            <w:color w:val="0000ff"/>
          </w:rPr>
          <w:t xml:space="preserve">форма N 7.1</w:t>
        </w:r>
      </w:hyperlink>
      <w:r>
        <w:rPr>
          <w:sz w:val="24"/>
        </w:rPr>
        <w:t xml:space="preserve">) и в алфавитном указателе (для уголовных дел - </w:t>
      </w:r>
      <w:hyperlink w:history="0" w:anchor="P2356" w:tooltip="Алфавитный указатель">
        <w:r>
          <w:rPr>
            <w:sz w:val="24"/>
            <w:color w:val="0000ff"/>
          </w:rPr>
          <w:t xml:space="preserve">форма N 5-а</w:t>
        </w:r>
      </w:hyperlink>
      <w:r>
        <w:rPr>
          <w:sz w:val="24"/>
        </w:rPr>
        <w:t xml:space="preserve">, для гражданских дел - </w:t>
      </w:r>
      <w:hyperlink w:history="0" w:anchor="P2560" w:tooltip="Алфавитный указатель к гражданским делам">
        <w:r>
          <w:rPr>
            <w:sz w:val="24"/>
            <w:color w:val="0000ff"/>
          </w:rPr>
          <w:t xml:space="preserve">форма N 6-а</w:t>
        </w:r>
      </w:hyperlink>
      <w:r>
        <w:rPr>
          <w:sz w:val="24"/>
        </w:rPr>
        <w:t xml:space="preserve">, для административных дел - </w:t>
      </w:r>
      <w:hyperlink w:history="0" w:anchor="P2899" w:tooltip="Алфавитный указатель к административным делам">
        <w:r>
          <w:rPr>
            <w:sz w:val="24"/>
            <w:color w:val="0000ff"/>
          </w:rPr>
          <w:t xml:space="preserve">форма N 6-адм-а</w:t>
        </w:r>
      </w:hyperlink>
      <w:r>
        <w:rPr>
          <w:sz w:val="24"/>
        </w:rPr>
        <w:t xml:space="preserve">, для дел об административных правонарушениях - </w:t>
      </w:r>
      <w:hyperlink w:history="0" w:anchor="P2919" w:tooltip="Алфавитный указатель">
        <w:r>
          <w:rPr>
            <w:sz w:val="24"/>
            <w:color w:val="0000ff"/>
          </w:rPr>
          <w:t xml:space="preserve">форма N 7-а</w:t>
        </w:r>
      </w:hyperlink>
      <w:r>
        <w:rPr>
          <w:sz w:val="24"/>
        </w:rPr>
        <w:t xml:space="preserve">, для уголовных дел в суде апелляционной инстанции - </w:t>
      </w:r>
      <w:hyperlink w:history="0" w:anchor="P2539" w:tooltip="Алфавитный указатель">
        <w:r>
          <w:rPr>
            <w:sz w:val="24"/>
            <w:color w:val="0000ff"/>
          </w:rPr>
          <w:t xml:space="preserve">форма N 5-б</w:t>
        </w:r>
      </w:hyperlink>
      <w:r>
        <w:rPr>
          <w:sz w:val="24"/>
        </w:rPr>
        <w:t xml:space="preserve">; для гражданских дел в суде апелляционной инстанции - </w:t>
      </w:r>
      <w:hyperlink w:history="0" w:anchor="P2688" w:tooltip="Алфавитный указатель">
        <w:r>
          <w:rPr>
            <w:sz w:val="24"/>
            <w:color w:val="0000ff"/>
          </w:rPr>
          <w:t xml:space="preserve">форма N 6-б</w:t>
        </w:r>
      </w:hyperlink>
      <w:r>
        <w:rPr>
          <w:sz w:val="24"/>
        </w:rPr>
        <w:t xml:space="preserve">; для жалоб на постановления по делам об административных правонарушениях - </w:t>
      </w:r>
      <w:hyperlink w:history="0" w:anchor="P3052" w:tooltip="Алфавитный указатель">
        <w:r>
          <w:rPr>
            <w:sz w:val="24"/>
            <w:color w:val="0000ff"/>
          </w:rPr>
          <w:t xml:space="preserve">форма N 7-б</w:t>
        </w:r>
      </w:hyperlink>
      <w:r>
        <w:rPr>
          <w:sz w:val="24"/>
        </w:rPr>
        <w:t xml:space="preserve">).</w:t>
      </w:r>
    </w:p>
    <w:p>
      <w:pPr>
        <w:pStyle w:val="0"/>
        <w:jc w:val="both"/>
      </w:pPr>
      <w:r>
        <w:rPr>
          <w:sz w:val="24"/>
        </w:rPr>
        <w:t xml:space="preserve">(в ред. Приказов Судебного департамента при Верховном Суде РФ от 18.02.2016 </w:t>
      </w:r>
      <w:hyperlink w:history="0" r:id="rId1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21.10.2019 </w:t>
      </w:r>
      <w:hyperlink w:history="0" r:id="rId1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19.08.2024 </w:t>
      </w:r>
      <w:hyperlink w:history="0" r:id="rId1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Абзац исключен с 21 октября 2019 года. - </w:t>
      </w:r>
      <w:hyperlink w:history="0" r:id="rId2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pPr>
        <w:pStyle w:val="0"/>
        <w:jc w:val="both"/>
      </w:pPr>
      <w:r>
        <w:rPr>
          <w:sz w:val="24"/>
        </w:rPr>
        <w:t xml:space="preserve">(абзац введен </w:t>
      </w:r>
      <w:hyperlink w:history="0" r:id="rId2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2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pPr>
        <w:pStyle w:val="0"/>
        <w:jc w:val="both"/>
      </w:pPr>
      <w:r>
        <w:rPr>
          <w:sz w:val="24"/>
        </w:rPr>
        <w:t xml:space="preserve">(абзац введен </w:t>
      </w:r>
      <w:hyperlink w:history="0" r:id="rId2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pPr>
        <w:pStyle w:val="0"/>
        <w:jc w:val="both"/>
      </w:pPr>
      <w:r>
        <w:rPr>
          <w:sz w:val="24"/>
        </w:rPr>
        <w:t xml:space="preserve">(абзац введен </w:t>
      </w:r>
      <w:hyperlink w:history="0" r:id="rId2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2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pPr>
        <w:pStyle w:val="0"/>
        <w:jc w:val="both"/>
      </w:pPr>
      <w:r>
        <w:rPr>
          <w:sz w:val="24"/>
        </w:rPr>
        <w:t xml:space="preserve">(абзац введен </w:t>
      </w:r>
      <w:hyperlink w:history="0" r:id="rId2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pPr>
        <w:pStyle w:val="0"/>
        <w:jc w:val="both"/>
      </w:pPr>
      <w:r>
        <w:rPr>
          <w:sz w:val="24"/>
        </w:rPr>
        <w:t xml:space="preserve">(абзац введен </w:t>
      </w:r>
      <w:hyperlink w:history="0" r:id="rId2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3.2. По уголовному делу на несколько привлеченных лиц карточка </w:t>
      </w:r>
      <w:hyperlink w:history="0" w:anchor="P2153" w:tooltip="УЧЕТНО-СТАТИСТИЧЕСКАЯ КАРТОЧКА">
        <w:r>
          <w:rPr>
            <w:sz w:val="24"/>
            <w:color w:val="0000ff"/>
          </w:rPr>
          <w:t xml:space="preserve">формы N 5 р</w:t>
        </w:r>
      </w:hyperlink>
      <w:r>
        <w:rPr>
          <w:sz w:val="24"/>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pPr>
        <w:pStyle w:val="0"/>
        <w:jc w:val="both"/>
      </w:pPr>
      <w:r>
        <w:rPr>
          <w:sz w:val="24"/>
        </w:rPr>
        <w:t xml:space="preserve">(в ред. </w:t>
      </w:r>
      <w:hyperlink w:history="0" r:id="rId20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карточке с порядковым номером 1 заполняются сведения всех разделов, в остальных - только раздел Б "Сведения о привлеченном лице".</w:t>
      </w:r>
    </w:p>
    <w:p>
      <w:pPr>
        <w:pStyle w:val="0"/>
        <w:spacing w:before="240" w:lineRule="auto"/>
        <w:ind w:firstLine="540"/>
        <w:jc w:val="both"/>
      </w:pPr>
      <w:r>
        <w:rPr>
          <w:sz w:val="24"/>
        </w:rPr>
        <w:t xml:space="preserve">Алфавитный указатель </w:t>
      </w:r>
      <w:hyperlink w:history="0" w:anchor="P2356" w:tooltip="Алфавитный указатель">
        <w:r>
          <w:rPr>
            <w:sz w:val="24"/>
            <w:color w:val="0000ff"/>
          </w:rPr>
          <w:t xml:space="preserve">формы N 5-а</w:t>
        </w:r>
      </w:hyperlink>
      <w:r>
        <w:rPr>
          <w:sz w:val="24"/>
        </w:rPr>
        <w:t xml:space="preserve"> формируется на каждое привлеченное лицо.</w:t>
      </w:r>
    </w:p>
    <w:p>
      <w:pPr>
        <w:pStyle w:val="0"/>
        <w:jc w:val="both"/>
      </w:pPr>
      <w:r>
        <w:rPr>
          <w:sz w:val="24"/>
        </w:rPr>
        <w:t xml:space="preserve">(в ред. </w:t>
      </w:r>
      <w:hyperlink w:history="0" r:id="rId20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w:history="0" r:id="rId210"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sz w:val="24"/>
            <w:color w:val="0000ff"/>
          </w:rPr>
          <w:t xml:space="preserve">Инструкцией</w:t>
        </w:r>
      </w:hyperlink>
      <w:r>
        <w:rPr>
          <w:sz w:val="24"/>
        </w:rPr>
        <w:t xml:space="preserve"> по ведению судебной статистики, утверждаемой приказом Судебного департамента при Верховном Суде Российской Федерации.</w:t>
      </w:r>
    </w:p>
    <w:p>
      <w:pPr>
        <w:pStyle w:val="0"/>
        <w:jc w:val="both"/>
      </w:pPr>
      <w:r>
        <w:rPr>
          <w:sz w:val="24"/>
        </w:rPr>
        <w:t xml:space="preserve">(в ред. </w:t>
      </w:r>
      <w:hyperlink w:history="0" r:id="rId2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pPr>
        <w:pStyle w:val="0"/>
        <w:jc w:val="both"/>
      </w:pPr>
      <w:r>
        <w:rPr>
          <w:sz w:val="24"/>
        </w:rPr>
        <w:t xml:space="preserve">(в ред. Приказов Судебного департамента при Верховном Суде РФ от 21.10.2019 </w:t>
      </w:r>
      <w:hyperlink w:history="0" r:id="rId2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22.12.2021 </w:t>
      </w:r>
      <w:hyperlink w:history="0" r:id="rId21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w:t>
      </w:r>
    </w:p>
    <w:p>
      <w:pPr>
        <w:pStyle w:val="0"/>
        <w:spacing w:before="240" w:lineRule="auto"/>
        <w:ind w:firstLine="540"/>
        <w:jc w:val="both"/>
      </w:pPr>
      <w:r>
        <w:rPr>
          <w:sz w:val="24"/>
        </w:rPr>
        <w:t xml:space="preserve">3.3. По гражданскому делу формируется из электронных картотек один экземпляр карточки </w:t>
      </w:r>
      <w:hyperlink w:history="0" w:anchor="P2168" w:tooltip="Учетно-статистическая карточка на гражданское дело N ____/____ г.">
        <w:r>
          <w:rPr>
            <w:sz w:val="24"/>
            <w:color w:val="0000ff"/>
          </w:rPr>
          <w:t xml:space="preserve">формы N 6 р</w:t>
        </w:r>
      </w:hyperlink>
      <w:r>
        <w:rPr>
          <w:sz w:val="24"/>
        </w:rPr>
        <w:t xml:space="preserve">, по административному делу - один экземпляр карточки </w:t>
      </w:r>
      <w:hyperlink w:history="0" w:anchor="P2728" w:tooltip="Учетно-статистическая карточка на административное дело N ______/____ г.">
        <w:r>
          <w:rPr>
            <w:sz w:val="24"/>
            <w:color w:val="0000ff"/>
          </w:rPr>
          <w:t xml:space="preserve">формы N 6 адм-р</w:t>
        </w:r>
      </w:hyperlink>
      <w:r>
        <w:rPr>
          <w:sz w:val="24"/>
        </w:rP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pPr>
        <w:pStyle w:val="0"/>
        <w:jc w:val="both"/>
      </w:pPr>
      <w:r>
        <w:rPr>
          <w:sz w:val="24"/>
        </w:rPr>
        <w:t xml:space="preserve">(в ред. </w:t>
      </w:r>
      <w:hyperlink w:history="0" r:id="rId2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pPr>
        <w:pStyle w:val="0"/>
        <w:jc w:val="both"/>
      </w:pPr>
      <w:r>
        <w:rPr>
          <w:sz w:val="24"/>
        </w:rPr>
        <w:t xml:space="preserve">(в ред. </w:t>
      </w:r>
      <w:hyperlink w:history="0" r:id="rId2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bookmarkStart w:id="268" w:name="P268"/>
    <w:bookmarkEnd w:id="268"/>
    <w:p>
      <w:pPr>
        <w:pStyle w:val="0"/>
        <w:spacing w:before="240" w:lineRule="auto"/>
        <w:ind w:firstLine="540"/>
        <w:jc w:val="both"/>
      </w:pPr>
      <w:r>
        <w:rPr>
          <w:sz w:val="24"/>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w:history="0" r:id="rId2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14</w:t>
        </w:r>
      </w:hyperlink>
      <w:r>
        <w:rPr>
          <w:sz w:val="24"/>
        </w:rPr>
        <w:t xml:space="preserve"> Гражданского процессуального кодекса Российской Федерации (далее - ГПК РФ), </w:t>
      </w:r>
      <w:hyperlink w:history="0" r:id="rId21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30</w:t>
        </w:r>
      </w:hyperlink>
      <w:r>
        <w:rPr>
          <w:sz w:val="24"/>
        </w:rPr>
        <w:t xml:space="preserve"> Уголовно-процессуального кодекса Российской Федерации (далее - УПК РФ), </w:t>
      </w:r>
      <w:hyperlink w:history="0" r:id="rId21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28</w:t>
        </w:r>
      </w:hyperlink>
      <w:r>
        <w:rPr>
          <w:sz w:val="24"/>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pPr>
        <w:pStyle w:val="0"/>
        <w:jc w:val="both"/>
      </w:pPr>
      <w:r>
        <w:rPr>
          <w:sz w:val="24"/>
        </w:rPr>
        <w:t xml:space="preserve">(в ред. </w:t>
      </w:r>
      <w:hyperlink w:history="0" r:id="rId2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pPr>
        <w:pStyle w:val="0"/>
        <w:spacing w:before="240" w:lineRule="auto"/>
        <w:ind w:firstLine="540"/>
        <w:jc w:val="both"/>
      </w:pPr>
      <w:r>
        <w:rPr>
          <w:sz w:val="24"/>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history="0" w:anchor="P8201" w:tooltip="                                  Выписка">
        <w:r>
          <w:rPr>
            <w:sz w:val="24"/>
            <w:color w:val="0000ff"/>
          </w:rPr>
          <w:t xml:space="preserve">(форма N 70)</w:t>
        </w:r>
      </w:hyperlink>
      <w:r>
        <w:rPr>
          <w:sz w:val="24"/>
        </w:rPr>
        <w:t xml:space="preserve">, которая передается судье одновременно с документами и подлежит приобщению к материалам дела.</w:t>
      </w:r>
    </w:p>
    <w:p>
      <w:pPr>
        <w:pStyle w:val="0"/>
        <w:jc w:val="both"/>
      </w:pPr>
      <w:r>
        <w:rPr>
          <w:sz w:val="24"/>
        </w:rPr>
        <w:t xml:space="preserve">(абзац введен </w:t>
      </w:r>
      <w:hyperlink w:history="0" r:id="rId22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jc w:val="both"/>
      </w:pPr>
      <w:r>
        <w:rPr>
          <w:sz w:val="24"/>
        </w:rPr>
        <w:t xml:space="preserve">(п. 3.4 в ред. </w:t>
      </w:r>
      <w:hyperlink w:history="0" r:id="rId22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history="0" w:anchor="P2375" w:tooltip="ЖУРНАЛ (РЕЕСТР)">
        <w:r>
          <w:rPr>
            <w:sz w:val="24"/>
            <w:color w:val="0000ff"/>
          </w:rPr>
          <w:t xml:space="preserve">(форма N 5.1)</w:t>
        </w:r>
      </w:hyperlink>
      <w:r>
        <w:rPr>
          <w:sz w:val="24"/>
        </w:rPr>
        <w:t xml:space="preserve">.</w:t>
      </w:r>
    </w:p>
    <w:p>
      <w:pPr>
        <w:pStyle w:val="0"/>
        <w:spacing w:before="240" w:lineRule="auto"/>
        <w:ind w:firstLine="540"/>
        <w:jc w:val="both"/>
      </w:pPr>
      <w:r>
        <w:rPr>
          <w:sz w:val="24"/>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pPr>
        <w:pStyle w:val="0"/>
        <w:spacing w:before="240" w:lineRule="auto"/>
        <w:ind w:firstLine="540"/>
        <w:jc w:val="both"/>
      </w:pPr>
      <w:r>
        <w:rPr>
          <w:sz w:val="24"/>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w:history="0" r:id="rId22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318</w:t>
        </w:r>
      </w:hyperlink>
      <w:r>
        <w:rPr>
          <w:sz w:val="24"/>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w:history="0" r:id="rId22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pPr>
        <w:pStyle w:val="0"/>
        <w:jc w:val="both"/>
      </w:pPr>
      <w:r>
        <w:rPr>
          <w:sz w:val="24"/>
        </w:rPr>
        <w:t xml:space="preserve">(п. 3.4.1 введен </w:t>
      </w:r>
      <w:hyperlink w:history="0" r:id="rId2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pPr>
        <w:pStyle w:val="0"/>
        <w:jc w:val="both"/>
      </w:pPr>
      <w:r>
        <w:rPr>
          <w:sz w:val="24"/>
        </w:rPr>
        <w:t xml:space="preserve">(п. 3.5 в ред. </w:t>
      </w:r>
      <w:hyperlink w:history="0" r:id="rId2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history="0" w:anchor="P2580" w:tooltip="Журнал">
        <w:r>
          <w:rPr>
            <w:sz w:val="24"/>
            <w:color w:val="0000ff"/>
          </w:rPr>
          <w:t xml:space="preserve">формы N 6.1</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22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2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19.08.2024 </w:t>
      </w:r>
      <w:hyperlink w:history="0" r:id="rId2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3.7. По делу об административном правонарушении заводится учетно-статистическая карточка </w:t>
      </w:r>
      <w:hyperlink w:history="0" w:anchor="P2344" w:tooltip="УЧЕТНО-СТАТИСТИЧЕСКАЯ КАРТОЧКА НА ДЕЛО">
        <w:r>
          <w:rPr>
            <w:sz w:val="24"/>
            <w:color w:val="0000ff"/>
          </w:rPr>
          <w:t xml:space="preserve">формы N 7 р</w:t>
        </w:r>
      </w:hyperlink>
      <w:r>
        <w:rPr>
          <w:sz w:val="24"/>
        </w:rPr>
        <w:t xml:space="preserve"> на каждое привлеченное лицо. Регистрация в алфавитном указателе </w:t>
      </w:r>
      <w:hyperlink w:history="0" w:anchor="P2919" w:tooltip="Алфавитный указатель">
        <w:r>
          <w:rPr>
            <w:sz w:val="24"/>
            <w:color w:val="0000ff"/>
          </w:rPr>
          <w:t xml:space="preserve">формы N 7-а</w:t>
        </w:r>
      </w:hyperlink>
      <w:r>
        <w:rPr>
          <w:sz w:val="24"/>
        </w:rPr>
        <w:t xml:space="preserve"> также ведется на каждое привлеченное лицо.</w:t>
      </w:r>
    </w:p>
    <w:p>
      <w:pPr>
        <w:pStyle w:val="0"/>
        <w:jc w:val="both"/>
      </w:pPr>
      <w:r>
        <w:rPr>
          <w:sz w:val="24"/>
        </w:rPr>
        <w:t xml:space="preserve">(в ред. Приказов Судебного департамента при Верховном Суде РФ от 03.12.2010 </w:t>
      </w:r>
      <w:hyperlink w:history="0" r:id="rId2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19.12.2011 </w:t>
      </w:r>
      <w:hyperlink w:history="0" r:id="rId23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w:t>
      </w:r>
    </w:p>
    <w:p>
      <w:pPr>
        <w:pStyle w:val="0"/>
        <w:spacing w:before="240" w:lineRule="auto"/>
        <w:ind w:firstLine="540"/>
        <w:jc w:val="both"/>
      </w:pPr>
      <w:r>
        <w:rPr>
          <w:sz w:val="24"/>
        </w:rPr>
        <w:t xml:space="preserve">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pPr>
        <w:pStyle w:val="0"/>
        <w:jc w:val="both"/>
      </w:pPr>
      <w:r>
        <w:rPr>
          <w:sz w:val="24"/>
        </w:rPr>
        <w:t xml:space="preserve">(абзац введен </w:t>
      </w:r>
      <w:hyperlink w:history="0" r:id="rId23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pPr>
        <w:pStyle w:val="0"/>
        <w:jc w:val="both"/>
      </w:pPr>
      <w:r>
        <w:rPr>
          <w:sz w:val="24"/>
        </w:rPr>
        <w:t xml:space="preserve">(в ред. Приказов Судебного департамента при Верховном Суде РФ от 18.03.2013 </w:t>
      </w:r>
      <w:hyperlink w:history="0" r:id="rId2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2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pPr>
        <w:pStyle w:val="0"/>
        <w:spacing w:before="240" w:lineRule="auto"/>
        <w:ind w:firstLine="540"/>
        <w:jc w:val="both"/>
      </w:pPr>
      <w:r>
        <w:rPr>
          <w:sz w:val="24"/>
        </w:rPr>
        <w:t xml:space="preserve">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pPr>
        <w:pStyle w:val="0"/>
        <w:spacing w:before="240" w:lineRule="auto"/>
        <w:ind w:firstLine="540"/>
        <w:jc w:val="both"/>
      </w:pPr>
      <w:r>
        <w:rPr>
          <w:sz w:val="24"/>
        </w:rPr>
        <w:t xml:space="preserve">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pPr>
        <w:pStyle w:val="0"/>
        <w:spacing w:before="240" w:lineRule="auto"/>
        <w:ind w:firstLine="540"/>
        <w:jc w:val="both"/>
      </w:pPr>
      <w:r>
        <w:rPr>
          <w:sz w:val="24"/>
        </w:rPr>
        <w:t xml:space="preserve">3.10. Производства по представлениям и ходатайствам, разрешаемым в порядке исполнения приговоров (</w:t>
      </w:r>
      <w:hyperlink w:history="0" r:id="rId2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399</w:t>
        </w:r>
      </w:hyperlink>
      <w:r>
        <w:rPr>
          <w:sz w:val="24"/>
        </w:rPr>
        <w:t xml:space="preserve"> УПК Российской Федерации), регистрируются в реестре (журнале) </w:t>
      </w:r>
      <w:hyperlink w:history="0" w:anchor="P3787" w:tooltip="Реестр учета">
        <w:r>
          <w:rPr>
            <w:sz w:val="24"/>
            <w:color w:val="0000ff"/>
          </w:rPr>
          <w:t xml:space="preserve">(форма N 9)</w:t>
        </w:r>
      </w:hyperlink>
      <w:r>
        <w:rPr>
          <w:sz w:val="24"/>
        </w:rPr>
        <w:t xml:space="preserve"> и алфавитном указателе </w:t>
      </w:r>
      <w:hyperlink w:history="0" w:anchor="P3914" w:tooltip="Алфавитный указатель">
        <w:r>
          <w:rPr>
            <w:sz w:val="24"/>
            <w:color w:val="0000ff"/>
          </w:rPr>
          <w:t xml:space="preserve">(форма N 9-а)</w:t>
        </w:r>
      </w:hyperlink>
      <w:r>
        <w:rPr>
          <w:sz w:val="24"/>
        </w:rPr>
        <w:t xml:space="preserve">.</w:t>
      </w:r>
    </w:p>
    <w:p>
      <w:pPr>
        <w:pStyle w:val="0"/>
        <w:jc w:val="both"/>
      </w:pPr>
      <w:r>
        <w:rPr>
          <w:sz w:val="24"/>
        </w:rPr>
        <w:t xml:space="preserve">(в ред. </w:t>
      </w:r>
      <w:hyperlink w:history="0" r:id="rId2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history="0" w:anchor="P2153" w:tooltip="УЧЕТНО-СТАТИСТИЧЕСКАЯ КАРТОЧКА">
        <w:r>
          <w:rPr>
            <w:sz w:val="24"/>
            <w:color w:val="0000ff"/>
          </w:rPr>
          <w:t xml:space="preserve">формы N 5 р</w:t>
        </w:r>
      </w:hyperlink>
      <w:r>
        <w:rPr>
          <w:sz w:val="24"/>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w:history="0" r:id="rId2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399</w:t>
        </w:r>
      </w:hyperlink>
      <w:r>
        <w:rPr>
          <w:sz w:val="24"/>
        </w:rPr>
        <w:t xml:space="preserve"> УПК Российской Федерации, направляет копию постановления суду, постановившему приговор, по получении которой в карточке </w:t>
      </w:r>
      <w:hyperlink w:history="0" w:anchor="P2153" w:tooltip="УЧЕТНО-СТАТИСТИЧЕСКАЯ КАРТОЧКА">
        <w:r>
          <w:rPr>
            <w:sz w:val="24"/>
            <w:color w:val="0000ff"/>
          </w:rPr>
          <w:t xml:space="preserve">формы N 5 р</w:t>
        </w:r>
      </w:hyperlink>
      <w:r>
        <w:rPr>
          <w:sz w:val="24"/>
        </w:rPr>
        <w:t xml:space="preserve"> также делается соответствующая запись.</w:t>
      </w:r>
    </w:p>
    <w:p>
      <w:pPr>
        <w:pStyle w:val="0"/>
        <w:jc w:val="both"/>
      </w:pPr>
      <w:r>
        <w:rPr>
          <w:sz w:val="24"/>
        </w:rPr>
        <w:t xml:space="preserve">(в ред. </w:t>
      </w:r>
      <w:hyperlink w:history="0" r:id="rId23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history="0" w:anchor="P1869" w:tooltip="Приложение N 1">
        <w:r>
          <w:rPr>
            <w:sz w:val="24"/>
            <w:color w:val="0000ff"/>
          </w:rPr>
          <w:t xml:space="preserve">приложениями</w:t>
        </w:r>
      </w:hyperlink>
      <w:r>
        <w:rPr>
          <w:sz w:val="24"/>
        </w:rPr>
        <w:t xml:space="preserve"> к настоящей Инструкции.</w:t>
      </w:r>
    </w:p>
    <w:p>
      <w:pPr>
        <w:pStyle w:val="0"/>
        <w:spacing w:before="240" w:lineRule="auto"/>
        <w:ind w:firstLine="540"/>
        <w:jc w:val="both"/>
      </w:pPr>
      <w:r>
        <w:rPr>
          <w:sz w:val="24"/>
        </w:rP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pPr>
        <w:pStyle w:val="0"/>
        <w:jc w:val="both"/>
      </w:pPr>
      <w:r>
        <w:rPr>
          <w:sz w:val="24"/>
        </w:rPr>
        <w:t xml:space="preserve">(в ред. </w:t>
      </w:r>
      <w:hyperlink w:history="0" r:id="rId2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 - уголовные дела;</w:t>
      </w:r>
    </w:p>
    <w:p>
      <w:pPr>
        <w:pStyle w:val="0"/>
        <w:spacing w:before="240" w:lineRule="auto"/>
        <w:ind w:firstLine="540"/>
        <w:jc w:val="both"/>
      </w:pPr>
      <w:r>
        <w:rPr>
          <w:sz w:val="24"/>
        </w:rPr>
        <w:t xml:space="preserve">"2" - гражданские дела;</w:t>
      </w:r>
    </w:p>
    <w:p>
      <w:pPr>
        <w:pStyle w:val="0"/>
        <w:spacing w:before="240" w:lineRule="auto"/>
        <w:ind w:firstLine="540"/>
        <w:jc w:val="both"/>
      </w:pPr>
      <w:r>
        <w:rPr>
          <w:sz w:val="24"/>
        </w:rPr>
        <w:t xml:space="preserve">"2а" - административные дела;</w:t>
      </w:r>
    </w:p>
    <w:p>
      <w:pPr>
        <w:pStyle w:val="0"/>
        <w:jc w:val="both"/>
      </w:pPr>
      <w:r>
        <w:rPr>
          <w:sz w:val="24"/>
        </w:rPr>
        <w:t xml:space="preserve">(абзац введен </w:t>
      </w:r>
      <w:hyperlink w:history="0" r:id="rId2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 - материалы судебного контроля за законностью действий органов предварительного следствия и дознания;</w:t>
      </w:r>
    </w:p>
    <w:p>
      <w:pPr>
        <w:pStyle w:val="0"/>
        <w:spacing w:before="240" w:lineRule="auto"/>
        <w:ind w:firstLine="540"/>
        <w:jc w:val="both"/>
      </w:pPr>
      <w:r>
        <w:rPr>
          <w:sz w:val="24"/>
        </w:rPr>
        <w:t xml:space="preserve">"4" - материалы по рассмотрению представлений и ходатайств в порядке исполнения приговоров;</w:t>
      </w:r>
    </w:p>
    <w:p>
      <w:pPr>
        <w:pStyle w:val="0"/>
        <w:spacing w:before="240" w:lineRule="auto"/>
        <w:ind w:firstLine="540"/>
        <w:jc w:val="both"/>
      </w:pPr>
      <w:r>
        <w:rPr>
          <w:sz w:val="24"/>
        </w:rPr>
        <w:t xml:space="preserve">"5" - дела об административных правонарушениях;</w:t>
      </w:r>
    </w:p>
    <w:p>
      <w:pPr>
        <w:pStyle w:val="0"/>
        <w:spacing w:before="240" w:lineRule="auto"/>
        <w:ind w:firstLine="540"/>
        <w:jc w:val="both"/>
      </w:pPr>
      <w:r>
        <w:rPr>
          <w:sz w:val="24"/>
        </w:rPr>
        <w:t xml:space="preserve">"6" - материалы по применению принудительных мер медицинского характера;</w:t>
      </w:r>
    </w:p>
    <w:p>
      <w:pPr>
        <w:pStyle w:val="0"/>
        <w:spacing w:before="240" w:lineRule="auto"/>
        <w:ind w:firstLine="540"/>
        <w:jc w:val="both"/>
      </w:pPr>
      <w:r>
        <w:rPr>
          <w:sz w:val="24"/>
        </w:rPr>
        <w:t xml:space="preserve">абзац исключен с 19 августа 2024 года. - </w:t>
      </w:r>
      <w:hyperlink w:history="0" r:id="rId2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 - производства о наложении денежных взысканий и штрафов, об обращении залога в доход государства;</w:t>
      </w:r>
    </w:p>
    <w:p>
      <w:pPr>
        <w:pStyle w:val="0"/>
        <w:spacing w:before="240" w:lineRule="auto"/>
        <w:ind w:firstLine="540"/>
        <w:jc w:val="both"/>
      </w:pPr>
      <w:r>
        <w:rPr>
          <w:sz w:val="24"/>
        </w:rPr>
        <w:t xml:space="preserve">"9"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pPr>
        <w:pStyle w:val="0"/>
        <w:spacing w:before="240" w:lineRule="auto"/>
        <w:ind w:firstLine="540"/>
        <w:jc w:val="both"/>
      </w:pPr>
      <w:r>
        <w:rPr>
          <w:sz w:val="24"/>
        </w:rPr>
        <w:t xml:space="preserve">"9а" - материалы административного дела, по которому вынесено определение об отказе в принятии заявлений или о возврате заявлений;</w:t>
      </w:r>
    </w:p>
    <w:p>
      <w:pPr>
        <w:pStyle w:val="0"/>
        <w:jc w:val="both"/>
      </w:pPr>
      <w:r>
        <w:rPr>
          <w:sz w:val="24"/>
        </w:rPr>
        <w:t xml:space="preserve">(абзац введен </w:t>
      </w:r>
      <w:hyperlink w:history="0" r:id="rId2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pPr>
        <w:pStyle w:val="0"/>
        <w:jc w:val="both"/>
      </w:pPr>
      <w:r>
        <w:rPr>
          <w:sz w:val="24"/>
        </w:rPr>
        <w:t xml:space="preserve">(абзац введен </w:t>
      </w:r>
      <w:hyperlink w:history="0" r:id="rId2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"10" - уголовные дела в суде апелляционной инстанции;</w:t>
      </w:r>
    </w:p>
    <w:p>
      <w:pPr>
        <w:pStyle w:val="0"/>
        <w:spacing w:before="240" w:lineRule="auto"/>
        <w:ind w:firstLine="540"/>
        <w:jc w:val="both"/>
      </w:pPr>
      <w:r>
        <w:rPr>
          <w:sz w:val="24"/>
        </w:rPr>
        <w:t xml:space="preserve">"11" - гражданские дела в суде апелляционной инстанции;</w:t>
      </w:r>
    </w:p>
    <w:p>
      <w:pPr>
        <w:pStyle w:val="0"/>
        <w:spacing w:before="240" w:lineRule="auto"/>
        <w:ind w:firstLine="540"/>
        <w:jc w:val="both"/>
      </w:pPr>
      <w:r>
        <w:rPr>
          <w:sz w:val="24"/>
        </w:rPr>
        <w:t xml:space="preserve">"12" - дела по жалобам на постановления по делам об административных правонарушениях;</w:t>
      </w:r>
    </w:p>
    <w:p>
      <w:pPr>
        <w:pStyle w:val="0"/>
        <w:spacing w:before="240" w:lineRule="auto"/>
        <w:ind w:firstLine="540"/>
        <w:jc w:val="both"/>
      </w:pPr>
      <w:r>
        <w:rPr>
          <w:sz w:val="24"/>
        </w:rPr>
        <w:t xml:space="preserve">"13" - материалы в порядке исполнения решений;</w:t>
      </w:r>
    </w:p>
    <w:p>
      <w:pPr>
        <w:pStyle w:val="0"/>
        <w:spacing w:before="240" w:lineRule="auto"/>
        <w:ind w:firstLine="540"/>
        <w:jc w:val="both"/>
      </w:pPr>
      <w:r>
        <w:rPr>
          <w:sz w:val="24"/>
        </w:rPr>
        <w:t xml:space="preserve">"13а" - материалы, разрешаемые в порядке исполнения решений в административном судопроизводстве;</w:t>
      </w:r>
    </w:p>
    <w:p>
      <w:pPr>
        <w:pStyle w:val="0"/>
        <w:jc w:val="both"/>
      </w:pPr>
      <w:r>
        <w:rPr>
          <w:sz w:val="24"/>
        </w:rPr>
        <w:t xml:space="preserve">(абзац введен </w:t>
      </w:r>
      <w:hyperlink w:history="0" r:id="rId2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"14" - материалы о проведении оперативно-розыскных мероприятий;</w:t>
      </w:r>
    </w:p>
    <w:p>
      <w:pPr>
        <w:pStyle w:val="0"/>
        <w:spacing w:before="240" w:lineRule="auto"/>
        <w:ind w:firstLine="540"/>
        <w:jc w:val="both"/>
      </w:pPr>
      <w:r>
        <w:rPr>
          <w:sz w:val="24"/>
        </w:rPr>
        <w:t xml:space="preserve">"15" - иные материалы.</w:t>
      </w:r>
    </w:p>
    <w:p>
      <w:pPr>
        <w:pStyle w:val="0"/>
        <w:spacing w:before="240" w:lineRule="auto"/>
        <w:ind w:firstLine="540"/>
        <w:jc w:val="both"/>
      </w:pPr>
      <w:r>
        <w:rPr>
          <w:sz w:val="24"/>
        </w:rPr>
        <w:t xml:space="preserve">При отсутствии соответствующих материалов наряды не ведутся и индексы не используются.</w:t>
      </w:r>
    </w:p>
    <w:p>
      <w:pPr>
        <w:pStyle w:val="0"/>
        <w:spacing w:before="240" w:lineRule="auto"/>
        <w:ind w:firstLine="540"/>
        <w:jc w:val="both"/>
      </w:pPr>
      <w:r>
        <w:rPr>
          <w:sz w:val="24"/>
        </w:rP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pPr>
        <w:pStyle w:val="0"/>
        <w:jc w:val="both"/>
      </w:pPr>
      <w:r>
        <w:rPr>
          <w:sz w:val="24"/>
        </w:rPr>
        <w:t xml:space="preserve">(абзац введен </w:t>
      </w:r>
      <w:hyperlink w:history="0" r:id="rId2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jc w:val="both"/>
      </w:pPr>
      <w:r>
        <w:rPr>
          <w:sz w:val="24"/>
        </w:rPr>
        <w:t xml:space="preserve">(п. 3.13 в ред. </w:t>
      </w:r>
      <w:hyperlink w:history="0" r:id="rId24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pPr>
        <w:pStyle w:val="0"/>
        <w:jc w:val="both"/>
      </w:pPr>
      <w:r>
        <w:rPr>
          <w:sz w:val="24"/>
        </w:rPr>
        <w:t xml:space="preserve">(в ред. </w:t>
      </w:r>
      <w:hyperlink w:history="0" r:id="rId2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Например, 1-20/2015 (уголовное дело), 2-13/2015 (гражданское дело), 2а-11/2015 (административное дело), 5-11/2015 (дело об административном правонарушении) и т.д.</w:t>
      </w:r>
    </w:p>
    <w:p>
      <w:pPr>
        <w:pStyle w:val="0"/>
        <w:spacing w:before="240" w:lineRule="auto"/>
        <w:ind w:firstLine="540"/>
        <w:jc w:val="both"/>
      </w:pPr>
      <w:r>
        <w:rPr>
          <w:sz w:val="24"/>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pPr>
        <w:pStyle w:val="0"/>
        <w:jc w:val="both"/>
      </w:pPr>
      <w:r>
        <w:rPr>
          <w:sz w:val="24"/>
        </w:rPr>
        <w:t xml:space="preserve">(в ред. </w:t>
      </w:r>
      <w:hyperlink w:history="0" r:id="rId2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Например, 2-3-34/2014 (2 - индекс дела (материала), 3 - код постоянного судебного присутствия (здания), 34 - порядковый регистрационный номер, 2014 - год).</w:t>
      </w:r>
    </w:p>
    <w:p>
      <w:pPr>
        <w:pStyle w:val="0"/>
        <w:spacing w:before="240" w:lineRule="auto"/>
        <w:ind w:firstLine="540"/>
        <w:jc w:val="both"/>
      </w:pPr>
      <w:r>
        <w:rPr>
          <w:sz w:val="24"/>
        </w:rPr>
        <w:t xml:space="preserve">Абзац исключен с 21 октября 2019 года. - </w:t>
      </w:r>
      <w:hyperlink w:history="0" r:id="rId2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jc w:val="both"/>
      </w:pPr>
      <w:r>
        <w:rPr>
          <w:sz w:val="24"/>
        </w:rPr>
        <w:t xml:space="preserve">(п. 3.14 в ред. </w:t>
      </w:r>
      <w:hyperlink w:history="0" r:id="rId2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3.15. Гражданские, административные дела подшиваются в обложку </w:t>
      </w:r>
      <w:hyperlink w:history="0" w:anchor="P5073" w:tooltip="                                  ОБЛОЖКА">
        <w:r>
          <w:rPr>
            <w:sz w:val="24"/>
            <w:color w:val="0000ff"/>
          </w:rPr>
          <w:t xml:space="preserve">(форма N 18)</w:t>
        </w:r>
      </w:hyperlink>
      <w:r>
        <w:rPr>
          <w:sz w:val="24"/>
        </w:rPr>
        <w:t xml:space="preserve">, на которой делаются необходимые отметки (наименование суда, порядковый номер дела, дата начала производства в данном суде, наименование дела и т.д.).</w:t>
      </w:r>
    </w:p>
    <w:p>
      <w:pPr>
        <w:pStyle w:val="0"/>
        <w:jc w:val="both"/>
      </w:pPr>
      <w:r>
        <w:rPr>
          <w:sz w:val="24"/>
        </w:rPr>
        <w:t xml:space="preserve">(в ред. Приказов Судебного департамента при Верховном Суде РФ от 18.03.2013 </w:t>
      </w:r>
      <w:hyperlink w:history="0" r:id="rId2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2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pPr>
        <w:pStyle w:val="0"/>
        <w:spacing w:before="240" w:lineRule="auto"/>
        <w:ind w:firstLine="540"/>
        <w:jc w:val="both"/>
      </w:pPr>
      <w:r>
        <w:rPr>
          <w:sz w:val="24"/>
        </w:rPr>
        <w:t xml:space="preserve">Если уголовное дело, поступившее от органов предварительного расследования, было судом подшито в новую обложку </w:t>
      </w:r>
      <w:hyperlink w:history="0" w:anchor="P5073" w:tooltip="                                  ОБЛОЖКА">
        <w:r>
          <w:rPr>
            <w:sz w:val="24"/>
            <w:color w:val="0000ff"/>
          </w:rPr>
          <w:t xml:space="preserve">(форма N 18)</w:t>
        </w:r>
      </w:hyperlink>
      <w:r>
        <w:rPr>
          <w:sz w:val="24"/>
        </w:rPr>
        <w:t xml:space="preserve">, то при деле должна быть сохранена обложка, в которой оно находилось в стадии предварительного расследования.</w:t>
      </w:r>
    </w:p>
    <w:p>
      <w:pPr>
        <w:pStyle w:val="0"/>
        <w:spacing w:before="240" w:lineRule="auto"/>
        <w:ind w:firstLine="540"/>
        <w:jc w:val="both"/>
      </w:pPr>
      <w:r>
        <w:rPr>
          <w:sz w:val="24"/>
        </w:rPr>
        <w:t xml:space="preserve">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pPr>
        <w:pStyle w:val="0"/>
        <w:spacing w:before="240" w:lineRule="auto"/>
        <w:ind w:firstLine="540"/>
        <w:jc w:val="both"/>
      </w:pPr>
      <w:r>
        <w:rPr>
          <w:sz w:val="24"/>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pPr>
        <w:pStyle w:val="0"/>
        <w:jc w:val="both"/>
      </w:pPr>
      <w:r>
        <w:rPr>
          <w:sz w:val="24"/>
        </w:rPr>
        <w:t xml:space="preserve">(абзац введен </w:t>
      </w:r>
      <w:hyperlink w:history="0" r:id="rId2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pPr>
        <w:pStyle w:val="0"/>
        <w:jc w:val="both"/>
      </w:pPr>
      <w:r>
        <w:rPr>
          <w:sz w:val="24"/>
        </w:rPr>
        <w:t xml:space="preserve">(абзац введен </w:t>
      </w:r>
      <w:hyperlink w:history="0" r:id="rId2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history="0" w:anchor="P5129" w:tooltip="                              Справочный лист">
        <w:r>
          <w:rPr>
            <w:sz w:val="24"/>
            <w:color w:val="0000ff"/>
          </w:rPr>
          <w:t xml:space="preserve">(форма N 19)</w:t>
        </w:r>
      </w:hyperlink>
      <w:r>
        <w:rPr>
          <w:sz w:val="24"/>
        </w:rPr>
        <w:t xml:space="preserve">,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pPr>
        <w:pStyle w:val="0"/>
        <w:jc w:val="both"/>
      </w:pPr>
      <w:r>
        <w:rPr>
          <w:sz w:val="24"/>
        </w:rPr>
        <w:t xml:space="preserve">(в ред. </w:t>
      </w:r>
      <w:hyperlink w:history="0" r:id="rId2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3.18. Дела об административных правонарушениях, другие дела, материалы хранятся в обложке </w:t>
      </w:r>
      <w:hyperlink w:history="0" w:anchor="P5073" w:tooltip="                                  ОБЛОЖКА">
        <w:r>
          <w:rPr>
            <w:sz w:val="24"/>
            <w:color w:val="0000ff"/>
          </w:rPr>
          <w:t xml:space="preserve">(форма N 18)</w:t>
        </w:r>
      </w:hyperlink>
      <w:r>
        <w:rPr>
          <w:sz w:val="24"/>
        </w:rPr>
        <w:t xml:space="preserve">,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pPr>
        <w:pStyle w:val="0"/>
        <w:jc w:val="both"/>
      </w:pPr>
      <w:r>
        <w:rPr>
          <w:sz w:val="24"/>
        </w:rPr>
        <w:t xml:space="preserve">(в ред. </w:t>
      </w:r>
      <w:hyperlink w:history="0" r:id="rId2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pPr>
        <w:pStyle w:val="0"/>
        <w:jc w:val="both"/>
      </w:pPr>
      <w:r>
        <w:rPr>
          <w:sz w:val="24"/>
        </w:rPr>
        <w:t xml:space="preserve">(п. 3.18-1 введен </w:t>
      </w:r>
      <w:hyperlink w:history="0" r:id="rId2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pPr>
        <w:pStyle w:val="0"/>
        <w:spacing w:before="240" w:lineRule="auto"/>
        <w:ind w:firstLine="540"/>
        <w:jc w:val="both"/>
      </w:pPr>
      <w:r>
        <w:rPr>
          <w:sz w:val="24"/>
        </w:rPr>
        <w:t xml:space="preserve">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pPr>
        <w:pStyle w:val="0"/>
        <w:spacing w:before="240" w:lineRule="auto"/>
        <w:ind w:firstLine="540"/>
        <w:jc w:val="both"/>
      </w:pPr>
      <w:r>
        <w:rPr>
          <w:sz w:val="24"/>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w:history="0" r:id="rId25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237</w:t>
        </w:r>
      </w:hyperlink>
      <w:r>
        <w:rPr>
          <w:sz w:val="24"/>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history="0" w:anchor="P2153" w:tooltip="УЧЕТНО-СТАТИСТИЧЕСКАЯ КАРТОЧКА">
        <w:r>
          <w:rPr>
            <w:sz w:val="24"/>
            <w:color w:val="0000ff"/>
          </w:rPr>
          <w:t xml:space="preserve">форм N 5 р</w:t>
        </w:r>
      </w:hyperlink>
      <w:r>
        <w:rPr>
          <w:sz w:val="24"/>
        </w:rPr>
        <w:t xml:space="preserve">, </w:t>
      </w:r>
      <w:hyperlink w:history="0" w:anchor="P2168" w:tooltip="Учетно-статистическая карточка на гражданское дело N ____/____ г.">
        <w:r>
          <w:rPr>
            <w:sz w:val="24"/>
            <w:color w:val="0000ff"/>
          </w:rPr>
          <w:t xml:space="preserve">6 р</w:t>
        </w:r>
      </w:hyperlink>
      <w:r>
        <w:rPr>
          <w:sz w:val="24"/>
        </w:rPr>
        <w:t xml:space="preserve">, 6 адм-р делается запись со ссылкой на номер предыдущей его регистрации.</w:t>
      </w:r>
    </w:p>
    <w:p>
      <w:pPr>
        <w:pStyle w:val="0"/>
        <w:jc w:val="both"/>
      </w:pPr>
      <w:r>
        <w:rPr>
          <w:sz w:val="24"/>
        </w:rPr>
        <w:t xml:space="preserve">(в ред. </w:t>
      </w:r>
      <w:hyperlink w:history="0" r:id="rId2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алфавитном указателе повторно поступившие дела записываются отдельно, но с отметкой об их повторном поступлении.</w:t>
      </w:r>
    </w:p>
    <w:p>
      <w:pPr>
        <w:pStyle w:val="0"/>
        <w:jc w:val="both"/>
      </w:pPr>
      <w:r>
        <w:rPr>
          <w:sz w:val="24"/>
        </w:rPr>
        <w:t xml:space="preserve">(п. 3.20 в ред. </w:t>
      </w:r>
      <w:hyperlink w:history="0" r:id="rId2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pPr>
        <w:pStyle w:val="0"/>
        <w:jc w:val="both"/>
      </w:pPr>
      <w:r>
        <w:rPr>
          <w:sz w:val="24"/>
        </w:rPr>
        <w:t xml:space="preserve">(в ред. </w:t>
      </w:r>
      <w:hyperlink w:history="0" r:id="rId2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pPr>
        <w:pStyle w:val="0"/>
        <w:jc w:val="both"/>
      </w:pPr>
      <w:r>
        <w:rPr>
          <w:sz w:val="24"/>
        </w:rPr>
        <w:t xml:space="preserve">(в ред. </w:t>
      </w:r>
      <w:hyperlink w:history="0" r:id="rId26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pPr>
        <w:pStyle w:val="0"/>
        <w:jc w:val="both"/>
      </w:pPr>
      <w:r>
        <w:rPr>
          <w:sz w:val="24"/>
        </w:rPr>
        <w:t xml:space="preserve">(в ред. Приказов Судебного департамента при Верховном Суде РФ от 24.04.2012 </w:t>
      </w:r>
      <w:hyperlink w:history="0" r:id="rId26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rPr>
        <w:t xml:space="preserve">, от 18.02.2016 </w:t>
      </w:r>
      <w:hyperlink w:history="0" r:id="rId2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26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В случаях направления прокурору уголовных дел для соединения на основании </w:t>
      </w:r>
      <w:hyperlink w:history="0" r:id="rId26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пункта 4 части 1 статьи 237</w:t>
        </w:r>
      </w:hyperlink>
      <w:r>
        <w:rPr>
          <w:sz w:val="24"/>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pPr>
        <w:pStyle w:val="0"/>
        <w:jc w:val="both"/>
      </w:pPr>
      <w:r>
        <w:rPr>
          <w:sz w:val="24"/>
        </w:rPr>
        <w:t xml:space="preserve">(абзац введен </w:t>
      </w:r>
      <w:hyperlink w:history="0" r:id="rId26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3.23. Исключен. - </w:t>
      </w:r>
      <w:hyperlink w:history="0" r:id="rId26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w:history="0" r:id="rId2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33.1</w:t>
        </w:r>
      </w:hyperlink>
      <w:r>
        <w:rPr>
          <w:sz w:val="24"/>
        </w:rPr>
        <w:t xml:space="preserve"> ГПК РФ, </w:t>
      </w:r>
      <w:hyperlink w:history="0" r:id="rId26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16.1</w:t>
        </w:r>
      </w:hyperlink>
      <w:r>
        <w:rPr>
          <w:sz w:val="24"/>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pPr>
        <w:pStyle w:val="0"/>
        <w:jc w:val="both"/>
      </w:pPr>
      <w:r>
        <w:rPr>
          <w:sz w:val="24"/>
        </w:rPr>
        <w:t xml:space="preserve">(п. 3.23 введен </w:t>
      </w:r>
      <w:hyperlink w:history="0" r:id="rId2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w:history="0" r:id="rId2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статей 131</w:t>
        </w:r>
      </w:hyperlink>
      <w:r>
        <w:rPr>
          <w:sz w:val="24"/>
        </w:rPr>
        <w:t xml:space="preserve">, </w:t>
      </w:r>
      <w:hyperlink w:history="0" r:id="rId27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132</w:t>
        </w:r>
      </w:hyperlink>
      <w:r>
        <w:rPr>
          <w:sz w:val="24"/>
        </w:rPr>
        <w:t xml:space="preserve">, </w:t>
      </w:r>
      <w:hyperlink w:history="0" r:id="rId27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419</w:t>
        </w:r>
      </w:hyperlink>
      <w:r>
        <w:rPr>
          <w:sz w:val="24"/>
        </w:rPr>
        <w:t xml:space="preserve">, </w:t>
      </w:r>
      <w:hyperlink w:history="0" r:id="rId2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423</w:t>
        </w:r>
      </w:hyperlink>
      <w:r>
        <w:rPr>
          <w:sz w:val="24"/>
        </w:rPr>
        <w:t xml:space="preserve">, </w:t>
      </w:r>
      <w:hyperlink w:history="0" r:id="rId27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424</w:t>
        </w:r>
      </w:hyperlink>
      <w:r>
        <w:rPr>
          <w:sz w:val="24"/>
        </w:rPr>
        <w:t xml:space="preserve"> ГПК РФ, </w:t>
      </w:r>
      <w:hyperlink w:history="0" r:id="rId27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статей 125</w:t>
        </w:r>
      </w:hyperlink>
      <w:r>
        <w:rPr>
          <w:sz w:val="24"/>
        </w:rPr>
        <w:t xml:space="preserve"> и </w:t>
      </w:r>
      <w:hyperlink w:history="0" r:id="rId27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126</w:t>
        </w:r>
      </w:hyperlink>
      <w:r>
        <w:rPr>
          <w:sz w:val="24"/>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w:history="0" r:id="rId27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130</w:t>
        </w:r>
      </w:hyperlink>
      <w:r>
        <w:rPr>
          <w:sz w:val="24"/>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w:history="0" r:id="rId27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136</w:t>
        </w:r>
      </w:hyperlink>
      <w:r>
        <w:rPr>
          <w:sz w:val="24"/>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pPr>
        <w:pStyle w:val="0"/>
        <w:jc w:val="both"/>
      </w:pPr>
      <w:r>
        <w:rPr>
          <w:sz w:val="24"/>
        </w:rPr>
        <w:t xml:space="preserve">(в ред. </w:t>
      </w:r>
      <w:hyperlink w:history="0" r:id="rId2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pPr>
        <w:pStyle w:val="0"/>
        <w:spacing w:before="240" w:lineRule="auto"/>
        <w:ind w:firstLine="540"/>
        <w:jc w:val="both"/>
      </w:pPr>
      <w:r>
        <w:rPr>
          <w:sz w:val="24"/>
        </w:rPr>
        <w:t xml:space="preserve">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pPr>
        <w:pStyle w:val="0"/>
        <w:jc w:val="both"/>
      </w:pPr>
      <w:r>
        <w:rPr>
          <w:sz w:val="24"/>
        </w:rPr>
        <w:t xml:space="preserve">(п. 3.24 в ред. </w:t>
      </w:r>
      <w:hyperlink w:history="0" r:id="rId2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pPr>
        <w:pStyle w:val="0"/>
        <w:jc w:val="both"/>
      </w:pPr>
      <w:r>
        <w:rPr>
          <w:sz w:val="24"/>
        </w:rPr>
        <w:t xml:space="preserve">(в ред. Приказов Судебного департамента при Верховном Суде РФ от 19.12.2011 </w:t>
      </w:r>
      <w:hyperlink w:history="0" r:id="rId28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2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Заявление об ускорении рассмотрения гражданского, административного, уголовного дела (</w:t>
      </w:r>
      <w:hyperlink w:history="0" r:id="rId2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6.1</w:t>
        </w:r>
      </w:hyperlink>
      <w:r>
        <w:rPr>
          <w:sz w:val="24"/>
        </w:rPr>
        <w:t xml:space="preserve"> ГПК РФ, </w:t>
      </w:r>
      <w:hyperlink w:history="0" r:id="rId28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6 статьи 6.1</w:t>
        </w:r>
      </w:hyperlink>
      <w:r>
        <w:rPr>
          <w:sz w:val="24"/>
        </w:rPr>
        <w:t xml:space="preserve"> УПК РФ, </w:t>
      </w:r>
      <w:hyperlink w:history="0" r:id="rId28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7 статьи 10</w:t>
        </w:r>
      </w:hyperlink>
      <w:r>
        <w:rPr>
          <w:sz w:val="24"/>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pPr>
        <w:pStyle w:val="0"/>
        <w:jc w:val="both"/>
      </w:pPr>
      <w:r>
        <w:rPr>
          <w:sz w:val="24"/>
        </w:rPr>
        <w:t xml:space="preserve">(в ред. </w:t>
      </w:r>
      <w:hyperlink w:history="0" r:id="rId2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pPr>
        <w:pStyle w:val="0"/>
        <w:spacing w:before="240" w:lineRule="auto"/>
        <w:ind w:firstLine="540"/>
        <w:jc w:val="both"/>
      </w:pPr>
      <w:r>
        <w:rPr>
          <w:sz w:val="24"/>
        </w:rPr>
        <w:t xml:space="preserve">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pPr>
        <w:pStyle w:val="0"/>
        <w:jc w:val="both"/>
      </w:pPr>
      <w:r>
        <w:rPr>
          <w:sz w:val="24"/>
        </w:rPr>
        <w:t xml:space="preserve">(в ред. </w:t>
      </w:r>
      <w:hyperlink w:history="0" r:id="rId2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jc w:val="both"/>
      </w:pPr>
      <w:r>
        <w:rPr>
          <w:sz w:val="24"/>
        </w:rPr>
        <w:t xml:space="preserve">(п. 3.25 в ред. </w:t>
      </w:r>
      <w:hyperlink w:history="0" r:id="rId2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pPr>
        <w:pStyle w:val="0"/>
        <w:jc w:val="both"/>
      </w:pPr>
      <w:r>
        <w:rPr>
          <w:sz w:val="24"/>
        </w:rPr>
        <w:t xml:space="preserve">(в ред. </w:t>
      </w:r>
      <w:hyperlink w:history="0" r:id="rId2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w:history="0" r:id="rId2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134</w:t>
        </w:r>
      </w:hyperlink>
      <w:r>
        <w:rPr>
          <w:sz w:val="24"/>
        </w:rPr>
        <w:t xml:space="preserve">, </w:t>
      </w:r>
      <w:hyperlink w:history="0" r:id="rId2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135</w:t>
        </w:r>
      </w:hyperlink>
      <w:r>
        <w:rPr>
          <w:sz w:val="24"/>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w:history="0" r:id="rId29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128</w:t>
        </w:r>
      </w:hyperlink>
      <w:r>
        <w:rPr>
          <w:sz w:val="24"/>
        </w:rPr>
        <w:t xml:space="preserve">, </w:t>
      </w:r>
      <w:hyperlink w:history="0" r:id="rId29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129</w:t>
        </w:r>
      </w:hyperlink>
      <w:r>
        <w:rPr>
          <w:sz w:val="24"/>
        </w:rPr>
        <w:t xml:space="preserve">, </w:t>
      </w:r>
      <w:hyperlink w:history="0" r:id="rId29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265.2</w:t>
        </w:r>
      </w:hyperlink>
      <w:r>
        <w:rPr>
          <w:sz w:val="24"/>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pPr>
        <w:pStyle w:val="0"/>
        <w:jc w:val="both"/>
      </w:pPr>
      <w:r>
        <w:rPr>
          <w:sz w:val="24"/>
        </w:rPr>
        <w:t xml:space="preserve">(в ред. Приказов Судебного департамента при Верховном Суде РФ от 04.03.2019 </w:t>
      </w:r>
      <w:hyperlink w:history="0" r:id="rId29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21.10.2019 </w:t>
      </w:r>
      <w:hyperlink w:history="0" r:id="rId2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3.27. Исключен с 19 августа 2024 года. - </w:t>
      </w:r>
      <w:hyperlink w:history="0" r:id="rId2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history="0" w:anchor="P89" w:tooltip="2. Порядок приема, отправления дел и корреспонденции">
        <w:r>
          <w:rPr>
            <w:sz w:val="24"/>
            <w:color w:val="0000ff"/>
          </w:rPr>
          <w:t xml:space="preserve">разделами 2</w:t>
        </w:r>
      </w:hyperlink>
      <w:r>
        <w:rPr>
          <w:sz w:val="24"/>
        </w:rPr>
        <w:t xml:space="preserve">, </w:t>
      </w:r>
      <w:hyperlink w:history="0" w:anchor="P237" w:tooltip="3. Регистрация и учет уголовных, гражданских, административных">
        <w:r>
          <w:rPr>
            <w:sz w:val="24"/>
            <w:color w:val="0000ff"/>
          </w:rPr>
          <w:t xml:space="preserve">3</w:t>
        </w:r>
      </w:hyperlink>
      <w:r>
        <w:rPr>
          <w:sz w:val="24"/>
        </w:rPr>
        <w:t xml:space="preserve">, </w:t>
      </w:r>
      <w:hyperlink w:history="0" w:anchor="P532" w:tooltip="6. Оформление гражданских, административных дел и дел">
        <w:r>
          <w:rPr>
            <w:sz w:val="24"/>
            <w:color w:val="0000ff"/>
          </w:rPr>
          <w:t xml:space="preserve">6</w:t>
        </w:r>
      </w:hyperlink>
      <w:r>
        <w:rPr>
          <w:sz w:val="24"/>
        </w:rPr>
        <w:t xml:space="preserve">, </w:t>
      </w:r>
      <w:hyperlink w:history="0" w:anchor="P604" w:tooltip="7. Оформление уголовных, гражданских, административных дел и дел">
        <w:r>
          <w:rPr>
            <w:sz w:val="24"/>
            <w:color w:val="0000ff"/>
          </w:rPr>
          <w:t xml:space="preserve">7</w:t>
        </w:r>
      </w:hyperlink>
      <w:r>
        <w:rPr>
          <w:sz w:val="24"/>
        </w:rPr>
        <w:t xml:space="preserve"> настоящей Инструкции (Федеральный </w:t>
      </w:r>
      <w:hyperlink w:history="0" r:id="rId299"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w:t>
        </w:r>
      </w:hyperlink>
      <w:r>
        <w:rPr>
          <w:sz w:val="24"/>
        </w:rPr>
        <w:t xml:space="preserve"> от 29 декабря 2015 г. N 382-ФЗ "Об арбитраже (третейском разбирательстве) в Российской Федерации", </w:t>
      </w:r>
      <w:hyperlink w:history="0" r:id="rId3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46</w:t>
        </w:r>
      </w:hyperlink>
      <w:r>
        <w:rPr>
          <w:sz w:val="24"/>
        </w:rPr>
        <w:t xml:space="preserve">, </w:t>
      </w:r>
      <w:hyperlink w:history="0" r:id="rId30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47</w:t>
        </w:r>
      </w:hyperlink>
      <w:r>
        <w:rPr>
          <w:sz w:val="24"/>
        </w:rPr>
        <w:t xml:space="preserve">, </w:t>
      </w:r>
      <w:hyperlink w:history="0" r:id="rId3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47.1</w:t>
        </w:r>
      </w:hyperlink>
      <w:r>
        <w:rPr>
          <w:sz w:val="24"/>
        </w:rPr>
        <w:t xml:space="preserve"> ГПК РФ).</w:t>
      </w:r>
    </w:p>
    <w:p>
      <w:pPr>
        <w:pStyle w:val="0"/>
        <w:jc w:val="both"/>
      </w:pPr>
      <w:r>
        <w:rPr>
          <w:sz w:val="24"/>
        </w:rPr>
        <w:t xml:space="preserve">(п. 3.28 введен </w:t>
      </w:r>
      <w:hyperlink w:history="0" r:id="rId3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w:history="0" r:id="rId30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446.2</w:t>
        </w:r>
      </w:hyperlink>
      <w:r>
        <w:rPr>
          <w:sz w:val="24"/>
        </w:rPr>
        <w:t xml:space="preserve"> УПК РФ).</w:t>
      </w:r>
    </w:p>
    <w:p>
      <w:pPr>
        <w:pStyle w:val="0"/>
        <w:spacing w:before="240" w:lineRule="auto"/>
        <w:ind w:firstLine="540"/>
        <w:jc w:val="both"/>
      </w:pPr>
      <w:r>
        <w:rPr>
          <w:sz w:val="24"/>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history="0" w:anchor="P237" w:tooltip="3. Регистрация и учет уголовных, гражданских, административных">
        <w:r>
          <w:rPr>
            <w:sz w:val="24"/>
            <w:color w:val="0000ff"/>
          </w:rPr>
          <w:t xml:space="preserve">разделами 3</w:t>
        </w:r>
      </w:hyperlink>
      <w:r>
        <w:rPr>
          <w:sz w:val="24"/>
        </w:rPr>
        <w:t xml:space="preserve">, </w:t>
      </w:r>
      <w:hyperlink w:history="0" w:anchor="P438" w:tooltip="5. Оформление уголовных дел на стадиях принятия">
        <w:r>
          <w:rPr>
            <w:sz w:val="24"/>
            <w:color w:val="0000ff"/>
          </w:rPr>
          <w:t xml:space="preserve">5</w:t>
        </w:r>
      </w:hyperlink>
      <w:r>
        <w:rPr>
          <w:sz w:val="24"/>
        </w:rPr>
        <w:t xml:space="preserve"> и </w:t>
      </w:r>
      <w:hyperlink w:history="0" w:anchor="P604" w:tooltip="7. Оформление уголовных, гражданских, административных дел и дел">
        <w:r>
          <w:rPr>
            <w:sz w:val="24"/>
            <w:color w:val="0000ff"/>
          </w:rPr>
          <w:t xml:space="preserve">7</w:t>
        </w:r>
      </w:hyperlink>
      <w:r>
        <w:rPr>
          <w:sz w:val="24"/>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history="0" w:anchor="P4616" w:tooltip="Журнал (реестр)">
        <w:r>
          <w:rPr>
            <w:sz w:val="24"/>
            <w:color w:val="0000ff"/>
          </w:rPr>
          <w:t xml:space="preserve">форма N 11-б</w:t>
        </w:r>
      </w:hyperlink>
      <w:r>
        <w:rPr>
          <w:sz w:val="24"/>
        </w:rPr>
        <w:t xml:space="preserve">).</w:t>
      </w:r>
    </w:p>
    <w:p>
      <w:pPr>
        <w:pStyle w:val="0"/>
        <w:jc w:val="both"/>
      </w:pPr>
      <w:r>
        <w:rPr>
          <w:sz w:val="24"/>
        </w:rPr>
        <w:t xml:space="preserve">(п. 3.29 введен </w:t>
      </w:r>
      <w:hyperlink w:history="0" r:id="rId30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pPr>
        <w:pStyle w:val="0"/>
        <w:jc w:val="both"/>
      </w:pPr>
      <w:r>
        <w:rPr>
          <w:sz w:val="24"/>
        </w:rPr>
        <w:t xml:space="preserve">(п. 3.30 введен </w:t>
      </w:r>
      <w:hyperlink w:history="0" r:id="rId30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pPr>
      <w:r>
        <w:rPr>
          <w:sz w:val="24"/>
        </w:rPr>
      </w:r>
    </w:p>
    <w:p>
      <w:pPr>
        <w:pStyle w:val="2"/>
        <w:outlineLvl w:val="1"/>
        <w:jc w:val="center"/>
      </w:pPr>
      <w:r>
        <w:rPr>
          <w:sz w:val="24"/>
        </w:rPr>
        <w:t xml:space="preserve">4. Регистрация и учет предложений, заявлений и жалоб</w:t>
      </w:r>
    </w:p>
    <w:p>
      <w:pPr>
        <w:pStyle w:val="2"/>
        <w:jc w:val="center"/>
      </w:pPr>
      <w:r>
        <w:rPr>
          <w:sz w:val="24"/>
        </w:rPr>
        <w:t xml:space="preserve">на работу суда, не подлежащих рассмотрению в порядке,</w:t>
      </w:r>
    </w:p>
    <w:p>
      <w:pPr>
        <w:pStyle w:val="2"/>
        <w:jc w:val="center"/>
      </w:pPr>
      <w:r>
        <w:rPr>
          <w:sz w:val="24"/>
        </w:rPr>
        <w:t xml:space="preserve">установленном процессуальным законодательством</w:t>
      </w:r>
    </w:p>
    <w:p>
      <w:pPr>
        <w:pStyle w:val="2"/>
        <w:jc w:val="center"/>
      </w:pPr>
      <w:r>
        <w:rPr>
          <w:sz w:val="24"/>
        </w:rPr>
        <w:t xml:space="preserve">Российской Федерации</w:t>
      </w:r>
    </w:p>
    <w:p>
      <w:pPr>
        <w:pStyle w:val="0"/>
        <w:jc w:val="center"/>
      </w:pPr>
      <w:r>
        <w:rPr>
          <w:sz w:val="24"/>
        </w:rPr>
        <w:t xml:space="preserve">(в ред. </w:t>
      </w:r>
      <w:hyperlink w:history="0" r:id="rId3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17.04.2017 N 71)</w:t>
      </w:r>
    </w:p>
    <w:p>
      <w:pPr>
        <w:pStyle w:val="0"/>
      </w:pPr>
      <w:r>
        <w:rPr>
          <w:sz w:val="24"/>
        </w:rPr>
      </w:r>
    </w:p>
    <w:p>
      <w:pPr>
        <w:pStyle w:val="0"/>
        <w:ind w:firstLine="540"/>
        <w:jc w:val="both"/>
      </w:pPr>
      <w:r>
        <w:rPr>
          <w:sz w:val="24"/>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history="0" w:anchor="P5282" w:tooltip="Журнал">
        <w:r>
          <w:rPr>
            <w:sz w:val="24"/>
            <w:color w:val="0000ff"/>
          </w:rPr>
          <w:t xml:space="preserve">(форма N 23)</w:t>
        </w:r>
      </w:hyperlink>
      <w:r>
        <w:rPr>
          <w:sz w:val="24"/>
        </w:rPr>
        <w:t xml:space="preserve"> с указанием даты их поступления.</w:t>
      </w:r>
    </w:p>
    <w:p>
      <w:pPr>
        <w:pStyle w:val="0"/>
        <w:jc w:val="both"/>
      </w:pPr>
      <w:r>
        <w:rPr>
          <w:sz w:val="24"/>
        </w:rPr>
        <w:t xml:space="preserve">(в ред. Приказов Судебного департамента при Верховном Суде РФ от 18.03.2013 </w:t>
      </w:r>
      <w:hyperlink w:history="0" r:id="rId3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30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09.04.2015 </w:t>
      </w:r>
      <w:hyperlink w:history="0" r:id="rId3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3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pPr>
        <w:pStyle w:val="0"/>
        <w:spacing w:before="240" w:lineRule="auto"/>
        <w:ind w:firstLine="540"/>
        <w:jc w:val="both"/>
      </w:pPr>
      <w:r>
        <w:rPr>
          <w:sz w:val="24"/>
        </w:rPr>
        <w:t xml:space="preserve">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pPr>
        <w:pStyle w:val="0"/>
        <w:spacing w:before="240" w:lineRule="auto"/>
        <w:ind w:firstLine="540"/>
        <w:jc w:val="both"/>
      </w:pPr>
      <w:r>
        <w:rPr>
          <w:sz w:val="24"/>
        </w:rPr>
        <w:t xml:space="preserve">4.3. Обращения считаются повторными, если они поступили от одного и того же лица по одному и тому же вопросу в случаях:</w:t>
      </w:r>
    </w:p>
    <w:p>
      <w:pPr>
        <w:pStyle w:val="0"/>
        <w:spacing w:before="240" w:lineRule="auto"/>
        <w:ind w:firstLine="540"/>
        <w:jc w:val="both"/>
      </w:pPr>
      <w:r>
        <w:rPr>
          <w:sz w:val="24"/>
        </w:rPr>
        <w:t xml:space="preserve">а) если заявитель не удовлетворен данным ему по первоначальному обращению ответом;</w:t>
      </w:r>
    </w:p>
    <w:p>
      <w:pPr>
        <w:pStyle w:val="0"/>
        <w:spacing w:before="240" w:lineRule="auto"/>
        <w:ind w:firstLine="540"/>
        <w:jc w:val="both"/>
      </w:pPr>
      <w:r>
        <w:rPr>
          <w:sz w:val="24"/>
        </w:rPr>
        <w:t xml:space="preserve">б) если со времени подачи первого обращения истек установленный законом срок рассмотрения, а ответ заявителю не дан.</w:t>
      </w:r>
    </w:p>
    <w:p>
      <w:pPr>
        <w:pStyle w:val="0"/>
        <w:spacing w:before="240" w:lineRule="auto"/>
        <w:ind w:firstLine="540"/>
        <w:jc w:val="both"/>
      </w:pPr>
      <w:r>
        <w:rPr>
          <w:sz w:val="24"/>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w:history="0" r:id="rId31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 </w:t>
      </w:r>
      <w:hyperlink w:history="0" r:id="rId313"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quot; {КонсультантПлюс}">
        <w:r>
          <w:rPr>
            <w:sz w:val="24"/>
            <w:color w:val="0000ff"/>
          </w:rPr>
          <w:t xml:space="preserve">Положением</w:t>
        </w:r>
      </w:hyperlink>
      <w:r>
        <w:rPr>
          <w:sz w:val="24"/>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pPr>
        <w:pStyle w:val="0"/>
        <w:jc w:val="both"/>
      </w:pPr>
      <w:r>
        <w:rPr>
          <w:sz w:val="24"/>
        </w:rPr>
        <w:t xml:space="preserve">(п. 4.4 в ред. </w:t>
      </w:r>
      <w:hyperlink w:history="0" r:id="rId3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pPr>
        <w:pStyle w:val="0"/>
        <w:jc w:val="both"/>
      </w:pPr>
      <w:r>
        <w:rPr>
          <w:sz w:val="24"/>
        </w:rPr>
        <w:t xml:space="preserve">(п. 4.5 в ред. </w:t>
      </w:r>
      <w:hyperlink w:history="0" r:id="rId3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history="0" w:anchor="P5282" w:tooltip="Журнал">
        <w:r>
          <w:rPr>
            <w:sz w:val="24"/>
            <w:color w:val="0000ff"/>
          </w:rPr>
          <w:t xml:space="preserve">(форма N 23)</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3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19.08.2024 </w:t>
      </w:r>
      <w:hyperlink w:history="0" r:id="rId3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pPr>
        <w:pStyle w:val="0"/>
        <w:jc w:val="both"/>
      </w:pPr>
      <w:r>
        <w:rPr>
          <w:sz w:val="24"/>
        </w:rPr>
        <w:t xml:space="preserve">(в ред. Приказов Судебного департамента при Верховном Суде РФ от 19.12.2011 </w:t>
      </w:r>
      <w:hyperlink w:history="0" r:id="rId31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19.08.2024 </w:t>
      </w:r>
      <w:hyperlink w:history="0" r:id="rId3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4.8. Начальник отдела делопроизводства или лицо, его замещающее, осуществляет контроль за соблюдением сроков рассмотрения обращений.</w:t>
      </w:r>
    </w:p>
    <w:p>
      <w:pPr>
        <w:pStyle w:val="0"/>
        <w:jc w:val="both"/>
      </w:pPr>
      <w:r>
        <w:rPr>
          <w:sz w:val="24"/>
        </w:rPr>
        <w:t xml:space="preserve">(п. 4.8 в ред. </w:t>
      </w:r>
      <w:hyperlink w:history="0" r:id="rId3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pPr>
        <w:pStyle w:val="0"/>
        <w:jc w:val="both"/>
      </w:pPr>
      <w:r>
        <w:rPr>
          <w:sz w:val="24"/>
        </w:rPr>
        <w:t xml:space="preserve">(в ред. Приказов Судебного департамента при Верховном Суде РФ от 19.12.2011 </w:t>
      </w:r>
      <w:hyperlink w:history="0" r:id="rId32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3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4.10. Обращения считаются разрешенными и снимаются с контроля в соответствии с резолюцией председателя суда либо лица, им уполномоченного.</w:t>
      </w:r>
    </w:p>
    <w:p>
      <w:pPr>
        <w:pStyle w:val="0"/>
        <w:jc w:val="both"/>
      </w:pPr>
      <w:r>
        <w:rPr>
          <w:sz w:val="24"/>
        </w:rPr>
        <w:t xml:space="preserve">(в ред. </w:t>
      </w:r>
      <w:hyperlink w:history="0" r:id="rId32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history="0" w:anchor="P5282" w:tooltip="Журнал">
        <w:r>
          <w:rPr>
            <w:sz w:val="24"/>
            <w:color w:val="0000ff"/>
          </w:rPr>
          <w:t xml:space="preserve">(форма N 23)</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3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19.08.2024 </w:t>
      </w:r>
      <w:hyperlink w:history="0" r:id="rId3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Все оконченные производством обращения хранятся в отделе делопроизводства суда, а по истечении календарного года сдаются в архив суда.</w:t>
      </w:r>
    </w:p>
    <w:p>
      <w:pPr>
        <w:pStyle w:val="0"/>
        <w:spacing w:before="240" w:lineRule="auto"/>
        <w:ind w:firstLine="540"/>
        <w:jc w:val="both"/>
      </w:pPr>
      <w:r>
        <w:rPr>
          <w:sz w:val="24"/>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w:history="0" r:id="rId32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22.12.2008 N 262-ФЗ "Об обеспечении доступа к информации о деятельности судов в Российской Федерации".</w:t>
      </w:r>
    </w:p>
    <w:p>
      <w:pPr>
        <w:pStyle w:val="0"/>
        <w:jc w:val="both"/>
      </w:pPr>
      <w:r>
        <w:rPr>
          <w:sz w:val="24"/>
        </w:rPr>
        <w:t xml:space="preserve">(п. 4.11 введен </w:t>
      </w:r>
      <w:hyperlink w:history="0" r:id="rId3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pPr>
      <w:r>
        <w:rPr>
          <w:sz w:val="24"/>
        </w:rPr>
      </w:r>
    </w:p>
    <w:p>
      <w:pPr>
        <w:pStyle w:val="2"/>
        <w:outlineLvl w:val="2"/>
        <w:jc w:val="center"/>
      </w:pPr>
      <w:r>
        <w:rPr>
          <w:sz w:val="24"/>
        </w:rPr>
        <w:t xml:space="preserve">4.1. Регистрация и учет внепроцессуальных обращений</w:t>
      </w:r>
    </w:p>
    <w:p>
      <w:pPr>
        <w:pStyle w:val="0"/>
        <w:jc w:val="center"/>
      </w:pPr>
      <w:r>
        <w:rPr>
          <w:sz w:val="24"/>
        </w:rPr>
      </w:r>
    </w:p>
    <w:p>
      <w:pPr>
        <w:pStyle w:val="0"/>
        <w:jc w:val="center"/>
      </w:pPr>
      <w:r>
        <w:rPr>
          <w:sz w:val="24"/>
        </w:rPr>
        <w:t xml:space="preserve">(введен </w:t>
      </w:r>
      <w:hyperlink w:history="0" r:id="rId32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16.04.2014 N 90)</w:t>
      </w:r>
    </w:p>
    <w:p>
      <w:pPr>
        <w:pStyle w:val="0"/>
        <w:jc w:val="both"/>
      </w:pPr>
      <w:r>
        <w:rPr>
          <w:sz w:val="24"/>
        </w:rPr>
      </w:r>
    </w:p>
    <w:p>
      <w:pPr>
        <w:pStyle w:val="0"/>
        <w:ind w:firstLine="540"/>
        <w:jc w:val="both"/>
      </w:pPr>
      <w:r>
        <w:rPr>
          <w:sz w:val="24"/>
        </w:rPr>
        <w:t xml:space="preserve">4.1.1. После регистрации поступившего письменного обращения уполномоченным работником аппарата суда в соответствии с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pPr>
        <w:pStyle w:val="0"/>
        <w:spacing w:before="240" w:lineRule="auto"/>
        <w:ind w:firstLine="540"/>
        <w:jc w:val="both"/>
      </w:pPr>
      <w:r>
        <w:rPr>
          <w:sz w:val="24"/>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history="0" w:anchor="P5320" w:tooltip="Журнал учета внепроцессуальных обращений">
        <w:r>
          <w:rPr>
            <w:sz w:val="24"/>
            <w:color w:val="0000ff"/>
          </w:rPr>
          <w:t xml:space="preserve">(форма N 23-а)</w:t>
        </w:r>
      </w:hyperlink>
      <w:r>
        <w:rPr>
          <w:sz w:val="24"/>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pPr>
        <w:pStyle w:val="0"/>
        <w:spacing w:before="240" w:lineRule="auto"/>
        <w:ind w:firstLine="540"/>
        <w:jc w:val="both"/>
      </w:pPr>
      <w:r>
        <w:rPr>
          <w:sz w:val="24"/>
        </w:rPr>
        <w:t xml:space="preserve">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pPr>
        <w:pStyle w:val="0"/>
        <w:spacing w:before="240" w:lineRule="auto"/>
        <w:ind w:firstLine="540"/>
        <w:jc w:val="both"/>
      </w:pPr>
      <w:r>
        <w:rPr>
          <w:sz w:val="24"/>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w:history="0" r:id="rId329"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sz w:val="24"/>
            <w:color w:val="0000ff"/>
          </w:rPr>
          <w:t xml:space="preserve">Порядком</w:t>
        </w:r>
      </w:hyperlink>
      <w:r>
        <w:rPr>
          <w:sz w:val="24"/>
        </w:rPr>
        <w:t xml:space="preserve"> размещения в информационно-телекоммуникационной сети Интернет информации о внепроцессуальных обращениях.</w:t>
      </w:r>
    </w:p>
    <w:p>
      <w:pPr>
        <w:pStyle w:val="0"/>
        <w:spacing w:before="240" w:lineRule="auto"/>
        <w:ind w:firstLine="540"/>
        <w:jc w:val="both"/>
      </w:pPr>
      <w:r>
        <w:rPr>
          <w:sz w:val="24"/>
        </w:rPr>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pPr>
        <w:pStyle w:val="0"/>
        <w:spacing w:before="240" w:lineRule="auto"/>
        <w:ind w:firstLine="540"/>
        <w:jc w:val="both"/>
      </w:pPr>
      <w:r>
        <w:rPr>
          <w:sz w:val="24"/>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w:history="0" r:id="rId33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pPr>
        <w:pStyle w:val="0"/>
        <w:jc w:val="both"/>
      </w:pPr>
      <w:r>
        <w:rPr>
          <w:sz w:val="24"/>
        </w:rPr>
        <w:t xml:space="preserve">(п. 4.1.6 в ред. </w:t>
      </w:r>
      <w:hyperlink w:history="0" r:id="rId3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438" w:name="P438"/>
    <w:bookmarkEnd w:id="438"/>
    <w:p>
      <w:pPr>
        <w:pStyle w:val="2"/>
        <w:outlineLvl w:val="1"/>
        <w:jc w:val="center"/>
      </w:pPr>
      <w:r>
        <w:rPr>
          <w:sz w:val="24"/>
        </w:rPr>
        <w:t xml:space="preserve">5. Оформление уголовных дел на стадиях принятия</w:t>
      </w:r>
    </w:p>
    <w:p>
      <w:pPr>
        <w:pStyle w:val="2"/>
        <w:jc w:val="center"/>
      </w:pPr>
      <w:r>
        <w:rPr>
          <w:sz w:val="24"/>
        </w:rPr>
        <w:t xml:space="preserve">и назначения к судебному заседанию</w:t>
      </w:r>
    </w:p>
    <w:p>
      <w:pPr>
        <w:pStyle w:val="0"/>
      </w:pPr>
      <w:r>
        <w:rPr>
          <w:sz w:val="24"/>
        </w:rPr>
      </w:r>
    </w:p>
    <w:p>
      <w:pPr>
        <w:pStyle w:val="0"/>
        <w:ind w:firstLine="540"/>
        <w:jc w:val="both"/>
      </w:pPr>
      <w:r>
        <w:rPr>
          <w:sz w:val="24"/>
        </w:rPr>
        <w:t xml:space="preserve">5.1. Сведения по уголовным делам с постановлением судьи, вынесенным по результатам подготовительных действий (</w:t>
      </w:r>
      <w:hyperlink w:history="0" r:id="rId3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227</w:t>
        </w:r>
      </w:hyperlink>
      <w:r>
        <w:rPr>
          <w:sz w:val="24"/>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history="0" w:anchor="P2153" w:tooltip="УЧЕТНО-СТАТИСТИЧЕСКАЯ КАРТОЧКА">
        <w:r>
          <w:rPr>
            <w:sz w:val="24"/>
            <w:color w:val="0000ff"/>
          </w:rPr>
          <w:t xml:space="preserve">(форма N 5-р)</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3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33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pPr>
        <w:pStyle w:val="0"/>
        <w:jc w:val="both"/>
      </w:pPr>
      <w:r>
        <w:rPr>
          <w:sz w:val="24"/>
        </w:rPr>
        <w:t xml:space="preserve">(в ред. </w:t>
      </w:r>
      <w:hyperlink w:history="0" r:id="rId3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5.3. Копия постановления судьи, принятого в порядке </w:t>
      </w:r>
      <w:hyperlink w:history="0" r:id="rId3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227</w:t>
        </w:r>
      </w:hyperlink>
      <w:r>
        <w:rPr>
          <w:sz w:val="24"/>
        </w:rPr>
        <w:t xml:space="preserve"> УПК РФ, направляется обвиняемому, потерпевшему и прокурору.</w:t>
      </w:r>
    </w:p>
    <w:p>
      <w:pPr>
        <w:pStyle w:val="0"/>
        <w:jc w:val="both"/>
      </w:pPr>
      <w:r>
        <w:rPr>
          <w:sz w:val="24"/>
        </w:rPr>
        <w:t xml:space="preserve">(п. 5.3 в ред. </w:t>
      </w:r>
      <w:hyperlink w:history="0" r:id="rId33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pPr>
        <w:pStyle w:val="0"/>
        <w:jc w:val="both"/>
      </w:pPr>
      <w:r>
        <w:rPr>
          <w:sz w:val="24"/>
        </w:rPr>
        <w:t xml:space="preserve">(в ред. Приказов Судебного департамента при Верховном Суде РФ от 19.12.2011 </w:t>
      </w:r>
      <w:hyperlink w:history="0" r:id="rId33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3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34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pPr>
        <w:pStyle w:val="0"/>
        <w:spacing w:before="240" w:lineRule="auto"/>
        <w:ind w:firstLine="540"/>
        <w:jc w:val="both"/>
      </w:pPr>
      <w:r>
        <w:rPr>
          <w:sz w:val="24"/>
        </w:rPr>
        <w:t xml:space="preserve">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w:history="0" r:id="rId34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234</w:t>
        </w:r>
      </w:hyperlink>
      <w:r>
        <w:rPr>
          <w:sz w:val="24"/>
        </w:rPr>
        <w:t xml:space="preserve"> УПК Российской Федерации).</w:t>
      </w:r>
    </w:p>
    <w:p>
      <w:pPr>
        <w:pStyle w:val="0"/>
        <w:spacing w:before="240" w:lineRule="auto"/>
        <w:ind w:firstLine="540"/>
        <w:jc w:val="both"/>
      </w:pPr>
      <w:r>
        <w:rPr>
          <w:sz w:val="24"/>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и не позднее следующего рабочего дня направляется в подразделение службы судебных приставов для исполнения.</w:t>
      </w:r>
    </w:p>
    <w:p>
      <w:pPr>
        <w:pStyle w:val="0"/>
        <w:jc w:val="both"/>
      </w:pPr>
      <w:r>
        <w:rPr>
          <w:sz w:val="24"/>
        </w:rPr>
        <w:t xml:space="preserve">(в ред. </w:t>
      </w:r>
      <w:hyperlink w:history="0" r:id="rId3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5.6. Исключен. - </w:t>
      </w:r>
      <w:hyperlink w:history="0" r:id="rId34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bookmarkStart w:id="454" w:name="P454"/>
    <w:bookmarkEnd w:id="454"/>
    <w:p>
      <w:pPr>
        <w:pStyle w:val="0"/>
        <w:spacing w:before="240" w:lineRule="auto"/>
        <w:ind w:firstLine="540"/>
        <w:jc w:val="both"/>
      </w:pPr>
      <w:r>
        <w:rPr>
          <w:sz w:val="24"/>
        </w:rPr>
        <w:t xml:space="preserve">5.7. При избрании судом мер пресечения в отношении лиц, не связанных с содержанием под стражей, их оформление производится в следующем порядке:</w:t>
      </w:r>
    </w:p>
    <w:p>
      <w:pPr>
        <w:pStyle w:val="0"/>
        <w:spacing w:before="240" w:lineRule="auto"/>
        <w:ind w:firstLine="540"/>
        <w:jc w:val="both"/>
      </w:pPr>
      <w:r>
        <w:rPr>
          <w:sz w:val="24"/>
        </w:rP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history="0" w:anchor="P5389" w:tooltip="                            Подписка">
        <w:r>
          <w:rPr>
            <w:sz w:val="24"/>
            <w:color w:val="0000ff"/>
          </w:rPr>
          <w:t xml:space="preserve">форма N 24</w:t>
        </w:r>
      </w:hyperlink>
      <w:r>
        <w:rPr>
          <w:sz w:val="24"/>
        </w:rPr>
        <w:t xml:space="preserve">) и приобщается к материалам дела;</w:t>
      </w:r>
    </w:p>
    <w:bookmarkStart w:id="456" w:name="P456"/>
    <w:bookmarkEnd w:id="456"/>
    <w:p>
      <w:pPr>
        <w:pStyle w:val="0"/>
        <w:spacing w:before="240" w:lineRule="auto"/>
        <w:ind w:firstLine="540"/>
        <w:jc w:val="both"/>
      </w:pPr>
      <w:r>
        <w:rPr>
          <w:sz w:val="24"/>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history="0" w:anchor="P5431" w:tooltip="                            Подписка">
        <w:r>
          <w:rPr>
            <w:sz w:val="24"/>
            <w:color w:val="0000ff"/>
          </w:rPr>
          <w:t xml:space="preserve">форма N 25</w:t>
        </w:r>
      </w:hyperlink>
      <w:r>
        <w:rPr>
          <w:sz w:val="24"/>
        </w:rPr>
        <w:t xml:space="preserve">) либо составляется протокол о принятии залога в соответствии с </w:t>
      </w:r>
      <w:hyperlink w:history="0" r:id="rId344"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sz w:val="24"/>
            <w:color w:val="0000ff"/>
          </w:rPr>
          <w:t xml:space="preserve">Положением</w:t>
        </w:r>
      </w:hyperlink>
      <w:r>
        <w:rPr>
          <w:sz w:val="24"/>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history="0" w:anchor="P5483" w:tooltip="                        Протокол о принятии залога">
        <w:r>
          <w:rPr>
            <w:sz w:val="24"/>
            <w:color w:val="0000ff"/>
          </w:rPr>
          <w:t xml:space="preserve">форма N 27</w:t>
        </w:r>
      </w:hyperlink>
      <w:r>
        <w:rPr>
          <w:sz w:val="24"/>
        </w:rPr>
        <w:t xml:space="preserve">),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pPr>
        <w:pStyle w:val="0"/>
        <w:spacing w:before="240" w:lineRule="auto"/>
        <w:ind w:firstLine="540"/>
        <w:jc w:val="both"/>
      </w:pPr>
      <w:r>
        <w:rPr>
          <w:sz w:val="24"/>
        </w:rP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345" w:tooltip="Федеральный закон от 13.07.2015 N 218-ФЗ (ред. от 30.01.2026) &quot;О государственной регистрации недвижимости&quot;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jc w:val="both"/>
      </w:pPr>
      <w:r>
        <w:rPr>
          <w:sz w:val="24"/>
        </w:rPr>
        <w:t xml:space="preserve">(абзац введен </w:t>
      </w:r>
      <w:hyperlink w:history="0" r:id="rId3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bookmarkStart w:id="459" w:name="P459"/>
    <w:bookmarkEnd w:id="459"/>
    <w:p>
      <w:pPr>
        <w:pStyle w:val="0"/>
        <w:spacing w:before="240" w:lineRule="auto"/>
        <w:ind w:firstLine="540"/>
        <w:jc w:val="both"/>
      </w:pPr>
      <w:r>
        <w:rPr>
          <w:sz w:val="24"/>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history="0" w:anchor="P456"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
        <w:r>
          <w:rPr>
            <w:sz w:val="24"/>
            <w:color w:val="0000ff"/>
          </w:rPr>
          <w:t xml:space="preserve">подпунктах "б"</w:t>
        </w:r>
      </w:hyperlink>
      <w:r>
        <w:rPr>
          <w:sz w:val="24"/>
        </w:rPr>
        <w:t xml:space="preserve"> и </w:t>
      </w:r>
      <w:hyperlink w:history="0" w:anchor="P459"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w:r>
          <w:rPr>
            <w:sz w:val="24"/>
            <w:color w:val="0000ff"/>
          </w:rPr>
          <w:t xml:space="preserve">"в"</w:t>
        </w:r>
      </w:hyperlink>
      <w:r>
        <w:rPr>
          <w:sz w:val="24"/>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pPr>
        <w:pStyle w:val="0"/>
        <w:jc w:val="both"/>
      </w:pPr>
      <w:r>
        <w:rPr>
          <w:sz w:val="24"/>
        </w:rPr>
        <w:t xml:space="preserve">(абзац введен </w:t>
      </w:r>
      <w:hyperlink w:history="0" r:id="rId3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jc w:val="both"/>
      </w:pPr>
      <w:r>
        <w:rPr>
          <w:sz w:val="24"/>
        </w:rPr>
        <w:t xml:space="preserve">(п. 5.7 в ред. </w:t>
      </w:r>
      <w:hyperlink w:history="0" r:id="rId34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pPr>
        <w:pStyle w:val="0"/>
        <w:spacing w:before="240" w:lineRule="auto"/>
        <w:ind w:firstLine="540"/>
        <w:jc w:val="both"/>
      </w:pPr>
      <w:r>
        <w:rPr>
          <w:sz w:val="24"/>
        </w:rPr>
        <w:t xml:space="preserve">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w:history="0" r:id="rId34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231</w:t>
        </w:r>
      </w:hyperlink>
      <w:r>
        <w:rPr>
          <w:sz w:val="24"/>
        </w:rPr>
        <w:t xml:space="preserve"> УПК РФ).</w:t>
      </w:r>
    </w:p>
    <w:p>
      <w:pPr>
        <w:pStyle w:val="0"/>
        <w:jc w:val="both"/>
      </w:pPr>
      <w:r>
        <w:rPr>
          <w:sz w:val="24"/>
        </w:rPr>
        <w:t xml:space="preserve">(п. 5.9 в ред. </w:t>
      </w:r>
      <w:hyperlink w:history="0" r:id="rId3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5.10. Вызову в судебное заседание подлежат лица, указанные в постановлении судьи о назначении судебного заседания.</w:t>
      </w:r>
    </w:p>
    <w:p>
      <w:pPr>
        <w:pStyle w:val="0"/>
        <w:jc w:val="both"/>
      </w:pPr>
      <w:r>
        <w:rPr>
          <w:sz w:val="24"/>
        </w:rPr>
        <w:t xml:space="preserve">(п. 5.10 в ред. </w:t>
      </w:r>
      <w:hyperlink w:history="0" r:id="rId3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w:history="0" r:id="rId35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456</w:t>
        </w:r>
      </w:hyperlink>
      <w:r>
        <w:rPr>
          <w:sz w:val="24"/>
        </w:rPr>
        <w:t xml:space="preserve"> УПК Российской Федерации.</w:t>
      </w:r>
    </w:p>
    <w:p>
      <w:pPr>
        <w:pStyle w:val="0"/>
        <w:spacing w:before="240" w:lineRule="auto"/>
        <w:ind w:firstLine="540"/>
        <w:jc w:val="both"/>
      </w:pPr>
      <w:r>
        <w:rPr>
          <w:sz w:val="24"/>
        </w:rPr>
        <w:t xml:space="preserve">В соответствии с </w:t>
      </w:r>
      <w:hyperlink w:history="0" r:id="rId353" w:tooltip="Приказ Минюста РФ от 14.12.2005 N 242 &quot;Об организации работы по исполнению международных обязательств Российской Федерации&quot; {КонсультантПлюс}">
        <w:r>
          <w:rPr>
            <w:sz w:val="24"/>
            <w:color w:val="0000ff"/>
          </w:rPr>
          <w:t xml:space="preserve">приказом</w:t>
        </w:r>
      </w:hyperlink>
      <w:r>
        <w:rPr>
          <w:sz w:val="24"/>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pPr>
        <w:pStyle w:val="0"/>
        <w:jc w:val="both"/>
      </w:pPr>
      <w:r>
        <w:rPr>
          <w:sz w:val="24"/>
        </w:rPr>
        <w:t xml:space="preserve">(в ред. </w:t>
      </w:r>
      <w:hyperlink w:history="0" r:id="rId35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w:history="0" r:id="rId35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454</w:t>
        </w:r>
      </w:hyperlink>
      <w:r>
        <w:rPr>
          <w:sz w:val="24"/>
        </w:rPr>
        <w:t xml:space="preserve"> УПК Российской Федерации в письменном виде, подписывается направившим его должностным лицом, удостоверяется гербовой печатью суда.</w:t>
      </w:r>
    </w:p>
    <w:p>
      <w:pPr>
        <w:pStyle w:val="0"/>
        <w:spacing w:before="240" w:lineRule="auto"/>
        <w:ind w:firstLine="540"/>
        <w:jc w:val="both"/>
      </w:pPr>
      <w:r>
        <w:rPr>
          <w:sz w:val="24"/>
        </w:rPr>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pPr>
        <w:pStyle w:val="0"/>
        <w:spacing w:before="240" w:lineRule="auto"/>
        <w:ind w:firstLine="540"/>
        <w:jc w:val="both"/>
      </w:pPr>
      <w:r>
        <w:rPr>
          <w:sz w:val="24"/>
        </w:rPr>
        <w:t xml:space="preserve">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pPr>
        <w:pStyle w:val="0"/>
        <w:spacing w:before="240" w:lineRule="auto"/>
        <w:ind w:firstLine="540"/>
        <w:jc w:val="both"/>
      </w:pPr>
      <w:hyperlink w:history="0" r:id="rId35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Поручения</w:t>
        </w:r>
      </w:hyperlink>
      <w:r>
        <w:rPr>
          <w:sz w:val="24"/>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pPr>
        <w:pStyle w:val="0"/>
        <w:spacing w:before="240" w:lineRule="auto"/>
        <w:ind w:firstLine="540"/>
        <w:jc w:val="both"/>
      </w:pPr>
      <w:r>
        <w:rPr>
          <w:sz w:val="24"/>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pPr>
        <w:pStyle w:val="0"/>
        <w:jc w:val="both"/>
      </w:pPr>
      <w:r>
        <w:rPr>
          <w:sz w:val="24"/>
        </w:rPr>
        <w:t xml:space="preserve">(в ред. </w:t>
      </w:r>
      <w:hyperlink w:history="0" r:id="rId3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w:history="0" r:id="rId35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кодекса</w:t>
        </w:r>
      </w:hyperlink>
      <w:r>
        <w:rPr>
          <w:sz w:val="24"/>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history="0" w:anchor="P6231" w:tooltip="                             Расписка">
        <w:r>
          <w:rPr>
            <w:sz w:val="24"/>
            <w:color w:val="0000ff"/>
          </w:rPr>
          <w:t xml:space="preserve">(форма N 33)</w:t>
        </w:r>
      </w:hyperlink>
      <w:r>
        <w:rPr>
          <w:sz w:val="24"/>
        </w:rPr>
        <w:t xml:space="preserve">.</w:t>
      </w:r>
    </w:p>
    <w:p>
      <w:pPr>
        <w:pStyle w:val="0"/>
        <w:spacing w:before="240" w:lineRule="auto"/>
        <w:ind w:firstLine="540"/>
        <w:jc w:val="both"/>
      </w:pPr>
      <w:r>
        <w:rPr>
          <w:sz w:val="24"/>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history="0" w:anchor="P6353" w:tooltip="                                                        Форма N 37">
        <w:r>
          <w:rPr>
            <w:sz w:val="24"/>
            <w:color w:val="0000ff"/>
          </w:rPr>
          <w:t xml:space="preserve">(форма N 37)</w:t>
        </w:r>
      </w:hyperlink>
      <w:r>
        <w:rPr>
          <w:sz w:val="24"/>
        </w:rPr>
        <w:t xml:space="preserve">.</w:t>
      </w:r>
    </w:p>
    <w:p>
      <w:pPr>
        <w:pStyle w:val="0"/>
        <w:spacing w:before="240" w:lineRule="auto"/>
        <w:ind w:firstLine="540"/>
        <w:jc w:val="both"/>
      </w:pPr>
      <w:r>
        <w:rPr>
          <w:sz w:val="24"/>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w:history="0" r:id="rId359"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sz w:val="24"/>
            <w:color w:val="0000ff"/>
          </w:rPr>
          <w:t xml:space="preserve">регламентом</w:t>
        </w:r>
      </w:hyperlink>
      <w:r>
        <w:rPr>
          <w:sz w:val="24"/>
        </w:rPr>
        <w:t xml:space="preserve"> организации применения систем видео-конференц-связи, утвержденным Судебным департаментом.</w:t>
      </w:r>
    </w:p>
    <w:p>
      <w:pPr>
        <w:pStyle w:val="0"/>
        <w:jc w:val="both"/>
      </w:pPr>
      <w:r>
        <w:rPr>
          <w:sz w:val="24"/>
        </w:rPr>
        <w:t xml:space="preserve">(абзац введен </w:t>
      </w:r>
      <w:hyperlink w:history="0" r:id="rId3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4"/>
        </w:rPr>
        <w:t xml:space="preserve">(абзац введен </w:t>
      </w:r>
      <w:hyperlink w:history="0" r:id="rId3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jc w:val="both"/>
      </w:pPr>
      <w:r>
        <w:rPr>
          <w:sz w:val="24"/>
        </w:rPr>
        <w:t xml:space="preserve">(абзац введен </w:t>
      </w:r>
      <w:hyperlink w:history="0" r:id="rId3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3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6 ст. 474.1</w:t>
        </w:r>
      </w:hyperlink>
      <w:r>
        <w:rPr>
          <w:sz w:val="24"/>
        </w:rPr>
        <w:t xml:space="preserve"> УПК РФ).</w:t>
      </w:r>
    </w:p>
    <w:p>
      <w:pPr>
        <w:pStyle w:val="0"/>
        <w:jc w:val="both"/>
      </w:pPr>
      <w:r>
        <w:rPr>
          <w:sz w:val="24"/>
        </w:rPr>
        <w:t xml:space="preserve">(абзац введен </w:t>
      </w:r>
      <w:hyperlink w:history="0" r:id="rId3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 5.12 в ред. </w:t>
      </w:r>
      <w:hyperlink w:history="0" r:id="rId36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5.13. Заблаговременно составляется список дел, назначенных к рассмотрению </w:t>
      </w:r>
      <w:hyperlink w:history="0" w:anchor="P6327" w:tooltip="                                  Список">
        <w:r>
          <w:rPr>
            <w:sz w:val="24"/>
            <w:color w:val="0000ff"/>
          </w:rPr>
          <w:t xml:space="preserve">(форма N 36)</w:t>
        </w:r>
      </w:hyperlink>
      <w:r>
        <w:rPr>
          <w:sz w:val="24"/>
        </w:rPr>
        <w:t xml:space="preserve">.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pPr>
        <w:pStyle w:val="0"/>
        <w:jc w:val="both"/>
      </w:pPr>
      <w:r>
        <w:rPr>
          <w:sz w:val="24"/>
        </w:rPr>
        <w:t xml:space="preserve">(абзац введен </w:t>
      </w:r>
      <w:hyperlink w:history="0" r:id="rId3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jc w:val="both"/>
      </w:pPr>
      <w:r>
        <w:rPr>
          <w:sz w:val="24"/>
        </w:rPr>
        <w:t xml:space="preserve">(п. 5.13 в ред. </w:t>
      </w:r>
      <w:hyperlink w:history="0" r:id="rId36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pPr>
        <w:pStyle w:val="0"/>
        <w:jc w:val="both"/>
      </w:pPr>
      <w:r>
        <w:rPr>
          <w:sz w:val="24"/>
        </w:rPr>
        <w:t xml:space="preserve">(в ред. Приказов Судебного департамента при Верховном Суде РФ от 18.03.2013 </w:t>
      </w:r>
      <w:hyperlink w:history="0" r:id="rId3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04.03.2019 </w:t>
      </w:r>
      <w:hyperlink w:history="0" r:id="rId36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5.15. Исключен. - </w:t>
      </w:r>
      <w:hyperlink w:history="0" r:id="rId3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w:history="0" r:id="rId37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238 ч. 2</w:t>
        </w:r>
      </w:hyperlink>
      <w:r>
        <w:rPr>
          <w:sz w:val="24"/>
        </w:rPr>
        <w:t xml:space="preserve"> УПК Российской Федерации). Дело в этом случае остается в суде и числится как приостановленное до розыска обвиняемого.</w:t>
      </w:r>
    </w:p>
    <w:p>
      <w:pPr>
        <w:pStyle w:val="0"/>
        <w:spacing w:before="240" w:lineRule="auto"/>
        <w:ind w:firstLine="540"/>
        <w:jc w:val="both"/>
      </w:pPr>
      <w:r>
        <w:rPr>
          <w:sz w:val="24"/>
        </w:rPr>
        <w:t xml:space="preserve">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w:history="0" r:id="rId37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2 ч. 1 ст. 238</w:t>
        </w:r>
      </w:hyperlink>
      <w:r>
        <w:rPr>
          <w:sz w:val="24"/>
        </w:rPr>
        <w:t xml:space="preserve"> УПК РФ).</w:t>
      </w:r>
    </w:p>
    <w:p>
      <w:pPr>
        <w:pStyle w:val="0"/>
        <w:jc w:val="both"/>
      </w:pPr>
      <w:r>
        <w:rPr>
          <w:sz w:val="24"/>
        </w:rPr>
        <w:t xml:space="preserve">(п. 5.17 в ред. </w:t>
      </w:r>
      <w:hyperlink w:history="0" r:id="rId3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w:history="0" r:id="rId3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5 ч. 1 ст. 238</w:t>
        </w:r>
      </w:hyperlink>
      <w:r>
        <w:rPr>
          <w:sz w:val="24"/>
        </w:rPr>
        <w:t xml:space="preserve"> УПК РФ), а дело (в том числе приостановленное в отношении одного (нескольких) подсудимых) хранится в суда и находится на контроле.</w:t>
      </w:r>
    </w:p>
    <w:p>
      <w:pPr>
        <w:pStyle w:val="0"/>
        <w:spacing w:before="240" w:lineRule="auto"/>
        <w:ind w:firstLine="540"/>
        <w:jc w:val="both"/>
      </w:pPr>
      <w:r>
        <w:rPr>
          <w:sz w:val="24"/>
        </w:rPr>
        <w:t xml:space="preserve">Уполномоченным работником аппарата суда не реже одного раза в год в воинскую часть (учреждение) направляется соответствующий запрос.</w:t>
      </w:r>
    </w:p>
    <w:p>
      <w:pPr>
        <w:pStyle w:val="0"/>
        <w:spacing w:before="240" w:lineRule="auto"/>
        <w:ind w:firstLine="540"/>
        <w:jc w:val="both"/>
      </w:pPr>
      <w:r>
        <w:rPr>
          <w:sz w:val="24"/>
        </w:rPr>
        <w:t xml:space="preserve">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pPr>
        <w:pStyle w:val="0"/>
        <w:spacing w:before="240" w:lineRule="auto"/>
        <w:ind w:firstLine="540"/>
        <w:jc w:val="both"/>
      </w:pPr>
      <w:r>
        <w:rPr>
          <w:sz w:val="24"/>
        </w:rP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pPr>
        <w:pStyle w:val="0"/>
        <w:jc w:val="both"/>
      </w:pPr>
      <w:r>
        <w:rPr>
          <w:sz w:val="24"/>
        </w:rPr>
        <w:t xml:space="preserve">(п. 5.17.1 введен </w:t>
      </w:r>
      <w:hyperlink w:history="0" r:id="rId37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5.18. Копия постановления о прекращении уголовного дела, о приостановлении производства по уголовному делу направляется потерпевшему.</w:t>
      </w:r>
    </w:p>
    <w:p>
      <w:pPr>
        <w:pStyle w:val="0"/>
        <w:jc w:val="both"/>
      </w:pPr>
      <w:r>
        <w:rPr>
          <w:sz w:val="24"/>
        </w:rPr>
        <w:t xml:space="preserve">(п. 5.18 введен </w:t>
      </w:r>
      <w:hyperlink w:history="0" r:id="rId3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jc w:val="center"/>
      </w:pPr>
      <w:r>
        <w:rPr>
          <w:sz w:val="24"/>
        </w:rPr>
      </w:r>
    </w:p>
    <w:p>
      <w:pPr>
        <w:pStyle w:val="2"/>
        <w:outlineLvl w:val="2"/>
        <w:ind w:firstLine="540"/>
        <w:jc w:val="both"/>
      </w:pPr>
      <w:r>
        <w:rPr>
          <w:sz w:val="24"/>
        </w:rPr>
        <w:t xml:space="preserve">5.1. Организация делопроизводства при рассмотрении уголовных дел судом с участием присяжных заседателей.</w:t>
      </w:r>
    </w:p>
    <w:p>
      <w:pPr>
        <w:pStyle w:val="0"/>
        <w:spacing w:before="240" w:lineRule="auto"/>
        <w:ind w:firstLine="540"/>
        <w:jc w:val="both"/>
      </w:pPr>
      <w:r>
        <w:rPr>
          <w:sz w:val="24"/>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pPr>
        <w:pStyle w:val="0"/>
        <w:spacing w:before="240" w:lineRule="auto"/>
        <w:ind w:firstLine="540"/>
        <w:jc w:val="both"/>
      </w:pPr>
      <w:r>
        <w:rPr>
          <w:sz w:val="24"/>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history="0" w:anchor="P6082" w:tooltip="                  Приглашение присяжного заседателя в суд">
        <w:r>
          <w:rPr>
            <w:sz w:val="24"/>
            <w:color w:val="0000ff"/>
          </w:rPr>
          <w:t xml:space="preserve">(форма 32.1)</w:t>
        </w:r>
      </w:hyperlink>
      <w:r>
        <w:rPr>
          <w:sz w:val="24"/>
        </w:rPr>
        <w:t xml:space="preserve">.</w:t>
      </w:r>
    </w:p>
    <w:p>
      <w:pPr>
        <w:pStyle w:val="0"/>
        <w:spacing w:before="240" w:lineRule="auto"/>
        <w:ind w:firstLine="540"/>
        <w:jc w:val="both"/>
      </w:pPr>
      <w:r>
        <w:rPr>
          <w:sz w:val="24"/>
        </w:rP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pPr>
        <w:pStyle w:val="0"/>
        <w:spacing w:before="240" w:lineRule="auto"/>
        <w:ind w:firstLine="540"/>
        <w:jc w:val="both"/>
      </w:pPr>
      <w:r>
        <w:rPr>
          <w:sz w:val="24"/>
        </w:rPr>
        <w:t xml:space="preserve">В приглашении присяжного заседателя время явки в суд устанавливается за один час до начала судебного заседания.</w:t>
      </w:r>
    </w:p>
    <w:p>
      <w:pPr>
        <w:pStyle w:val="0"/>
        <w:spacing w:before="240" w:lineRule="auto"/>
        <w:ind w:firstLine="540"/>
        <w:jc w:val="both"/>
      </w:pPr>
      <w:r>
        <w:rPr>
          <w:sz w:val="24"/>
        </w:rPr>
        <w:t xml:space="preserve">5.1.2. В день назначенного судебного заседания явившимся в суд кандидатам в присяжные заседатели предоставляется анкета присяжного заседателя (</w:t>
      </w:r>
      <w:hyperlink w:history="0" w:anchor="P6145" w:tooltip="                       Анкета присяжного заседателя">
        <w:r>
          <w:rPr>
            <w:sz w:val="24"/>
            <w:color w:val="0000ff"/>
          </w:rPr>
          <w:t xml:space="preserve">форма N 32.2</w:t>
        </w:r>
      </w:hyperlink>
      <w:r>
        <w:rPr>
          <w:sz w:val="24"/>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history="0" w:anchor="P6164" w:tooltip="                                 Карточка">
        <w:r>
          <w:rPr>
            <w:sz w:val="24"/>
            <w:color w:val="0000ff"/>
          </w:rPr>
          <w:t xml:space="preserve">форма N 32.3</w:t>
        </w:r>
      </w:hyperlink>
      <w:r>
        <w:rPr>
          <w:sz w:val="24"/>
        </w:rP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pPr>
        <w:pStyle w:val="0"/>
        <w:spacing w:before="240" w:lineRule="auto"/>
        <w:ind w:firstLine="540"/>
        <w:jc w:val="both"/>
      </w:pPr>
      <w:r>
        <w:rPr>
          <w:sz w:val="24"/>
        </w:rP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pPr>
        <w:pStyle w:val="0"/>
        <w:spacing w:before="240" w:lineRule="auto"/>
        <w:ind w:firstLine="540"/>
        <w:jc w:val="both"/>
      </w:pPr>
      <w:r>
        <w:rPr>
          <w:sz w:val="24"/>
        </w:rP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pPr>
        <w:pStyle w:val="0"/>
        <w:spacing w:before="240" w:lineRule="auto"/>
        <w:ind w:firstLine="540"/>
        <w:jc w:val="both"/>
      </w:pPr>
      <w:r>
        <w:rPr>
          <w:sz w:val="24"/>
        </w:rPr>
        <w:t xml:space="preserve">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40" w:lineRule="auto"/>
        <w:ind w:firstLine="540"/>
        <w:jc w:val="both"/>
      </w:pPr>
      <w:r>
        <w:rPr>
          <w:sz w:val="24"/>
        </w:rPr>
        <w:t xml:space="preserve">Списки кандидатов в присяжные заседатели без указания их домашнего адреса вручаются сторонам.</w:t>
      </w:r>
    </w:p>
    <w:p>
      <w:pPr>
        <w:pStyle w:val="0"/>
        <w:spacing w:before="240" w:lineRule="auto"/>
        <w:ind w:firstLine="540"/>
        <w:jc w:val="both"/>
      </w:pPr>
      <w:r>
        <w:rPr>
          <w:sz w:val="24"/>
        </w:rP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40" w:lineRule="auto"/>
        <w:ind w:firstLine="540"/>
        <w:jc w:val="both"/>
      </w:pPr>
      <w:r>
        <w:rPr>
          <w:sz w:val="24"/>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pPr>
        <w:pStyle w:val="0"/>
        <w:spacing w:before="240" w:lineRule="auto"/>
        <w:ind w:firstLine="540"/>
        <w:jc w:val="both"/>
      </w:pPr>
      <w:r>
        <w:rPr>
          <w:sz w:val="24"/>
        </w:rP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pPr>
        <w:pStyle w:val="0"/>
        <w:spacing w:before="240" w:lineRule="auto"/>
        <w:ind w:firstLine="540"/>
        <w:jc w:val="both"/>
      </w:pPr>
      <w:r>
        <w:rPr>
          <w:sz w:val="24"/>
        </w:rPr>
        <w:t xml:space="preserve">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pPr>
        <w:pStyle w:val="0"/>
        <w:jc w:val="both"/>
      </w:pPr>
      <w:r>
        <w:rPr>
          <w:sz w:val="24"/>
        </w:rPr>
        <w:t xml:space="preserve">(пункт в ред. </w:t>
      </w:r>
      <w:hyperlink w:history="0" r:id="rId37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pPr>
        <w:pStyle w:val="0"/>
        <w:spacing w:before="240" w:lineRule="auto"/>
        <w:ind w:firstLine="540"/>
        <w:jc w:val="both"/>
      </w:pPr>
      <w:r>
        <w:rPr>
          <w:sz w:val="24"/>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pPr>
        <w:pStyle w:val="0"/>
        <w:jc w:val="both"/>
      </w:pPr>
      <w:r>
        <w:rPr>
          <w:sz w:val="24"/>
        </w:rPr>
        <w:t xml:space="preserve">(в ред. </w:t>
      </w:r>
      <w:hyperlink w:history="0" r:id="rId3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Сопроводительное письмо (</w:t>
      </w:r>
      <w:hyperlink w:history="0" w:anchor="P8130" w:tooltip="                        Сопроводительное письмо &lt;*&gt;">
        <w:r>
          <w:rPr>
            <w:sz w:val="24"/>
            <w:color w:val="0000ff"/>
          </w:rPr>
          <w:t xml:space="preserve">форма N 69.1</w:t>
        </w:r>
      </w:hyperlink>
      <w:r>
        <w:rPr>
          <w:sz w:val="24"/>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37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40" w:lineRule="auto"/>
        <w:ind w:firstLine="540"/>
        <w:jc w:val="both"/>
      </w:pPr>
      <w:r>
        <w:rPr>
          <w:sz w:val="24"/>
        </w:rP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pPr>
        <w:pStyle w:val="0"/>
        <w:jc w:val="both"/>
      </w:pPr>
      <w:r>
        <w:rPr>
          <w:sz w:val="24"/>
        </w:rPr>
        <w:t xml:space="preserve">(пункт в ред. </w:t>
      </w:r>
      <w:hyperlink w:history="0" r:id="rId38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hyperlink w:history="0" r:id="rId38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5.1.4</w:t>
        </w:r>
      </w:hyperlink>
      <w:r>
        <w:rPr>
          <w:sz w:val="24"/>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history="0" w:anchor="P6187" w:tooltip="                                  Справка">
        <w:r>
          <w:rPr>
            <w:sz w:val="24"/>
            <w:color w:val="0000ff"/>
          </w:rPr>
          <w:t xml:space="preserve">(форма N 32.4)</w:t>
        </w:r>
      </w:hyperlink>
      <w:r>
        <w:rPr>
          <w:sz w:val="24"/>
        </w:rPr>
        <w:t xml:space="preserve">.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pPr>
        <w:pStyle w:val="0"/>
        <w:spacing w:before="240" w:lineRule="auto"/>
        <w:ind w:firstLine="540"/>
        <w:jc w:val="both"/>
      </w:pPr>
      <w:r>
        <w:rPr>
          <w:sz w:val="24"/>
        </w:rP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pPr>
        <w:pStyle w:val="0"/>
        <w:jc w:val="both"/>
      </w:pPr>
      <w:r>
        <w:rPr>
          <w:sz w:val="24"/>
        </w:rPr>
        <w:t xml:space="preserve">(раздел 5.1 введен </w:t>
      </w:r>
      <w:hyperlink w:history="0" r:id="rId38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jc w:val="center"/>
      </w:pPr>
      <w:r>
        <w:rPr>
          <w:sz w:val="24"/>
        </w:rPr>
      </w:r>
    </w:p>
    <w:bookmarkStart w:id="532" w:name="P532"/>
    <w:bookmarkEnd w:id="532"/>
    <w:p>
      <w:pPr>
        <w:pStyle w:val="2"/>
        <w:outlineLvl w:val="1"/>
        <w:jc w:val="center"/>
      </w:pPr>
      <w:r>
        <w:rPr>
          <w:sz w:val="24"/>
        </w:rPr>
        <w:t xml:space="preserve">6. Оформление гражданских, административных дел и дел</w:t>
      </w:r>
    </w:p>
    <w:p>
      <w:pPr>
        <w:pStyle w:val="2"/>
        <w:jc w:val="center"/>
      </w:pPr>
      <w:r>
        <w:rPr>
          <w:sz w:val="24"/>
        </w:rPr>
        <w:t xml:space="preserve">об административных правонарушениях на стадии подготовки</w:t>
      </w:r>
    </w:p>
    <w:p>
      <w:pPr>
        <w:pStyle w:val="2"/>
        <w:jc w:val="center"/>
      </w:pPr>
      <w:r>
        <w:rPr>
          <w:sz w:val="24"/>
        </w:rPr>
        <w:t xml:space="preserve">к судебному разбирательству (рассмотрению дела)</w:t>
      </w:r>
    </w:p>
    <w:p>
      <w:pPr>
        <w:pStyle w:val="0"/>
        <w:jc w:val="center"/>
      </w:pPr>
      <w:r>
        <w:rPr>
          <w:sz w:val="24"/>
        </w:rPr>
        <w:t xml:space="preserve">(в ред. Приказов Судебного департамента при Верховном Суде РФ</w:t>
      </w:r>
    </w:p>
    <w:p>
      <w:pPr>
        <w:pStyle w:val="0"/>
        <w:jc w:val="center"/>
      </w:pPr>
      <w:r>
        <w:rPr>
          <w:sz w:val="24"/>
        </w:rPr>
        <w:t xml:space="preserve">от 18.02.2016 </w:t>
      </w:r>
      <w:hyperlink w:history="0" r:id="rId3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3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pPr>
      <w:r>
        <w:rPr>
          <w:sz w:val="24"/>
        </w:rPr>
      </w:r>
    </w:p>
    <w:p>
      <w:pPr>
        <w:pStyle w:val="0"/>
        <w:ind w:firstLine="540"/>
        <w:jc w:val="both"/>
      </w:pPr>
      <w:r>
        <w:rPr>
          <w:sz w:val="24"/>
        </w:rPr>
        <w:t xml:space="preserve">6.1. Дата и время рассмотрения дела в судебном заседании определяются судом в соответствии с установленными </w:t>
      </w:r>
      <w:hyperlink w:history="0" r:id="rId3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w:t>
      </w:r>
      <w:hyperlink w:history="0" r:id="rId38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 </w:t>
      </w:r>
      <w:hyperlink w:history="0" r:id="rId3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 РФ</w:t>
        </w:r>
      </w:hyperlink>
      <w:r>
        <w:rPr>
          <w:sz w:val="24"/>
        </w:rPr>
        <w:t xml:space="preserve"> сроками рассмотрения дел.</w:t>
      </w:r>
    </w:p>
    <w:p>
      <w:pPr>
        <w:pStyle w:val="0"/>
        <w:jc w:val="both"/>
      </w:pPr>
      <w:r>
        <w:rPr>
          <w:sz w:val="24"/>
        </w:rPr>
        <w:t xml:space="preserve">(п. 6.1 в ред. </w:t>
      </w:r>
      <w:hyperlink w:history="0" r:id="rId3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pPr>
        <w:pStyle w:val="0"/>
        <w:spacing w:before="240" w:lineRule="auto"/>
        <w:ind w:firstLine="540"/>
        <w:jc w:val="both"/>
      </w:pPr>
      <w:r>
        <w:rPr>
          <w:sz w:val="24"/>
        </w:rPr>
        <w:t xml:space="preserve">При вынесении определения в порядке </w:t>
      </w:r>
      <w:hyperlink w:history="0" r:id="rId3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29.4</w:t>
        </w:r>
      </w:hyperlink>
      <w:r>
        <w:rPr>
          <w:sz w:val="24"/>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history="0" w:anchor="P7042" w:tooltip="                             Судебная повестка">
        <w:r>
          <w:rPr>
            <w:sz w:val="24"/>
            <w:color w:val="0000ff"/>
          </w:rPr>
          <w:t xml:space="preserve">(форма N 52)</w:t>
        </w:r>
      </w:hyperlink>
      <w:r>
        <w:rPr>
          <w:sz w:val="24"/>
        </w:rPr>
        <w:t xml:space="preserve">, а также другим вызываемым в судебное заседание лицам, в том числе свидетелям, экспертам, специалистам и переводчикам </w:t>
      </w:r>
      <w:hyperlink w:history="0" w:anchor="P7120" w:tooltip="                            Судебная повестка">
        <w:r>
          <w:rPr>
            <w:sz w:val="24"/>
            <w:color w:val="0000ff"/>
          </w:rPr>
          <w:t xml:space="preserve">(форма N 53)</w:t>
        </w:r>
      </w:hyperlink>
      <w:r>
        <w:rPr>
          <w:sz w:val="24"/>
        </w:rPr>
        <w:t xml:space="preserve">.</w:t>
      </w:r>
    </w:p>
    <w:p>
      <w:pPr>
        <w:pStyle w:val="0"/>
        <w:spacing w:before="240" w:lineRule="auto"/>
        <w:ind w:firstLine="540"/>
        <w:jc w:val="both"/>
      </w:pPr>
      <w:r>
        <w:rPr>
          <w:sz w:val="24"/>
        </w:rPr>
        <w:t xml:space="preserve">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pPr>
        <w:pStyle w:val="0"/>
        <w:spacing w:before="240" w:lineRule="auto"/>
        <w:ind w:firstLine="540"/>
        <w:jc w:val="both"/>
      </w:pPr>
      <w:r>
        <w:rPr>
          <w:sz w:val="24"/>
        </w:rP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pPr>
        <w:pStyle w:val="0"/>
        <w:jc w:val="both"/>
      </w:pPr>
      <w:r>
        <w:rPr>
          <w:sz w:val="24"/>
        </w:rPr>
        <w:t xml:space="preserve">(в ред. </w:t>
      </w:r>
      <w:hyperlink w:history="0" r:id="rId39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w:history="0" r:id="rId3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4"/>
        </w:rPr>
        <w:t xml:space="preserve">(в ред. </w:t>
      </w:r>
      <w:hyperlink w:history="0" r:id="rId39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spacing w:before="240" w:lineRule="auto"/>
        <w:ind w:firstLine="540"/>
        <w:jc w:val="both"/>
      </w:pPr>
      <w:r>
        <w:rPr>
          <w:sz w:val="24"/>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3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ГПК РФ, </w:t>
      </w:r>
      <w:hyperlink w:history="0" r:id="rId39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1.1 статьи 96</w:t>
        </w:r>
      </w:hyperlink>
      <w:r>
        <w:rPr>
          <w:sz w:val="24"/>
        </w:rPr>
        <w:t xml:space="preserve"> КАС РФ)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w:t>
      </w:r>
    </w:p>
    <w:p>
      <w:pPr>
        <w:pStyle w:val="0"/>
        <w:jc w:val="both"/>
      </w:pPr>
      <w:r>
        <w:rPr>
          <w:sz w:val="24"/>
        </w:rPr>
        <w:t xml:space="preserve">(абзац введен </w:t>
      </w:r>
      <w:hyperlink w:history="0" r:id="rId3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3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3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25.15</w:t>
        </w:r>
      </w:hyperlink>
      <w:r>
        <w:rPr>
          <w:sz w:val="24"/>
        </w:rPr>
        <w:t xml:space="preserve"> КоАП РФ).</w:t>
      </w:r>
    </w:p>
    <w:p>
      <w:pPr>
        <w:pStyle w:val="0"/>
        <w:jc w:val="both"/>
      </w:pPr>
      <w:r>
        <w:rPr>
          <w:sz w:val="24"/>
        </w:rPr>
        <w:t xml:space="preserve">(абзац введен </w:t>
      </w:r>
      <w:hyperlink w:history="0" r:id="rId39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pPr>
        <w:pStyle w:val="0"/>
        <w:spacing w:before="240" w:lineRule="auto"/>
        <w:ind w:firstLine="540"/>
        <w:jc w:val="both"/>
      </w:pPr>
      <w:r>
        <w:rPr>
          <w:sz w:val="24"/>
        </w:rPr>
        <w:t xml:space="preserve">посредством использования ГЭПС;</w:t>
      </w:r>
    </w:p>
    <w:p>
      <w:pPr>
        <w:pStyle w:val="0"/>
        <w:spacing w:before="240" w:lineRule="auto"/>
        <w:ind w:firstLine="540"/>
        <w:jc w:val="both"/>
      </w:pPr>
      <w:r>
        <w:rPr>
          <w:sz w:val="24"/>
        </w:rPr>
        <w:t xml:space="preserve">по электронной почте;</w:t>
      </w:r>
    </w:p>
    <w:p>
      <w:pPr>
        <w:pStyle w:val="0"/>
        <w:spacing w:before="240" w:lineRule="auto"/>
        <w:ind w:firstLine="540"/>
        <w:jc w:val="both"/>
      </w:pPr>
      <w:r>
        <w:rPr>
          <w:sz w:val="24"/>
        </w:rPr>
        <w:t xml:space="preserve">СМС-извещения;</w:t>
      </w:r>
    </w:p>
    <w:p>
      <w:pPr>
        <w:pStyle w:val="0"/>
        <w:spacing w:before="240" w:lineRule="auto"/>
        <w:ind w:firstLine="540"/>
        <w:jc w:val="both"/>
      </w:pPr>
      <w:r>
        <w:rPr>
          <w:sz w:val="24"/>
        </w:rPr>
        <w:t xml:space="preserve">электронное заказное письмо АО "Почта России";</w:t>
      </w:r>
    </w:p>
    <w:p>
      <w:pPr>
        <w:pStyle w:val="0"/>
        <w:spacing w:before="240" w:lineRule="auto"/>
        <w:ind w:firstLine="540"/>
        <w:jc w:val="both"/>
      </w:pPr>
      <w:r>
        <w:rPr>
          <w:sz w:val="24"/>
        </w:rPr>
        <w:t xml:space="preserve">заказное письмо АО "Почта России".</w:t>
      </w:r>
    </w:p>
    <w:p>
      <w:pPr>
        <w:pStyle w:val="0"/>
        <w:jc w:val="both"/>
      </w:pPr>
      <w:r>
        <w:rPr>
          <w:sz w:val="24"/>
        </w:rPr>
        <w:t xml:space="preserve">(абзац введен </w:t>
      </w:r>
      <w:hyperlink w:history="0" r:id="rId39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w:history="0" r:id="rId4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w:t>
      </w:r>
      <w:hyperlink w:history="0" r:id="rId40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4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Выбор надлежащего способа извещения участников процесса осуществляется судьей.</w:t>
      </w:r>
    </w:p>
    <w:p>
      <w:pPr>
        <w:pStyle w:val="0"/>
        <w:jc w:val="both"/>
      </w:pPr>
      <w:r>
        <w:rPr>
          <w:sz w:val="24"/>
        </w:rPr>
        <w:t xml:space="preserve">(абзац введен </w:t>
      </w:r>
      <w:hyperlink w:history="0" r:id="rId40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pPr>
        <w:pStyle w:val="0"/>
        <w:spacing w:before="240" w:lineRule="auto"/>
        <w:ind w:firstLine="540"/>
        <w:jc w:val="both"/>
      </w:pPr>
      <w:r>
        <w:rPr>
          <w:sz w:val="24"/>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w:history="0" r:id="rId40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частью 7 статьи 125</w:t>
        </w:r>
      </w:hyperlink>
      <w:r>
        <w:rPr>
          <w:sz w:val="24"/>
        </w:rPr>
        <w:t xml:space="preserve"> КАС РФ (</w:t>
      </w:r>
      <w:hyperlink w:history="0" r:id="rId40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127</w:t>
        </w:r>
      </w:hyperlink>
      <w:r>
        <w:rPr>
          <w:sz w:val="24"/>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40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 1 части 3 статьи 135</w:t>
        </w:r>
      </w:hyperlink>
      <w:r>
        <w:rPr>
          <w:sz w:val="24"/>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w:history="0" r:id="rId40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частью 7 статьи 125</w:t>
        </w:r>
      </w:hyperlink>
      <w:r>
        <w:rPr>
          <w:sz w:val="24"/>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pPr>
        <w:pStyle w:val="0"/>
        <w:jc w:val="both"/>
      </w:pPr>
      <w:r>
        <w:rPr>
          <w:sz w:val="24"/>
        </w:rPr>
        <w:t xml:space="preserve">(в ред. </w:t>
      </w:r>
      <w:hyperlink w:history="0" r:id="rId4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w:history="0" r:id="rId40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135</w:t>
        </w:r>
      </w:hyperlink>
      <w:r>
        <w:rPr>
          <w:sz w:val="24"/>
        </w:rPr>
        <w:t xml:space="preserve"> КАС РФ).</w:t>
      </w:r>
    </w:p>
    <w:p>
      <w:pPr>
        <w:pStyle w:val="0"/>
        <w:spacing w:before="240" w:lineRule="auto"/>
        <w:ind w:firstLine="540"/>
        <w:jc w:val="both"/>
      </w:pPr>
      <w:r>
        <w:rPr>
          <w:sz w:val="24"/>
        </w:rPr>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w:history="0" r:id="rId41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222</w:t>
        </w:r>
      </w:hyperlink>
      <w:r>
        <w:rPr>
          <w:sz w:val="24"/>
        </w:rPr>
        <w:t xml:space="preserve"> КАС РФ).</w:t>
      </w:r>
    </w:p>
    <w:p>
      <w:pPr>
        <w:pStyle w:val="0"/>
        <w:spacing w:before="240" w:lineRule="auto"/>
        <w:ind w:firstLine="540"/>
        <w:jc w:val="both"/>
      </w:pPr>
      <w:r>
        <w:rPr>
          <w:sz w:val="24"/>
        </w:rPr>
        <w:t xml:space="preserve">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pPr>
        <w:pStyle w:val="0"/>
        <w:spacing w:before="240" w:lineRule="auto"/>
        <w:ind w:firstLine="540"/>
        <w:jc w:val="both"/>
      </w:pPr>
      <w:r>
        <w:rPr>
          <w:sz w:val="24"/>
        </w:rPr>
        <w:t xml:space="preserve">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pPr>
        <w:pStyle w:val="0"/>
        <w:jc w:val="both"/>
      </w:pPr>
      <w:r>
        <w:rPr>
          <w:sz w:val="24"/>
        </w:rPr>
        <w:t xml:space="preserve">(абзац введен </w:t>
      </w:r>
      <w:hyperlink w:history="0" r:id="rId41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jc w:val="both"/>
      </w:pPr>
      <w:r>
        <w:rPr>
          <w:sz w:val="24"/>
        </w:rPr>
        <w:t xml:space="preserve">(п. 6.2 в ред. </w:t>
      </w:r>
      <w:hyperlink w:history="0" r:id="rId4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6.3. Повестки истцам и ответчикам составляются по </w:t>
      </w:r>
      <w:hyperlink w:history="0" w:anchor="P5688" w:tooltip="                        Судебная повестка">
        <w:r>
          <w:rPr>
            <w:sz w:val="24"/>
            <w:color w:val="0000ff"/>
          </w:rPr>
          <w:t xml:space="preserve">форме N 30</w:t>
        </w:r>
      </w:hyperlink>
      <w:r>
        <w:rPr>
          <w:sz w:val="24"/>
        </w:rPr>
        <w:t xml:space="preserve">, повестки административным истцам и административным ответчикам составляются по </w:t>
      </w:r>
      <w:hyperlink w:history="0" w:anchor="P5784" w:tooltip="                             Судебная повестка">
        <w:r>
          <w:rPr>
            <w:sz w:val="24"/>
            <w:color w:val="0000ff"/>
          </w:rPr>
          <w:t xml:space="preserve">форме N 30-а</w:t>
        </w:r>
      </w:hyperlink>
      <w:r>
        <w:rPr>
          <w:sz w:val="24"/>
        </w:rPr>
        <w:t xml:space="preserve">, другим лицам, вызываемым в суд, по гражданским делам - по </w:t>
      </w:r>
      <w:hyperlink w:history="0" w:anchor="P5889" w:tooltip="                        Судебная повестка">
        <w:r>
          <w:rPr>
            <w:sz w:val="24"/>
            <w:color w:val="0000ff"/>
          </w:rPr>
          <w:t xml:space="preserve">форме N 31</w:t>
        </w:r>
      </w:hyperlink>
      <w:r>
        <w:rPr>
          <w:sz w:val="24"/>
        </w:rPr>
        <w:t xml:space="preserve">, по административным делам - по </w:t>
      </w:r>
      <w:hyperlink w:history="0" w:anchor="P5977" w:tooltip="                             Судебная повестка">
        <w:r>
          <w:rPr>
            <w:sz w:val="24"/>
            <w:color w:val="0000ff"/>
          </w:rPr>
          <w:t xml:space="preserve">форме 31-а</w:t>
        </w:r>
      </w:hyperlink>
      <w:r>
        <w:rPr>
          <w:sz w:val="24"/>
        </w:rPr>
        <w:t xml:space="preserve">.</w:t>
      </w:r>
    </w:p>
    <w:p>
      <w:pPr>
        <w:pStyle w:val="0"/>
        <w:jc w:val="both"/>
      </w:pPr>
      <w:r>
        <w:rPr>
          <w:sz w:val="24"/>
        </w:rPr>
        <w:t xml:space="preserve">(в ред. </w:t>
      </w:r>
      <w:hyperlink w:history="0" r:id="rId4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pPr>
        <w:pStyle w:val="0"/>
        <w:spacing w:before="240" w:lineRule="auto"/>
        <w:ind w:firstLine="540"/>
        <w:jc w:val="both"/>
      </w:pPr>
      <w:r>
        <w:rPr>
          <w:sz w:val="24"/>
        </w:rPr>
        <w:t xml:space="preserve">Абзац исключен с 19 августа 2024 года. - </w:t>
      </w:r>
      <w:hyperlink w:history="0" r:id="rId4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w:history="0" r:id="rId4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57</w:t>
        </w:r>
      </w:hyperlink>
      <w:r>
        <w:rPr>
          <w:sz w:val="24"/>
        </w:rPr>
        <w:t xml:space="preserve"> ГПК РФ).</w:t>
      </w:r>
    </w:p>
    <w:p>
      <w:pPr>
        <w:pStyle w:val="0"/>
        <w:jc w:val="both"/>
      </w:pPr>
      <w:r>
        <w:rPr>
          <w:sz w:val="24"/>
        </w:rPr>
        <w:t xml:space="preserve">(в ред. </w:t>
      </w:r>
      <w:hyperlink w:history="0" r:id="rId4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w:history="0" r:id="rId4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71</w:t>
        </w:r>
      </w:hyperlink>
      <w:r>
        <w:rPr>
          <w:sz w:val="24"/>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w:history="0" r:id="rId41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63</w:t>
        </w:r>
      </w:hyperlink>
      <w:r>
        <w:rPr>
          <w:sz w:val="24"/>
        </w:rPr>
        <w:t xml:space="preserve"> КАС РФ).</w:t>
      </w:r>
    </w:p>
    <w:p>
      <w:pPr>
        <w:pStyle w:val="0"/>
        <w:jc w:val="both"/>
      </w:pPr>
      <w:r>
        <w:rPr>
          <w:sz w:val="24"/>
        </w:rPr>
        <w:t xml:space="preserve">(в ред. </w:t>
      </w:r>
      <w:hyperlink w:history="0" r:id="rId4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pPr>
        <w:pStyle w:val="0"/>
        <w:jc w:val="both"/>
      </w:pPr>
      <w:r>
        <w:rPr>
          <w:sz w:val="24"/>
        </w:rPr>
        <w:t xml:space="preserve">(в ред. Приказов Судебного департамента при Верховном Суде РФ от 19.12.2011 </w:t>
      </w:r>
      <w:hyperlink w:history="0" r:id="rId4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17.04.2017 </w:t>
      </w:r>
      <w:hyperlink w:history="0" r:id="rId4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pPr>
        <w:pStyle w:val="0"/>
        <w:spacing w:before="240" w:lineRule="auto"/>
        <w:ind w:firstLine="540"/>
        <w:jc w:val="both"/>
      </w:pPr>
      <w:r>
        <w:rPr>
          <w:sz w:val="24"/>
        </w:rP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40" w:lineRule="auto"/>
        <w:ind w:firstLine="540"/>
        <w:jc w:val="both"/>
      </w:pPr>
      <w:r>
        <w:rPr>
          <w:sz w:val="24"/>
        </w:rPr>
        <w:t xml:space="preserve">Абзац исключен с 1 января 2012 года. - </w:t>
      </w:r>
      <w:hyperlink w:history="0" r:id="rId42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pPr>
        <w:pStyle w:val="0"/>
        <w:jc w:val="both"/>
      </w:pPr>
      <w:r>
        <w:rPr>
          <w:sz w:val="24"/>
        </w:rPr>
        <w:t xml:space="preserve">(п. 6.6 в ред. </w:t>
      </w:r>
      <w:hyperlink w:history="0" r:id="rId4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w:history="0" r:id="rId4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407</w:t>
        </w:r>
      </w:hyperlink>
      <w:r>
        <w:rPr>
          <w:sz w:val="24"/>
        </w:rPr>
        <w:t xml:space="preserve"> ГПК РФ, </w:t>
      </w:r>
      <w:hyperlink w:history="0" r:id="rId4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29.1.1</w:t>
        </w:r>
      </w:hyperlink>
      <w:r>
        <w:rPr>
          <w:sz w:val="24"/>
        </w:rPr>
        <w:t xml:space="preserve"> КоАП РФ.</w:t>
      </w:r>
    </w:p>
    <w:p>
      <w:pPr>
        <w:pStyle w:val="0"/>
        <w:spacing w:before="240" w:lineRule="auto"/>
        <w:ind w:firstLine="540"/>
        <w:jc w:val="both"/>
      </w:pPr>
      <w:r>
        <w:rPr>
          <w:sz w:val="24"/>
        </w:rPr>
        <w:t xml:space="preserve">В соответствии с </w:t>
      </w:r>
      <w:hyperlink w:history="0" r:id="rId426" w:tooltip="Приказ Минюста РФ от 14.12.2005 N 242 &quot;Об организации работы по исполнению международных обязательств Российской Федерации&quot; {КонсультантПлюс}">
        <w:r>
          <w:rPr>
            <w:sz w:val="24"/>
            <w:color w:val="0000ff"/>
          </w:rPr>
          <w:t xml:space="preserve">приказом</w:t>
        </w:r>
      </w:hyperlink>
      <w:r>
        <w:rPr>
          <w:sz w:val="24"/>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pPr>
        <w:pStyle w:val="0"/>
        <w:spacing w:before="240" w:lineRule="auto"/>
        <w:ind w:firstLine="540"/>
        <w:jc w:val="both"/>
      </w:pPr>
      <w:r>
        <w:rPr>
          <w:sz w:val="24"/>
        </w:rPr>
        <w:t xml:space="preserve">Судебные поручения об оказании правовой помощи направляются через территориальные органы Министерства юстиции Российской Федерации.</w:t>
      </w:r>
    </w:p>
    <w:p>
      <w:pPr>
        <w:pStyle w:val="0"/>
        <w:spacing w:before="240" w:lineRule="auto"/>
        <w:ind w:firstLine="540"/>
        <w:jc w:val="both"/>
      </w:pPr>
      <w:r>
        <w:rPr>
          <w:sz w:val="24"/>
        </w:rPr>
        <w:t xml:space="preserve">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pPr>
        <w:pStyle w:val="0"/>
        <w:spacing w:before="240" w:lineRule="auto"/>
        <w:ind w:firstLine="540"/>
        <w:jc w:val="both"/>
      </w:pPr>
      <w:r>
        <w:rPr>
          <w:sz w:val="24"/>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w:history="0" r:id="rId4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 63.1</w:t>
        </w:r>
      </w:hyperlink>
      <w:r>
        <w:rPr>
          <w:sz w:val="24"/>
        </w:rPr>
        <w:t xml:space="preserve"> ГПК РФ).</w:t>
      </w:r>
    </w:p>
    <w:p>
      <w:pPr>
        <w:pStyle w:val="0"/>
        <w:jc w:val="both"/>
      </w:pPr>
      <w:r>
        <w:rPr>
          <w:sz w:val="24"/>
        </w:rPr>
        <w:t xml:space="preserve">(абзац введен </w:t>
      </w:r>
      <w:hyperlink w:history="0" r:id="rId4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w:history="0" r:id="rId4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5 ст. 63.1</w:t>
        </w:r>
      </w:hyperlink>
      <w:r>
        <w:rPr>
          <w:sz w:val="24"/>
        </w:rPr>
        <w:t xml:space="preserve"> ГПК РФ).</w:t>
      </w:r>
    </w:p>
    <w:p>
      <w:pPr>
        <w:pStyle w:val="0"/>
        <w:jc w:val="both"/>
      </w:pPr>
      <w:r>
        <w:rPr>
          <w:sz w:val="24"/>
        </w:rPr>
        <w:t xml:space="preserve">(абзац введен </w:t>
      </w:r>
      <w:hyperlink w:history="0" r:id="rId43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 6.7 введен </w:t>
      </w:r>
      <w:hyperlink w:history="0" r:id="rId4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pPr>
        <w:pStyle w:val="0"/>
        <w:jc w:val="both"/>
      </w:pPr>
      <w:r>
        <w:rPr>
          <w:sz w:val="24"/>
        </w:rPr>
        <w:t xml:space="preserve">(п. 6.8 введен </w:t>
      </w:r>
      <w:hyperlink w:history="0" r:id="rId4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4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6.9. Список дел, назначенных к рассмотрению, составляется по </w:t>
      </w:r>
      <w:hyperlink w:history="0" w:anchor="P6327" w:tooltip="                                  Список">
        <w:r>
          <w:rPr>
            <w:sz w:val="24"/>
            <w:color w:val="0000ff"/>
          </w:rPr>
          <w:t xml:space="preserve">форме N 36</w:t>
        </w:r>
      </w:hyperlink>
      <w:r>
        <w:rPr>
          <w:sz w:val="24"/>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pPr>
        <w:pStyle w:val="0"/>
        <w:spacing w:before="240" w:lineRule="auto"/>
        <w:ind w:firstLine="540"/>
        <w:jc w:val="both"/>
      </w:pPr>
      <w:r>
        <w:rPr>
          <w:sz w:val="24"/>
        </w:rPr>
        <w:t xml:space="preserve">Абзац исключен. - </w:t>
      </w:r>
      <w:hyperlink w:history="0" r:id="rId4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17.04.2017 N 71.</w:t>
      </w:r>
    </w:p>
    <w:p>
      <w:pPr>
        <w:pStyle w:val="0"/>
        <w:jc w:val="both"/>
      </w:pPr>
      <w:r>
        <w:rPr>
          <w:sz w:val="24"/>
        </w:rPr>
        <w:t xml:space="preserve">(п. 6.9 введен </w:t>
      </w:r>
      <w:hyperlink w:history="0" r:id="rId4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pPr>
        <w:pStyle w:val="0"/>
        <w:jc w:val="both"/>
      </w:pPr>
      <w:r>
        <w:rPr>
          <w:sz w:val="24"/>
        </w:rPr>
        <w:t xml:space="preserve">(п. 6.10 в ред. </w:t>
      </w:r>
      <w:hyperlink w:history="0" r:id="rId43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ind w:firstLine="540"/>
        <w:jc w:val="both"/>
      </w:pPr>
      <w:r>
        <w:rPr>
          <w:sz w:val="24"/>
        </w:rPr>
      </w:r>
    </w:p>
    <w:bookmarkStart w:id="604" w:name="P604"/>
    <w:bookmarkEnd w:id="604"/>
    <w:p>
      <w:pPr>
        <w:pStyle w:val="2"/>
        <w:outlineLvl w:val="1"/>
        <w:jc w:val="center"/>
      </w:pPr>
      <w:r>
        <w:rPr>
          <w:sz w:val="24"/>
        </w:rPr>
        <w:t xml:space="preserve">7. Оформление уголовных, гражданских, административных дел и дел</w:t>
      </w:r>
    </w:p>
    <w:p>
      <w:pPr>
        <w:pStyle w:val="2"/>
        <w:jc w:val="center"/>
      </w:pPr>
      <w:r>
        <w:rPr>
          <w:sz w:val="24"/>
        </w:rPr>
        <w:t xml:space="preserve">об административных правонарушениях после их рассмотрения</w:t>
      </w:r>
    </w:p>
    <w:p>
      <w:pPr>
        <w:pStyle w:val="0"/>
        <w:jc w:val="center"/>
      </w:pPr>
      <w:r>
        <w:rPr>
          <w:sz w:val="24"/>
        </w:rPr>
        <w:t xml:space="preserve">(в ред. Приказов Судебного департамента при Верховном Суде РФ</w:t>
      </w:r>
    </w:p>
    <w:p>
      <w:pPr>
        <w:pStyle w:val="0"/>
        <w:jc w:val="center"/>
      </w:pPr>
      <w:r>
        <w:rPr>
          <w:sz w:val="24"/>
        </w:rPr>
        <w:t xml:space="preserve">от 18.03.2013 </w:t>
      </w:r>
      <w:hyperlink w:history="0" r:id="rId4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4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pPr>
      <w:r>
        <w:rPr>
          <w:sz w:val="24"/>
        </w:rPr>
      </w:r>
    </w:p>
    <w:p>
      <w:pPr>
        <w:pStyle w:val="0"/>
        <w:ind w:firstLine="540"/>
        <w:jc w:val="both"/>
      </w:pPr>
      <w:r>
        <w:rPr>
          <w:sz w:val="24"/>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pPr>
        <w:pStyle w:val="0"/>
        <w:spacing w:before="240" w:lineRule="auto"/>
        <w:ind w:firstLine="540"/>
        <w:jc w:val="both"/>
      </w:pPr>
      <w:r>
        <w:rPr>
          <w:sz w:val="24"/>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w:t>
      </w:r>
      <w:hyperlink w:history="0" r:id="rId43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5 статьи 474.1</w:t>
        </w:r>
      </w:hyperlink>
      <w:r>
        <w:rPr>
          <w:sz w:val="24"/>
        </w:rPr>
        <w:t xml:space="preserve"> УПК РФ).</w:t>
      </w:r>
    </w:p>
    <w:p>
      <w:pPr>
        <w:pStyle w:val="0"/>
        <w:jc w:val="both"/>
      </w:pPr>
      <w:r>
        <w:rPr>
          <w:sz w:val="24"/>
        </w:rPr>
        <w:t xml:space="preserve">(в ред. </w:t>
      </w:r>
      <w:hyperlink w:history="0" r:id="rId4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w:history="0" r:id="rId44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w:history="0" r:id="rId44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2 статьи 101</w:t>
        </w:r>
      </w:hyperlink>
      <w:r>
        <w:rPr>
          <w:sz w:val="24"/>
        </w:rPr>
        <w:t xml:space="preserve">, </w:t>
      </w:r>
      <w:hyperlink w:history="0" r:id="rId44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312</w:t>
        </w:r>
      </w:hyperlink>
      <w:r>
        <w:rPr>
          <w:sz w:val="24"/>
        </w:rPr>
        <w:t xml:space="preserve"> УПК РФ) должна быть вручена участнику уголовного судопроизводства.</w:t>
      </w:r>
    </w:p>
    <w:p>
      <w:pPr>
        <w:pStyle w:val="0"/>
        <w:jc w:val="both"/>
      </w:pPr>
      <w:r>
        <w:rPr>
          <w:sz w:val="24"/>
        </w:rPr>
        <w:t xml:space="preserve">(в ред. </w:t>
      </w:r>
      <w:hyperlink w:history="0" r:id="rId44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jc w:val="both"/>
      </w:pPr>
      <w:r>
        <w:rPr>
          <w:sz w:val="24"/>
        </w:rPr>
        <w:t xml:space="preserve">(п. 7.1 в ред. </w:t>
      </w:r>
      <w:hyperlink w:history="0" r:id="rId4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pPr>
        <w:pStyle w:val="0"/>
        <w:spacing w:before="240" w:lineRule="auto"/>
        <w:ind w:firstLine="540"/>
        <w:jc w:val="both"/>
      </w:pPr>
      <w:r>
        <w:rPr>
          <w:sz w:val="24"/>
        </w:rPr>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pPr>
        <w:pStyle w:val="0"/>
        <w:spacing w:before="240" w:lineRule="auto"/>
        <w:ind w:firstLine="540"/>
        <w:jc w:val="both"/>
      </w:pPr>
      <w:r>
        <w:rPr>
          <w:sz w:val="24"/>
        </w:rPr>
        <w:t xml:space="preserve">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4"/>
        </w:rPr>
        <w:t xml:space="preserve">(абзац введен </w:t>
      </w:r>
      <w:hyperlink w:history="0" r:id="rId44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pPr>
        <w:pStyle w:val="0"/>
        <w:spacing w:before="240" w:lineRule="auto"/>
        <w:ind w:firstLine="540"/>
        <w:jc w:val="both"/>
      </w:pPr>
      <w:r>
        <w:rPr>
          <w:sz w:val="24"/>
        </w:rPr>
        <w:t xml:space="preserve">7.4. Исключен. - </w:t>
      </w:r>
      <w:hyperlink w:history="0" r:id="rId44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7.5. Исключен с 19 августа 2024 года. - </w:t>
      </w:r>
      <w:hyperlink w:history="0" r:id="rId4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w:history="0" r:id="rId4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214</w:t>
        </w:r>
      </w:hyperlink>
      <w:r>
        <w:rPr>
          <w:sz w:val="24"/>
        </w:rPr>
        <w:t xml:space="preserve"> ГПК РФ).</w:t>
      </w:r>
    </w:p>
    <w:p>
      <w:pPr>
        <w:pStyle w:val="0"/>
        <w:spacing w:before="240" w:lineRule="auto"/>
        <w:ind w:firstLine="540"/>
        <w:jc w:val="both"/>
      </w:pPr>
      <w:r>
        <w:rPr>
          <w:sz w:val="24"/>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составления мотивированного решения (</w:t>
      </w:r>
      <w:hyperlink w:history="0" r:id="rId4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ГПК РФ).</w:t>
      </w:r>
    </w:p>
    <w:p>
      <w:pPr>
        <w:pStyle w:val="0"/>
        <w:spacing w:before="240" w:lineRule="auto"/>
        <w:ind w:firstLine="540"/>
        <w:jc w:val="both"/>
      </w:pPr>
      <w:r>
        <w:rPr>
          <w:sz w:val="24"/>
        </w:rP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w:history="0" r:id="rId45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ГПК РФ).</w:t>
      </w:r>
    </w:p>
    <w:p>
      <w:pPr>
        <w:pStyle w:val="0"/>
        <w:spacing w:before="240" w:lineRule="auto"/>
        <w:ind w:firstLine="540"/>
        <w:jc w:val="both"/>
      </w:pPr>
      <w:r>
        <w:rPr>
          <w:sz w:val="24"/>
        </w:rP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w:history="0" r:id="rId4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214</w:t>
        </w:r>
      </w:hyperlink>
      <w:r>
        <w:rPr>
          <w:sz w:val="24"/>
        </w:rPr>
        <w:t xml:space="preserve"> ГПК РФ).</w:t>
      </w:r>
    </w:p>
    <w:p>
      <w:pPr>
        <w:pStyle w:val="0"/>
        <w:spacing w:before="240" w:lineRule="auto"/>
        <w:ind w:firstLine="540"/>
        <w:jc w:val="both"/>
      </w:pPr>
      <w:r>
        <w:rPr>
          <w:sz w:val="24"/>
        </w:rPr>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w:history="0" r:id="rId45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203.1</w:t>
        </w:r>
      </w:hyperlink>
      <w:r>
        <w:rPr>
          <w:sz w:val="24"/>
        </w:rPr>
        <w:t xml:space="preserve"> ГПК РФ).</w:t>
      </w:r>
    </w:p>
    <w:p>
      <w:pPr>
        <w:pStyle w:val="0"/>
        <w:spacing w:before="240" w:lineRule="auto"/>
        <w:ind w:firstLine="540"/>
        <w:jc w:val="both"/>
      </w:pPr>
      <w:r>
        <w:rPr>
          <w:sz w:val="24"/>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pPr>
        <w:pStyle w:val="0"/>
        <w:spacing w:before="240" w:lineRule="auto"/>
        <w:ind w:firstLine="540"/>
        <w:jc w:val="both"/>
      </w:pPr>
      <w:r>
        <w:rPr>
          <w:sz w:val="24"/>
        </w:rPr>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45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227</w:t>
        </w:r>
      </w:hyperlink>
      <w:r>
        <w:rPr>
          <w:sz w:val="24"/>
        </w:rPr>
        <w:t xml:space="preserve"> ГПК РФ).</w:t>
      </w:r>
    </w:p>
    <w:p>
      <w:pPr>
        <w:pStyle w:val="0"/>
        <w:spacing w:before="240" w:lineRule="auto"/>
        <w:ind w:firstLine="540"/>
        <w:jc w:val="both"/>
      </w:pPr>
      <w:r>
        <w:rPr>
          <w:sz w:val="24"/>
        </w:rPr>
        <w:t xml:space="preserve">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w:history="0" r:id="rId45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236</w:t>
        </w:r>
      </w:hyperlink>
      <w:r>
        <w:rPr>
          <w:sz w:val="24"/>
        </w:rPr>
        <w:t xml:space="preserve"> ГПК РФ).</w:t>
      </w:r>
    </w:p>
    <w:p>
      <w:pPr>
        <w:pStyle w:val="0"/>
        <w:spacing w:before="240" w:lineRule="auto"/>
        <w:ind w:firstLine="540"/>
        <w:jc w:val="both"/>
      </w:pPr>
      <w:r>
        <w:rPr>
          <w:sz w:val="24"/>
        </w:rPr>
        <w:t xml:space="preserve">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w:history="0" r:id="rId45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232.4</w:t>
        </w:r>
      </w:hyperlink>
      <w:r>
        <w:rPr>
          <w:sz w:val="24"/>
        </w:rPr>
        <w:t xml:space="preserve"> ГПК РФ).</w:t>
      </w:r>
    </w:p>
    <w:p>
      <w:pPr>
        <w:pStyle w:val="0"/>
        <w:spacing w:before="240" w:lineRule="auto"/>
        <w:ind w:firstLine="540"/>
        <w:jc w:val="both"/>
      </w:pPr>
      <w:r>
        <w:rPr>
          <w:sz w:val="24"/>
        </w:rPr>
        <w:t xml:space="preserve">В случае, если определение суда по административным делам, которое вынесено в виде отдельного судебного акта (</w:t>
      </w:r>
      <w:hyperlink w:history="0" r:id="rId45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198</w:t>
        </w:r>
      </w:hyperlink>
      <w:r>
        <w:rPr>
          <w:sz w:val="24"/>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w:history="0" r:id="rId45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или вручается указанным лицам под расписку (</w:t>
      </w:r>
      <w:hyperlink w:history="0" r:id="rId45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4 статьи 201</w:t>
        </w:r>
      </w:hyperlink>
      <w:r>
        <w:rPr>
          <w:sz w:val="24"/>
        </w:rPr>
        <w:t xml:space="preserve"> КАС РФ).</w:t>
      </w:r>
    </w:p>
    <w:p>
      <w:pPr>
        <w:pStyle w:val="0"/>
        <w:spacing w:before="240" w:lineRule="auto"/>
        <w:ind w:firstLine="540"/>
        <w:jc w:val="both"/>
      </w:pPr>
      <w:r>
        <w:rPr>
          <w:sz w:val="24"/>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w:history="0" r:id="rId46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46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201</w:t>
        </w:r>
      </w:hyperlink>
      <w:r>
        <w:rPr>
          <w:sz w:val="24"/>
        </w:rPr>
        <w:t xml:space="preserve"> КАС РФ).</w:t>
      </w:r>
    </w:p>
    <w:p>
      <w:pPr>
        <w:pStyle w:val="0"/>
        <w:spacing w:before="240" w:lineRule="auto"/>
        <w:ind w:firstLine="540"/>
        <w:jc w:val="both"/>
      </w:pPr>
      <w:r>
        <w:rPr>
          <w:sz w:val="24"/>
        </w:rPr>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w:history="0" r:id="rId46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2 статьи 201</w:t>
        </w:r>
      </w:hyperlink>
      <w:r>
        <w:rPr>
          <w:sz w:val="24"/>
        </w:rPr>
        <w:t xml:space="preserve"> КАС РФ).</w:t>
      </w:r>
    </w:p>
    <w:p>
      <w:pPr>
        <w:pStyle w:val="0"/>
        <w:spacing w:before="240" w:lineRule="auto"/>
        <w:ind w:firstLine="540"/>
        <w:jc w:val="both"/>
      </w:pPr>
      <w:r>
        <w:rPr>
          <w:sz w:val="24"/>
        </w:rPr>
        <w:t xml:space="preserve">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w:history="0" r:id="rId46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201</w:t>
        </w:r>
      </w:hyperlink>
      <w:r>
        <w:rPr>
          <w:sz w:val="24"/>
        </w:rPr>
        <w:t xml:space="preserve"> КАС РФ).</w:t>
      </w:r>
    </w:p>
    <w:p>
      <w:pPr>
        <w:pStyle w:val="0"/>
        <w:spacing w:before="240" w:lineRule="auto"/>
        <w:ind w:firstLine="540"/>
        <w:jc w:val="both"/>
      </w:pPr>
      <w:r>
        <w:rPr>
          <w:sz w:val="24"/>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w:history="0" r:id="rId4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не предусмотрено иное. В случаях и сроки, предусмотренные </w:t>
      </w:r>
      <w:hyperlink w:history="0" r:id="rId46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копии решения суда направляются и другим лицам на бумажном носителе либо в форме электронного документа (</w:t>
      </w:r>
      <w:hyperlink w:history="0" r:id="rId46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182</w:t>
        </w:r>
      </w:hyperlink>
      <w:r>
        <w:rPr>
          <w:sz w:val="24"/>
        </w:rPr>
        <w:t xml:space="preserve"> КАС РФ).</w:t>
      </w:r>
    </w:p>
    <w:p>
      <w:pPr>
        <w:pStyle w:val="0"/>
        <w:spacing w:before="240" w:lineRule="auto"/>
        <w:ind w:firstLine="540"/>
        <w:jc w:val="both"/>
      </w:pPr>
      <w:r>
        <w:rPr>
          <w:sz w:val="24"/>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w:t>
      </w:r>
      <w:hyperlink w:history="0" r:id="rId46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182</w:t>
        </w:r>
      </w:hyperlink>
      <w:r>
        <w:rPr>
          <w:sz w:val="24"/>
        </w:rPr>
        <w:t xml:space="preserve"> КАС РФ) не позднее следующего дня после дня его принятия.</w:t>
      </w:r>
    </w:p>
    <w:p>
      <w:pPr>
        <w:pStyle w:val="0"/>
        <w:spacing w:before="240" w:lineRule="auto"/>
        <w:ind w:firstLine="540"/>
        <w:jc w:val="both"/>
      </w:pPr>
      <w:r>
        <w:rPr>
          <w:sz w:val="24"/>
        </w:rP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pPr>
        <w:pStyle w:val="0"/>
        <w:spacing w:before="240" w:lineRule="auto"/>
        <w:ind w:firstLine="540"/>
        <w:jc w:val="both"/>
      </w:pPr>
      <w:r>
        <w:rPr>
          <w:sz w:val="24"/>
        </w:rPr>
        <w:t xml:space="preserve">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w:history="0" r:id="rId46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182</w:t>
        </w:r>
      </w:hyperlink>
      <w:r>
        <w:rPr>
          <w:sz w:val="24"/>
        </w:rPr>
        <w:t xml:space="preserve"> КАС РФ).</w:t>
      </w:r>
    </w:p>
    <w:p>
      <w:pPr>
        <w:pStyle w:val="0"/>
        <w:spacing w:before="240" w:lineRule="auto"/>
        <w:ind w:firstLine="540"/>
        <w:jc w:val="both"/>
      </w:pPr>
      <w:r>
        <w:rPr>
          <w:sz w:val="24"/>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w:history="0" r:id="rId46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227</w:t>
        </w:r>
      </w:hyperlink>
      <w:r>
        <w:rPr>
          <w:sz w:val="24"/>
        </w:rPr>
        <w:t xml:space="preserve"> КАС РФ).</w:t>
      </w:r>
    </w:p>
    <w:p>
      <w:pPr>
        <w:pStyle w:val="0"/>
        <w:spacing w:before="240" w:lineRule="auto"/>
        <w:ind w:firstLine="540"/>
        <w:jc w:val="both"/>
      </w:pPr>
      <w:r>
        <w:rPr>
          <w:sz w:val="24"/>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w:history="0" r:id="rId47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227</w:t>
        </w:r>
      </w:hyperlink>
      <w:r>
        <w:rPr>
          <w:sz w:val="24"/>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history="0" w:anchor="P1281" w:tooltip="9.3.9. Гражданское или административное дело считается оконченным и подлежит сдаче в архив:">
        <w:r>
          <w:rPr>
            <w:sz w:val="24"/>
            <w:color w:val="0000ff"/>
          </w:rPr>
          <w:t xml:space="preserve">пунктом 9.3.9</w:t>
        </w:r>
      </w:hyperlink>
      <w:r>
        <w:rPr>
          <w:sz w:val="24"/>
        </w:rPr>
        <w:t xml:space="preserve"> настоящей Инструкции.</w:t>
      </w:r>
    </w:p>
    <w:p>
      <w:pPr>
        <w:pStyle w:val="0"/>
        <w:spacing w:before="240" w:lineRule="auto"/>
        <w:ind w:firstLine="540"/>
        <w:jc w:val="both"/>
      </w:pPr>
      <w:r>
        <w:rPr>
          <w:sz w:val="24"/>
        </w:rPr>
        <w:t xml:space="preserve">Копии решения суда по административному делу о защите избирательных прав и права на участие в референдуме граждан Российской Федерации (</w:t>
      </w:r>
      <w:hyperlink w:history="0" r:id="rId47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244</w:t>
        </w:r>
      </w:hyperlink>
      <w:r>
        <w:rPr>
          <w:sz w:val="24"/>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pPr>
        <w:pStyle w:val="0"/>
        <w:spacing w:before="240" w:lineRule="auto"/>
        <w:ind w:firstLine="540"/>
        <w:jc w:val="both"/>
      </w:pPr>
      <w:r>
        <w:rPr>
          <w:sz w:val="24"/>
        </w:rPr>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w:history="0" r:id="rId47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8 статьи 227.1</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w:history="0" r:id="rId47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182</w:t>
        </w:r>
      </w:hyperlink>
      <w:r>
        <w:rPr>
          <w:sz w:val="24"/>
        </w:rPr>
        <w:t xml:space="preserve"> КАС РФ (</w:t>
      </w:r>
      <w:hyperlink w:history="0" r:id="rId47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265.5</w:t>
        </w:r>
      </w:hyperlink>
      <w:r>
        <w:rPr>
          <w:sz w:val="24"/>
        </w:rPr>
        <w:t xml:space="preserve"> КАС РФ).</w:t>
      </w:r>
    </w:p>
    <w:p>
      <w:pPr>
        <w:pStyle w:val="0"/>
        <w:spacing w:before="240" w:lineRule="auto"/>
        <w:ind w:firstLine="540"/>
        <w:jc w:val="both"/>
      </w:pPr>
      <w:r>
        <w:rPr>
          <w:sz w:val="24"/>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pPr>
        <w:pStyle w:val="0"/>
        <w:spacing w:before="240" w:lineRule="auto"/>
        <w:ind w:firstLine="540"/>
        <w:jc w:val="both"/>
      </w:pPr>
      <w:r>
        <w:rPr>
          <w:sz w:val="24"/>
        </w:rPr>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w:history="0" r:id="rId47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293</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7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269</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7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273</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7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279</w:t>
        </w:r>
      </w:hyperlink>
      <w:r>
        <w:rPr>
          <w:sz w:val="24"/>
        </w:rPr>
        <w:t xml:space="preserve">, </w:t>
      </w:r>
      <w:hyperlink w:history="0" r:id="rId47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280</w:t>
        </w:r>
      </w:hyperlink>
      <w:r>
        <w:rPr>
          <w:sz w:val="24"/>
        </w:rPr>
        <w:t xml:space="preserve">, </w:t>
      </w:r>
      <w:hyperlink w:history="0" r:id="rId48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285</w:t>
        </w:r>
      </w:hyperlink>
      <w:r>
        <w:rPr>
          <w:sz w:val="24"/>
        </w:rPr>
        <w:t xml:space="preserve">, </w:t>
      </w:r>
      <w:hyperlink w:history="0" r:id="rId48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285.5</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8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ст. 285.15</w:t>
        </w:r>
      </w:hyperlink>
      <w:r>
        <w:rPr>
          <w:sz w:val="24"/>
        </w:rPr>
        <w:t xml:space="preserve">, </w:t>
      </w:r>
      <w:hyperlink w:history="0" r:id="rId48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285.18</w:t>
        </w:r>
      </w:hyperlink>
      <w:r>
        <w:rPr>
          <w:sz w:val="24"/>
        </w:rPr>
        <w:t xml:space="preserve"> КАС РФ).</w:t>
      </w:r>
    </w:p>
    <w:p>
      <w:pPr>
        <w:pStyle w:val="0"/>
        <w:spacing w:before="240" w:lineRule="auto"/>
        <w:ind w:firstLine="540"/>
        <w:jc w:val="both"/>
      </w:pPr>
      <w:r>
        <w:rPr>
          <w:sz w:val="24"/>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w:history="0" r:id="rId48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193</w:t>
        </w:r>
      </w:hyperlink>
      <w:r>
        <w:rPr>
          <w:sz w:val="24"/>
        </w:rPr>
        <w:t xml:space="preserve"> КАС РФ).</w:t>
      </w:r>
    </w:p>
    <w:p>
      <w:pPr>
        <w:pStyle w:val="0"/>
        <w:jc w:val="both"/>
      </w:pPr>
      <w:r>
        <w:rPr>
          <w:sz w:val="24"/>
        </w:rPr>
        <w:t xml:space="preserve">(п. 7.6 в ред. </w:t>
      </w:r>
      <w:hyperlink w:history="0" r:id="rId4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pPr>
        <w:pStyle w:val="0"/>
        <w:jc w:val="both"/>
      </w:pPr>
      <w:r>
        <w:rPr>
          <w:sz w:val="24"/>
        </w:rPr>
        <w:t xml:space="preserve">(абзац введен </w:t>
      </w:r>
      <w:hyperlink w:history="0" r:id="rId48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Вынесенные судьей постановление, определение, решение, предусмотренные </w:t>
      </w:r>
      <w:hyperlink w:history="0" r:id="rId4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статьями 29.9</w:t>
        </w:r>
      </w:hyperlink>
      <w:r>
        <w:rPr>
          <w:sz w:val="24"/>
        </w:rPr>
        <w:t xml:space="preserve">, </w:t>
      </w:r>
      <w:hyperlink w:history="0" r:id="rId4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30.7</w:t>
        </w:r>
      </w:hyperlink>
      <w:r>
        <w:rPr>
          <w:sz w:val="24"/>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w:history="0" r:id="rId4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24.9</w:t>
        </w:r>
      </w:hyperlink>
      <w:r>
        <w:rPr>
          <w:sz w:val="24"/>
        </w:rPr>
        <w:t xml:space="preserve"> КоАП РФ).</w:t>
      </w:r>
    </w:p>
    <w:p>
      <w:pPr>
        <w:pStyle w:val="0"/>
        <w:jc w:val="both"/>
      </w:pPr>
      <w:r>
        <w:rPr>
          <w:sz w:val="24"/>
        </w:rPr>
        <w:t xml:space="preserve">(абзац введен </w:t>
      </w:r>
      <w:hyperlink w:history="0" r:id="rId49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pPr>
        <w:pStyle w:val="0"/>
        <w:spacing w:before="240" w:lineRule="auto"/>
        <w:ind w:firstLine="540"/>
        <w:jc w:val="both"/>
      </w:pPr>
      <w:r>
        <w:rPr>
          <w:sz w:val="24"/>
        </w:rP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pPr>
        <w:pStyle w:val="0"/>
        <w:jc w:val="both"/>
      </w:pPr>
      <w:r>
        <w:rPr>
          <w:sz w:val="24"/>
        </w:rPr>
        <w:t xml:space="preserve">(в ред. </w:t>
      </w:r>
      <w:hyperlink w:history="0" r:id="rId4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w:history="0" r:id="rId4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 6.9</w:t>
        </w:r>
      </w:hyperlink>
      <w:r>
        <w:rPr>
          <w:sz w:val="24"/>
        </w:rPr>
        <w:t xml:space="preserve"> КоАП РФ, направляется в соответствующие медицинскую организацию или учреждение социальной реабилитации.</w:t>
      </w:r>
    </w:p>
    <w:p>
      <w:pPr>
        <w:pStyle w:val="0"/>
        <w:spacing w:before="240" w:lineRule="auto"/>
        <w:ind w:firstLine="540"/>
        <w:jc w:val="both"/>
      </w:pPr>
      <w:r>
        <w:rPr>
          <w:sz w:val="24"/>
        </w:rP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pPr>
        <w:pStyle w:val="0"/>
        <w:spacing w:before="240" w:lineRule="auto"/>
        <w:ind w:firstLine="540"/>
        <w:jc w:val="both"/>
      </w:pPr>
      <w:r>
        <w:rPr>
          <w:sz w:val="24"/>
        </w:rPr>
        <w:t xml:space="preserve">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pPr>
        <w:pStyle w:val="0"/>
        <w:spacing w:before="240" w:lineRule="auto"/>
        <w:ind w:firstLine="540"/>
        <w:jc w:val="both"/>
      </w:pPr>
      <w:r>
        <w:rPr>
          <w:sz w:val="24"/>
        </w:rPr>
        <w:t xml:space="preserve">По делам об административных правонарушениях, предусмотренных </w:t>
      </w:r>
      <w:hyperlink w:history="0" r:id="rId4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2</w:t>
        </w:r>
      </w:hyperlink>
      <w:r>
        <w:rPr>
          <w:sz w:val="24"/>
        </w:rPr>
        <w:t xml:space="preserve">, </w:t>
      </w:r>
      <w:hyperlink w:history="0" r:id="rId4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4.2</w:t>
        </w:r>
      </w:hyperlink>
      <w:r>
        <w:rPr>
          <w:sz w:val="24"/>
        </w:rPr>
        <w:t xml:space="preserve">, </w:t>
      </w:r>
      <w:hyperlink w:history="0" r:id="rId49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6 статьи 20.8</w:t>
        </w:r>
      </w:hyperlink>
      <w:r>
        <w:rPr>
          <w:sz w:val="24"/>
        </w:rPr>
        <w:t xml:space="preserve"> и </w:t>
      </w:r>
      <w:hyperlink w:history="0" r:id="rId4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20.9</w:t>
        </w:r>
      </w:hyperlink>
      <w:r>
        <w:rPr>
          <w:sz w:val="24"/>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pPr>
        <w:pStyle w:val="0"/>
        <w:jc w:val="both"/>
      </w:pPr>
      <w:r>
        <w:rPr>
          <w:sz w:val="24"/>
        </w:rPr>
        <w:t xml:space="preserve">(абзац введен </w:t>
      </w:r>
      <w:hyperlink w:history="0" r:id="rId49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w:history="0" r:id="rId4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 4 ст. 29.12.1</w:t>
        </w:r>
      </w:hyperlink>
      <w:r>
        <w:rPr>
          <w:sz w:val="24"/>
        </w:rPr>
        <w:t xml:space="preserve"> КоАП РФ).</w:t>
      </w:r>
    </w:p>
    <w:p>
      <w:pPr>
        <w:pStyle w:val="0"/>
        <w:jc w:val="both"/>
      </w:pPr>
      <w:r>
        <w:rPr>
          <w:sz w:val="24"/>
        </w:rPr>
        <w:t xml:space="preserve">(абзац введен </w:t>
      </w:r>
      <w:hyperlink w:history="0" r:id="rId49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 7.6.1 в ред. </w:t>
      </w:r>
      <w:hyperlink w:history="0" r:id="rId5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w:history="0" r:id="rId501"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 ст. 70</w:t>
        </w:r>
      </w:hyperlink>
      <w:r>
        <w:rPr>
          <w:sz w:val="24"/>
        </w:rPr>
        <w:t xml:space="preserve">, </w:t>
      </w:r>
      <w:hyperlink w:history="0" r:id="rId502"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72</w:t>
        </w:r>
      </w:hyperlink>
      <w:r>
        <w:rPr>
          <w:sz w:val="24"/>
        </w:rPr>
        <w:t xml:space="preserve">, </w:t>
      </w:r>
      <w:hyperlink w:history="0" r:id="rId503"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73</w:t>
        </w:r>
      </w:hyperlink>
      <w:r>
        <w:rPr>
          <w:sz w:val="24"/>
        </w:rPr>
        <w:t xml:space="preserve"> Семейного кодекса Российской Федерации).</w:t>
      </w:r>
    </w:p>
    <w:p>
      <w:pPr>
        <w:pStyle w:val="0"/>
        <w:spacing w:before="240" w:lineRule="auto"/>
        <w:ind w:firstLine="540"/>
        <w:jc w:val="both"/>
      </w:pPr>
      <w:r>
        <w:rPr>
          <w:sz w:val="24"/>
        </w:rPr>
        <w:t xml:space="preserve">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w:history="0" r:id="rId504"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статья 76</w:t>
        </w:r>
      </w:hyperlink>
      <w:r>
        <w:rPr>
          <w:sz w:val="24"/>
        </w:rPr>
        <w:t xml:space="preserve"> Семейного кодекса Российской Федерации).</w:t>
      </w:r>
    </w:p>
    <w:p>
      <w:pPr>
        <w:pStyle w:val="0"/>
        <w:jc w:val="both"/>
      </w:pPr>
      <w:r>
        <w:rPr>
          <w:sz w:val="24"/>
        </w:rPr>
        <w:t xml:space="preserve">(п. 7.6.2 в ред. </w:t>
      </w:r>
      <w:hyperlink w:history="0" r:id="rId5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7.6.3. Исключен с 4 марта 2019 года. - </w:t>
      </w:r>
      <w:hyperlink w:history="0" r:id="rId50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7.7. Прокурору копия решения (определения) направляется в случае его участия в деле.</w:t>
      </w:r>
    </w:p>
    <w:p>
      <w:pPr>
        <w:pStyle w:val="0"/>
        <w:spacing w:before="240" w:lineRule="auto"/>
        <w:ind w:firstLine="540"/>
        <w:jc w:val="both"/>
      </w:pPr>
      <w:r>
        <w:rPr>
          <w:sz w:val="24"/>
        </w:rPr>
        <w:t xml:space="preserve">7.8. Копии судебных актов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jc w:val="both"/>
      </w:pPr>
      <w:r>
        <w:rPr>
          <w:sz w:val="24"/>
        </w:rPr>
        <w:t xml:space="preserve">(в ред. Приказов Судебного департамента при Верховном Суде РФ от 16.04.2014 </w:t>
      </w:r>
      <w:hyperlink w:history="0" r:id="rId50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5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pPr>
        <w:pStyle w:val="0"/>
        <w:jc w:val="both"/>
      </w:pPr>
      <w:r>
        <w:rPr>
          <w:sz w:val="24"/>
        </w:rPr>
        <w:t xml:space="preserve">(в ред. Приказов Судебного департамента при Верховном Суде РФ от 18.03.2013 </w:t>
      </w:r>
      <w:hyperlink w:history="0" r:id="rId5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5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04.03.2019 </w:t>
      </w:r>
      <w:hyperlink w:history="0" r:id="rId5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w:history="0" r:id="rId51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153.1</w:t>
        </w:r>
      </w:hyperlink>
      <w:r>
        <w:rPr>
          <w:sz w:val="24"/>
        </w:rPr>
        <w:t xml:space="preserve"> ГПК РФ, </w:t>
      </w:r>
      <w:hyperlink w:history="0" r:id="rId51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137</w:t>
        </w:r>
      </w:hyperlink>
      <w:r>
        <w:rPr>
          <w:sz w:val="24"/>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w:history="0" r:id="rId51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статьям 307</w:t>
        </w:r>
      </w:hyperlink>
      <w:r>
        <w:rPr>
          <w:sz w:val="24"/>
        </w:rPr>
        <w:t xml:space="preserve">, </w:t>
      </w:r>
      <w:hyperlink w:history="0" r:id="rId51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308</w:t>
        </w:r>
      </w:hyperlink>
      <w:r>
        <w:rPr>
          <w:sz w:val="24"/>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pPr>
        <w:pStyle w:val="0"/>
        <w:jc w:val="both"/>
      </w:pPr>
      <w:r>
        <w:rPr>
          <w:sz w:val="24"/>
        </w:rPr>
        <w:t xml:space="preserve">(в ред. Приказов Судебного департамента при Верховном Суде РФ от 18.02.2016 </w:t>
      </w:r>
      <w:hyperlink w:history="0" r:id="rId5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22.12.2021 </w:t>
      </w:r>
      <w:hyperlink w:history="0" r:id="rId51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w:t>
      </w:r>
    </w:p>
    <w:p>
      <w:pPr>
        <w:pStyle w:val="0"/>
        <w:spacing w:before="240" w:lineRule="auto"/>
        <w:ind w:firstLine="540"/>
        <w:jc w:val="both"/>
      </w:pPr>
      <w:r>
        <w:rPr>
          <w:sz w:val="24"/>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pPr>
        <w:pStyle w:val="0"/>
        <w:jc w:val="both"/>
      </w:pPr>
      <w:r>
        <w:rPr>
          <w:sz w:val="24"/>
        </w:rPr>
        <w:t xml:space="preserve">(абзац введен </w:t>
      </w:r>
      <w:hyperlink w:history="0" r:id="rId5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pPr>
        <w:pStyle w:val="0"/>
        <w:jc w:val="both"/>
      </w:pPr>
      <w:r>
        <w:rPr>
          <w:sz w:val="24"/>
        </w:rPr>
        <w:t xml:space="preserve">(абзац введен </w:t>
      </w:r>
      <w:hyperlink w:history="0" r:id="rId5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pPr>
        <w:pStyle w:val="0"/>
        <w:jc w:val="both"/>
      </w:pPr>
      <w:r>
        <w:rPr>
          <w:sz w:val="24"/>
        </w:rPr>
        <w:t xml:space="preserve">(пп. "б" в ред. </w:t>
      </w:r>
      <w:hyperlink w:history="0" r:id="rId5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делает отметку о результатах рассмотрения дела в учетно-статистической карточке ПС ГАС "Правосудие", в реестре передачи дел </w:t>
      </w:r>
      <w:hyperlink w:history="0" w:anchor="P2058" w:tooltip="Реестр передачи дел &lt;1&gt;">
        <w:r>
          <w:rPr>
            <w:sz w:val="24"/>
            <w:color w:val="0000ff"/>
          </w:rPr>
          <w:t xml:space="preserve">(форма N 2-а)</w:t>
        </w:r>
      </w:hyperlink>
      <w:r>
        <w:rPr>
          <w:sz w:val="24"/>
        </w:rPr>
        <w:t xml:space="preserve">;</w:t>
      </w:r>
    </w:p>
    <w:p>
      <w:pPr>
        <w:pStyle w:val="0"/>
        <w:jc w:val="both"/>
      </w:pPr>
      <w:r>
        <w:rPr>
          <w:sz w:val="24"/>
        </w:rPr>
        <w:t xml:space="preserve">(пп. "в" в ред. </w:t>
      </w:r>
      <w:hyperlink w:history="0" r:id="rId52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pPr>
        <w:pStyle w:val="0"/>
        <w:jc w:val="both"/>
      </w:pPr>
      <w:r>
        <w:rPr>
          <w:sz w:val="24"/>
        </w:rPr>
        <w:t xml:space="preserve">(в ред. </w:t>
      </w:r>
      <w:hyperlink w:history="0" r:id="rId5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pPr>
        <w:pStyle w:val="0"/>
        <w:spacing w:before="240" w:lineRule="auto"/>
        <w:ind w:firstLine="540"/>
        <w:jc w:val="both"/>
      </w:pPr>
      <w:r>
        <w:rPr>
          <w:sz w:val="24"/>
        </w:rPr>
        <w:t xml:space="preserve">е) выписывает исполнительные документы по делу, по которому судебные решения подлежат немедленному исполнению.</w:t>
      </w:r>
    </w:p>
    <w:p>
      <w:pPr>
        <w:pStyle w:val="0"/>
        <w:spacing w:before="240" w:lineRule="auto"/>
        <w:ind w:firstLine="540"/>
        <w:jc w:val="both"/>
      </w:pPr>
      <w:r>
        <w:rPr>
          <w:sz w:val="24"/>
        </w:rPr>
        <w:t xml:space="preserve">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pPr>
        <w:pStyle w:val="0"/>
        <w:jc w:val="both"/>
      </w:pPr>
      <w:r>
        <w:rPr>
          <w:sz w:val="24"/>
        </w:rPr>
        <w:t xml:space="preserve">(в ред. Приказов Судебного департамента при Верховном Суде РФ от 03.12.2010 </w:t>
      </w:r>
      <w:hyperlink w:history="0" r:id="rId52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04.03.2019 </w:t>
      </w:r>
      <w:hyperlink w:history="0" r:id="rId52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19.08.2024 </w:t>
      </w:r>
      <w:hyperlink w:history="0" r:id="rId5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7.10. Работник отдела делопроизводства обязан тщательно проверить выполнение всех перечисленных действий, расписаться в получении дела.</w:t>
      </w:r>
    </w:p>
    <w:p>
      <w:pPr>
        <w:pStyle w:val="0"/>
        <w:jc w:val="both"/>
      </w:pPr>
      <w:r>
        <w:rPr>
          <w:sz w:val="24"/>
        </w:rPr>
        <w:t xml:space="preserve">(п. 7.10 в ред. </w:t>
      </w:r>
      <w:hyperlink w:history="0" r:id="rId5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pPr>
        <w:pStyle w:val="0"/>
        <w:jc w:val="both"/>
      </w:pPr>
      <w:r>
        <w:rPr>
          <w:sz w:val="24"/>
        </w:rPr>
        <w:t xml:space="preserve">(в ред. Приказов Судебного департамента при Верховном Суде РФ от 19.12.2011 </w:t>
      </w:r>
      <w:hyperlink w:history="0" r:id="rId52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5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w:history="0" r:id="rId52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 </w:t>
      </w:r>
      <w:hyperlink w:history="0" r:id="rId53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228</w:t>
        </w:r>
      </w:hyperlink>
      <w:r>
        <w:rPr>
          <w:sz w:val="24"/>
        </w:rPr>
        <w:t xml:space="preserve"> ГПК РФ, </w:t>
      </w:r>
      <w:hyperlink w:history="0" r:id="rId53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204</w:t>
        </w:r>
      </w:hyperlink>
      <w:r>
        <w:rPr>
          <w:sz w:val="24"/>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w:history="0" r:id="rId53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w:history="0" r:id="rId53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204</w:t>
        </w:r>
      </w:hyperlink>
      <w:r>
        <w:rPr>
          <w:sz w:val="24"/>
        </w:rPr>
        <w:t xml:space="preserve"> КАС РФ, </w:t>
      </w:r>
      <w:hyperlink w:history="0" r:id="rId5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228</w:t>
        </w:r>
      </w:hyperlink>
      <w:r>
        <w:rPr>
          <w:sz w:val="24"/>
        </w:rPr>
        <w:t xml:space="preserve"> ГПК РФ).</w:t>
      </w:r>
    </w:p>
    <w:p>
      <w:pPr>
        <w:pStyle w:val="0"/>
        <w:jc w:val="both"/>
      </w:pPr>
      <w:r>
        <w:rPr>
          <w:sz w:val="24"/>
        </w:rPr>
        <w:t xml:space="preserve">(в ред. </w:t>
      </w:r>
      <w:hyperlink w:history="0" r:id="rId5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w:history="0" r:id="rId5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 </w:t>
      </w:r>
      <w:hyperlink w:history="0" r:id="rId5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229</w:t>
        </w:r>
      </w:hyperlink>
      <w:r>
        <w:rPr>
          <w:sz w:val="24"/>
        </w:rPr>
        <w:t xml:space="preserve"> ГПК РФ, </w:t>
      </w:r>
      <w:hyperlink w:history="0" r:id="rId53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205</w:t>
        </w:r>
      </w:hyperlink>
      <w:r>
        <w:rPr>
          <w:sz w:val="24"/>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pPr>
        <w:pStyle w:val="0"/>
        <w:jc w:val="both"/>
      </w:pPr>
      <w:r>
        <w:rPr>
          <w:sz w:val="24"/>
        </w:rPr>
        <w:t xml:space="preserve">(в ред. </w:t>
      </w:r>
      <w:hyperlink w:history="0" r:id="rId5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pPr>
        <w:pStyle w:val="0"/>
        <w:spacing w:before="240" w:lineRule="auto"/>
        <w:ind w:firstLine="540"/>
        <w:jc w:val="both"/>
      </w:pPr>
      <w:r>
        <w:rPr>
          <w:sz w:val="24"/>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w:history="0" r:id="rId54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w:t>
      </w:r>
    </w:p>
    <w:p>
      <w:pPr>
        <w:pStyle w:val="0"/>
        <w:spacing w:before="240" w:lineRule="auto"/>
        <w:ind w:firstLine="540"/>
        <w:jc w:val="both"/>
      </w:pPr>
      <w:r>
        <w:rPr>
          <w:sz w:val="24"/>
        </w:rP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w:history="0" r:id="rId5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230</w:t>
        </w:r>
      </w:hyperlink>
      <w:r>
        <w:rPr>
          <w:sz w:val="24"/>
        </w:rPr>
        <w:t xml:space="preserve">, </w:t>
      </w:r>
      <w:hyperlink w:history="0" r:id="rId5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231</w:t>
        </w:r>
      </w:hyperlink>
      <w:r>
        <w:rPr>
          <w:sz w:val="24"/>
        </w:rPr>
        <w:t xml:space="preserve"> ГПК РФ).</w:t>
      </w:r>
    </w:p>
    <w:p>
      <w:pPr>
        <w:pStyle w:val="0"/>
        <w:spacing w:before="240" w:lineRule="auto"/>
        <w:ind w:firstLine="540"/>
        <w:jc w:val="both"/>
      </w:pPr>
      <w:r>
        <w:rPr>
          <w:sz w:val="24"/>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w:history="0" r:id="rId54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207</w:t>
        </w:r>
      </w:hyperlink>
      <w:r>
        <w:rPr>
          <w:sz w:val="24"/>
        </w:rPr>
        <w:t xml:space="preserve"> КАС РФ), за исключением случаев рассмотрения дел в закрытом судебном заседании.</w:t>
      </w:r>
    </w:p>
    <w:p>
      <w:pPr>
        <w:pStyle w:val="0"/>
        <w:jc w:val="both"/>
      </w:pPr>
      <w:r>
        <w:rPr>
          <w:sz w:val="24"/>
        </w:rPr>
        <w:t xml:space="preserve">(в ред. </w:t>
      </w:r>
      <w:hyperlink w:history="0" r:id="rId5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pPr>
        <w:pStyle w:val="0"/>
        <w:spacing w:before="240" w:lineRule="auto"/>
        <w:ind w:firstLine="540"/>
        <w:jc w:val="both"/>
      </w:pPr>
      <w:r>
        <w:rPr>
          <w:sz w:val="24"/>
        </w:rP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pPr>
        <w:pStyle w:val="0"/>
        <w:jc w:val="both"/>
      </w:pPr>
      <w:r>
        <w:rPr>
          <w:sz w:val="24"/>
        </w:rPr>
        <w:t xml:space="preserve">(п. 7.12 в ред. </w:t>
      </w:r>
      <w:hyperlink w:history="0" r:id="rId54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bookmarkStart w:id="711" w:name="P711"/>
    <w:bookmarkEnd w:id="711"/>
    <w:p>
      <w:pPr>
        <w:pStyle w:val="0"/>
        <w:spacing w:before="240" w:lineRule="auto"/>
        <w:ind w:firstLine="540"/>
        <w:jc w:val="both"/>
      </w:pPr>
      <w:r>
        <w:rPr>
          <w:sz w:val="24"/>
        </w:rPr>
        <w:t xml:space="preserve">7.12.1. Ознакомление лиц, перечисленных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pPr>
        <w:pStyle w:val="0"/>
        <w:jc w:val="both"/>
      </w:pPr>
      <w:r>
        <w:rPr>
          <w:sz w:val="24"/>
        </w:rPr>
        <w:t xml:space="preserve">(в ред. </w:t>
      </w:r>
      <w:hyperlink w:history="0" r:id="rId5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pPr>
        <w:pStyle w:val="0"/>
        <w:jc w:val="both"/>
      </w:pPr>
      <w:r>
        <w:rPr>
          <w:sz w:val="24"/>
        </w:rPr>
        <w:t xml:space="preserve">(в ред. </w:t>
      </w:r>
      <w:hyperlink w:history="0" r:id="rId5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Лица, имеющие право на снятие копий за свой счет, в том числе с использованием технических средств, перечислены в </w:t>
      </w:r>
      <w:hyperlink w:history="0" w:anchor="P1847"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sz w:val="24"/>
            <w:color w:val="0000ff"/>
          </w:rPr>
          <w:t xml:space="preserve">п. 14.6</w:t>
        </w:r>
      </w:hyperlink>
      <w:r>
        <w:rPr>
          <w:sz w:val="24"/>
        </w:rPr>
        <w:t xml:space="preserve"> настоящей Инструкции.</w:t>
      </w:r>
    </w:p>
    <w:p>
      <w:pPr>
        <w:pStyle w:val="0"/>
        <w:jc w:val="both"/>
      </w:pPr>
      <w:r>
        <w:rPr>
          <w:sz w:val="24"/>
        </w:rPr>
        <w:t xml:space="preserve">(в ред. </w:t>
      </w:r>
      <w:hyperlink w:history="0" r:id="rId5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pPr>
        <w:pStyle w:val="0"/>
        <w:jc w:val="both"/>
      </w:pPr>
      <w:r>
        <w:rPr>
          <w:sz w:val="24"/>
        </w:rPr>
        <w:t xml:space="preserve">(в ред. </w:t>
      </w:r>
      <w:hyperlink w:history="0" r:id="rId5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bookmarkStart w:id="719" w:name="P719"/>
    <w:bookmarkEnd w:id="719"/>
    <w:p>
      <w:pPr>
        <w:pStyle w:val="0"/>
        <w:spacing w:before="240" w:lineRule="auto"/>
        <w:ind w:firstLine="540"/>
        <w:jc w:val="both"/>
      </w:pPr>
      <w:r>
        <w:rPr>
          <w:sz w:val="24"/>
        </w:rPr>
        <w:t xml:space="preserve">На письменном заявлении </w:t>
      </w:r>
      <w:hyperlink w:history="0" w:anchor="P8059" w:tooltip="                                 Заявление">
        <w:r>
          <w:rPr>
            <w:sz w:val="24"/>
            <w:color w:val="0000ff"/>
          </w:rPr>
          <w:t xml:space="preserve">(форма N 68)</w:t>
        </w:r>
      </w:hyperlink>
      <w:r>
        <w:rPr>
          <w:sz w:val="24"/>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pPr>
        <w:pStyle w:val="0"/>
        <w:spacing w:before="240" w:lineRule="auto"/>
        <w:ind w:firstLine="540"/>
        <w:jc w:val="both"/>
      </w:pPr>
      <w:r>
        <w:rPr>
          <w:sz w:val="24"/>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history="0" w:anchor="P719"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
        <w:r>
          <w:rPr>
            <w:sz w:val="24"/>
            <w:color w:val="0000ff"/>
          </w:rPr>
          <w:t xml:space="preserve">абзаце пятом</w:t>
        </w:r>
      </w:hyperlink>
      <w:r>
        <w:rPr>
          <w:sz w:val="24"/>
        </w:rPr>
        <w:t xml:space="preserve"> настоящего пункта.</w:t>
      </w:r>
    </w:p>
    <w:p>
      <w:pPr>
        <w:pStyle w:val="0"/>
        <w:spacing w:before="240" w:lineRule="auto"/>
        <w:ind w:firstLine="540"/>
        <w:jc w:val="both"/>
      </w:pPr>
      <w:r>
        <w:rPr>
          <w:sz w:val="24"/>
        </w:rPr>
        <w:t xml:space="preserve">Уплата государственной пошлины для изготовления копии аудиозаписи судебного заседания не предусмотрена.</w:t>
      </w:r>
    </w:p>
    <w:p>
      <w:pPr>
        <w:pStyle w:val="0"/>
        <w:spacing w:before="240" w:lineRule="auto"/>
        <w:ind w:firstLine="540"/>
        <w:jc w:val="both"/>
      </w:pPr>
      <w:r>
        <w:rPr>
          <w:sz w:val="24"/>
        </w:rPr>
        <w:t xml:space="preserve">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pPr>
        <w:pStyle w:val="0"/>
        <w:spacing w:before="240" w:lineRule="auto"/>
        <w:ind w:firstLine="540"/>
        <w:jc w:val="both"/>
      </w:pPr>
      <w:r>
        <w:rPr>
          <w:sz w:val="24"/>
        </w:rP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pPr>
        <w:pStyle w:val="0"/>
        <w:spacing w:before="240" w:lineRule="auto"/>
        <w:ind w:firstLine="540"/>
        <w:jc w:val="both"/>
      </w:pPr>
      <w:r>
        <w:rPr>
          <w:sz w:val="24"/>
        </w:rPr>
        <w:t xml:space="preserve">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pPr>
        <w:pStyle w:val="0"/>
        <w:spacing w:before="240" w:lineRule="auto"/>
        <w:ind w:firstLine="540"/>
        <w:jc w:val="both"/>
      </w:pPr>
      <w:r>
        <w:rPr>
          <w:sz w:val="24"/>
        </w:rPr>
        <w:t xml:space="preserve">Копия аудиозаписи судебного заседания судом не заверяется.</w:t>
      </w:r>
    </w:p>
    <w:p>
      <w:pPr>
        <w:pStyle w:val="0"/>
        <w:spacing w:before="240" w:lineRule="auto"/>
        <w:ind w:firstLine="540"/>
        <w:jc w:val="both"/>
      </w:pPr>
      <w:r>
        <w:rPr>
          <w:sz w:val="24"/>
        </w:rP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pPr>
        <w:pStyle w:val="0"/>
        <w:jc w:val="both"/>
      </w:pPr>
      <w:r>
        <w:rPr>
          <w:sz w:val="24"/>
        </w:rPr>
        <w:t xml:space="preserve">(п. 7.12.1 введен </w:t>
      </w:r>
      <w:hyperlink w:history="0" r:id="rId55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w:history="0" r:id="rId55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 N 262-ФЗ "Об обеспечении доступа к информации о деятельности судов в Российской Федерации", </w:t>
      </w:r>
      <w:hyperlink w:history="0" r:id="rId552"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Положением</w:t>
        </w:r>
      </w:hyperlink>
      <w:r>
        <w:rPr>
          <w:sz w:val="24"/>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pPr>
        <w:pStyle w:val="0"/>
        <w:jc w:val="both"/>
      </w:pPr>
      <w:r>
        <w:rPr>
          <w:sz w:val="24"/>
        </w:rPr>
        <w:t xml:space="preserve">(п. 7.13 в ред. </w:t>
      </w:r>
      <w:hyperlink w:history="0" r:id="rId55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7.14. Решение о неразмещении на официальном сайте суда в сети "Интернет" текстов судебных актов по основаниям, предусмотренным </w:t>
      </w:r>
      <w:hyperlink w:history="0" r:id="rId554"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 2.3</w:t>
        </w:r>
      </w:hyperlink>
      <w:r>
        <w:rPr>
          <w:sz w:val="24"/>
        </w:rPr>
        <w:t xml:space="preserve"> и </w:t>
      </w:r>
      <w:hyperlink w:history="0" r:id="rId55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3.1</w:t>
        </w:r>
      </w:hyperlink>
      <w:r>
        <w:rPr>
          <w:sz w:val="24"/>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pPr>
        <w:pStyle w:val="0"/>
        <w:jc w:val="both"/>
      </w:pPr>
      <w:r>
        <w:rPr>
          <w:sz w:val="24"/>
        </w:rPr>
        <w:t xml:space="preserve">(п. 7.14 в ред. </w:t>
      </w:r>
      <w:hyperlink w:history="0" r:id="rId55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7.15. Исключен. - </w:t>
      </w:r>
      <w:hyperlink w:history="0" r:id="rId55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pPr>
        <w:pStyle w:val="0"/>
        <w:jc w:val="both"/>
      </w:pPr>
      <w:r>
        <w:rPr>
          <w:sz w:val="24"/>
        </w:rPr>
        <w:t xml:space="preserve">(п. 7.16 в ред. </w:t>
      </w:r>
      <w:hyperlink w:history="0" r:id="rId55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7.17. Исключен. - </w:t>
      </w:r>
      <w:hyperlink w:history="0" r:id="rId55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pPr>
        <w:pStyle w:val="0"/>
        <w:jc w:val="both"/>
      </w:pPr>
      <w:r>
        <w:rPr>
          <w:sz w:val="24"/>
        </w:rPr>
        <w:t xml:space="preserve">(п. 7.18 в ред. </w:t>
      </w:r>
      <w:hyperlink w:history="0" r:id="rId56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pPr>
        <w:pStyle w:val="0"/>
        <w:spacing w:before="240" w:lineRule="auto"/>
        <w:ind w:firstLine="540"/>
        <w:jc w:val="both"/>
      </w:pPr>
      <w:r>
        <w:rPr>
          <w:sz w:val="24"/>
        </w:rP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pPr>
        <w:pStyle w:val="0"/>
        <w:jc w:val="both"/>
      </w:pPr>
      <w:r>
        <w:rPr>
          <w:sz w:val="24"/>
        </w:rPr>
        <w:t xml:space="preserve">(п. 7.19 в ред. </w:t>
      </w:r>
      <w:hyperlink w:history="0" r:id="rId56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pPr>
        <w:pStyle w:val="0"/>
        <w:jc w:val="both"/>
      </w:pPr>
      <w:r>
        <w:rPr>
          <w:sz w:val="24"/>
        </w:rPr>
        <w:t xml:space="preserve">(п. 7.20 в ред. </w:t>
      </w:r>
      <w:hyperlink w:history="0" r:id="rId5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pPr>
      <w:r>
        <w:rPr>
          <w:sz w:val="24"/>
        </w:rPr>
      </w:r>
    </w:p>
    <w:p>
      <w:pPr>
        <w:pStyle w:val="2"/>
        <w:outlineLvl w:val="1"/>
        <w:jc w:val="center"/>
      </w:pPr>
      <w:r>
        <w:rPr>
          <w:sz w:val="24"/>
        </w:rPr>
        <w:t xml:space="preserve">8. Делопроизводство по приему и рассмотрению апелляционных,</w:t>
      </w:r>
    </w:p>
    <w:p>
      <w:pPr>
        <w:pStyle w:val="2"/>
        <w:jc w:val="center"/>
      </w:pPr>
      <w:r>
        <w:rPr>
          <w:sz w:val="24"/>
        </w:rPr>
        <w:t xml:space="preserve">частных жалоб, представлений прокурора на судебные решения</w:t>
      </w:r>
    </w:p>
    <w:p>
      <w:pPr>
        <w:pStyle w:val="2"/>
        <w:jc w:val="center"/>
      </w:pPr>
      <w:r>
        <w:rPr>
          <w:sz w:val="24"/>
        </w:rPr>
        <w:t xml:space="preserve">по гражданским, административным и уголовным делам</w:t>
      </w:r>
    </w:p>
    <w:p>
      <w:pPr>
        <w:pStyle w:val="2"/>
        <w:jc w:val="center"/>
      </w:pPr>
      <w:r>
        <w:rPr>
          <w:sz w:val="24"/>
        </w:rPr>
        <w:t xml:space="preserve">в суде первой инстанции</w:t>
      </w:r>
    </w:p>
    <w:p>
      <w:pPr>
        <w:pStyle w:val="0"/>
        <w:jc w:val="center"/>
      </w:pPr>
      <w:r>
        <w:rPr>
          <w:sz w:val="24"/>
        </w:rPr>
        <w:t xml:space="preserve">(в ред. </w:t>
      </w:r>
      <w:hyperlink w:history="0" r:id="rId5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jc w:val="center"/>
      </w:pPr>
      <w:r>
        <w:rPr>
          <w:sz w:val="24"/>
        </w:rPr>
      </w:r>
    </w:p>
    <w:p>
      <w:pPr>
        <w:pStyle w:val="0"/>
        <w:jc w:val="center"/>
      </w:pPr>
      <w:r>
        <w:rPr>
          <w:sz w:val="24"/>
        </w:rPr>
        <w:t xml:space="preserve">(в ред. </w:t>
      </w:r>
      <w:hyperlink w:history="0" r:id="rId56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19.12.2011 N 232)</w:t>
      </w:r>
    </w:p>
    <w:p>
      <w:pPr>
        <w:pStyle w:val="0"/>
        <w:ind w:firstLine="540"/>
        <w:jc w:val="both"/>
      </w:pPr>
      <w:r>
        <w:rPr>
          <w:sz w:val="24"/>
        </w:rPr>
      </w:r>
    </w:p>
    <w:p>
      <w:pPr>
        <w:pStyle w:val="2"/>
        <w:outlineLvl w:val="2"/>
        <w:ind w:firstLine="540"/>
        <w:jc w:val="both"/>
      </w:pPr>
      <w:r>
        <w:rPr>
          <w:sz w:val="24"/>
        </w:rPr>
        <w:t xml:space="preserve">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pPr>
        <w:pStyle w:val="0"/>
        <w:jc w:val="both"/>
      </w:pPr>
      <w:r>
        <w:rPr>
          <w:sz w:val="24"/>
        </w:rPr>
        <w:t xml:space="preserve">(в ред. </w:t>
      </w:r>
      <w:hyperlink w:history="0" r:id="rId56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bookmarkStart w:id="756" w:name="P756"/>
    <w:bookmarkEnd w:id="756"/>
    <w:p>
      <w:pPr>
        <w:pStyle w:val="0"/>
        <w:spacing w:before="240" w:lineRule="auto"/>
        <w:ind w:firstLine="540"/>
        <w:jc w:val="both"/>
      </w:pPr>
      <w:r>
        <w:rPr>
          <w:sz w:val="24"/>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5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14</w:t>
        </w:r>
      </w:hyperlink>
      <w:r>
        <w:rPr>
          <w:sz w:val="24"/>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2676" w:tooltip="УЧЕТНО-СТАТИСТИЧЕСКАЯ КАРТОЧКА НА ГРАЖДАНСКОЕ">
        <w:r>
          <w:rPr>
            <w:sz w:val="24"/>
            <w:color w:val="0000ff"/>
          </w:rPr>
          <w:t xml:space="preserve">(форма N 6.2)</w:t>
        </w:r>
      </w:hyperlink>
      <w:r>
        <w:rPr>
          <w:sz w:val="24"/>
        </w:rPr>
        <w:t xml:space="preserve"> и алфавитный указатель </w:t>
      </w:r>
      <w:hyperlink w:history="0" w:anchor="P2688" w:tooltip="Алфавитный указатель">
        <w:r>
          <w:rPr>
            <w:sz w:val="24"/>
            <w:color w:val="0000ff"/>
          </w:rPr>
          <w:t xml:space="preserve">(форма N 6-б)</w:t>
        </w:r>
      </w:hyperlink>
      <w:r>
        <w:rPr>
          <w:sz w:val="24"/>
        </w:rPr>
        <w:t xml:space="preserve"> в порядке, установленном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pPr>
        <w:pStyle w:val="0"/>
        <w:jc w:val="both"/>
      </w:pPr>
      <w:r>
        <w:rPr>
          <w:sz w:val="24"/>
        </w:rPr>
        <w:t xml:space="preserve">(в ред. </w:t>
      </w:r>
      <w:hyperlink w:history="0" r:id="rId5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history="0" w:anchor="P2941" w:tooltip="УЧЕТНО-СТАТИСТИЧЕСКАЯ  КАРТОЧКА  НА  ОБЖАЛУЕМОЕ  ПОСТАНОВЛЕНИЕ  ПО  ДЕЛУ ОБ">
        <w:r>
          <w:rPr>
            <w:sz w:val="24"/>
            <w:color w:val="0000ff"/>
          </w:rPr>
          <w:t xml:space="preserve">(форма N 7.1.)</w:t>
        </w:r>
      </w:hyperlink>
      <w:r>
        <w:rPr>
          <w:sz w:val="24"/>
        </w:rPr>
        <w:t xml:space="preserve">, а также с занесением сведений в алфавитный указатель </w:t>
      </w:r>
      <w:hyperlink w:history="0" w:anchor="P3052" w:tooltip="Алфавитный указатель">
        <w:r>
          <w:rPr>
            <w:sz w:val="24"/>
            <w:color w:val="0000ff"/>
          </w:rPr>
          <w:t xml:space="preserve">формы N 7-б</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5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5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w:history="0" r:id="rId57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325.1</w:t>
        </w:r>
      </w:hyperlink>
      <w:r>
        <w:rPr>
          <w:sz w:val="24"/>
        </w:rPr>
        <w:t xml:space="preserve"> ГПК РФ, а также возвращения апелляционных жалобы, представления лицу, их подавшему в порядке </w:t>
      </w:r>
      <w:hyperlink w:history="0" r:id="rId5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pPr>
        <w:pStyle w:val="0"/>
        <w:jc w:val="both"/>
      </w:pPr>
      <w:r>
        <w:rPr>
          <w:sz w:val="24"/>
        </w:rPr>
        <w:t xml:space="preserve">(абзац введен </w:t>
      </w:r>
      <w:hyperlink w:history="0" r:id="rId57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pPr>
        <w:pStyle w:val="0"/>
        <w:jc w:val="both"/>
      </w:pPr>
      <w:r>
        <w:rPr>
          <w:sz w:val="24"/>
        </w:rPr>
        <w:t xml:space="preserve">(абзац введен </w:t>
      </w:r>
      <w:hyperlink w:history="0" r:id="rId57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w:history="0" r:id="rId5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pPr>
        <w:pStyle w:val="0"/>
        <w:spacing w:before="240" w:lineRule="auto"/>
        <w:ind w:firstLine="540"/>
        <w:jc w:val="both"/>
      </w:pPr>
      <w:r>
        <w:rPr>
          <w:sz w:val="24"/>
        </w:rPr>
        <w:t xml:space="preserve">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pPr>
        <w:pStyle w:val="0"/>
        <w:spacing w:before="240" w:lineRule="auto"/>
        <w:ind w:firstLine="540"/>
        <w:jc w:val="both"/>
      </w:pPr>
      <w:r>
        <w:rPr>
          <w:sz w:val="24"/>
        </w:rPr>
        <w:t xml:space="preserve">Апелляционные жалоба, представление, поступившие непосредственно в районный суд в нарушение требований </w:t>
      </w:r>
      <w:hyperlink w:history="0" r:id="rId57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321</w:t>
        </w:r>
      </w:hyperlink>
      <w:r>
        <w:rPr>
          <w:sz w:val="24"/>
        </w:rP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w:history="0" r:id="rId57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w:t>
        </w:r>
      </w:hyperlink>
      <w:r>
        <w:rPr>
          <w:sz w:val="24"/>
        </w:rPr>
        <w:t xml:space="preserve">, </w:t>
      </w:r>
      <w:hyperlink w:history="0" r:id="rId57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 ст. 321</w:t>
        </w:r>
      </w:hyperlink>
      <w:r>
        <w:rPr>
          <w:sz w:val="24"/>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pPr>
        <w:pStyle w:val="0"/>
        <w:spacing w:before="240" w:lineRule="auto"/>
        <w:ind w:firstLine="540"/>
        <w:jc w:val="both"/>
      </w:pPr>
      <w:r>
        <w:rPr>
          <w:sz w:val="24"/>
        </w:rPr>
        <w:t xml:space="preserve">Апелляционные жалоба, представление, поступившие непосредственно в районный суд до истечения срока, установленного </w:t>
      </w:r>
      <w:hyperlink w:history="0" r:id="rId5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w:history="0" r:id="rId57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w:t>
        </w:r>
      </w:hyperlink>
      <w:r>
        <w:rPr>
          <w:sz w:val="24"/>
        </w:rPr>
        <w:t xml:space="preserve">, </w:t>
      </w:r>
      <w:hyperlink w:history="0" r:id="rId5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 ст. 321</w:t>
        </w:r>
      </w:hyperlink>
      <w:r>
        <w:rPr>
          <w:sz w:val="24"/>
        </w:rPr>
        <w:t xml:space="preserve"> ГПК РФ, о чем в письменной форме сообщается лицу, подавшему указанные апелляционные жалобу, представление.</w:t>
      </w:r>
    </w:p>
    <w:p>
      <w:pPr>
        <w:pStyle w:val="0"/>
        <w:spacing w:before="240" w:lineRule="auto"/>
        <w:ind w:firstLine="540"/>
        <w:jc w:val="both"/>
      </w:pPr>
      <w:r>
        <w:rPr>
          <w:sz w:val="24"/>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w:history="0" r:id="rId5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325.1</w:t>
        </w:r>
      </w:hyperlink>
      <w:r>
        <w:rPr>
          <w:sz w:val="24"/>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pPr>
        <w:pStyle w:val="0"/>
        <w:spacing w:before="240" w:lineRule="auto"/>
        <w:ind w:firstLine="540"/>
        <w:jc w:val="both"/>
      </w:pPr>
      <w:r>
        <w:rPr>
          <w:sz w:val="24"/>
        </w:rPr>
        <w:t xml:space="preserve">Апелляционная жалоба, представление, поданные с нарушением требований </w:t>
      </w:r>
      <w:hyperlink w:history="0" r:id="rId5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322</w:t>
        </w:r>
      </w:hyperlink>
      <w:r>
        <w:rPr>
          <w:sz w:val="24"/>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w:history="0" r:id="rId58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323</w:t>
        </w:r>
      </w:hyperlink>
      <w:r>
        <w:rPr>
          <w:sz w:val="24"/>
        </w:rPr>
        <w:t xml:space="preserve"> ГПК РФ).</w:t>
      </w:r>
    </w:p>
    <w:p>
      <w:pPr>
        <w:pStyle w:val="0"/>
        <w:spacing w:before="240" w:lineRule="auto"/>
        <w:ind w:firstLine="540"/>
        <w:jc w:val="both"/>
      </w:pPr>
      <w:r>
        <w:rPr>
          <w:sz w:val="24"/>
        </w:rP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pPr>
        <w:pStyle w:val="0"/>
        <w:spacing w:before="240" w:lineRule="auto"/>
        <w:ind w:firstLine="540"/>
        <w:jc w:val="both"/>
      </w:pPr>
      <w:r>
        <w:rPr>
          <w:sz w:val="24"/>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w:history="0" r:id="rId5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pPr>
        <w:pStyle w:val="0"/>
        <w:spacing w:before="240" w:lineRule="auto"/>
        <w:ind w:firstLine="540"/>
        <w:jc w:val="both"/>
      </w:pPr>
      <w:r>
        <w:rPr>
          <w:sz w:val="24"/>
        </w:rPr>
        <w:t xml:space="preserve">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pPr>
        <w:pStyle w:val="0"/>
        <w:spacing w:before="240" w:lineRule="auto"/>
        <w:ind w:firstLine="540"/>
        <w:jc w:val="both"/>
      </w:pPr>
      <w:r>
        <w:rPr>
          <w:sz w:val="24"/>
        </w:rPr>
        <w:t xml:space="preserve">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pPr>
        <w:pStyle w:val="0"/>
        <w:spacing w:before="240" w:lineRule="auto"/>
        <w:ind w:firstLine="540"/>
        <w:jc w:val="both"/>
      </w:pPr>
      <w:r>
        <w:rPr>
          <w:sz w:val="24"/>
        </w:rPr>
        <w:t xml:space="preserve">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w:history="0" r:id="rId5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Информация заносится в ПС ГАС "Правосудие" и в учетно-статистическую карточку.</w:t>
      </w:r>
    </w:p>
    <w:p>
      <w:pPr>
        <w:pStyle w:val="0"/>
        <w:spacing w:before="240" w:lineRule="auto"/>
        <w:ind w:firstLine="540"/>
        <w:jc w:val="both"/>
      </w:pPr>
      <w:r>
        <w:rPr>
          <w:sz w:val="24"/>
        </w:rPr>
        <w:t xml:space="preserve">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w:history="0" r:id="rId58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321</w:t>
        </w:r>
      </w:hyperlink>
      <w:r>
        <w:rPr>
          <w:sz w:val="24"/>
        </w:rPr>
        <w:t xml:space="preserve"> ГПК РФ).</w:t>
      </w:r>
    </w:p>
    <w:p>
      <w:pPr>
        <w:pStyle w:val="0"/>
        <w:spacing w:before="240" w:lineRule="auto"/>
        <w:ind w:firstLine="540"/>
        <w:jc w:val="both"/>
      </w:pPr>
      <w:r>
        <w:rPr>
          <w:sz w:val="24"/>
        </w:rP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w:history="0" r:id="rId5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322.1</w:t>
        </w:r>
      </w:hyperlink>
      <w:r>
        <w:rPr>
          <w:sz w:val="24"/>
        </w:rPr>
        <w:t xml:space="preserve"> ГПК РФ).</w:t>
      </w:r>
    </w:p>
    <w:p>
      <w:pPr>
        <w:pStyle w:val="0"/>
        <w:spacing w:before="240" w:lineRule="auto"/>
        <w:ind w:firstLine="540"/>
        <w:jc w:val="both"/>
      </w:pPr>
      <w:r>
        <w:rPr>
          <w:sz w:val="24"/>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w:history="0" r:id="rId5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частями пятой</w:t>
        </w:r>
      </w:hyperlink>
      <w:r>
        <w:rPr>
          <w:sz w:val="24"/>
        </w:rPr>
        <w:t xml:space="preserve"> и </w:t>
      </w:r>
      <w:hyperlink w:history="0" r:id="rId58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шестой ст. 321</w:t>
        </w:r>
      </w:hyperlink>
      <w:r>
        <w:rPr>
          <w:sz w:val="24"/>
        </w:rPr>
        <w:t xml:space="preserve">, </w:t>
      </w:r>
      <w:hyperlink w:history="0" r:id="rId59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статьями 323</w:t>
        </w:r>
      </w:hyperlink>
      <w:r>
        <w:rPr>
          <w:sz w:val="24"/>
        </w:rPr>
        <w:t xml:space="preserve">, </w:t>
      </w:r>
      <w:hyperlink w:history="0" r:id="rId5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324</w:t>
        </w:r>
      </w:hyperlink>
      <w:r>
        <w:rPr>
          <w:sz w:val="24"/>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pPr>
        <w:pStyle w:val="0"/>
        <w:jc w:val="both"/>
      </w:pPr>
      <w:r>
        <w:rPr>
          <w:sz w:val="24"/>
        </w:rPr>
        <w:t xml:space="preserve">(п. 8.1.2 в ред. </w:t>
      </w:r>
      <w:hyperlink w:history="0" r:id="rId59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bookmarkStart w:id="779" w:name="P779"/>
    <w:bookmarkEnd w:id="779"/>
    <w:p>
      <w:pPr>
        <w:pStyle w:val="0"/>
        <w:spacing w:before="240" w:lineRule="auto"/>
        <w:ind w:firstLine="540"/>
        <w:jc w:val="both"/>
      </w:pPr>
      <w:r>
        <w:rPr>
          <w:sz w:val="24"/>
        </w:rPr>
        <w:t xml:space="preserve">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pPr>
        <w:pStyle w:val="0"/>
        <w:spacing w:before="240" w:lineRule="auto"/>
        <w:ind w:firstLine="540"/>
        <w:jc w:val="both"/>
      </w:pPr>
      <w:r>
        <w:rPr>
          <w:sz w:val="24"/>
        </w:rPr>
        <w:t xml:space="preserve">Абзацы второй - третий исключены с 1 января 2026 года. - </w:t>
      </w:r>
      <w:hyperlink w:history="0" r:id="rId59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Абзац исключен с 22 декабря 2021 года. - </w:t>
      </w:r>
      <w:hyperlink w:history="0" r:id="rId59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4"/>
        </w:rPr>
        <w:t xml:space="preserve">(в ред. Приказов Судебного департамента при Верховном Суде РФ от 18.03.2013 </w:t>
      </w:r>
      <w:hyperlink w:history="0" r:id="rId5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5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jc w:val="both"/>
      </w:pPr>
      <w:r>
        <w:rPr>
          <w:sz w:val="24"/>
        </w:rPr>
        <w:t xml:space="preserve">(абзац введен </w:t>
      </w:r>
      <w:hyperlink w:history="0" r:id="rId5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pPr>
        <w:pStyle w:val="0"/>
        <w:jc w:val="both"/>
      </w:pPr>
      <w:r>
        <w:rPr>
          <w:sz w:val="24"/>
        </w:rPr>
        <w:t xml:space="preserve">(абзац введен </w:t>
      </w:r>
      <w:hyperlink w:history="0" r:id="rId5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w:history="0" r:id="rId59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326.2</w:t>
        </w:r>
      </w:hyperlink>
      <w:r>
        <w:rPr>
          <w:sz w:val="24"/>
        </w:rPr>
        <w:t xml:space="preserve"> ГПК РФ).</w:t>
      </w:r>
    </w:p>
    <w:p>
      <w:pPr>
        <w:pStyle w:val="0"/>
        <w:jc w:val="both"/>
      </w:pPr>
      <w:r>
        <w:rPr>
          <w:sz w:val="24"/>
        </w:rPr>
        <w:t xml:space="preserve">(абзац введен </w:t>
      </w:r>
      <w:hyperlink w:history="0" r:id="rId6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8.1.4. Частная жалоба, представление прокурора на определение мирового судьи рассматриваются районным судом.</w:t>
      </w:r>
    </w:p>
    <w:p>
      <w:pPr>
        <w:pStyle w:val="0"/>
        <w:spacing w:before="240" w:lineRule="auto"/>
        <w:ind w:firstLine="540"/>
        <w:jc w:val="both"/>
      </w:pPr>
      <w:r>
        <w:rPr>
          <w:sz w:val="24"/>
        </w:rPr>
        <w:t xml:space="preserve">Частная жалоба, представление прокурора на определение мирового судьи, за исключением определений, указанных в </w:t>
      </w:r>
      <w:hyperlink w:history="0" r:id="rId60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абзаце первом части третьей статьи 333</w:t>
        </w:r>
      </w:hyperlink>
      <w:r>
        <w:rPr>
          <w:sz w:val="24"/>
        </w:rPr>
        <w:t xml:space="preserve"> ГПК РФ, рассматриваются без извещения лиц, участвующих в деле. В случае принятия судом апелляционной инстанции (</w:t>
      </w:r>
      <w:hyperlink w:history="0" r:id="rId6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333</w:t>
        </w:r>
      </w:hyperlink>
      <w:r>
        <w:rPr>
          <w:sz w:val="24"/>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history="0" w:anchor="P779"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sz w:val="24"/>
            <w:color w:val="0000ff"/>
          </w:rPr>
          <w:t xml:space="preserve">п. 8.1.3</w:t>
        </w:r>
      </w:hyperlink>
      <w:r>
        <w:rPr>
          <w:sz w:val="24"/>
        </w:rPr>
        <w:t xml:space="preserve"> настоящей Инструкции.</w:t>
      </w:r>
    </w:p>
    <w:p>
      <w:pPr>
        <w:pStyle w:val="0"/>
        <w:spacing w:before="240" w:lineRule="auto"/>
        <w:ind w:firstLine="540"/>
        <w:jc w:val="both"/>
      </w:pPr>
      <w:r>
        <w:rPr>
          <w:sz w:val="24"/>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history="0" w:anchor="P756"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ме посредством модуля распределения дел ПС ГАС &quot;Правосудие&quot;,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
        <w:r>
          <w:rPr>
            <w:sz w:val="24"/>
            <w:color w:val="0000ff"/>
          </w:rPr>
          <w:t xml:space="preserve">пунктом 8.1.1</w:t>
        </w:r>
      </w:hyperlink>
      <w:r>
        <w:rPr>
          <w:sz w:val="24"/>
        </w:rPr>
        <w:t xml:space="preserve"> настоящей Инструкции.</w:t>
      </w:r>
    </w:p>
    <w:p>
      <w:pPr>
        <w:pStyle w:val="0"/>
        <w:spacing w:before="240" w:lineRule="auto"/>
        <w:ind w:firstLine="540"/>
        <w:jc w:val="both"/>
      </w:pPr>
      <w:r>
        <w:rPr>
          <w:sz w:val="24"/>
        </w:rPr>
        <w:t xml:space="preserve">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w:history="0" r:id="rId60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333</w:t>
        </w:r>
      </w:hyperlink>
      <w:r>
        <w:rPr>
          <w:sz w:val="24"/>
        </w:rPr>
        <w:t xml:space="preserve"> ГПК РФ).</w:t>
      </w:r>
    </w:p>
    <w:p>
      <w:pPr>
        <w:pStyle w:val="0"/>
        <w:jc w:val="both"/>
      </w:pPr>
      <w:r>
        <w:rPr>
          <w:sz w:val="24"/>
        </w:rPr>
        <w:t xml:space="preserve">(абзац введен </w:t>
      </w:r>
      <w:hyperlink w:history="0" r:id="rId60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history="0" w:anchor="P2676" w:tooltip="УЧЕТНО-СТАТИСТИЧЕСКАЯ КАРТОЧКА НА ГРАЖДАНСКОЕ">
        <w:r>
          <w:rPr>
            <w:sz w:val="24"/>
            <w:color w:val="0000ff"/>
          </w:rPr>
          <w:t xml:space="preserve">формы N 6.2</w:t>
        </w:r>
      </w:hyperlink>
      <w:r>
        <w:rPr>
          <w:sz w:val="24"/>
        </w:rPr>
        <w:t xml:space="preserve"> работником аппарата суда, должностным регламентом которого предусмотрены названные функции.</w:t>
      </w:r>
    </w:p>
    <w:p>
      <w:pPr>
        <w:pStyle w:val="0"/>
        <w:jc w:val="both"/>
      </w:pPr>
      <w:r>
        <w:rPr>
          <w:sz w:val="24"/>
        </w:rPr>
        <w:t xml:space="preserve">(в ред. </w:t>
      </w:r>
      <w:hyperlink w:history="0" r:id="rId6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jc w:val="both"/>
      </w:pPr>
      <w:r>
        <w:rPr>
          <w:sz w:val="24"/>
        </w:rPr>
        <w:t xml:space="preserve">(п. 8.1.4 в ред. </w:t>
      </w:r>
      <w:hyperlink w:history="0" r:id="rId60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w:history="0" r:id="rId6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21</w:t>
        </w:r>
      </w:hyperlink>
      <w:r>
        <w:rPr>
          <w:sz w:val="24"/>
        </w:rPr>
        <w:t xml:space="preserve"> ГПК РФ.</w:t>
      </w:r>
    </w:p>
    <w:p>
      <w:pPr>
        <w:pStyle w:val="0"/>
        <w:spacing w:before="240" w:lineRule="auto"/>
        <w:ind w:firstLine="540"/>
        <w:jc w:val="both"/>
      </w:pPr>
      <w:r>
        <w:rPr>
          <w:sz w:val="24"/>
        </w:rPr>
        <w:t xml:space="preserve">В соответствии со </w:t>
      </w:r>
      <w:hyperlink w:history="0" r:id="rId6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статьями 231</w:t>
        </w:r>
      </w:hyperlink>
      <w:r>
        <w:rPr>
          <w:sz w:val="24"/>
        </w:rPr>
        <w:t xml:space="preserve">, </w:t>
      </w:r>
      <w:hyperlink w:history="0" r:id="rId6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232</w:t>
        </w:r>
      </w:hyperlink>
      <w:r>
        <w:rPr>
          <w:sz w:val="24"/>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pPr>
        <w:pStyle w:val="0"/>
        <w:spacing w:before="240" w:lineRule="auto"/>
        <w:ind w:firstLine="540"/>
        <w:jc w:val="both"/>
      </w:pPr>
      <w:r>
        <w:rPr>
          <w:sz w:val="24"/>
        </w:rP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pPr>
        <w:pStyle w:val="0"/>
        <w:spacing w:before="240" w:lineRule="auto"/>
        <w:ind w:firstLine="540"/>
        <w:jc w:val="both"/>
      </w:pPr>
      <w:r>
        <w:rPr>
          <w:sz w:val="24"/>
        </w:rPr>
        <w:t xml:space="preserve">О результатах рассмотрения замечаний на протокол и аудиозапись судебного заседания лицо, их подавшее, уведомляется районным судом.</w:t>
      </w:r>
    </w:p>
    <w:p>
      <w:pPr>
        <w:pStyle w:val="0"/>
        <w:jc w:val="both"/>
      </w:pPr>
      <w:r>
        <w:rPr>
          <w:sz w:val="24"/>
        </w:rPr>
        <w:t xml:space="preserve">(п. 8.1.5 в ред. </w:t>
      </w:r>
      <w:hyperlink w:history="0" r:id="rId61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w:history="0" r:id="rId61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329</w:t>
        </w:r>
      </w:hyperlink>
      <w:r>
        <w:rPr>
          <w:sz w:val="24"/>
        </w:rPr>
        <w:t xml:space="preserve"> ГПК РФ).</w:t>
      </w:r>
    </w:p>
    <w:p>
      <w:pPr>
        <w:pStyle w:val="0"/>
        <w:spacing w:before="240" w:lineRule="auto"/>
        <w:ind w:firstLine="540"/>
        <w:jc w:val="both"/>
      </w:pPr>
      <w:r>
        <w:rPr>
          <w:sz w:val="24"/>
        </w:rPr>
        <w:t xml:space="preserve">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pPr>
        <w:pStyle w:val="0"/>
        <w:spacing w:before="240" w:lineRule="auto"/>
        <w:ind w:firstLine="540"/>
        <w:jc w:val="both"/>
      </w:pPr>
      <w:r>
        <w:rPr>
          <w:sz w:val="24"/>
        </w:rPr>
        <w:t xml:space="preserve">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pPr>
        <w:pStyle w:val="0"/>
        <w:spacing w:before="240" w:lineRule="auto"/>
        <w:ind w:firstLine="540"/>
        <w:jc w:val="both"/>
      </w:pPr>
      <w:r>
        <w:rPr>
          <w:sz w:val="24"/>
        </w:rP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pPr>
        <w:pStyle w:val="0"/>
        <w:jc w:val="both"/>
      </w:pPr>
      <w:r>
        <w:rPr>
          <w:sz w:val="24"/>
        </w:rPr>
        <w:t xml:space="preserve">(п. 8.1.6 в ред. </w:t>
      </w:r>
      <w:hyperlink w:history="0" r:id="rId6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8.1.7. Исключен. - </w:t>
      </w:r>
      <w:hyperlink w:history="0" r:id="rId6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w:history="0" r:id="rId61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39</w:t>
        </w:r>
      </w:hyperlink>
      <w:r>
        <w:rPr>
          <w:sz w:val="24"/>
        </w:rPr>
        <w:t xml:space="preserve"> ГПК РФ, исполнительный лист выдается судом, который рассматривал дело в первой инстанции.</w:t>
      </w:r>
    </w:p>
    <w:p>
      <w:pPr>
        <w:pStyle w:val="0"/>
        <w:jc w:val="both"/>
      </w:pPr>
      <w:r>
        <w:rPr>
          <w:sz w:val="24"/>
        </w:rPr>
        <w:t xml:space="preserve">(п. 8.1.8 в ред. </w:t>
      </w:r>
      <w:hyperlink w:history="0" r:id="rId6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ind w:firstLine="540"/>
        <w:jc w:val="both"/>
      </w:pPr>
      <w:r>
        <w:rPr>
          <w:sz w:val="24"/>
        </w:rPr>
      </w:r>
    </w:p>
    <w:bookmarkStart w:id="812" w:name="P812"/>
    <w:bookmarkEnd w:id="812"/>
    <w:p>
      <w:pPr>
        <w:pStyle w:val="2"/>
        <w:outlineLvl w:val="2"/>
        <w:ind w:firstLine="540"/>
        <w:jc w:val="both"/>
      </w:pPr>
      <w:r>
        <w:rPr>
          <w:sz w:val="24"/>
        </w:rPr>
        <w:t xml:space="preserve">8.2. Делопроизводство по прохождению апелляционной (частной) жалобы, представления в суде первой инстанции.</w:t>
      </w:r>
    </w:p>
    <w:p>
      <w:pPr>
        <w:pStyle w:val="0"/>
        <w:jc w:val="both"/>
      </w:pPr>
      <w:r>
        <w:rPr>
          <w:sz w:val="24"/>
        </w:rPr>
        <w:t xml:space="preserve">(в ред. </w:t>
      </w:r>
      <w:hyperlink w:history="0" r:id="rId61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w:history="0" r:id="rId6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и </w:t>
      </w:r>
      <w:hyperlink w:history="0" r:id="rId61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 в районный суд.</w:t>
      </w:r>
    </w:p>
    <w:p>
      <w:pPr>
        <w:pStyle w:val="0"/>
        <w:jc w:val="both"/>
      </w:pPr>
      <w:r>
        <w:rPr>
          <w:sz w:val="24"/>
        </w:rPr>
        <w:t xml:space="preserve">(в ред. </w:t>
      </w:r>
      <w:hyperlink w:history="0" r:id="rId6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До истечения срока обжалования гражданское, административное дело не может быть направлено в суд апелляционной инстанции (</w:t>
      </w:r>
      <w:hyperlink w:history="0" r:id="rId62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321</w:t>
        </w:r>
      </w:hyperlink>
      <w:r>
        <w:rPr>
          <w:sz w:val="24"/>
        </w:rPr>
        <w:t xml:space="preserve"> ГПК РФ), за исключением случаев, в которых установлены сокращенные сроки подачи апелляционных жалобы, представления (</w:t>
      </w:r>
      <w:hyperlink w:history="0" r:id="rId62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302</w:t>
        </w:r>
      </w:hyperlink>
      <w:r>
        <w:rPr>
          <w:sz w:val="24"/>
        </w:rPr>
        <w:t xml:space="preserve"> КАС РФ).</w:t>
      </w:r>
    </w:p>
    <w:p>
      <w:pPr>
        <w:pStyle w:val="0"/>
        <w:jc w:val="both"/>
      </w:pPr>
      <w:r>
        <w:rPr>
          <w:sz w:val="24"/>
        </w:rPr>
        <w:t xml:space="preserve">(в ред. Приказов Судебного департамента при Верховном Суде РФ от 21.10.2019 </w:t>
      </w:r>
      <w:hyperlink w:history="0" r:id="rId6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30.12.2025 </w:t>
      </w:r>
      <w:hyperlink w:history="0" r:id="rId62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rPr>
        <w:t xml:space="preserve">)</w:t>
      </w:r>
    </w:p>
    <w:p>
      <w:pPr>
        <w:pStyle w:val="0"/>
        <w:spacing w:before="240" w:lineRule="auto"/>
        <w:ind w:firstLine="540"/>
        <w:jc w:val="both"/>
      </w:pPr>
      <w:r>
        <w:rPr>
          <w:sz w:val="24"/>
        </w:rPr>
        <w:t xml:space="preserve">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pPr>
        <w:pStyle w:val="0"/>
        <w:jc w:val="both"/>
      </w:pPr>
      <w:r>
        <w:rPr>
          <w:sz w:val="24"/>
        </w:rPr>
        <w:t xml:space="preserve">(в ред. </w:t>
      </w:r>
      <w:hyperlink w:history="0" r:id="rId6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w:history="0" r:id="rId6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237</w:t>
        </w:r>
      </w:hyperlink>
      <w:r>
        <w:rPr>
          <w:sz w:val="24"/>
        </w:rPr>
        <w:t xml:space="preserve"> ГПК РФ).</w:t>
      </w:r>
    </w:p>
    <w:p>
      <w:pPr>
        <w:pStyle w:val="0"/>
        <w:jc w:val="both"/>
      </w:pPr>
      <w:r>
        <w:rPr>
          <w:sz w:val="24"/>
        </w:rPr>
        <w:t xml:space="preserve">(в ред. </w:t>
      </w:r>
      <w:hyperlink w:history="0" r:id="rId6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w:history="0" r:id="rId6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232.4</w:t>
        </w:r>
      </w:hyperlink>
      <w:r>
        <w:rPr>
          <w:sz w:val="24"/>
        </w:rPr>
        <w:t xml:space="preserve"> ГПК РФ).</w:t>
      </w:r>
    </w:p>
    <w:p>
      <w:pPr>
        <w:pStyle w:val="0"/>
        <w:jc w:val="both"/>
      </w:pPr>
      <w:r>
        <w:rPr>
          <w:sz w:val="24"/>
        </w:rPr>
        <w:t xml:space="preserve">(абзац введен </w:t>
      </w:r>
      <w:hyperlink w:history="0" r:id="rId6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 в ред. </w:t>
      </w:r>
      <w:hyperlink w:history="0" r:id="rId6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pPr>
        <w:pStyle w:val="0"/>
        <w:jc w:val="both"/>
      </w:pPr>
      <w:r>
        <w:rPr>
          <w:sz w:val="24"/>
        </w:rPr>
        <w:t xml:space="preserve">(абзац введен </w:t>
      </w:r>
      <w:hyperlink w:history="0" r:id="rId6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w:history="0" r:id="rId63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298</w:t>
        </w:r>
      </w:hyperlink>
      <w:r>
        <w:rPr>
          <w:sz w:val="24"/>
        </w:rPr>
        <w:t xml:space="preserve"> КАС РФ).</w:t>
      </w:r>
    </w:p>
    <w:p>
      <w:pPr>
        <w:pStyle w:val="0"/>
        <w:jc w:val="both"/>
      </w:pPr>
      <w:r>
        <w:rPr>
          <w:sz w:val="24"/>
        </w:rPr>
        <w:t xml:space="preserve">(абзац введен </w:t>
      </w:r>
      <w:hyperlink w:history="0" r:id="rId6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pPr>
        <w:pStyle w:val="0"/>
        <w:jc w:val="both"/>
      </w:pPr>
      <w:r>
        <w:rPr>
          <w:sz w:val="24"/>
        </w:rPr>
        <w:t xml:space="preserve">(абзац введен </w:t>
      </w:r>
      <w:hyperlink w:history="0" r:id="rId6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pPr>
        <w:pStyle w:val="0"/>
        <w:jc w:val="both"/>
      </w:pPr>
      <w:r>
        <w:rPr>
          <w:sz w:val="24"/>
        </w:rPr>
        <w:t xml:space="preserve">(в ред. </w:t>
      </w:r>
      <w:hyperlink w:history="0" r:id="rId6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pPr>
        <w:pStyle w:val="0"/>
        <w:jc w:val="both"/>
      </w:pPr>
      <w:r>
        <w:rPr>
          <w:sz w:val="24"/>
        </w:rPr>
        <w:t xml:space="preserve">(абзац введен </w:t>
      </w:r>
      <w:hyperlink w:history="0" r:id="rId6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bookmarkStart w:id="835" w:name="P835"/>
    <w:bookmarkEnd w:id="835"/>
    <w:p>
      <w:pPr>
        <w:pStyle w:val="0"/>
        <w:spacing w:before="240" w:lineRule="auto"/>
        <w:ind w:firstLine="540"/>
        <w:jc w:val="both"/>
      </w:pPr>
      <w:r>
        <w:rPr>
          <w:sz w:val="24"/>
        </w:rPr>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pPr>
        <w:pStyle w:val="0"/>
        <w:jc w:val="both"/>
      </w:pPr>
      <w:r>
        <w:rPr>
          <w:sz w:val="24"/>
        </w:rPr>
        <w:t xml:space="preserve">(в ред. </w:t>
      </w:r>
      <w:hyperlink w:history="0" r:id="rId63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history="0" r:id="rId6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 </w:t>
      </w:r>
      <w:hyperlink w:history="0" r:id="rId63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spacing w:before="240" w:lineRule="auto"/>
        <w:ind w:firstLine="540"/>
        <w:jc w:val="both"/>
      </w:pPr>
      <w:r>
        <w:rPr>
          <w:sz w:val="24"/>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w:history="0" r:id="rId63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53</w:t>
        </w:r>
      </w:hyperlink>
      <w:r>
        <w:rPr>
          <w:sz w:val="24"/>
        </w:rPr>
        <w:t xml:space="preserve"> ГПК РФ, </w:t>
      </w:r>
      <w:hyperlink w:history="0" r:id="rId64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 55</w:t>
        </w:r>
      </w:hyperlink>
      <w:r>
        <w:rPr>
          <w:sz w:val="24"/>
        </w:rPr>
        <w:t xml:space="preserve"> КАС РФ, если они отсутствуют в деле (</w:t>
      </w:r>
      <w:hyperlink w:history="0" r:id="rId6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 </w:t>
      </w:r>
      <w:hyperlink w:history="0" r:id="rId64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spacing w:before="240" w:lineRule="auto"/>
        <w:ind w:firstLine="540"/>
        <w:jc w:val="both"/>
      </w:pPr>
      <w:r>
        <w:rPr>
          <w:sz w:val="24"/>
        </w:rP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w:history="0" r:id="rId6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w:t>
      </w:r>
    </w:p>
    <w:p>
      <w:pPr>
        <w:pStyle w:val="0"/>
        <w:jc w:val="both"/>
      </w:pPr>
      <w:r>
        <w:rPr>
          <w:sz w:val="24"/>
        </w:rPr>
        <w:t xml:space="preserve">(в ред. </w:t>
      </w:r>
      <w:hyperlink w:history="0" r:id="rId6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w:history="0" r:id="rId64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w:history="0" r:id="rId64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w:history="0" r:id="rId64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8.2.3 в ред. </w:t>
      </w:r>
      <w:hyperlink w:history="0" r:id="rId6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pPr>
        <w:pStyle w:val="0"/>
        <w:spacing w:before="240" w:lineRule="auto"/>
        <w:ind w:firstLine="540"/>
        <w:jc w:val="both"/>
      </w:pPr>
      <w:r>
        <w:rPr>
          <w:sz w:val="24"/>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pPr>
        <w:pStyle w:val="0"/>
        <w:spacing w:before="240" w:lineRule="auto"/>
        <w:ind w:firstLine="540"/>
        <w:jc w:val="both"/>
      </w:pPr>
      <w:r>
        <w:rPr>
          <w:sz w:val="24"/>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pPr>
        <w:pStyle w:val="0"/>
        <w:jc w:val="both"/>
      </w:pPr>
      <w:r>
        <w:rPr>
          <w:sz w:val="24"/>
        </w:rPr>
        <w:t xml:space="preserve">(п. 8.2.6 в ред. </w:t>
      </w:r>
      <w:hyperlink w:history="0" r:id="rId6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bookmarkStart w:id="854" w:name="P854"/>
    <w:bookmarkEnd w:id="854"/>
    <w:p>
      <w:pPr>
        <w:pStyle w:val="0"/>
        <w:spacing w:before="240" w:lineRule="auto"/>
        <w:ind w:firstLine="540"/>
        <w:jc w:val="both"/>
      </w:pPr>
      <w:r>
        <w:rPr>
          <w:sz w:val="24"/>
        </w:rPr>
        <w:t xml:space="preserve">8.2.8 - 8.2.9. Исключены с 1 января 2026 года. - </w:t>
      </w:r>
      <w:hyperlink w:history="0" r:id="rId65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pPr>
        <w:pStyle w:val="0"/>
        <w:jc w:val="both"/>
      </w:pPr>
      <w:r>
        <w:rPr>
          <w:sz w:val="24"/>
        </w:rPr>
        <w:t xml:space="preserve">(в ред. </w:t>
      </w:r>
      <w:hyperlink w:history="0" r:id="rId6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history="0" w:anchor="P835"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
        <w:r>
          <w:rPr>
            <w:sz w:val="24"/>
            <w:color w:val="0000ff"/>
          </w:rPr>
          <w:t xml:space="preserve">пунктами 8.2.2</w:t>
        </w:r>
      </w:hyperlink>
      <w:r>
        <w:rPr>
          <w:sz w:val="24"/>
        </w:rPr>
        <w:t xml:space="preserve"> - </w:t>
      </w:r>
      <w:hyperlink w:history="0" w:anchor="P854" w:tooltip="8.2.8 - 8.2.9. Исключены с 1 января 2026 года. - Приказ Судебного департамента при Верховном Суде РФ от 30.12.2025 N 266.">
        <w:r>
          <w:rPr>
            <w:sz w:val="24"/>
            <w:color w:val="0000ff"/>
          </w:rPr>
          <w:t xml:space="preserve">8.2.9</w:t>
        </w:r>
      </w:hyperlink>
      <w:r>
        <w:rPr>
          <w:sz w:val="24"/>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pPr>
        <w:pStyle w:val="0"/>
        <w:spacing w:before="240" w:lineRule="auto"/>
        <w:ind w:firstLine="540"/>
        <w:jc w:val="both"/>
      </w:pPr>
      <w:r>
        <w:rPr>
          <w:sz w:val="24"/>
        </w:rPr>
        <w:t xml:space="preserve">Абзац исключен с 1 января 2026 года. - </w:t>
      </w:r>
      <w:hyperlink w:history="0" r:id="rId65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history="0" w:anchor="P7706" w:tooltip="                          Сопроводительное письмо">
        <w:r>
          <w:rPr>
            <w:sz w:val="24"/>
            <w:color w:val="0000ff"/>
          </w:rPr>
          <w:t xml:space="preserve">(форма N 61А)</w:t>
        </w:r>
      </w:hyperlink>
      <w:r>
        <w:rPr>
          <w:sz w:val="24"/>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pPr>
        <w:pStyle w:val="0"/>
        <w:jc w:val="both"/>
      </w:pPr>
      <w:r>
        <w:rPr>
          <w:sz w:val="24"/>
        </w:rPr>
        <w:t xml:space="preserve">(в ред. </w:t>
      </w:r>
      <w:hyperlink w:history="0" r:id="rId6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jc w:val="both"/>
      </w:pPr>
      <w:r>
        <w:rPr>
          <w:sz w:val="24"/>
        </w:rPr>
        <w:t xml:space="preserve">(п. 8.2.10 в ред. </w:t>
      </w:r>
      <w:hyperlink w:history="0" r:id="rId65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w:history="0" r:id="rId65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пунктами 2</w:t>
        </w:r>
      </w:hyperlink>
      <w:r>
        <w:rPr>
          <w:sz w:val="24"/>
        </w:rPr>
        <w:t xml:space="preserve"> - </w:t>
      </w:r>
      <w:hyperlink w:history="0" r:id="rId65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4 части 1</w:t>
        </w:r>
      </w:hyperlink>
      <w:r>
        <w:rPr>
          <w:sz w:val="24"/>
        </w:rPr>
        <w:t xml:space="preserve">, </w:t>
      </w:r>
      <w:hyperlink w:history="0" r:id="rId66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частями 2</w:t>
        </w:r>
      </w:hyperlink>
      <w:r>
        <w:rPr>
          <w:sz w:val="24"/>
        </w:rPr>
        <w:t xml:space="preserve"> - </w:t>
      </w:r>
      <w:hyperlink w:history="0" r:id="rId66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7 статьи 299</w:t>
        </w:r>
      </w:hyperlink>
      <w:r>
        <w:rPr>
          <w:sz w:val="24"/>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pPr>
        <w:pStyle w:val="0"/>
        <w:jc w:val="both"/>
      </w:pPr>
      <w:r>
        <w:rPr>
          <w:sz w:val="24"/>
        </w:rPr>
        <w:t xml:space="preserve">(в ред. </w:t>
      </w:r>
      <w:hyperlink w:history="0" r:id="rId66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pPr>
        <w:pStyle w:val="0"/>
        <w:spacing w:before="240" w:lineRule="auto"/>
        <w:ind w:firstLine="540"/>
        <w:jc w:val="both"/>
      </w:pPr>
      <w:r>
        <w:rPr>
          <w:sz w:val="24"/>
        </w:rPr>
        <w:t xml:space="preserve">8.2.12. Абзац исключен с 1 января 2026 года. - </w:t>
      </w:r>
      <w:hyperlink w:history="0" r:id="rId66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w:history="0" r:id="rId6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298</w:t>
        </w:r>
      </w:hyperlink>
      <w:r>
        <w:rPr>
          <w:sz w:val="24"/>
        </w:rPr>
        <w:t xml:space="preserve"> КАС РФ срок и соответствующей требованиям </w:t>
      </w:r>
      <w:hyperlink w:history="0" r:id="rId66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299</w:t>
        </w:r>
      </w:hyperlink>
      <w:r>
        <w:rPr>
          <w:sz w:val="24"/>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66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302</w:t>
        </w:r>
      </w:hyperlink>
      <w:r>
        <w:rPr>
          <w:sz w:val="24"/>
        </w:rPr>
        <w:t xml:space="preserve"> КАС РФ) (</w:t>
      </w:r>
      <w:hyperlink w:history="0" w:anchor="P7570" w:tooltip="                                 Извещение">
        <w:r>
          <w:rPr>
            <w:sz w:val="24"/>
            <w:color w:val="0000ff"/>
          </w:rPr>
          <w:t xml:space="preserve">форма</w:t>
        </w:r>
      </w:hyperlink>
      <w:r>
        <w:rPr>
          <w:sz w:val="24"/>
        </w:rPr>
        <w:t xml:space="preserve"> извещения N 60А).</w:t>
      </w:r>
    </w:p>
    <w:p>
      <w:pPr>
        <w:pStyle w:val="0"/>
        <w:jc w:val="both"/>
      </w:pPr>
      <w:r>
        <w:rPr>
          <w:sz w:val="24"/>
        </w:rPr>
        <w:t xml:space="preserve">(в ред. </w:t>
      </w:r>
      <w:hyperlink w:history="0" r:id="rId6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8.2.12 в ред. </w:t>
      </w:r>
      <w:hyperlink w:history="0" r:id="rId6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равного ему суда (</w:t>
      </w:r>
      <w:hyperlink w:history="0" r:id="rId66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321</w:t>
        </w:r>
      </w:hyperlink>
      <w:r>
        <w:rPr>
          <w:sz w:val="24"/>
        </w:rPr>
        <w:t xml:space="preserve"> ГПК РФ).</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pPr>
        <w:pStyle w:val="0"/>
        <w:spacing w:before="240" w:lineRule="auto"/>
        <w:ind w:firstLine="540"/>
        <w:jc w:val="both"/>
      </w:pPr>
      <w:r>
        <w:rPr>
          <w:sz w:val="24"/>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w:history="0" r:id="rId67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которым установлены сокращенные сроки подачи апелляционных жалобы, представления (</w:t>
      </w:r>
      <w:hyperlink w:history="0" r:id="rId67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5 статьи 302</w:t>
        </w:r>
      </w:hyperlink>
      <w:r>
        <w:rPr>
          <w:sz w:val="24"/>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pPr>
        <w:pStyle w:val="0"/>
        <w:spacing w:before="240" w:lineRule="auto"/>
        <w:ind w:firstLine="540"/>
        <w:jc w:val="both"/>
      </w:pPr>
      <w:r>
        <w:rPr>
          <w:sz w:val="24"/>
        </w:rPr>
        <w:t xml:space="preserve">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pPr>
        <w:pStyle w:val="0"/>
        <w:spacing w:before="240" w:lineRule="auto"/>
        <w:ind w:firstLine="540"/>
        <w:jc w:val="both"/>
      </w:pPr>
      <w:r>
        <w:rPr>
          <w:sz w:val="24"/>
        </w:rPr>
        <w:t xml:space="preserve">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pPr>
        <w:pStyle w:val="0"/>
        <w:jc w:val="both"/>
      </w:pPr>
      <w:r>
        <w:rPr>
          <w:sz w:val="24"/>
        </w:rPr>
        <w:t xml:space="preserve">(п. 8.2.13 в ред. </w:t>
      </w:r>
      <w:hyperlink w:history="0" r:id="rId67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40" w:lineRule="auto"/>
        <w:ind w:firstLine="540"/>
        <w:jc w:val="both"/>
      </w:pPr>
      <w:r>
        <w:rPr>
          <w:sz w:val="24"/>
        </w:rPr>
        <w:t xml:space="preserve">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pPr>
        <w:pStyle w:val="0"/>
        <w:jc w:val="both"/>
      </w:pPr>
      <w:r>
        <w:rPr>
          <w:sz w:val="24"/>
        </w:rPr>
        <w:t xml:space="preserve">(п. 8.2.15 в ред. </w:t>
      </w:r>
      <w:hyperlink w:history="0" r:id="rId6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8.2.16. Исключен. - </w:t>
      </w:r>
      <w:hyperlink w:history="0" r:id="rId6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40" w:lineRule="auto"/>
        <w:ind w:firstLine="540"/>
        <w:jc w:val="both"/>
      </w:pPr>
      <w:r>
        <w:rPr>
          <w:sz w:val="24"/>
        </w:rPr>
        <w:t xml:space="preserve">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pPr>
        <w:pStyle w:val="0"/>
        <w:spacing w:before="240" w:lineRule="auto"/>
        <w:ind w:firstLine="540"/>
        <w:jc w:val="both"/>
      </w:pPr>
      <w:r>
        <w:rPr>
          <w:sz w:val="24"/>
        </w:rPr>
        <w:t xml:space="preserve">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pPr>
        <w:pStyle w:val="0"/>
        <w:jc w:val="both"/>
      </w:pPr>
      <w:r>
        <w:rPr>
          <w:sz w:val="24"/>
        </w:rPr>
        <w:t xml:space="preserve">(в ред. </w:t>
      </w:r>
      <w:hyperlink w:history="0" r:id="rId6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4"/>
        </w:rPr>
        <w:t xml:space="preserve">(в ред. </w:t>
      </w:r>
      <w:hyperlink w:history="0" r:id="rId6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ind w:firstLine="540"/>
        <w:jc w:val="both"/>
      </w:pPr>
      <w:r>
        <w:rPr>
          <w:sz w:val="24"/>
        </w:rPr>
      </w:r>
    </w:p>
    <w:p>
      <w:pPr>
        <w:pStyle w:val="2"/>
        <w:outlineLvl w:val="2"/>
        <w:ind w:firstLine="540"/>
        <w:jc w:val="both"/>
      </w:pPr>
      <w:r>
        <w:rPr>
          <w:sz w:val="24"/>
        </w:rPr>
        <w:t xml:space="preserve">8.3. Делопроизводство при рассмотрении апелляционных жалоб, представлений на судебные решения по уголовным делам, вынесенные мировыми судьями.</w:t>
      </w:r>
    </w:p>
    <w:p>
      <w:pPr>
        <w:pStyle w:val="0"/>
        <w:spacing w:before="240" w:lineRule="auto"/>
        <w:ind w:firstLine="540"/>
        <w:jc w:val="both"/>
      </w:pPr>
      <w:r>
        <w:rPr>
          <w:sz w:val="24"/>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67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30</w:t>
        </w:r>
      </w:hyperlink>
      <w:r>
        <w:rPr>
          <w:sz w:val="24"/>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2421" w:tooltip="                      УЧЕТНО-СТАТИСТИЧЕСКАЯ КАРТОЧКА">
        <w:r>
          <w:rPr>
            <w:sz w:val="24"/>
            <w:color w:val="0000ff"/>
          </w:rPr>
          <w:t xml:space="preserve">(форма N 5.2)</w:t>
        </w:r>
      </w:hyperlink>
      <w:r>
        <w:rPr>
          <w:sz w:val="24"/>
        </w:rPr>
        <w:t xml:space="preserve"> и алфавитный указатель </w:t>
      </w:r>
      <w:hyperlink w:history="0" w:anchor="P2539" w:tooltip="Алфавитный указатель">
        <w:r>
          <w:rPr>
            <w:sz w:val="24"/>
            <w:color w:val="0000ff"/>
          </w:rPr>
          <w:t xml:space="preserve">(форма N 5-б)</w:t>
        </w:r>
      </w:hyperlink>
      <w:r>
        <w:rPr>
          <w:sz w:val="24"/>
        </w:rPr>
        <w:t xml:space="preserve"> в порядке, установленном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pPr>
        <w:pStyle w:val="0"/>
        <w:jc w:val="both"/>
      </w:pPr>
      <w:r>
        <w:rPr>
          <w:sz w:val="24"/>
        </w:rPr>
        <w:t xml:space="preserve">(п. 8.3.1 в ред. </w:t>
      </w:r>
      <w:hyperlink w:history="0" r:id="rId6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pPr>
        <w:pStyle w:val="0"/>
        <w:spacing w:before="240" w:lineRule="auto"/>
        <w:ind w:firstLine="540"/>
        <w:jc w:val="both"/>
      </w:pPr>
      <w:r>
        <w:rPr>
          <w:sz w:val="24"/>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w:history="0" r:id="rId67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w:t>
        </w:r>
      </w:hyperlink>
      <w:r>
        <w:rPr>
          <w:sz w:val="24"/>
        </w:rPr>
        <w:t xml:space="preserve"> УПК РФ, о чем в письменной форме сообщается лицу, подавшему указанные апелляционные жалобу, представление.</w:t>
      </w:r>
    </w:p>
    <w:p>
      <w:pPr>
        <w:pStyle w:val="0"/>
        <w:spacing w:before="240" w:lineRule="auto"/>
        <w:ind w:firstLine="540"/>
        <w:jc w:val="both"/>
      </w:pPr>
      <w:r>
        <w:rPr>
          <w:sz w:val="24"/>
        </w:rP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w:history="0" r:id="rId68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389.11</w:t>
        </w:r>
      </w:hyperlink>
      <w:r>
        <w:rPr>
          <w:sz w:val="24"/>
        </w:rPr>
        <w:t xml:space="preserve"> УПК РФ).</w:t>
      </w:r>
    </w:p>
    <w:p>
      <w:pPr>
        <w:pStyle w:val="0"/>
        <w:spacing w:before="240" w:lineRule="auto"/>
        <w:ind w:firstLine="540"/>
        <w:jc w:val="both"/>
      </w:pPr>
      <w:r>
        <w:rPr>
          <w:sz w:val="24"/>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4"/>
        </w:rPr>
        <w:t xml:space="preserve">(в ред. </w:t>
      </w:r>
      <w:hyperlink w:history="0" r:id="rId6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w:history="0" r:id="rId68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3 ст. 389.11</w:t>
        </w:r>
      </w:hyperlink>
      <w:r>
        <w:rPr>
          <w:sz w:val="24"/>
        </w:rPr>
        <w:t xml:space="preserve"> УПК РФ.</w:t>
      </w:r>
    </w:p>
    <w:p>
      <w:pPr>
        <w:pStyle w:val="0"/>
        <w:spacing w:before="240" w:lineRule="auto"/>
        <w:ind w:firstLine="540"/>
        <w:jc w:val="both"/>
      </w:pPr>
      <w:r>
        <w:rPr>
          <w:sz w:val="24"/>
        </w:rPr>
        <w:t xml:space="preserve">Если судьей принято решение о возвращении уголовного дела мировому судье по основаниям, предусмотренным </w:t>
      </w:r>
      <w:hyperlink w:history="0" r:id="rId68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статей 389.11</w:t>
        </w:r>
      </w:hyperlink>
      <w:r>
        <w:rPr>
          <w:sz w:val="24"/>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pPr>
        <w:pStyle w:val="0"/>
        <w:jc w:val="both"/>
      </w:pPr>
      <w:r>
        <w:rPr>
          <w:sz w:val="24"/>
        </w:rPr>
        <w:t xml:space="preserve">(абзац введен </w:t>
      </w:r>
      <w:hyperlink w:history="0" r:id="rId6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pPr>
        <w:pStyle w:val="0"/>
        <w:spacing w:before="240" w:lineRule="auto"/>
        <w:ind w:firstLine="540"/>
        <w:jc w:val="both"/>
      </w:pPr>
      <w:r>
        <w:rPr>
          <w:sz w:val="24"/>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4"/>
        </w:rPr>
        <w:t xml:space="preserve">(абзац введен </w:t>
      </w:r>
      <w:hyperlink w:history="0" r:id="rId68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w:history="0" r:id="rId68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w:t>
      </w:r>
    </w:p>
    <w:p>
      <w:pPr>
        <w:pStyle w:val="0"/>
        <w:spacing w:before="240" w:lineRule="auto"/>
        <w:ind w:firstLine="540"/>
        <w:jc w:val="both"/>
      </w:pPr>
      <w:r>
        <w:rPr>
          <w:sz w:val="24"/>
        </w:rPr>
        <w:t xml:space="preserve">В соответствии со </w:t>
      </w:r>
      <w:hyperlink w:history="0" r:id="rId68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389.34</w:t>
        </w:r>
      </w:hyperlink>
      <w:r>
        <w:rPr>
          <w:sz w:val="24"/>
        </w:rPr>
        <w:t xml:space="preserve"> УПК РФ в течение 3 суток со дня ознакомления с протоколом и аудиозаписью судебного заседания стороны могут подать на них замечания.</w:t>
      </w:r>
    </w:p>
    <w:p>
      <w:pPr>
        <w:pStyle w:val="0"/>
        <w:spacing w:before="240" w:lineRule="auto"/>
        <w:ind w:firstLine="540"/>
        <w:jc w:val="both"/>
      </w:pPr>
      <w:r>
        <w:rPr>
          <w:sz w:val="24"/>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w:history="0" r:id="rId68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260</w:t>
        </w:r>
      </w:hyperlink>
      <w:r>
        <w:rPr>
          <w:sz w:val="24"/>
        </w:rPr>
        <w:t xml:space="preserve"> УПК РФ.</w:t>
      </w:r>
    </w:p>
    <w:p>
      <w:pPr>
        <w:pStyle w:val="0"/>
        <w:spacing w:before="240" w:lineRule="auto"/>
        <w:ind w:firstLine="540"/>
        <w:jc w:val="both"/>
      </w:pPr>
      <w:r>
        <w:rPr>
          <w:sz w:val="24"/>
        </w:rPr>
        <w:t xml:space="preserve">О результатах рассмотрения замечаний на протокол и аудиозапись судебного заседания заявитель уведомляется судом апелляционной инстанции.</w:t>
      </w:r>
    </w:p>
    <w:p>
      <w:pPr>
        <w:pStyle w:val="0"/>
        <w:jc w:val="both"/>
      </w:pPr>
      <w:r>
        <w:rPr>
          <w:sz w:val="24"/>
        </w:rPr>
        <w:t xml:space="preserve">(п. 8.3.5 в ред. </w:t>
      </w:r>
      <w:hyperlink w:history="0" r:id="rId6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pPr>
        <w:pStyle w:val="0"/>
        <w:jc w:val="both"/>
      </w:pPr>
      <w:r>
        <w:rPr>
          <w:sz w:val="24"/>
        </w:rPr>
        <w:t xml:space="preserve">(в ред. Приказов Судебного департамента при Верховном Суде РФ от 22.12.2021 </w:t>
      </w:r>
      <w:hyperlink w:history="0" r:id="rId6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 от 19.08.2024 </w:t>
      </w:r>
      <w:hyperlink w:history="0" r:id="rId6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w:history="0" r:id="rId69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первой 1 статьи 393</w:t>
        </w:r>
      </w:hyperlink>
      <w:r>
        <w:rPr>
          <w:sz w:val="24"/>
        </w:rPr>
        <w:t xml:space="preserve"> УПК РФ.</w:t>
      </w:r>
    </w:p>
    <w:p>
      <w:pPr>
        <w:pStyle w:val="0"/>
        <w:jc w:val="both"/>
      </w:pPr>
      <w:r>
        <w:rPr>
          <w:sz w:val="24"/>
        </w:rPr>
        <w:t xml:space="preserve">(абзац введен </w:t>
      </w:r>
      <w:hyperlink w:history="0" r:id="rId6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w:history="0" r:id="rId69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5 ч. 1 ст. 238</w:t>
        </w:r>
      </w:hyperlink>
      <w:r>
        <w:rPr>
          <w:sz w:val="24"/>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pPr>
        <w:pStyle w:val="0"/>
        <w:jc w:val="both"/>
      </w:pPr>
      <w:r>
        <w:rPr>
          <w:sz w:val="24"/>
        </w:rPr>
        <w:t xml:space="preserve">(абзац введен </w:t>
      </w:r>
      <w:hyperlink w:history="0" r:id="rId69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history="0" w:anchor="P2421" w:tooltip="                      УЧЕТНО-СТАТИСТИЧЕСКАЯ КАРТОЧКА">
        <w:r>
          <w:rPr>
            <w:sz w:val="24"/>
            <w:color w:val="0000ff"/>
          </w:rPr>
          <w:t xml:space="preserve">(форма N 5.2)</w:t>
        </w:r>
      </w:hyperlink>
      <w:r>
        <w:rPr>
          <w:sz w:val="24"/>
        </w:rPr>
        <w:t xml:space="preserve"> работником аппарата суда, должностным регламентом которого предусмотрены данные функции.</w:t>
      </w:r>
    </w:p>
    <w:p>
      <w:pPr>
        <w:pStyle w:val="0"/>
        <w:jc w:val="both"/>
      </w:pPr>
      <w:r>
        <w:rPr>
          <w:sz w:val="24"/>
        </w:rPr>
        <w:t xml:space="preserve">(в ред. Приказов Судебного департамента при Верховном Суде РФ от 09.04.2015 </w:t>
      </w:r>
      <w:hyperlink w:history="0" r:id="rId6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10.03.2025 </w:t>
      </w:r>
      <w:hyperlink w:history="0" r:id="rId69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В случае повторного поступления уголовного дела с апелляционной жалобой, представлением в порядке </w:t>
      </w:r>
      <w:hyperlink w:history="0" r:id="rId69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389.36</w:t>
        </w:r>
      </w:hyperlink>
      <w:r>
        <w:rPr>
          <w:sz w:val="24"/>
        </w:rPr>
        <w:t xml:space="preserve"> УПК РФ дело подлежит регистрации как вновь поступившее.</w:t>
      </w:r>
    </w:p>
    <w:p>
      <w:pPr>
        <w:pStyle w:val="0"/>
        <w:jc w:val="both"/>
      </w:pPr>
      <w:r>
        <w:rPr>
          <w:sz w:val="24"/>
        </w:rPr>
        <w:t xml:space="preserve">(подраздел 8.3 введен </w:t>
      </w:r>
      <w:hyperlink w:history="0" r:id="rId6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ind w:firstLine="540"/>
        <w:jc w:val="both"/>
      </w:pPr>
      <w:r>
        <w:rPr>
          <w:sz w:val="24"/>
        </w:rPr>
      </w:r>
    </w:p>
    <w:bookmarkStart w:id="918" w:name="P918"/>
    <w:bookmarkEnd w:id="918"/>
    <w:p>
      <w:pPr>
        <w:pStyle w:val="2"/>
        <w:outlineLvl w:val="2"/>
        <w:ind w:firstLine="540"/>
        <w:jc w:val="both"/>
      </w:pPr>
      <w:r>
        <w:rPr>
          <w:sz w:val="24"/>
        </w:rPr>
        <w:t xml:space="preserve">8.4. Делопроизводство по прохождению апелляционной жалобы, представления на судебные решения по уголовным делам в суде первой инстанции.</w:t>
      </w:r>
    </w:p>
    <w:p>
      <w:pPr>
        <w:pStyle w:val="0"/>
        <w:spacing w:before="240" w:lineRule="auto"/>
        <w:ind w:firstLine="540"/>
        <w:jc w:val="both"/>
      </w:pPr>
      <w:r>
        <w:rPr>
          <w:sz w:val="24"/>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w:history="0" r:id="rId70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389.1</w:t>
        </w:r>
      </w:hyperlink>
      <w:r>
        <w:rPr>
          <w:sz w:val="24"/>
        </w:rPr>
        <w:t xml:space="preserve"> УПК РФ, а также иными лицами в случаях, предусмотренных </w:t>
      </w:r>
      <w:hyperlink w:history="0" r:id="rId70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в районный суд.</w:t>
      </w:r>
    </w:p>
    <w:p>
      <w:pPr>
        <w:pStyle w:val="0"/>
        <w:spacing w:before="240" w:lineRule="auto"/>
        <w:ind w:firstLine="540"/>
        <w:jc w:val="both"/>
      </w:pPr>
      <w:r>
        <w:rPr>
          <w:sz w:val="24"/>
        </w:rP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pPr>
        <w:pStyle w:val="0"/>
        <w:jc w:val="both"/>
      </w:pPr>
      <w:r>
        <w:rPr>
          <w:sz w:val="24"/>
        </w:rPr>
        <w:t xml:space="preserve">(в ред. </w:t>
      </w:r>
      <w:hyperlink w:history="0" r:id="rId7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течение срока, установленного для обжалования судебного решения, уголовное дело не может быть истребовано из суда.</w:t>
      </w:r>
    </w:p>
    <w:p>
      <w:pPr>
        <w:pStyle w:val="0"/>
        <w:spacing w:before="240" w:lineRule="auto"/>
        <w:ind w:firstLine="540"/>
        <w:jc w:val="both"/>
      </w:pPr>
      <w:r>
        <w:rPr>
          <w:sz w:val="24"/>
        </w:rPr>
        <w:t xml:space="preserve">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pPr>
        <w:pStyle w:val="0"/>
        <w:spacing w:before="240" w:lineRule="auto"/>
        <w:ind w:firstLine="540"/>
        <w:jc w:val="both"/>
      </w:pPr>
      <w:r>
        <w:rPr>
          <w:sz w:val="24"/>
        </w:rP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pPr>
        <w:pStyle w:val="0"/>
        <w:spacing w:before="240" w:lineRule="auto"/>
        <w:ind w:firstLine="540"/>
        <w:jc w:val="both"/>
      </w:pPr>
      <w:r>
        <w:rPr>
          <w:sz w:val="24"/>
        </w:rPr>
        <w:t xml:space="preserve">К апелляционной жалобе, представлению, поступившим в суд из отделения связи, приобщается конверт.</w:t>
      </w:r>
    </w:p>
    <w:p>
      <w:pPr>
        <w:pStyle w:val="0"/>
        <w:spacing w:before="240" w:lineRule="auto"/>
        <w:ind w:firstLine="540"/>
        <w:jc w:val="both"/>
      </w:pPr>
      <w:r>
        <w:rPr>
          <w:sz w:val="24"/>
        </w:rPr>
        <w:t xml:space="preserve">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pPr>
        <w:pStyle w:val="0"/>
        <w:spacing w:before="240" w:lineRule="auto"/>
        <w:ind w:firstLine="540"/>
        <w:jc w:val="both"/>
      </w:pPr>
      <w:r>
        <w:rPr>
          <w:sz w:val="24"/>
        </w:rP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pPr>
        <w:pStyle w:val="0"/>
        <w:jc w:val="both"/>
      </w:pPr>
      <w:r>
        <w:rPr>
          <w:sz w:val="24"/>
        </w:rPr>
        <w:t xml:space="preserve">(п. 8.4.3 в ред. </w:t>
      </w:r>
      <w:hyperlink w:history="0" r:id="rId70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pPr>
        <w:pStyle w:val="0"/>
        <w:spacing w:before="240" w:lineRule="auto"/>
        <w:ind w:firstLine="540"/>
        <w:jc w:val="both"/>
      </w:pPr>
      <w:r>
        <w:rPr>
          <w:sz w:val="24"/>
        </w:rPr>
        <w:t xml:space="preserve">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pPr>
        <w:pStyle w:val="0"/>
        <w:spacing w:before="240" w:lineRule="auto"/>
        <w:ind w:firstLine="540"/>
        <w:jc w:val="both"/>
      </w:pPr>
      <w:r>
        <w:rPr>
          <w:sz w:val="24"/>
        </w:rPr>
        <w:t xml:space="preserve">8.4.6. В случае несоответствия апелляционных жалобы, представления требованиям об их содержании (</w:t>
      </w:r>
      <w:hyperlink w:history="0" r:id="rId70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389.6</w:t>
        </w:r>
      </w:hyperlink>
      <w:r>
        <w:rPr>
          <w:sz w:val="24"/>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pPr>
        <w:pStyle w:val="0"/>
        <w:spacing w:before="240" w:lineRule="auto"/>
        <w:ind w:firstLine="540"/>
        <w:jc w:val="both"/>
      </w:pPr>
      <w:r>
        <w:rPr>
          <w:sz w:val="24"/>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w:history="0" r:id="rId70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389.1</w:t>
        </w:r>
      </w:hyperlink>
      <w:r>
        <w:rPr>
          <w:sz w:val="24"/>
        </w:rPr>
        <w:t xml:space="preserve"> УПК РФ (</w:t>
      </w:r>
      <w:hyperlink w:history="0" w:anchor="P7638" w:tooltip="                                 Извещение">
        <w:r>
          <w:rPr>
            <w:sz w:val="24"/>
            <w:color w:val="0000ff"/>
          </w:rPr>
          <w:t xml:space="preserve">форма</w:t>
        </w:r>
      </w:hyperlink>
      <w:r>
        <w:rPr>
          <w:sz w:val="24"/>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pPr>
        <w:pStyle w:val="0"/>
        <w:jc w:val="both"/>
      </w:pPr>
      <w:r>
        <w:rPr>
          <w:sz w:val="24"/>
        </w:rPr>
        <w:t xml:space="preserve">(в ред. </w:t>
      </w:r>
      <w:hyperlink w:history="0" r:id="rId70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Возражения, поступившие на жалобу, представление, приобщаются к материалам уголовного дела.</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pPr>
        <w:pStyle w:val="0"/>
        <w:spacing w:before="240" w:lineRule="auto"/>
        <w:ind w:firstLine="540"/>
        <w:jc w:val="both"/>
      </w:pPr>
      <w:r>
        <w:rPr>
          <w:sz w:val="24"/>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w:history="0" r:id="rId70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389.8</w:t>
        </w:r>
      </w:hyperlink>
      <w:r>
        <w:rPr>
          <w:sz w:val="24"/>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jc w:val="both"/>
      </w:pPr>
      <w:r>
        <w:rPr>
          <w:sz w:val="24"/>
        </w:rPr>
        <w:t xml:space="preserve">(в ред. </w:t>
      </w:r>
      <w:hyperlink w:history="0" r:id="rId7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О направлении дела в суд апелляционной инстанции уполномоченным работником аппарата суда по распоряжению судьи сообщается сторонам.</w:t>
      </w:r>
    </w:p>
    <w:p>
      <w:pPr>
        <w:pStyle w:val="0"/>
        <w:spacing w:before="240" w:lineRule="auto"/>
        <w:ind w:firstLine="540"/>
        <w:jc w:val="both"/>
      </w:pPr>
      <w:r>
        <w:rPr>
          <w:sz w:val="24"/>
        </w:rPr>
        <w:t xml:space="preserve">При отсутствии необходимости направления вместе с жалобой (представлением) уголовного дела, как предусмотрено в </w:t>
      </w:r>
      <w:hyperlink w:history="0" r:id="rId70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части 2 статьи 389.8</w:t>
        </w:r>
      </w:hyperlink>
      <w:r>
        <w:rPr>
          <w:sz w:val="24"/>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pPr>
        <w:pStyle w:val="0"/>
        <w:jc w:val="both"/>
      </w:pPr>
      <w:r>
        <w:rPr>
          <w:sz w:val="24"/>
        </w:rPr>
        <w:t xml:space="preserve">(в ред. </w:t>
      </w:r>
      <w:hyperlink w:history="0" r:id="rId7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40" w:lineRule="auto"/>
        <w:ind w:firstLine="540"/>
        <w:jc w:val="both"/>
      </w:pPr>
      <w:r>
        <w:rPr>
          <w:sz w:val="24"/>
        </w:rPr>
        <w:t xml:space="preserve">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pPr>
        <w:pStyle w:val="0"/>
        <w:spacing w:before="240" w:lineRule="auto"/>
        <w:ind w:firstLine="540"/>
        <w:jc w:val="both"/>
      </w:pPr>
      <w:r>
        <w:rPr>
          <w:sz w:val="24"/>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pPr>
        <w:pStyle w:val="0"/>
        <w:jc w:val="both"/>
      </w:pPr>
      <w:r>
        <w:rPr>
          <w:sz w:val="24"/>
        </w:rPr>
        <w:t xml:space="preserve">(в ред. Приказов Судебного департамента при Верховном Суде РФ от 09.04.2015 </w:t>
      </w:r>
      <w:hyperlink w:history="0" r:id="rId7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7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40" w:lineRule="auto"/>
        <w:ind w:firstLine="540"/>
        <w:jc w:val="both"/>
      </w:pPr>
      <w:r>
        <w:rPr>
          <w:sz w:val="24"/>
        </w:rP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pPr>
        <w:pStyle w:val="0"/>
        <w:spacing w:before="240" w:lineRule="auto"/>
        <w:ind w:firstLine="540"/>
        <w:jc w:val="both"/>
      </w:pPr>
      <w:r>
        <w:rPr>
          <w:sz w:val="24"/>
        </w:rPr>
        <w:t xml:space="preserve">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pPr>
        <w:pStyle w:val="0"/>
        <w:spacing w:before="240" w:lineRule="auto"/>
        <w:ind w:firstLine="540"/>
        <w:jc w:val="both"/>
      </w:pPr>
      <w:r>
        <w:rPr>
          <w:sz w:val="24"/>
        </w:rPr>
        <w:t xml:space="preserve">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4"/>
        </w:rPr>
        <w:t xml:space="preserve">(в ред. </w:t>
      </w:r>
      <w:hyperlink w:history="0" r:id="rId71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pPr>
        <w:pStyle w:val="0"/>
        <w:jc w:val="both"/>
      </w:pPr>
      <w:r>
        <w:rPr>
          <w:sz w:val="24"/>
        </w:rPr>
        <w:t xml:space="preserve">(п. 8.4.14 введен </w:t>
      </w:r>
      <w:hyperlink w:history="0" r:id="rId71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jc w:val="both"/>
      </w:pPr>
      <w:r>
        <w:rPr>
          <w:sz w:val="24"/>
        </w:rPr>
        <w:t xml:space="preserve">(подраздел 8.4 введен </w:t>
      </w:r>
      <w:hyperlink w:history="0" r:id="rId7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ind w:firstLine="540"/>
        <w:jc w:val="both"/>
      </w:pPr>
      <w:r>
        <w:rPr>
          <w:sz w:val="24"/>
        </w:rPr>
      </w:r>
    </w:p>
    <w:p>
      <w:pPr>
        <w:pStyle w:val="2"/>
        <w:outlineLvl w:val="1"/>
        <w:jc w:val="center"/>
      </w:pPr>
      <w:r>
        <w:rPr>
          <w:sz w:val="24"/>
        </w:rPr>
        <w:t xml:space="preserve">8-1. Особенности регистрации и учета заявлений</w:t>
      </w:r>
    </w:p>
    <w:p>
      <w:pPr>
        <w:pStyle w:val="2"/>
        <w:jc w:val="center"/>
      </w:pPr>
      <w:r>
        <w:rPr>
          <w:sz w:val="24"/>
        </w:rPr>
        <w:t xml:space="preserve">о присуждении компенсации за нарушение права на судопроизводство</w:t>
      </w:r>
    </w:p>
    <w:p>
      <w:pPr>
        <w:pStyle w:val="2"/>
        <w:jc w:val="center"/>
      </w:pPr>
      <w:r>
        <w:rPr>
          <w:sz w:val="24"/>
        </w:rPr>
        <w:t xml:space="preserve">в разумный срок или права на исполнение судебного</w:t>
      </w:r>
    </w:p>
    <w:p>
      <w:pPr>
        <w:pStyle w:val="2"/>
        <w:jc w:val="center"/>
      </w:pPr>
      <w:r>
        <w:rPr>
          <w:sz w:val="24"/>
        </w:rPr>
        <w:t xml:space="preserve">акта в разумный срок</w:t>
      </w:r>
    </w:p>
    <w:p>
      <w:pPr>
        <w:pStyle w:val="0"/>
        <w:jc w:val="center"/>
      </w:pPr>
      <w:r>
        <w:rPr>
          <w:sz w:val="24"/>
        </w:rPr>
      </w:r>
    </w:p>
    <w:p>
      <w:pPr>
        <w:pStyle w:val="0"/>
        <w:jc w:val="center"/>
      </w:pPr>
      <w:r>
        <w:rPr>
          <w:sz w:val="24"/>
        </w:rPr>
        <w:t xml:space="preserve">(в ред. </w:t>
      </w:r>
      <w:hyperlink w:history="0" r:id="rId7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ind w:firstLine="540"/>
        <w:jc w:val="both"/>
      </w:pPr>
      <w:r>
        <w:rPr>
          <w:sz w:val="24"/>
        </w:rPr>
      </w:r>
    </w:p>
    <w:p>
      <w:pPr>
        <w:pStyle w:val="0"/>
        <w:ind w:firstLine="540"/>
        <w:jc w:val="both"/>
      </w:pPr>
      <w:r>
        <w:rPr>
          <w:sz w:val="24"/>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w:history="0" r:id="rId71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pPr>
        <w:pStyle w:val="0"/>
        <w:spacing w:before="240" w:lineRule="auto"/>
        <w:ind w:firstLine="540"/>
        <w:jc w:val="both"/>
      </w:pPr>
      <w:r>
        <w:rPr>
          <w:sz w:val="24"/>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w:history="0" r:id="rId71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частях 5</w:t>
        </w:r>
      </w:hyperlink>
      <w:r>
        <w:rPr>
          <w:sz w:val="24"/>
        </w:rPr>
        <w:t xml:space="preserve"> - </w:t>
      </w:r>
      <w:hyperlink w:history="0" r:id="rId71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8 статьи 250</w:t>
        </w:r>
      </w:hyperlink>
      <w:r>
        <w:rPr>
          <w:sz w:val="24"/>
        </w:rPr>
        <w:t xml:space="preserve"> КАС РФ), подаются заинтересованным лицом непосредственно в областной и равный ему суд.</w:t>
      </w:r>
    </w:p>
    <w:p>
      <w:pPr>
        <w:pStyle w:val="0"/>
        <w:jc w:val="both"/>
      </w:pPr>
      <w:r>
        <w:rPr>
          <w:sz w:val="24"/>
        </w:rPr>
        <w:t xml:space="preserve">(в ред. </w:t>
      </w:r>
      <w:hyperlink w:history="0" r:id="rId7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pPr>
        <w:pStyle w:val="0"/>
        <w:jc w:val="both"/>
      </w:pPr>
      <w:r>
        <w:rPr>
          <w:sz w:val="24"/>
        </w:rPr>
        <w:t xml:space="preserve">(в ред. </w:t>
      </w:r>
      <w:hyperlink w:history="0" r:id="rId7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pPr>
        <w:pStyle w:val="0"/>
        <w:spacing w:before="240" w:lineRule="auto"/>
        <w:ind w:firstLine="540"/>
        <w:jc w:val="both"/>
      </w:pPr>
      <w:r>
        <w:rPr>
          <w:sz w:val="24"/>
        </w:rP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pPr>
        <w:pStyle w:val="0"/>
        <w:jc w:val="both"/>
      </w:pPr>
      <w:r>
        <w:rPr>
          <w:sz w:val="24"/>
        </w:rPr>
        <w:t xml:space="preserve">(в ред. </w:t>
      </w:r>
      <w:hyperlink w:history="0" r:id="rId7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pPr>
        <w:pStyle w:val="0"/>
        <w:spacing w:before="240" w:lineRule="auto"/>
        <w:ind w:firstLine="540"/>
        <w:jc w:val="both"/>
      </w:pPr>
      <w:r>
        <w:rPr>
          <w:sz w:val="24"/>
        </w:rPr>
        <w:t xml:space="preserve">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pPr>
        <w:pStyle w:val="0"/>
        <w:spacing w:before="240" w:lineRule="auto"/>
        <w:ind w:firstLine="540"/>
        <w:jc w:val="both"/>
      </w:pPr>
      <w:r>
        <w:rPr>
          <w:sz w:val="24"/>
        </w:rPr>
        <w:t xml:space="preserve">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pPr>
        <w:pStyle w:val="0"/>
        <w:spacing w:before="240" w:lineRule="auto"/>
        <w:ind w:firstLine="540"/>
        <w:jc w:val="both"/>
      </w:pPr>
      <w:r>
        <w:rPr>
          <w:sz w:val="24"/>
        </w:rPr>
        <w:t xml:space="preserve">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pPr>
        <w:pStyle w:val="0"/>
        <w:spacing w:before="240" w:lineRule="auto"/>
        <w:ind w:firstLine="540"/>
        <w:jc w:val="both"/>
      </w:pPr>
      <w:r>
        <w:rPr>
          <w:sz w:val="24"/>
        </w:rP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pPr>
        <w:pStyle w:val="0"/>
        <w:spacing w:before="240" w:lineRule="auto"/>
        <w:ind w:firstLine="540"/>
        <w:jc w:val="both"/>
      </w:pPr>
      <w:r>
        <w:rPr>
          <w:sz w:val="24"/>
        </w:rPr>
        <w:t xml:space="preserve">Информация о направлении дела с административным исковым заявлением в вышестоящий суд также заносится в ПС ГАС "Правосудие".</w:t>
      </w:r>
    </w:p>
    <w:p>
      <w:pPr>
        <w:pStyle w:val="0"/>
        <w:spacing w:before="240" w:lineRule="auto"/>
        <w:ind w:firstLine="540"/>
        <w:jc w:val="both"/>
      </w:pPr>
      <w:r>
        <w:rPr>
          <w:sz w:val="24"/>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pPr>
        <w:pStyle w:val="0"/>
        <w:jc w:val="center"/>
      </w:pPr>
      <w:r>
        <w:rPr>
          <w:sz w:val="24"/>
        </w:rPr>
      </w:r>
    </w:p>
    <w:p>
      <w:pPr>
        <w:pStyle w:val="2"/>
        <w:outlineLvl w:val="1"/>
        <w:jc w:val="center"/>
      </w:pPr>
      <w:r>
        <w:rPr>
          <w:sz w:val="24"/>
        </w:rPr>
        <w:t xml:space="preserve">9. Обращение к исполнению приговоров, решений,</w:t>
      </w:r>
    </w:p>
    <w:p>
      <w:pPr>
        <w:pStyle w:val="2"/>
        <w:jc w:val="center"/>
      </w:pPr>
      <w:r>
        <w:rPr>
          <w:sz w:val="24"/>
        </w:rPr>
        <w:t xml:space="preserve">определений и постановлений суда</w:t>
      </w:r>
    </w:p>
    <w:p>
      <w:pPr>
        <w:pStyle w:val="0"/>
      </w:pPr>
      <w:r>
        <w:rPr>
          <w:sz w:val="24"/>
        </w:rPr>
      </w:r>
    </w:p>
    <w:p>
      <w:pPr>
        <w:pStyle w:val="2"/>
        <w:outlineLvl w:val="2"/>
        <w:jc w:val="center"/>
      </w:pPr>
      <w:r>
        <w:rPr>
          <w:sz w:val="24"/>
        </w:rPr>
        <w:t xml:space="preserve">9.1. Общие правила</w:t>
      </w:r>
    </w:p>
    <w:p>
      <w:pPr>
        <w:pStyle w:val="0"/>
      </w:pPr>
      <w:r>
        <w:rPr>
          <w:sz w:val="24"/>
        </w:rPr>
      </w:r>
    </w:p>
    <w:p>
      <w:pPr>
        <w:pStyle w:val="0"/>
        <w:ind w:firstLine="540"/>
        <w:jc w:val="both"/>
      </w:pPr>
      <w:r>
        <w:rPr>
          <w:sz w:val="24"/>
        </w:rP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pPr>
        <w:pStyle w:val="0"/>
        <w:spacing w:before="240" w:lineRule="auto"/>
        <w:ind w:firstLine="540"/>
        <w:jc w:val="both"/>
      </w:pPr>
      <w:r>
        <w:rPr>
          <w:sz w:val="24"/>
        </w:rPr>
        <w:t xml:space="preserve">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pPr>
        <w:pStyle w:val="0"/>
        <w:spacing w:before="240" w:lineRule="auto"/>
        <w:ind w:firstLine="540"/>
        <w:jc w:val="both"/>
      </w:pPr>
      <w:r>
        <w:rPr>
          <w:sz w:val="24"/>
        </w:rPr>
        <w:t xml:space="preserve">Судебные акты на оплату процессуальных издержек за счет средств федерального бюджета, вступившие в законную силу:</w:t>
      </w:r>
    </w:p>
    <w:p>
      <w:pPr>
        <w:pStyle w:val="0"/>
        <w:spacing w:before="240" w:lineRule="auto"/>
        <w:ind w:firstLine="540"/>
        <w:jc w:val="both"/>
      </w:pPr>
      <w:r>
        <w:rPr>
          <w:sz w:val="24"/>
        </w:rPr>
        <w:t xml:space="preserve">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pPr>
        <w:pStyle w:val="0"/>
        <w:spacing w:before="240" w:lineRule="auto"/>
        <w:ind w:firstLine="540"/>
        <w:jc w:val="both"/>
      </w:pPr>
      <w:r>
        <w:rPr>
          <w:sz w:val="24"/>
        </w:rPr>
        <w:t xml:space="preserve">о выплате денежных сумм, причитающихся адвокату, участвующему в гражданском или административном судопроизводстве по назначению суда;</w:t>
      </w:r>
    </w:p>
    <w:p>
      <w:pPr>
        <w:pStyle w:val="0"/>
        <w:spacing w:before="240" w:lineRule="auto"/>
        <w:ind w:firstLine="540"/>
        <w:jc w:val="both"/>
      </w:pPr>
      <w:r>
        <w:rPr>
          <w:sz w:val="24"/>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pPr>
        <w:pStyle w:val="0"/>
        <w:spacing w:before="240" w:lineRule="auto"/>
        <w:ind w:firstLine="540"/>
        <w:jc w:val="both"/>
      </w:pPr>
      <w:r>
        <w:rPr>
          <w:sz w:val="24"/>
        </w:rP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pPr>
        <w:pStyle w:val="0"/>
        <w:spacing w:before="240" w:lineRule="auto"/>
        <w:ind w:firstLine="540"/>
        <w:jc w:val="both"/>
      </w:pPr>
      <w:r>
        <w:rPr>
          <w:sz w:val="24"/>
        </w:rPr>
        <w:t xml:space="preserve">Копия судебного акта на бумажном носителе подлежит оформлению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history="0" w:anchor="P8086" w:tooltip="                        Сопроводительное письмо &lt;*&gt;">
        <w:r>
          <w:rPr>
            <w:sz w:val="24"/>
            <w:color w:val="0000ff"/>
          </w:rPr>
          <w:t xml:space="preserve">(форма N 69)</w:t>
        </w:r>
      </w:hyperlink>
      <w:r>
        <w:rPr>
          <w:sz w:val="24"/>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w:history="0" r:id="rId72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40" w:lineRule="auto"/>
        <w:ind w:firstLine="540"/>
        <w:jc w:val="both"/>
      </w:pPr>
      <w:r>
        <w:rPr>
          <w:sz w:val="24"/>
        </w:rPr>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pPr>
        <w:pStyle w:val="0"/>
        <w:spacing w:before="240" w:lineRule="auto"/>
        <w:ind w:firstLine="540"/>
        <w:jc w:val="both"/>
      </w:pPr>
      <w:r>
        <w:rPr>
          <w:sz w:val="24"/>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history="0" w:anchor="P6989" w:tooltip="Реестр">
        <w:r>
          <w:rPr>
            <w:sz w:val="24"/>
            <w:color w:val="0000ff"/>
          </w:rPr>
          <w:t xml:space="preserve">(форма N 50.1)</w:t>
        </w:r>
      </w:hyperlink>
      <w:r>
        <w:rPr>
          <w:sz w:val="24"/>
        </w:rPr>
        <w:t xml:space="preserve"> с обязательным заполнением всех граф. Каждое постановление (определение) суда учитывается в реестре однократно и в отдельной строке.</w:t>
      </w:r>
    </w:p>
    <w:p>
      <w:pPr>
        <w:pStyle w:val="0"/>
        <w:spacing w:before="240" w:lineRule="auto"/>
        <w:ind w:firstLine="540"/>
        <w:jc w:val="both"/>
      </w:pPr>
      <w:r>
        <w:rPr>
          <w:sz w:val="24"/>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history="0" w:anchor="P1833" w:tooltip="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
        <w:r>
          <w:rPr>
            <w:sz w:val="24"/>
            <w:color w:val="0000ff"/>
          </w:rPr>
          <w:t xml:space="preserve">п. 14.5.2</w:t>
        </w:r>
      </w:hyperlink>
      <w:r>
        <w:rPr>
          <w:sz w:val="24"/>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pPr>
        <w:pStyle w:val="0"/>
        <w:jc w:val="both"/>
      </w:pPr>
      <w:r>
        <w:rPr>
          <w:sz w:val="24"/>
        </w:rPr>
        <w:t xml:space="preserve">(в ред. </w:t>
      </w:r>
      <w:hyperlink w:history="0" r:id="rId72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w:history="0" r:id="rId7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153.10</w:t>
        </w:r>
      </w:hyperlink>
      <w:r>
        <w:rPr>
          <w:sz w:val="24"/>
        </w:rPr>
        <w:t xml:space="preserve"> ГПК РФ, </w:t>
      </w:r>
      <w:hyperlink w:history="0" r:id="rId72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137.1</w:t>
        </w:r>
      </w:hyperlink>
      <w:r>
        <w:rPr>
          <w:sz w:val="24"/>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w:t>
      </w:r>
    </w:p>
    <w:p>
      <w:pPr>
        <w:pStyle w:val="0"/>
        <w:spacing w:before="240" w:lineRule="auto"/>
        <w:ind w:firstLine="540"/>
        <w:jc w:val="both"/>
      </w:pPr>
      <w:r>
        <w:rPr>
          <w:sz w:val="24"/>
        </w:rPr>
        <w:t xml:space="preserve">Уполномоченным работником аппарата суда с сопроводительным письмом </w:t>
      </w:r>
      <w:hyperlink w:history="0" w:anchor="P8168" w:tooltip="                        Сопроводительное письмо &lt;*&gt;">
        <w:r>
          <w:rPr>
            <w:sz w:val="24"/>
            <w:color w:val="0000ff"/>
          </w:rPr>
          <w:t xml:space="preserve">(форма N 69.2)</w:t>
        </w:r>
      </w:hyperlink>
      <w:r>
        <w:rPr>
          <w:sz w:val="24"/>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history="0" w:anchor="P8168" w:tooltip="                        Сопроводительное письмо &lt;*&gt;">
        <w:r>
          <w:rPr>
            <w:sz w:val="24"/>
            <w:color w:val="0000ff"/>
          </w:rPr>
          <w:t xml:space="preserve">(форма N 69.2)</w:t>
        </w:r>
      </w:hyperlink>
      <w:r>
        <w:rPr>
          <w:sz w:val="24"/>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72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40" w:lineRule="auto"/>
        <w:ind w:firstLine="540"/>
        <w:jc w:val="both"/>
      </w:pPr>
      <w:r>
        <w:rPr>
          <w:sz w:val="24"/>
        </w:rPr>
        <w:t xml:space="preserve">Копии сопроводительных писем о направлении копий определений формируются в отдельный наряд.</w:t>
      </w:r>
    </w:p>
    <w:p>
      <w:pPr>
        <w:pStyle w:val="0"/>
        <w:spacing w:before="240" w:lineRule="auto"/>
        <w:ind w:firstLine="540"/>
        <w:jc w:val="both"/>
      </w:pPr>
      <w:r>
        <w:rPr>
          <w:sz w:val="24"/>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pPr>
        <w:pStyle w:val="0"/>
        <w:jc w:val="both"/>
      </w:pPr>
      <w:r>
        <w:rPr>
          <w:sz w:val="24"/>
        </w:rPr>
        <w:t xml:space="preserve">(п. 9.1.1 в ред. </w:t>
      </w:r>
      <w:hyperlink w:history="0" r:id="rId7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pPr>
        <w:pStyle w:val="0"/>
        <w:spacing w:before="240" w:lineRule="auto"/>
        <w:ind w:firstLine="540"/>
        <w:jc w:val="both"/>
      </w:pPr>
      <w:r>
        <w:rPr>
          <w:sz w:val="24"/>
        </w:rPr>
        <w:t xml:space="preserve">Решения суда подлежат немедленному исполнению в случаях, прямо предусмотренных </w:t>
      </w:r>
      <w:hyperlink w:history="0" r:id="rId7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и </w:t>
      </w:r>
      <w:hyperlink w:history="0" r:id="rId73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а также в случае обращения судом принятого им решения к немедленному исполнению (</w:t>
      </w:r>
      <w:hyperlink w:history="0" r:id="rId73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188</w:t>
        </w:r>
      </w:hyperlink>
      <w:r>
        <w:rPr>
          <w:sz w:val="24"/>
        </w:rPr>
        <w:t xml:space="preserve"> КАС РФ, </w:t>
      </w:r>
      <w:hyperlink w:history="0" r:id="rId73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211</w:t>
        </w:r>
      </w:hyperlink>
      <w:r>
        <w:rPr>
          <w:sz w:val="24"/>
        </w:rPr>
        <w:t xml:space="preserve">, </w:t>
      </w:r>
      <w:hyperlink w:history="0" r:id="rId7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212</w:t>
        </w:r>
      </w:hyperlink>
      <w:r>
        <w:rPr>
          <w:sz w:val="24"/>
        </w:rPr>
        <w:t xml:space="preserve"> ГПК РФ).</w:t>
      </w:r>
    </w:p>
    <w:p>
      <w:pPr>
        <w:pStyle w:val="0"/>
        <w:spacing w:before="240" w:lineRule="auto"/>
        <w:ind w:firstLine="540"/>
        <w:jc w:val="both"/>
      </w:pPr>
      <w:r>
        <w:rPr>
          <w:sz w:val="24"/>
        </w:rPr>
        <w:t xml:space="preserve">Немедленному исполнению подлежат решения:</w:t>
      </w:r>
    </w:p>
    <w:p>
      <w:pPr>
        <w:pStyle w:val="0"/>
        <w:spacing w:before="240" w:lineRule="auto"/>
        <w:ind w:firstLine="540"/>
        <w:jc w:val="both"/>
      </w:pPr>
      <w:r>
        <w:rPr>
          <w:sz w:val="24"/>
        </w:rPr>
        <w:t xml:space="preserve">о взыскании алиментов;</w:t>
      </w:r>
    </w:p>
    <w:p>
      <w:pPr>
        <w:pStyle w:val="0"/>
        <w:spacing w:before="240" w:lineRule="auto"/>
        <w:ind w:firstLine="540"/>
        <w:jc w:val="both"/>
      </w:pPr>
      <w:r>
        <w:rPr>
          <w:sz w:val="24"/>
        </w:rPr>
        <w:t xml:space="preserve">о выплате работнику заработной платы в течение трех месяцев;</w:t>
      </w:r>
    </w:p>
    <w:p>
      <w:pPr>
        <w:pStyle w:val="0"/>
        <w:spacing w:before="240" w:lineRule="auto"/>
        <w:ind w:firstLine="540"/>
        <w:jc w:val="both"/>
      </w:pPr>
      <w:r>
        <w:rPr>
          <w:sz w:val="24"/>
        </w:rPr>
        <w:t xml:space="preserve">о восстановлении на работе;</w:t>
      </w:r>
    </w:p>
    <w:p>
      <w:pPr>
        <w:pStyle w:val="0"/>
        <w:spacing w:before="240" w:lineRule="auto"/>
        <w:ind w:firstLine="540"/>
        <w:jc w:val="both"/>
      </w:pPr>
      <w:r>
        <w:rPr>
          <w:sz w:val="24"/>
        </w:rP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w:history="0" r:id="rId73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 244</w:t>
        </w:r>
      </w:hyperlink>
      <w:r>
        <w:rPr>
          <w:sz w:val="24"/>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pPr>
        <w:pStyle w:val="0"/>
        <w:spacing w:before="240" w:lineRule="auto"/>
        <w:ind w:firstLine="540"/>
        <w:jc w:val="both"/>
      </w:pPr>
      <w:r>
        <w:rPr>
          <w:sz w:val="24"/>
        </w:rP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w:history="0" r:id="rId73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8 статьи 227</w:t>
        </w:r>
      </w:hyperlink>
      <w:r>
        <w:rPr>
          <w:sz w:val="24"/>
        </w:rPr>
        <w:t xml:space="preserve"> КАС РФ);</w:t>
      </w:r>
    </w:p>
    <w:p>
      <w:pPr>
        <w:pStyle w:val="0"/>
        <w:spacing w:before="240" w:lineRule="auto"/>
        <w:ind w:firstLine="540"/>
        <w:jc w:val="both"/>
      </w:pPr>
      <w:r>
        <w:rPr>
          <w:sz w:val="24"/>
        </w:rPr>
        <w:t xml:space="preserve">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w:history="0" r:id="rId73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4 статьи 265.5</w:t>
        </w:r>
      </w:hyperlink>
      <w:r>
        <w:rPr>
          <w:sz w:val="24"/>
        </w:rPr>
        <w:t xml:space="preserve"> КАС РФ);</w:t>
      </w:r>
    </w:p>
    <w:p>
      <w:pPr>
        <w:pStyle w:val="0"/>
        <w:spacing w:before="240" w:lineRule="auto"/>
        <w:ind w:firstLine="540"/>
        <w:jc w:val="both"/>
      </w:pPr>
      <w:r>
        <w:rPr>
          <w:sz w:val="24"/>
        </w:rPr>
        <w:t xml:space="preserve">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pPr>
        <w:pStyle w:val="0"/>
        <w:jc w:val="both"/>
      </w:pPr>
      <w:r>
        <w:rPr>
          <w:sz w:val="24"/>
        </w:rPr>
        <w:t xml:space="preserve">(в ред. </w:t>
      </w:r>
      <w:hyperlink w:history="0" r:id="rId7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о госпитализации гражданина в недобровольном порядке или о продлении срока госпитализации гражданина в недобровольном порядке (</w:t>
      </w:r>
      <w:hyperlink w:history="0" r:id="rId73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статьи 279</w:t>
        </w:r>
      </w:hyperlink>
      <w:r>
        <w:rPr>
          <w:sz w:val="24"/>
        </w:rPr>
        <w:t xml:space="preserve"> КАС РФ);</w:t>
      </w:r>
    </w:p>
    <w:p>
      <w:pPr>
        <w:pStyle w:val="0"/>
        <w:spacing w:before="240" w:lineRule="auto"/>
        <w:ind w:firstLine="540"/>
        <w:jc w:val="both"/>
      </w:pPr>
      <w:r>
        <w:rPr>
          <w:sz w:val="24"/>
        </w:rPr>
        <w:t xml:space="preserve">о психиатрическом освидетельствовании гражданина в недобровольном порядке (</w:t>
      </w:r>
      <w:hyperlink w:history="0" r:id="rId73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10 статьи 280</w:t>
        </w:r>
      </w:hyperlink>
      <w:r>
        <w:rPr>
          <w:sz w:val="24"/>
        </w:rPr>
        <w:t xml:space="preserve"> КАС РФ);</w:t>
      </w:r>
    </w:p>
    <w:p>
      <w:pPr>
        <w:pStyle w:val="0"/>
        <w:spacing w:before="240" w:lineRule="auto"/>
        <w:ind w:firstLine="540"/>
        <w:jc w:val="both"/>
      </w:pPr>
      <w:r>
        <w:rPr>
          <w:sz w:val="24"/>
        </w:rPr>
        <w:t xml:space="preserve">о госпитализации гражданина в медицинскую противотуберкулезную организацию в недобровольном порядке (</w:t>
      </w:r>
      <w:hyperlink w:history="0" r:id="rId74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статьи 285</w:t>
        </w:r>
      </w:hyperlink>
      <w:r>
        <w:rPr>
          <w:sz w:val="24"/>
        </w:rPr>
        <w:t xml:space="preserve"> КАС РФ).</w:t>
      </w:r>
    </w:p>
    <w:p>
      <w:pPr>
        <w:pStyle w:val="0"/>
        <w:spacing w:before="240" w:lineRule="auto"/>
        <w:ind w:firstLine="540"/>
        <w:jc w:val="both"/>
      </w:pPr>
      <w:r>
        <w:rPr>
          <w:sz w:val="24"/>
        </w:rPr>
        <w:t xml:space="preserve">об удовлетворении требования о присуждении компенсации за нарушение условий содержания под стражей, содержания в исправительном учреждении (</w:t>
      </w:r>
      <w:hyperlink w:history="0" r:id="rId74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9 статьи 227.1</w:t>
        </w:r>
      </w:hyperlink>
      <w:r>
        <w:rPr>
          <w:sz w:val="24"/>
        </w:rPr>
        <w:t xml:space="preserve"> КАС РФ);</w:t>
      </w:r>
    </w:p>
    <w:p>
      <w:pPr>
        <w:pStyle w:val="0"/>
        <w:jc w:val="both"/>
      </w:pPr>
      <w:r>
        <w:rPr>
          <w:sz w:val="24"/>
        </w:rPr>
        <w:t xml:space="preserve">(абзац введен </w:t>
      </w:r>
      <w:hyperlink w:history="0" r:id="rId74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определение об утверждении соглашения о примирении (</w:t>
      </w:r>
      <w:hyperlink w:history="0" r:id="rId74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11 статьи 137.1</w:t>
        </w:r>
      </w:hyperlink>
      <w:r>
        <w:rPr>
          <w:sz w:val="24"/>
        </w:rPr>
        <w:t xml:space="preserve"> КАС РФ).</w:t>
      </w:r>
    </w:p>
    <w:p>
      <w:pPr>
        <w:pStyle w:val="0"/>
        <w:jc w:val="both"/>
      </w:pPr>
      <w:r>
        <w:rPr>
          <w:sz w:val="24"/>
        </w:rPr>
        <w:t xml:space="preserve">(абзац введен </w:t>
      </w:r>
      <w:hyperlink w:history="0" r:id="rId74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Незамедлительному исполнению подлежит определение или постановление суда по уголовному делу (</w:t>
      </w:r>
      <w:hyperlink w:history="0" r:id="rId74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391</w:t>
        </w:r>
      </w:hyperlink>
      <w:r>
        <w:rPr>
          <w:sz w:val="24"/>
        </w:rPr>
        <w:t xml:space="preserve"> УПК РФ):</w:t>
      </w:r>
    </w:p>
    <w:p>
      <w:pPr>
        <w:pStyle w:val="0"/>
        <w:spacing w:before="240" w:lineRule="auto"/>
        <w:ind w:firstLine="540"/>
        <w:jc w:val="both"/>
      </w:pPr>
      <w:r>
        <w:rPr>
          <w:sz w:val="24"/>
        </w:rPr>
        <w:t xml:space="preserve">не подлежащее обжалованию в апелляционном порядке;</w:t>
      </w:r>
    </w:p>
    <w:p>
      <w:pPr>
        <w:pStyle w:val="0"/>
        <w:spacing w:before="240" w:lineRule="auto"/>
        <w:ind w:firstLine="540"/>
        <w:jc w:val="both"/>
      </w:pPr>
      <w:r>
        <w:rPr>
          <w:sz w:val="24"/>
        </w:rPr>
        <w:t xml:space="preserve">о прекращении уголовного дела в той его части, которая касается освобождения обвиняемого или подсудимого из-под стражи.</w:t>
      </w:r>
    </w:p>
    <w:p>
      <w:pPr>
        <w:pStyle w:val="0"/>
        <w:spacing w:before="240" w:lineRule="auto"/>
        <w:ind w:firstLine="540"/>
        <w:jc w:val="both"/>
      </w:pPr>
      <w:r>
        <w:rPr>
          <w:sz w:val="24"/>
        </w:rPr>
        <w:t xml:space="preserve">Незамедлительному исполнению в части освобождения из-под стражи (</w:t>
      </w:r>
      <w:hyperlink w:history="0" r:id="rId74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311</w:t>
        </w:r>
      </w:hyperlink>
      <w:r>
        <w:rPr>
          <w:sz w:val="24"/>
        </w:rPr>
        <w:t xml:space="preserve"> УПК РФ) подлежит приговор:</w:t>
      </w:r>
    </w:p>
    <w:p>
      <w:pPr>
        <w:pStyle w:val="0"/>
        <w:spacing w:before="240" w:lineRule="auto"/>
        <w:ind w:firstLine="540"/>
        <w:jc w:val="both"/>
      </w:pPr>
      <w:r>
        <w:rPr>
          <w:sz w:val="24"/>
        </w:rPr>
        <w:t xml:space="preserve">об оправдании лица;</w:t>
      </w:r>
    </w:p>
    <w:p>
      <w:pPr>
        <w:pStyle w:val="0"/>
        <w:spacing w:before="240" w:lineRule="auto"/>
        <w:ind w:firstLine="540"/>
        <w:jc w:val="both"/>
      </w:pPr>
      <w:r>
        <w:rPr>
          <w:sz w:val="24"/>
        </w:rPr>
        <w:t xml:space="preserve">об осуждении лица без назначения наказания;</w:t>
      </w:r>
    </w:p>
    <w:p>
      <w:pPr>
        <w:pStyle w:val="0"/>
        <w:spacing w:before="240" w:lineRule="auto"/>
        <w:ind w:firstLine="540"/>
        <w:jc w:val="both"/>
      </w:pPr>
      <w:r>
        <w:rPr>
          <w:sz w:val="24"/>
        </w:rPr>
        <w:t xml:space="preserve">об осуждении лица с назначением наказания и освобождением от его отбывания;</w:t>
      </w:r>
    </w:p>
    <w:p>
      <w:pPr>
        <w:pStyle w:val="0"/>
        <w:spacing w:before="240" w:lineRule="auto"/>
        <w:ind w:firstLine="540"/>
        <w:jc w:val="both"/>
      </w:pPr>
      <w:r>
        <w:rPr>
          <w:sz w:val="24"/>
        </w:rPr>
        <w:t xml:space="preserve">об осуждении лица с назначением наказания, не связанного с лишением свободы, или наказания в виде лишения свободы условно;</w:t>
      </w:r>
    </w:p>
    <w:p>
      <w:pPr>
        <w:pStyle w:val="0"/>
        <w:spacing w:before="240" w:lineRule="auto"/>
        <w:ind w:firstLine="540"/>
        <w:jc w:val="both"/>
      </w:pPr>
      <w:r>
        <w:rPr>
          <w:sz w:val="24"/>
        </w:rPr>
        <w:t xml:space="preserve">об осуждении лица с назначением наказания и с применением отсрочки его отбывания.</w:t>
      </w:r>
    </w:p>
    <w:p>
      <w:pPr>
        <w:pStyle w:val="0"/>
        <w:jc w:val="both"/>
      </w:pPr>
      <w:r>
        <w:rPr>
          <w:sz w:val="24"/>
        </w:rPr>
        <w:t xml:space="preserve">(абзац введен </w:t>
      </w:r>
      <w:hyperlink w:history="0" r:id="rId7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pPr>
        <w:pStyle w:val="0"/>
        <w:spacing w:before="240" w:lineRule="auto"/>
        <w:ind w:firstLine="540"/>
        <w:jc w:val="both"/>
      </w:pPr>
      <w:r>
        <w:rPr>
          <w:sz w:val="24"/>
        </w:rPr>
        <w:t xml:space="preserve">В случае отсутствия в </w:t>
      </w:r>
      <w:hyperlink w:history="0" r:id="rId74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pPr>
        <w:pStyle w:val="0"/>
        <w:jc w:val="both"/>
      </w:pPr>
      <w:r>
        <w:rPr>
          <w:sz w:val="24"/>
        </w:rPr>
        <w:t xml:space="preserve">(п. 9.1.2 в ред. </w:t>
      </w:r>
      <w:hyperlink w:history="0" r:id="rId7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pPr>
        <w:pStyle w:val="0"/>
        <w:jc w:val="both"/>
      </w:pPr>
      <w:r>
        <w:rPr>
          <w:sz w:val="24"/>
        </w:rPr>
        <w:t xml:space="preserve">(в ред. Приказов Судебного департамента при Верховном Суде РФ от 18.03.2013 </w:t>
      </w:r>
      <w:hyperlink w:history="0" r:id="rId7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75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7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pPr>
        <w:pStyle w:val="0"/>
        <w:spacing w:before="240" w:lineRule="auto"/>
        <w:ind w:firstLine="540"/>
        <w:jc w:val="both"/>
      </w:pPr>
      <w:r>
        <w:rPr>
          <w:sz w:val="24"/>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pPr>
        <w:pStyle w:val="0"/>
        <w:jc w:val="both"/>
      </w:pPr>
      <w:r>
        <w:rPr>
          <w:sz w:val="24"/>
        </w:rPr>
        <w:t xml:space="preserve">(в ред. </w:t>
      </w:r>
      <w:hyperlink w:history="0" r:id="rId7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pPr>
        <w:pStyle w:val="0"/>
        <w:jc w:val="both"/>
      </w:pPr>
      <w:r>
        <w:rPr>
          <w:sz w:val="24"/>
        </w:rPr>
        <w:t xml:space="preserve">(п. 9.1.5 в ред. </w:t>
      </w:r>
      <w:hyperlink w:history="0" r:id="rId75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pPr>
        <w:pStyle w:val="0"/>
        <w:spacing w:before="240" w:lineRule="auto"/>
        <w:ind w:firstLine="540"/>
        <w:jc w:val="both"/>
      </w:pPr>
      <w:r>
        <w:rPr>
          <w:sz w:val="24"/>
        </w:rPr>
        <w:t xml:space="preserve">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pPr>
        <w:pStyle w:val="0"/>
        <w:spacing w:before="240" w:lineRule="auto"/>
        <w:ind w:firstLine="540"/>
        <w:jc w:val="both"/>
      </w:pPr>
      <w:r>
        <w:rPr>
          <w:sz w:val="24"/>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history="0" w:anchor="P6577" w:tooltip="Реестр">
        <w:r>
          <w:rPr>
            <w:sz w:val="24"/>
            <w:color w:val="0000ff"/>
          </w:rPr>
          <w:t xml:space="preserve">форма N 45</w:t>
        </w:r>
      </w:hyperlink>
      <w:r>
        <w:rPr>
          <w:sz w:val="24"/>
        </w:rPr>
        <w:t xml:space="preserve">, по гражданским, административным делам - </w:t>
      </w:r>
      <w:hyperlink w:history="0" w:anchor="P6668" w:tooltip="Реестр">
        <w:r>
          <w:rPr>
            <w:sz w:val="24"/>
            <w:color w:val="0000ff"/>
          </w:rPr>
          <w:t xml:space="preserve">форма N 46</w:t>
        </w:r>
      </w:hyperlink>
      <w:r>
        <w:rPr>
          <w:sz w:val="24"/>
        </w:rPr>
        <w:t xml:space="preserve">.</w:t>
      </w:r>
    </w:p>
    <w:p>
      <w:pPr>
        <w:pStyle w:val="0"/>
        <w:spacing w:before="240" w:lineRule="auto"/>
        <w:ind w:firstLine="540"/>
        <w:jc w:val="both"/>
      </w:pPr>
      <w:r>
        <w:rPr>
          <w:sz w:val="24"/>
        </w:rPr>
        <w:t xml:space="preserve">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w:history="0" r:id="rId75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1.1 статьи 63</w:t>
        </w:r>
      </w:hyperlink>
      <w:r>
        <w:rPr>
          <w:sz w:val="24"/>
        </w:rPr>
        <w:t xml:space="preserve"> ГПК РФ).</w:t>
      </w:r>
    </w:p>
    <w:p>
      <w:pPr>
        <w:pStyle w:val="0"/>
        <w:jc w:val="both"/>
      </w:pPr>
      <w:r>
        <w:rPr>
          <w:sz w:val="24"/>
        </w:rPr>
        <w:t xml:space="preserve">(п. 9.1.6 в ред. </w:t>
      </w:r>
      <w:hyperlink w:history="0" r:id="rId7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pPr>
        <w:pStyle w:val="0"/>
        <w:jc w:val="both"/>
      </w:pPr>
      <w:r>
        <w:rPr>
          <w:sz w:val="24"/>
        </w:rPr>
        <w:t xml:space="preserve">(в ред. </w:t>
      </w:r>
      <w:hyperlink w:history="0" r:id="rId7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w:history="0" r:id="rId758"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ст. 39</w:t>
        </w:r>
      </w:hyperlink>
      <w:r>
        <w:rPr>
          <w:sz w:val="24"/>
        </w:rPr>
        <w:t xml:space="preserve"> Федерального закона от 29.12.2015 N 382-ФЗ).</w:t>
      </w:r>
    </w:p>
    <w:p>
      <w:pPr>
        <w:pStyle w:val="0"/>
        <w:jc w:val="both"/>
      </w:pPr>
      <w:r>
        <w:rPr>
          <w:sz w:val="24"/>
        </w:rPr>
        <w:t xml:space="preserve">(в ред. </w:t>
      </w:r>
      <w:hyperlink w:history="0" r:id="rId75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jc w:val="both"/>
      </w:pPr>
      <w:r>
        <w:rPr>
          <w:sz w:val="24"/>
        </w:rPr>
      </w:r>
    </w:p>
    <w:p>
      <w:pPr>
        <w:pStyle w:val="2"/>
        <w:outlineLvl w:val="2"/>
        <w:jc w:val="center"/>
      </w:pPr>
      <w:r>
        <w:rPr>
          <w:sz w:val="24"/>
        </w:rPr>
        <w:t xml:space="preserve">9.2. Обращение к исполнению приговоров,</w:t>
      </w:r>
    </w:p>
    <w:p>
      <w:pPr>
        <w:pStyle w:val="2"/>
        <w:jc w:val="center"/>
      </w:pPr>
      <w:r>
        <w:rPr>
          <w:sz w:val="24"/>
        </w:rPr>
        <w:t xml:space="preserve">определений и постановлений по уголовным делам</w:t>
      </w:r>
    </w:p>
    <w:p>
      <w:pPr>
        <w:pStyle w:val="0"/>
      </w:pPr>
      <w:r>
        <w:rPr>
          <w:sz w:val="24"/>
        </w:rPr>
      </w:r>
    </w:p>
    <w:p>
      <w:pPr>
        <w:pStyle w:val="0"/>
        <w:ind w:firstLine="540"/>
        <w:jc w:val="both"/>
      </w:pPr>
      <w:r>
        <w:rPr>
          <w:sz w:val="24"/>
        </w:rPr>
        <w:t xml:space="preserve">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w:history="0" r:id="rId7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390</w:t>
        </w:r>
      </w:hyperlink>
      <w:r>
        <w:rPr>
          <w:sz w:val="24"/>
        </w:rPr>
        <w:t xml:space="preserve"> УПК РФ).</w:t>
      </w:r>
    </w:p>
    <w:p>
      <w:pPr>
        <w:pStyle w:val="0"/>
        <w:spacing w:before="240" w:lineRule="auto"/>
        <w:ind w:firstLine="540"/>
        <w:jc w:val="both"/>
      </w:pPr>
      <w:r>
        <w:rPr>
          <w:sz w:val="24"/>
        </w:rPr>
        <w:t xml:space="preserve">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w:history="0" r:id="rId7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I ст. 391</w:t>
        </w:r>
      </w:hyperlink>
      <w:r>
        <w:rPr>
          <w:sz w:val="24"/>
        </w:rPr>
        <w:t xml:space="preserve"> УПК РФ).</w:t>
      </w:r>
    </w:p>
    <w:p>
      <w:pPr>
        <w:pStyle w:val="0"/>
        <w:spacing w:before="240" w:lineRule="auto"/>
        <w:ind w:firstLine="540"/>
        <w:jc w:val="both"/>
      </w:pPr>
      <w:r>
        <w:rPr>
          <w:sz w:val="24"/>
        </w:rPr>
        <w:t xml:space="preserve">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pPr>
        <w:pStyle w:val="0"/>
        <w:jc w:val="both"/>
      </w:pPr>
      <w:r>
        <w:rPr>
          <w:sz w:val="24"/>
        </w:rPr>
        <w:t xml:space="preserve">(в ред. </w:t>
      </w:r>
      <w:hyperlink w:history="0" r:id="rId7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jc w:val="both"/>
      </w:pPr>
      <w:r>
        <w:rPr>
          <w:sz w:val="24"/>
        </w:rPr>
        <w:t xml:space="preserve">(п. 9.2.1 в ред. </w:t>
      </w:r>
      <w:hyperlink w:history="0" r:id="rId7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w:history="0" r:id="rId76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w:history="0" r:id="rId76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учитываются в </w:t>
      </w:r>
      <w:hyperlink w:history="0" w:anchor="P7498" w:tooltip="                   Журнал учета статистических карточек">
        <w:r>
          <w:rPr>
            <w:sz w:val="24"/>
            <w:color w:val="0000ff"/>
          </w:rPr>
          <w:t xml:space="preserve">журнале N 59</w:t>
        </w:r>
      </w:hyperlink>
      <w:r>
        <w:rPr>
          <w:sz w:val="24"/>
        </w:rPr>
        <w:t xml:space="preserve">.</w:t>
      </w:r>
    </w:p>
    <w:p>
      <w:pPr>
        <w:pStyle w:val="0"/>
        <w:jc w:val="both"/>
      </w:pPr>
      <w:r>
        <w:rPr>
          <w:sz w:val="24"/>
        </w:rPr>
        <w:t xml:space="preserve">(в ред. </w:t>
      </w:r>
      <w:hyperlink w:history="0" r:id="rId7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pPr>
        <w:pStyle w:val="0"/>
        <w:jc w:val="both"/>
      </w:pPr>
      <w:r>
        <w:rPr>
          <w:sz w:val="24"/>
        </w:rPr>
        <w:t xml:space="preserve">(абзац введен </w:t>
      </w:r>
      <w:hyperlink w:history="0" r:id="rId7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(пп. 9.2.2 в ред. </w:t>
      </w:r>
      <w:hyperlink w:history="0" r:id="rId76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bookmarkStart w:id="1065" w:name="P1065"/>
    <w:bookmarkEnd w:id="1065"/>
    <w:p>
      <w:pPr>
        <w:pStyle w:val="0"/>
        <w:spacing w:before="240" w:lineRule="auto"/>
        <w:ind w:firstLine="540"/>
        <w:jc w:val="both"/>
      </w:pPr>
      <w:r>
        <w:rPr>
          <w:sz w:val="24"/>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w:history="0" r:id="rId76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1.1 ст. 393</w:t>
        </w:r>
      </w:hyperlink>
      <w:r>
        <w:rPr>
          <w:sz w:val="24"/>
        </w:rPr>
        <w:t xml:space="preserve"> УПК РФ).</w:t>
      </w:r>
    </w:p>
    <w:p>
      <w:pPr>
        <w:pStyle w:val="0"/>
        <w:jc w:val="both"/>
      </w:pPr>
      <w:r>
        <w:rPr>
          <w:sz w:val="24"/>
        </w:rPr>
        <w:t xml:space="preserve">(в ред. </w:t>
      </w:r>
      <w:hyperlink w:history="0" r:id="rId7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history="0" w:anchor="P6773" w:tooltip="                                                        Форма N 47">
        <w:r>
          <w:rPr>
            <w:sz w:val="24"/>
            <w:color w:val="0000ff"/>
          </w:rPr>
          <w:t xml:space="preserve">(форма N 47)</w:t>
        </w:r>
      </w:hyperlink>
      <w:r>
        <w:rPr>
          <w:sz w:val="24"/>
        </w:rPr>
        <w:t xml:space="preserve"> направляется начальнику следственного изолятора, в котором содержится осужденный под стражей.</w:t>
      </w:r>
    </w:p>
    <w:p>
      <w:pPr>
        <w:pStyle w:val="0"/>
        <w:spacing w:before="240" w:lineRule="auto"/>
        <w:ind w:firstLine="540"/>
        <w:jc w:val="both"/>
      </w:pPr>
      <w:r>
        <w:rPr>
          <w:sz w:val="24"/>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pPr>
        <w:pStyle w:val="0"/>
        <w:jc w:val="both"/>
      </w:pPr>
      <w:r>
        <w:rPr>
          <w:sz w:val="24"/>
        </w:rPr>
        <w:t xml:space="preserve">(в ред. </w:t>
      </w:r>
      <w:hyperlink w:history="0" r:id="rId77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jc w:val="both"/>
      </w:pPr>
      <w:r>
        <w:rPr>
          <w:sz w:val="24"/>
        </w:rPr>
        <w:t xml:space="preserve">(п. 9.2.3 в ред. </w:t>
      </w:r>
      <w:hyperlink w:history="0" r:id="rId7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history="0" w:anchor="P6838" w:tooltip="                          Распоряжение">
        <w:r>
          <w:rPr>
            <w:sz w:val="24"/>
            <w:color w:val="0000ff"/>
          </w:rPr>
          <w:t xml:space="preserve">(форма N 48)</w:t>
        </w:r>
      </w:hyperlink>
      <w:r>
        <w:rPr>
          <w:sz w:val="24"/>
        </w:rPr>
        <w:t xml:space="preserve">.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pPr>
        <w:pStyle w:val="0"/>
        <w:spacing w:before="240" w:lineRule="auto"/>
        <w:ind w:firstLine="540"/>
        <w:jc w:val="both"/>
      </w:pPr>
      <w:r>
        <w:rPr>
          <w:sz w:val="24"/>
        </w:rP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pPr>
        <w:pStyle w:val="0"/>
        <w:jc w:val="both"/>
      </w:pPr>
      <w:r>
        <w:rPr>
          <w:sz w:val="24"/>
        </w:rPr>
        <w:t xml:space="preserve">(в ред. </w:t>
      </w:r>
      <w:hyperlink w:history="0" r:id="rId7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pPr>
        <w:pStyle w:val="0"/>
        <w:jc w:val="both"/>
      </w:pPr>
      <w:r>
        <w:rPr>
          <w:sz w:val="24"/>
        </w:rPr>
        <w:t xml:space="preserve">(в ред. </w:t>
      </w:r>
      <w:hyperlink w:history="0" r:id="rId7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w:history="0" r:id="rId77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 3 ст. 82</w:t>
        </w:r>
      </w:hyperlink>
      <w:r>
        <w:rPr>
          <w:sz w:val="24"/>
        </w:rPr>
        <w:t xml:space="preserve"> УК РФ) либо после прохождения курса лечения от наркомании и медико-социальной реабилитации (</w:t>
      </w:r>
      <w:hyperlink w:history="0" r:id="rId77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 3 ст. 82.1</w:t>
        </w:r>
      </w:hyperlink>
      <w:r>
        <w:rPr>
          <w:sz w:val="24"/>
        </w:rPr>
        <w:t xml:space="preserve"> УК РФ) направляется в уголовно-исполнительную инспекцию для снятия с контроля.</w:t>
      </w:r>
    </w:p>
    <w:p>
      <w:pPr>
        <w:pStyle w:val="0"/>
        <w:spacing w:before="240" w:lineRule="auto"/>
        <w:ind w:firstLine="540"/>
        <w:jc w:val="both"/>
      </w:pPr>
      <w:r>
        <w:rPr>
          <w:sz w:val="24"/>
        </w:rPr>
        <w:t xml:space="preserve">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pPr>
        <w:pStyle w:val="0"/>
        <w:spacing w:before="240" w:lineRule="auto"/>
        <w:ind w:firstLine="540"/>
        <w:jc w:val="both"/>
      </w:pPr>
      <w:r>
        <w:rPr>
          <w:sz w:val="24"/>
        </w:rPr>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pPr>
        <w:pStyle w:val="0"/>
        <w:spacing w:before="240" w:lineRule="auto"/>
        <w:ind w:firstLine="540"/>
        <w:jc w:val="both"/>
      </w:pPr>
      <w:r>
        <w:rPr>
          <w:sz w:val="24"/>
        </w:rPr>
        <w:t xml:space="preserve">Копия соответствующего постановления суда направляется в уголовно-исполнительную инспекцию в обоих случаях.</w:t>
      </w:r>
    </w:p>
    <w:p>
      <w:pPr>
        <w:pStyle w:val="0"/>
        <w:jc w:val="both"/>
      </w:pPr>
      <w:r>
        <w:rPr>
          <w:sz w:val="24"/>
        </w:rPr>
        <w:t xml:space="preserve">(п. 9.2.7 в ред. </w:t>
      </w:r>
      <w:hyperlink w:history="0" r:id="rId7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pPr>
        <w:pStyle w:val="0"/>
        <w:spacing w:before="240" w:lineRule="auto"/>
        <w:ind w:firstLine="540"/>
        <w:jc w:val="both"/>
      </w:pPr>
      <w:r>
        <w:rPr>
          <w:sz w:val="24"/>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history="0" w:anchor="P6838" w:tooltip="                          Распоряжение">
        <w:r>
          <w:rPr>
            <w:sz w:val="24"/>
            <w:color w:val="0000ff"/>
          </w:rPr>
          <w:t xml:space="preserve">(форма N 48)</w:t>
        </w:r>
      </w:hyperlink>
      <w:r>
        <w:rPr>
          <w:sz w:val="24"/>
        </w:rPr>
        <w:t xml:space="preserve"> с приложением копии приговора в двух экземплярах, подписки осужденного о его явке в инспекцию.</w:t>
      </w:r>
    </w:p>
    <w:p>
      <w:pPr>
        <w:pStyle w:val="0"/>
        <w:jc w:val="both"/>
      </w:pPr>
      <w:r>
        <w:rPr>
          <w:sz w:val="24"/>
        </w:rPr>
        <w:t xml:space="preserve">(в ред. </w:t>
      </w:r>
      <w:hyperlink w:history="0" r:id="rId77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jc w:val="both"/>
      </w:pPr>
      <w:r>
        <w:rPr>
          <w:sz w:val="24"/>
        </w:rPr>
        <w:t xml:space="preserve">(п. 9.2.8 в ред. </w:t>
      </w:r>
      <w:hyperlink w:history="0" r:id="rId7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pPr>
        <w:pStyle w:val="0"/>
        <w:jc w:val="both"/>
      </w:pPr>
      <w:r>
        <w:rPr>
          <w:sz w:val="24"/>
        </w:rPr>
        <w:t xml:space="preserve">(в ред. Приказов Судебного департамента при Верховном Суде РФ от 03.12.2010 </w:t>
      </w:r>
      <w:hyperlink w:history="0" r:id="rId78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7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history="0" w:anchor="P7837" w:tooltip="                                 РАСПИСКА">
        <w:r>
          <w:rPr>
            <w:sz w:val="24"/>
            <w:color w:val="0000ff"/>
          </w:rPr>
          <w:t xml:space="preserve">(форма N 64)</w:t>
        </w:r>
      </w:hyperlink>
      <w:r>
        <w:rPr>
          <w:sz w:val="24"/>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pPr>
        <w:pStyle w:val="0"/>
        <w:jc w:val="both"/>
      </w:pPr>
      <w:r>
        <w:rPr>
          <w:sz w:val="24"/>
        </w:rPr>
        <w:t xml:space="preserve">(п. 9.2.9-1 введен </w:t>
      </w:r>
      <w:hyperlink w:history="0" r:id="rId7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history="0" w:anchor="P7879" w:tooltip="                                 Расписка">
        <w:r>
          <w:rPr>
            <w:sz w:val="24"/>
            <w:color w:val="0000ff"/>
          </w:rPr>
          <w:t xml:space="preserve">форма N 64а</w:t>
        </w:r>
      </w:hyperlink>
      <w:r>
        <w:rPr>
          <w:sz w:val="24"/>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w:history="0" r:id="rId783" w:tooltip="&quot;Уголовно-исполнительный кодекс Российской Федерации&quot; от 08.01.1997 N 1-ФЗ (ред. от 31.07.2025, с изм. от 17.12.2025) {КонсультантПлюс}">
        <w:r>
          <w:rPr>
            <w:sz w:val="24"/>
            <w:color w:val="0000ff"/>
          </w:rPr>
          <w:t xml:space="preserve">ст. 60.1</w:t>
        </w:r>
      </w:hyperlink>
      <w:r>
        <w:rPr>
          <w:sz w:val="24"/>
        </w:rPr>
        <w:t xml:space="preserve">, </w:t>
      </w:r>
      <w:hyperlink w:history="0" r:id="rId784" w:tooltip="&quot;Уголовно-исполнительный кодекс Российской Федерации&quot; от 08.01.1997 N 1-ФЗ (ред. от 31.07.2025, с изм. от 17.12.2025) {КонсультантПлюс}">
        <w:r>
          <w:rPr>
            <w:sz w:val="24"/>
            <w:color w:val="0000ff"/>
          </w:rPr>
          <w:t xml:space="preserve">60.2</w:t>
        </w:r>
      </w:hyperlink>
      <w:r>
        <w:rPr>
          <w:sz w:val="24"/>
        </w:rPr>
        <w:t xml:space="preserve"> УИК РФ).</w:t>
      </w:r>
    </w:p>
    <w:p>
      <w:pPr>
        <w:pStyle w:val="0"/>
        <w:spacing w:before="240" w:lineRule="auto"/>
        <w:ind w:firstLine="540"/>
        <w:jc w:val="both"/>
      </w:pPr>
      <w:r>
        <w:rPr>
          <w:sz w:val="24"/>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history="0" w:anchor="P1065"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
        <w:r>
          <w:rPr>
            <w:sz w:val="24"/>
            <w:color w:val="0000ff"/>
          </w:rPr>
          <w:t xml:space="preserve">пунктом 9.2.3</w:t>
        </w:r>
      </w:hyperlink>
      <w:r>
        <w:rPr>
          <w:sz w:val="24"/>
        </w:rPr>
        <w:t xml:space="preserve"> Инструкции.</w:t>
      </w:r>
    </w:p>
    <w:p>
      <w:pPr>
        <w:pStyle w:val="0"/>
        <w:jc w:val="both"/>
      </w:pPr>
      <w:r>
        <w:rPr>
          <w:sz w:val="24"/>
        </w:rPr>
        <w:t xml:space="preserve">(п. 9.2.9-2 введен </w:t>
      </w:r>
      <w:hyperlink w:history="0" r:id="rId78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bookmarkStart w:id="1092" w:name="P1092"/>
    <w:bookmarkEnd w:id="1092"/>
    <w:p>
      <w:pPr>
        <w:pStyle w:val="0"/>
        <w:spacing w:before="240" w:lineRule="auto"/>
        <w:ind w:firstLine="540"/>
        <w:jc w:val="both"/>
      </w:pPr>
      <w:r>
        <w:rPr>
          <w:sz w:val="24"/>
        </w:rPr>
        <w:t xml:space="preserve">9.2.9-3. Исключен с 19 августа 2024 года. - </w:t>
      </w:r>
      <w:hyperlink w:history="0" r:id="rId7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history="0" w:anchor="P6838" w:tooltip="                          Распоряжение">
        <w:r>
          <w:rPr>
            <w:sz w:val="24"/>
            <w:color w:val="0000ff"/>
          </w:rPr>
          <w:t xml:space="preserve">(форма N 48)</w:t>
        </w:r>
      </w:hyperlink>
      <w:r>
        <w:rPr>
          <w:sz w:val="24"/>
        </w:rPr>
        <w:t xml:space="preserve"> об исполнении приговора (с указанием даты вступления приговора в законную силу) и прилагаются две копии приговора.</w:t>
      </w:r>
    </w:p>
    <w:p>
      <w:pPr>
        <w:pStyle w:val="0"/>
        <w:jc w:val="both"/>
      </w:pPr>
      <w:r>
        <w:rPr>
          <w:sz w:val="24"/>
        </w:rPr>
        <w:t xml:space="preserve">(в ред. </w:t>
      </w:r>
      <w:hyperlink w:history="0" r:id="rId78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pPr>
        <w:pStyle w:val="0"/>
        <w:jc w:val="both"/>
      </w:pPr>
      <w:r>
        <w:rPr>
          <w:sz w:val="24"/>
        </w:rPr>
        <w:t xml:space="preserve">(п. 9.2.11 в ред. </w:t>
      </w:r>
      <w:hyperlink w:history="0" r:id="rId7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9.2.12. Копия постановления, в том числе при отказе в удовлетворении представления, направляется уголовно-исполнительной инспекции.</w:t>
      </w:r>
    </w:p>
    <w:p>
      <w:pPr>
        <w:pStyle w:val="0"/>
        <w:spacing w:before="240" w:lineRule="auto"/>
        <w:ind w:firstLine="540"/>
        <w:jc w:val="both"/>
      </w:pPr>
      <w:r>
        <w:rPr>
          <w:sz w:val="24"/>
        </w:rPr>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w:history="0" r:id="rId789" w:tooltip="&quot;Уголовно-исполнительный кодекс Российской Федерации&quot; от 08.01.1997 N 1-ФЗ (ред. от 31.07.2025, с изм. от 17.12.2025) {КонсультантПлюс}">
        <w:r>
          <w:rPr>
            <w:sz w:val="24"/>
            <w:color w:val="0000ff"/>
          </w:rPr>
          <w:t xml:space="preserve">ст. 187</w:t>
        </w:r>
      </w:hyperlink>
      <w:r>
        <w:rPr>
          <w:sz w:val="24"/>
        </w:rPr>
        <w:t xml:space="preserve"> Уголовно-исполнительного кодекса Российской Федерации, </w:t>
      </w:r>
      <w:hyperlink w:history="0" r:id="rId790" w:tooltip="Федеральный закон от 07.02.2011 N 3-ФЗ (ред. от 15.12.2025) &quot;О полиции&quot; (с изм. и доп., вступ. в силу с 01.01.2026) {КонсультантПлюс}">
        <w:r>
          <w:rPr>
            <w:sz w:val="24"/>
            <w:color w:val="0000ff"/>
          </w:rPr>
          <w:t xml:space="preserve">ст. 12</w:t>
        </w:r>
      </w:hyperlink>
      <w:r>
        <w:rPr>
          <w:sz w:val="24"/>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pPr>
        <w:pStyle w:val="0"/>
        <w:jc w:val="both"/>
      </w:pPr>
      <w:r>
        <w:rPr>
          <w:sz w:val="24"/>
        </w:rPr>
        <w:t xml:space="preserve">(в ред. Приказов Судебного департамента при Верховном Суде РФ от 03.12.2010 </w:t>
      </w:r>
      <w:hyperlink w:history="0" r:id="rId79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7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79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history="0" w:anchor="P6838" w:tooltip="                          Распоряжение">
        <w:r>
          <w:rPr>
            <w:sz w:val="24"/>
            <w:color w:val="0000ff"/>
          </w:rPr>
          <w:t xml:space="preserve">(форма N 48)</w:t>
        </w:r>
      </w:hyperlink>
      <w:r>
        <w:rPr>
          <w:sz w:val="24"/>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pPr>
        <w:pStyle w:val="0"/>
        <w:spacing w:before="240" w:lineRule="auto"/>
        <w:ind w:firstLine="540"/>
        <w:jc w:val="both"/>
      </w:pPr>
      <w:r>
        <w:rPr>
          <w:sz w:val="24"/>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pPr>
        <w:pStyle w:val="0"/>
        <w:spacing w:before="240" w:lineRule="auto"/>
        <w:ind w:firstLine="540"/>
        <w:jc w:val="both"/>
      </w:pPr>
      <w:r>
        <w:rPr>
          <w:sz w:val="24"/>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w:history="0" r:id="rId79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осужденного.</w:t>
      </w:r>
    </w:p>
    <w:p>
      <w:pPr>
        <w:pStyle w:val="0"/>
        <w:jc w:val="both"/>
      </w:pPr>
      <w:r>
        <w:rPr>
          <w:sz w:val="24"/>
        </w:rPr>
        <w:t xml:space="preserve">(в ред. </w:t>
      </w:r>
      <w:hyperlink w:history="0" r:id="rId7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pPr>
        <w:pStyle w:val="0"/>
        <w:jc w:val="both"/>
      </w:pPr>
      <w:r>
        <w:rPr>
          <w:sz w:val="24"/>
        </w:rPr>
        <w:t xml:space="preserve">(в ред. </w:t>
      </w:r>
      <w:hyperlink w:history="0" r:id="rId7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pPr>
        <w:pStyle w:val="0"/>
        <w:spacing w:before="240" w:lineRule="auto"/>
        <w:ind w:firstLine="540"/>
        <w:jc w:val="both"/>
      </w:pPr>
      <w:r>
        <w:rPr>
          <w:sz w:val="24"/>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w:history="0" r:id="rId79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308</w:t>
        </w:r>
      </w:hyperlink>
      <w:r>
        <w:rPr>
          <w:sz w:val="24"/>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w:history="0" r:id="rId798"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 Недействующая редакция {КонсультантПлюс}">
        <w:r>
          <w:rPr>
            <w:sz w:val="24"/>
            <w:color w:val="0000ff"/>
          </w:rPr>
          <w:t xml:space="preserve">Правила</w:t>
        </w:r>
      </w:hyperlink>
      <w:r>
        <w:rPr>
          <w:sz w:val="24"/>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pPr>
        <w:pStyle w:val="0"/>
        <w:jc w:val="both"/>
      </w:pPr>
      <w:r>
        <w:rPr>
          <w:sz w:val="24"/>
        </w:rPr>
        <w:t xml:space="preserve">(абзац введен </w:t>
      </w:r>
      <w:hyperlink w:history="0" r:id="rId7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В случае назначения судом наказания в виде штрафа в порядке </w:t>
      </w:r>
      <w:hyperlink w:history="0" r:id="rId80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pPr>
        <w:pStyle w:val="0"/>
        <w:jc w:val="both"/>
      </w:pPr>
      <w:r>
        <w:rPr>
          <w:sz w:val="24"/>
        </w:rPr>
        <w:t xml:space="preserve">(абзац введен </w:t>
      </w:r>
      <w:hyperlink w:history="0" r:id="rId8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После получения судом, назначившим наказание в виде штрафа в порядке </w:t>
      </w:r>
      <w:hyperlink w:history="0" r:id="rId80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 </w:t>
      </w:r>
      <w:hyperlink w:history="0" r:id="rId80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pPr>
        <w:pStyle w:val="0"/>
        <w:jc w:val="both"/>
      </w:pPr>
      <w:r>
        <w:rPr>
          <w:sz w:val="24"/>
        </w:rPr>
        <w:t xml:space="preserve">(абзац введен </w:t>
      </w:r>
      <w:hyperlink w:history="0" r:id="rId8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w:history="0" r:id="rId80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судом, назначившим наказание в виде штрафа в порядке </w:t>
      </w:r>
      <w:hyperlink w:history="0" r:id="rId80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pPr>
        <w:pStyle w:val="0"/>
        <w:jc w:val="both"/>
      </w:pPr>
      <w:r>
        <w:rPr>
          <w:sz w:val="24"/>
        </w:rPr>
        <w:t xml:space="preserve">(абзац введен </w:t>
      </w:r>
      <w:hyperlink w:history="0" r:id="rId8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jc w:val="both"/>
      </w:pPr>
      <w:r>
        <w:rPr>
          <w:sz w:val="24"/>
        </w:rPr>
        <w:t xml:space="preserve">(п. 9.2.16 в ред. </w:t>
      </w:r>
      <w:hyperlink w:history="0" r:id="rId8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pPr>
        <w:pStyle w:val="0"/>
        <w:spacing w:before="240" w:lineRule="auto"/>
        <w:ind w:firstLine="540"/>
        <w:jc w:val="both"/>
      </w:pPr>
      <w:r>
        <w:rPr>
          <w:sz w:val="24"/>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history="0" w:anchor="P6863" w:tooltip="Форма N 49">
        <w:r>
          <w:rPr>
            <w:sz w:val="24"/>
            <w:color w:val="0000ff"/>
          </w:rPr>
          <w:t xml:space="preserve">(форма N 49)</w:t>
        </w:r>
      </w:hyperlink>
      <w:r>
        <w:rPr>
          <w:sz w:val="24"/>
        </w:rPr>
        <w:t xml:space="preserve"> с приложением воинских документов осужденных (при их наличии) (</w:t>
      </w:r>
      <w:hyperlink w:history="0" r:id="rId812" w:tooltip="Федеральный закон от 28.03.1998 N 53-ФЗ (ред. от 28.12.2025) &quot;О воинской обязанности и военной службе&quot; {КонсультантПлюс}">
        <w:r>
          <w:rPr>
            <w:sz w:val="24"/>
            <w:color w:val="0000ff"/>
          </w:rPr>
          <w:t xml:space="preserve">статья 4</w:t>
        </w:r>
      </w:hyperlink>
      <w:r>
        <w:rPr>
          <w:sz w:val="24"/>
        </w:rPr>
        <w:t xml:space="preserve"> Федерального закона от 28.03.1998 N 53-ФЗ "О воинской обязанности и военной службе").</w:t>
      </w:r>
    </w:p>
    <w:p>
      <w:pPr>
        <w:pStyle w:val="0"/>
        <w:jc w:val="both"/>
      </w:pPr>
      <w:r>
        <w:rPr>
          <w:sz w:val="24"/>
        </w:rPr>
        <w:t xml:space="preserve">(в ред. </w:t>
      </w:r>
      <w:hyperlink w:history="0" r:id="rId81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w:history="0" r:id="rId814" w:tooltip="Федеральный закон от 28.04.2023 N 138-ФЗ (ред. от 29.12.2025) &quot;О гражданстве Российской Федерации&quot; {КонсультантПлюс}">
        <w:r>
          <w:rPr>
            <w:sz w:val="24"/>
            <w:color w:val="0000ff"/>
          </w:rPr>
          <w:t xml:space="preserve">части 1 статьи 24</w:t>
        </w:r>
      </w:hyperlink>
      <w:r>
        <w:rPr>
          <w:sz w:val="24"/>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w:history="0" r:id="rId815" w:tooltip="Федеральный закон от 28.04.2023 N 138-ФЗ (ред. от 29.12.2025) &quot;О гражданстве Российской Федерации&quot; {КонсультантПлюс}">
        <w:r>
          <w:rPr>
            <w:sz w:val="24"/>
            <w:color w:val="0000ff"/>
          </w:rPr>
          <w:t xml:space="preserve">ч. 3 ст. 24</w:t>
        </w:r>
      </w:hyperlink>
      <w:r>
        <w:rPr>
          <w:sz w:val="24"/>
        </w:rPr>
        <w:t xml:space="preserve"> Федерального закона от 28.04.2023 N 138-ФЗ "О гражданстве Российской Федерации").</w:t>
      </w:r>
    </w:p>
    <w:p>
      <w:pPr>
        <w:pStyle w:val="0"/>
        <w:jc w:val="both"/>
      </w:pPr>
      <w:r>
        <w:rPr>
          <w:sz w:val="24"/>
        </w:rPr>
        <w:t xml:space="preserve">(абзац введен </w:t>
      </w:r>
      <w:hyperlink w:history="0" r:id="rId81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jc w:val="both"/>
      </w:pPr>
      <w:r>
        <w:rPr>
          <w:sz w:val="24"/>
        </w:rPr>
        <w:t xml:space="preserve">(п. 9.2.18 в ред. </w:t>
      </w:r>
      <w:hyperlink w:history="0" r:id="rId81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9.2.19. Постановления судов обращаются к исполнению в соответствии с нижеизложенными требованиями:</w:t>
      </w:r>
    </w:p>
    <w:p>
      <w:pPr>
        <w:pStyle w:val="0"/>
        <w:spacing w:before="240" w:lineRule="auto"/>
        <w:ind w:firstLine="540"/>
        <w:jc w:val="both"/>
      </w:pPr>
      <w:r>
        <w:rPr>
          <w:sz w:val="24"/>
        </w:rPr>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pPr>
        <w:pStyle w:val="0"/>
        <w:jc w:val="both"/>
      </w:pPr>
      <w:r>
        <w:rPr>
          <w:sz w:val="24"/>
        </w:rPr>
        <w:t xml:space="preserve">(в ред. </w:t>
      </w:r>
      <w:hyperlink w:history="0" r:id="rId8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Кроме того:</w:t>
      </w:r>
    </w:p>
    <w:p>
      <w:pPr>
        <w:pStyle w:val="0"/>
        <w:spacing w:before="240" w:lineRule="auto"/>
        <w:ind w:firstLine="540"/>
        <w:jc w:val="both"/>
      </w:pPr>
      <w:r>
        <w:rPr>
          <w:sz w:val="24"/>
        </w:rP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pPr>
        <w:pStyle w:val="0"/>
        <w:spacing w:before="240" w:lineRule="auto"/>
        <w:ind w:firstLine="540"/>
        <w:jc w:val="both"/>
      </w:pPr>
      <w:r>
        <w:rPr>
          <w:sz w:val="24"/>
        </w:rPr>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pPr>
        <w:pStyle w:val="0"/>
        <w:spacing w:before="240" w:lineRule="auto"/>
        <w:ind w:firstLine="540"/>
        <w:jc w:val="both"/>
      </w:pPr>
      <w:r>
        <w:rPr>
          <w:sz w:val="24"/>
        </w:rP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pPr>
        <w:pStyle w:val="0"/>
        <w:spacing w:before="240" w:lineRule="auto"/>
        <w:ind w:firstLine="540"/>
        <w:jc w:val="both"/>
      </w:pPr>
      <w:r>
        <w:rPr>
          <w:sz w:val="24"/>
        </w:rPr>
        <w:t xml:space="preserve">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pPr>
        <w:pStyle w:val="0"/>
        <w:spacing w:before="240" w:lineRule="auto"/>
        <w:ind w:firstLine="540"/>
        <w:jc w:val="both"/>
      </w:pPr>
      <w:r>
        <w:rPr>
          <w:sz w:val="24"/>
        </w:rP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pPr>
        <w:pStyle w:val="0"/>
        <w:spacing w:before="240" w:lineRule="auto"/>
        <w:ind w:firstLine="540"/>
        <w:jc w:val="both"/>
      </w:pPr>
      <w:r>
        <w:rPr>
          <w:sz w:val="24"/>
        </w:rPr>
        <w:t xml:space="preserve">Органу, ведавшему исполнением первоначально назначенного наказания, для сведения направляется копия вынесенного судом постановления;</w:t>
      </w:r>
    </w:p>
    <w:p>
      <w:pPr>
        <w:pStyle w:val="0"/>
        <w:spacing w:before="240" w:lineRule="auto"/>
        <w:ind w:firstLine="540"/>
        <w:jc w:val="both"/>
      </w:pPr>
      <w:r>
        <w:rPr>
          <w:sz w:val="24"/>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pPr>
        <w:pStyle w:val="0"/>
        <w:spacing w:before="240" w:lineRule="auto"/>
        <w:ind w:firstLine="540"/>
        <w:jc w:val="both"/>
      </w:pPr>
      <w:r>
        <w:rPr>
          <w:sz w:val="24"/>
        </w:rPr>
        <w:t xml:space="preserve">е) копии постановлений, вынесенных в порядке исполнения приговоров, направляются также для сведения в суд, постановивший приговор.</w:t>
      </w:r>
    </w:p>
    <w:p>
      <w:pPr>
        <w:pStyle w:val="0"/>
        <w:jc w:val="both"/>
      </w:pPr>
      <w:r>
        <w:rPr>
          <w:sz w:val="24"/>
        </w:rPr>
        <w:t xml:space="preserve">(пп. "е" введен </w:t>
      </w:r>
      <w:hyperlink w:history="0" r:id="rId8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history="0" w:anchor="P4470" w:tooltip="Журнал">
        <w:r>
          <w:rPr>
            <w:sz w:val="24"/>
            <w:color w:val="0000ff"/>
          </w:rPr>
          <w:t xml:space="preserve">формы N 11</w:t>
        </w:r>
      </w:hyperlink>
      <w:r>
        <w:rPr>
          <w:sz w:val="24"/>
        </w:rPr>
        <w:t xml:space="preserve">.</w:t>
      </w:r>
    </w:p>
    <w:p>
      <w:pPr>
        <w:pStyle w:val="0"/>
        <w:jc w:val="both"/>
      </w:pPr>
      <w:r>
        <w:rPr>
          <w:sz w:val="24"/>
        </w:rPr>
        <w:t xml:space="preserve">(в ред. Приказов Судебного департамента при Верховном Суде РФ от 03.12.2010 </w:t>
      </w:r>
      <w:hyperlink w:history="0" r:id="rId82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8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8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18.02.2016 </w:t>
      </w:r>
      <w:hyperlink w:history="0" r:id="rId8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04.03.2019 </w:t>
      </w:r>
      <w:hyperlink w:history="0" r:id="rId82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21.10.2019 </w:t>
      </w:r>
      <w:hyperlink w:history="0" r:id="rId8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w:history="0" r:id="rId82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393</w:t>
        </w:r>
      </w:hyperlink>
      <w:r>
        <w:rPr>
          <w:sz w:val="24"/>
        </w:rPr>
        <w:t xml:space="preserve"> УПК РФ).</w:t>
      </w:r>
    </w:p>
    <w:p>
      <w:pPr>
        <w:pStyle w:val="0"/>
        <w:jc w:val="both"/>
      </w:pPr>
      <w:r>
        <w:rPr>
          <w:sz w:val="24"/>
        </w:rPr>
        <w:t xml:space="preserve">(в ред. Приказов Судебного департамента при Верховном Суде РФ от 17.04.2017 </w:t>
      </w:r>
      <w:hyperlink w:history="0" r:id="rId8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 от 04.03.2019 </w:t>
      </w:r>
      <w:hyperlink w:history="0" r:id="rId82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pPr>
        <w:pStyle w:val="0"/>
        <w:jc w:val="both"/>
      </w:pPr>
      <w:r>
        <w:rPr>
          <w:sz w:val="24"/>
        </w:rPr>
        <w:t xml:space="preserve">(в ред. </w:t>
      </w:r>
      <w:hyperlink w:history="0" r:id="rId82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обращении приговора к исполнению в случае удовлетворения гражданского иска извещаются гражданский истец и гражданский ответчик.</w:t>
      </w:r>
    </w:p>
    <w:p>
      <w:pPr>
        <w:pStyle w:val="0"/>
        <w:jc w:val="both"/>
      </w:pPr>
      <w:r>
        <w:rPr>
          <w:sz w:val="24"/>
        </w:rPr>
        <w:t xml:space="preserve">(в ред. </w:t>
      </w:r>
      <w:hyperlink w:history="0" r:id="rId8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исполнительных документах обязательно указываются статьи </w:t>
      </w:r>
      <w:hyperlink w:history="0" r:id="rId83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pPr>
        <w:pStyle w:val="0"/>
        <w:spacing w:before="240" w:lineRule="auto"/>
        <w:ind w:firstLine="540"/>
        <w:jc w:val="both"/>
      </w:pPr>
      <w:r>
        <w:rPr>
          <w:sz w:val="24"/>
        </w:rP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pPr>
        <w:pStyle w:val="0"/>
        <w:spacing w:before="240" w:lineRule="auto"/>
        <w:ind w:firstLine="540"/>
        <w:jc w:val="both"/>
      </w:pPr>
      <w:r>
        <w:rPr>
          <w:sz w:val="24"/>
        </w:rPr>
        <w:t xml:space="preserve">Выдача исполнительных документов для обращения взыскания на имущество является обязательной.</w:t>
      </w:r>
    </w:p>
    <w:p>
      <w:pPr>
        <w:pStyle w:val="0"/>
        <w:spacing w:before="240" w:lineRule="auto"/>
        <w:ind w:firstLine="540"/>
        <w:jc w:val="both"/>
      </w:pPr>
      <w:r>
        <w:rPr>
          <w:sz w:val="24"/>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832" w:tooltip="Федеральный закон от 02.10.2007 N 229-ФЗ (ред. от 29.12.2025) &quot;Об исполнительном производстве&quot; {КонсультантПлюс}">
        <w:r>
          <w:rPr>
            <w:sz w:val="24"/>
            <w:color w:val="0000ff"/>
          </w:rPr>
          <w:t xml:space="preserve">ч. 1.1 ст. 13</w:t>
        </w:r>
      </w:hyperlink>
      <w:r>
        <w:rPr>
          <w:sz w:val="24"/>
        </w:rPr>
        <w:t xml:space="preserve"> Федерального закона "Об исполнительном производстве").</w:t>
      </w:r>
    </w:p>
    <w:p>
      <w:pPr>
        <w:pStyle w:val="0"/>
        <w:jc w:val="both"/>
      </w:pPr>
      <w:r>
        <w:rPr>
          <w:sz w:val="24"/>
        </w:rPr>
        <w:t xml:space="preserve">(абзац введен </w:t>
      </w:r>
      <w:hyperlink w:history="0" r:id="rId8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w:history="0" r:id="rId8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4"/>
        </w:rPr>
        <w:t xml:space="preserve">(абзац введен </w:t>
      </w:r>
      <w:hyperlink w:history="0" r:id="rId8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pPr>
        <w:pStyle w:val="0"/>
        <w:jc w:val="both"/>
      </w:pPr>
      <w:r>
        <w:rPr>
          <w:sz w:val="24"/>
        </w:rPr>
        <w:t xml:space="preserve">(в ред. </w:t>
      </w:r>
      <w:hyperlink w:history="0" r:id="rId8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pPr>
        <w:pStyle w:val="0"/>
        <w:spacing w:before="240" w:lineRule="auto"/>
        <w:ind w:firstLine="540"/>
        <w:jc w:val="both"/>
      </w:pPr>
      <w:r>
        <w:rPr>
          <w:sz w:val="24"/>
        </w:rPr>
        <w:t xml:space="preserve">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pPr>
        <w:pStyle w:val="0"/>
        <w:spacing w:before="240" w:lineRule="auto"/>
        <w:ind w:firstLine="540"/>
        <w:jc w:val="both"/>
      </w:pPr>
      <w:r>
        <w:rPr>
          <w:sz w:val="24"/>
        </w:rPr>
        <w:t xml:space="preserve">9.2.23. Копия постановления судебного пристава-исполнителя об окончании исполнительного производства подлежит приобщению к делу.</w:t>
      </w:r>
    </w:p>
    <w:p>
      <w:pPr>
        <w:pStyle w:val="0"/>
        <w:jc w:val="both"/>
      </w:pPr>
      <w:r>
        <w:rPr>
          <w:sz w:val="24"/>
        </w:rPr>
        <w:t xml:space="preserve">(п. 9.2.23 в ред. </w:t>
      </w:r>
      <w:hyperlink w:history="0" r:id="rId8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9.2.24. Исключен с 4 марта 2019 года. - </w:t>
      </w:r>
      <w:hyperlink w:history="0" r:id="rId8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pPr>
        <w:pStyle w:val="0"/>
        <w:jc w:val="both"/>
      </w:pPr>
      <w:r>
        <w:rPr>
          <w:sz w:val="24"/>
        </w:rPr>
        <w:t xml:space="preserve">(п. 9.2.25 в ред. </w:t>
      </w:r>
      <w:hyperlink w:history="0" r:id="rId8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pPr>
        <w:pStyle w:val="0"/>
        <w:jc w:val="both"/>
      </w:pPr>
      <w:r>
        <w:rPr>
          <w:sz w:val="24"/>
        </w:rPr>
        <w:t xml:space="preserve">(в ред. </w:t>
      </w:r>
      <w:hyperlink w:history="0" r:id="rId8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Обращение к исполнению производится путем выписки и направления исполнительного документа соответствующему подразделению судебных приставов.</w:t>
      </w:r>
    </w:p>
    <w:p>
      <w:pPr>
        <w:pStyle w:val="0"/>
        <w:spacing w:before="240" w:lineRule="auto"/>
        <w:ind w:firstLine="540"/>
        <w:jc w:val="both"/>
      </w:pPr>
      <w:r>
        <w:rPr>
          <w:sz w:val="24"/>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pPr>
        <w:pStyle w:val="0"/>
        <w:spacing w:before="240" w:lineRule="auto"/>
        <w:ind w:firstLine="540"/>
        <w:jc w:val="both"/>
      </w:pPr>
      <w:r>
        <w:rPr>
          <w:sz w:val="24"/>
        </w:rPr>
        <w:t xml:space="preserve">В исполнительном документе должна быть указана статья </w:t>
      </w:r>
      <w:hyperlink w:history="0" r:id="rId84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Российской Федерации, по которой назначена конфискация, наименование или доля имущества при неполной конфискации.</w:t>
      </w:r>
    </w:p>
    <w:p>
      <w:pPr>
        <w:pStyle w:val="0"/>
        <w:spacing w:before="240" w:lineRule="auto"/>
        <w:ind w:firstLine="540"/>
        <w:jc w:val="both"/>
      </w:pPr>
      <w:r>
        <w:rPr>
          <w:sz w:val="24"/>
        </w:rPr>
        <w:t xml:space="preserve">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pPr>
        <w:pStyle w:val="0"/>
        <w:spacing w:before="240" w:lineRule="auto"/>
        <w:ind w:firstLine="540"/>
        <w:jc w:val="both"/>
      </w:pPr>
      <w:r>
        <w:rPr>
          <w:sz w:val="24"/>
        </w:rP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pPr>
        <w:pStyle w:val="0"/>
        <w:spacing w:before="240" w:lineRule="auto"/>
        <w:ind w:firstLine="540"/>
        <w:jc w:val="both"/>
      </w:pPr>
      <w:r>
        <w:rPr>
          <w:sz w:val="24"/>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pPr>
        <w:pStyle w:val="0"/>
        <w:spacing w:before="240" w:lineRule="auto"/>
        <w:ind w:firstLine="540"/>
        <w:jc w:val="both"/>
      </w:pPr>
      <w:r>
        <w:rPr>
          <w:sz w:val="24"/>
        </w:rP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pPr>
        <w:pStyle w:val="0"/>
        <w:spacing w:before="240" w:lineRule="auto"/>
        <w:ind w:firstLine="540"/>
        <w:jc w:val="both"/>
      </w:pPr>
      <w:r>
        <w:rPr>
          <w:sz w:val="24"/>
        </w:rPr>
        <w:t xml:space="preserve">Абзац исключен. - </w:t>
      </w:r>
      <w:hyperlink w:history="0" r:id="rId84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pPr>
        <w:pStyle w:val="0"/>
        <w:jc w:val="both"/>
      </w:pPr>
      <w:r>
        <w:rPr>
          <w:sz w:val="24"/>
        </w:rPr>
        <w:t xml:space="preserve">(в ред. </w:t>
      </w:r>
      <w:hyperlink w:history="0" r:id="rId8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pPr>
        <w:pStyle w:val="0"/>
        <w:spacing w:before="240" w:lineRule="auto"/>
        <w:ind w:firstLine="540"/>
        <w:jc w:val="both"/>
      </w:pPr>
      <w:r>
        <w:rPr>
          <w:sz w:val="24"/>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bookmarkStart w:id="1173" w:name="P1173"/>
    <w:bookmarkEnd w:id="1173"/>
    <w:p>
      <w:pPr>
        <w:pStyle w:val="0"/>
        <w:spacing w:before="240" w:lineRule="auto"/>
        <w:ind w:firstLine="540"/>
        <w:jc w:val="both"/>
      </w:pPr>
      <w:r>
        <w:rPr>
          <w:sz w:val="24"/>
        </w:rPr>
        <w:t xml:space="preserve">В части основного наказания основаниями для списания дела в архив суда являются в отношении лиц, осужденных к:</w:t>
      </w:r>
    </w:p>
    <w:p>
      <w:pPr>
        <w:pStyle w:val="0"/>
        <w:spacing w:before="240" w:lineRule="auto"/>
        <w:ind w:firstLine="540"/>
        <w:jc w:val="both"/>
      </w:pPr>
      <w:r>
        <w:rPr>
          <w:sz w:val="24"/>
        </w:rPr>
        <w:t xml:space="preserve">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pPr>
        <w:pStyle w:val="0"/>
        <w:spacing w:before="240" w:lineRule="auto"/>
        <w:ind w:firstLine="540"/>
        <w:jc w:val="both"/>
      </w:pPr>
      <w:r>
        <w:rPr>
          <w:sz w:val="24"/>
        </w:rPr>
        <w:t xml:space="preserve">б) аресту - наличие в деле уведомления о том, что получено распоряжение об исполнении вступившего в законную силу приговора суда;</w:t>
      </w:r>
    </w:p>
    <w:p>
      <w:pPr>
        <w:pStyle w:val="0"/>
        <w:spacing w:before="240" w:lineRule="auto"/>
        <w:ind w:firstLine="540"/>
        <w:jc w:val="both"/>
      </w:pPr>
      <w:r>
        <w:rPr>
          <w:sz w:val="24"/>
        </w:rPr>
        <w:t xml:space="preserve">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bookmarkStart w:id="1177" w:name="P1177"/>
    <w:bookmarkEnd w:id="1177"/>
    <w:p>
      <w:pPr>
        <w:pStyle w:val="0"/>
        <w:spacing w:before="240" w:lineRule="auto"/>
        <w:ind w:firstLine="540"/>
        <w:jc w:val="both"/>
      </w:pPr>
      <w:r>
        <w:rPr>
          <w:sz w:val="24"/>
        </w:rPr>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w:history="0" r:id="rId844"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 Утратил силу или отменен {КонсультантПлюс}">
        <w:r>
          <w:rPr>
            <w:sz w:val="24"/>
            <w:color w:val="0000ff"/>
          </w:rPr>
          <w:t xml:space="preserve">приложение N 1</w:t>
        </w:r>
      </w:hyperlink>
      <w:r>
        <w:rPr>
          <w:sz w:val="24"/>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bookmarkStart w:id="1178" w:name="P1178"/>
    <w:bookmarkEnd w:id="1178"/>
    <w:p>
      <w:pPr>
        <w:pStyle w:val="0"/>
        <w:spacing w:before="240" w:lineRule="auto"/>
        <w:ind w:firstLine="540"/>
        <w:jc w:val="both"/>
      </w:pPr>
      <w:r>
        <w:rPr>
          <w:sz w:val="24"/>
        </w:rPr>
        <w:t xml:space="preserve">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pPr>
        <w:pStyle w:val="0"/>
        <w:jc w:val="both"/>
      </w:pPr>
      <w:r>
        <w:rPr>
          <w:sz w:val="24"/>
        </w:rPr>
        <w:t xml:space="preserve">(пп. "д" в ред. </w:t>
      </w:r>
      <w:hyperlink w:history="0" r:id="rId84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history="0" w:anchor="P1177"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
        <w:r>
          <w:rPr>
            <w:sz w:val="24"/>
            <w:color w:val="0000ff"/>
          </w:rPr>
          <w:t xml:space="preserve">подпунктом "г"</w:t>
        </w:r>
      </w:hyperlink>
      <w:r>
        <w:rPr>
          <w:sz w:val="24"/>
        </w:rPr>
        <w:t xml:space="preserve"> настоящего пункта извещение.</w:t>
      </w:r>
    </w:p>
    <w:p>
      <w:pPr>
        <w:pStyle w:val="0"/>
        <w:jc w:val="both"/>
      </w:pPr>
      <w:r>
        <w:rPr>
          <w:sz w:val="24"/>
        </w:rPr>
        <w:t xml:space="preserve">(в ред. Приказов Судебного департамента при Верховном Суде РФ от 03.12.2010 </w:t>
      </w:r>
      <w:hyperlink w:history="0" r:id="rId8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17.04.2017 </w:t>
      </w:r>
      <w:hyperlink w:history="0" r:id="rId84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pPr>
        <w:pStyle w:val="0"/>
        <w:spacing w:before="240" w:lineRule="auto"/>
        <w:ind w:firstLine="540"/>
        <w:jc w:val="both"/>
      </w:pPr>
      <w:r>
        <w:rPr>
          <w:sz w:val="24"/>
        </w:rP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pPr>
        <w:pStyle w:val="0"/>
        <w:spacing w:before="240" w:lineRule="auto"/>
        <w:ind w:firstLine="540"/>
        <w:jc w:val="both"/>
      </w:pPr>
      <w:r>
        <w:rPr>
          <w:sz w:val="24"/>
        </w:rPr>
        <w:t xml:space="preserve">9.2.31. В части дополнительных наказаний и материальных взысканий основаниями для списания дела в архив являются:</w:t>
      </w:r>
    </w:p>
    <w:p>
      <w:pPr>
        <w:pStyle w:val="0"/>
        <w:spacing w:before="240" w:lineRule="auto"/>
        <w:ind w:firstLine="540"/>
        <w:jc w:val="both"/>
      </w:pPr>
      <w:r>
        <w:rPr>
          <w:sz w:val="24"/>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history="0" w:anchor="P1173" w:tooltip="В части основного наказания основаниями для списания дела в архив суда являются в отношении лиц, осужденных к:">
        <w:r>
          <w:rPr>
            <w:sz w:val="24"/>
            <w:color w:val="0000ff"/>
          </w:rPr>
          <w:t xml:space="preserve">подпунктах "г"</w:t>
        </w:r>
      </w:hyperlink>
      <w:r>
        <w:rPr>
          <w:sz w:val="24"/>
        </w:rPr>
        <w:t xml:space="preserve">, </w:t>
      </w:r>
      <w:hyperlink w:history="0" w:anchor="P1173" w:tooltip="В части основного наказания основаниями для списания дела в архив суда являются в отношении лиц, осужденных к:">
        <w:r>
          <w:rPr>
            <w:sz w:val="24"/>
            <w:color w:val="0000ff"/>
          </w:rPr>
          <w:t xml:space="preserve">"д" пункта 9.2.28</w:t>
        </w:r>
      </w:hyperlink>
      <w:r>
        <w:rPr>
          <w:sz w:val="24"/>
        </w:rPr>
        <w:t xml:space="preserve"> настоящей Инструкции;</w:t>
      </w:r>
    </w:p>
    <w:p>
      <w:pPr>
        <w:pStyle w:val="0"/>
        <w:spacing w:before="240" w:lineRule="auto"/>
        <w:ind w:firstLine="540"/>
        <w:jc w:val="both"/>
      </w:pPr>
      <w:r>
        <w:rPr>
          <w:sz w:val="24"/>
        </w:rPr>
        <w:t xml:space="preserve">б) по конфискации имущества - наличие в деле копии постановления судебного пристава-исполнителя об окончании исполнительного производства;</w:t>
      </w:r>
    </w:p>
    <w:p>
      <w:pPr>
        <w:pStyle w:val="0"/>
        <w:jc w:val="both"/>
      </w:pPr>
      <w:r>
        <w:rPr>
          <w:sz w:val="24"/>
        </w:rPr>
        <w:t xml:space="preserve">(пп. "б" в ред. </w:t>
      </w:r>
      <w:hyperlink w:history="0" r:id="rId8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pPr>
        <w:pStyle w:val="0"/>
        <w:spacing w:before="240" w:lineRule="auto"/>
        <w:ind w:firstLine="540"/>
        <w:jc w:val="both"/>
      </w:pPr>
      <w:r>
        <w:rPr>
          <w:sz w:val="24"/>
        </w:rPr>
        <w:t xml:space="preserve">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pPr>
        <w:pStyle w:val="0"/>
        <w:jc w:val="both"/>
      </w:pPr>
      <w:r>
        <w:rPr>
          <w:sz w:val="24"/>
        </w:rPr>
        <w:t xml:space="preserve">(пп. "г" в ред. </w:t>
      </w:r>
      <w:hyperlink w:history="0" r:id="rId8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history="0" w:anchor="P1178"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sz w:val="24"/>
            <w:color w:val="0000ff"/>
          </w:rPr>
          <w:t xml:space="preserve">подпункте "д" пункта 9.2.28</w:t>
        </w:r>
      </w:hyperlink>
      <w:r>
        <w:rPr>
          <w:sz w:val="24"/>
        </w:rPr>
        <w:t xml:space="preserve"> настоящей Инструкции;</w:t>
      </w:r>
    </w:p>
    <w:p>
      <w:pPr>
        <w:pStyle w:val="0"/>
        <w:jc w:val="both"/>
      </w:pPr>
      <w:r>
        <w:rPr>
          <w:sz w:val="24"/>
        </w:rPr>
        <w:t xml:space="preserve">(в ред. </w:t>
      </w:r>
      <w:hyperlink w:history="0" r:id="rId8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history="0" w:anchor="P1092" w:tooltip="9.2.9-3. Исключен с 19 августа 2024 года. - Приказ Судебного департамента при Верховном Суде РФ от 19.08.2024 N 193.">
        <w:r>
          <w:rPr>
            <w:sz w:val="24"/>
            <w:color w:val="0000ff"/>
          </w:rPr>
          <w:t xml:space="preserve">пунктом 9.2.9-3</w:t>
        </w:r>
      </w:hyperlink>
      <w:r>
        <w:rPr>
          <w:sz w:val="24"/>
        </w:rPr>
        <w:t xml:space="preserve"> Инструкции.</w:t>
      </w:r>
    </w:p>
    <w:p>
      <w:pPr>
        <w:pStyle w:val="0"/>
        <w:jc w:val="both"/>
      </w:pPr>
      <w:r>
        <w:rPr>
          <w:sz w:val="24"/>
        </w:rPr>
        <w:t xml:space="preserve">(пп. "е" введен </w:t>
      </w:r>
      <w:hyperlink w:history="0" r:id="rId85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pPr>
        <w:pStyle w:val="0"/>
        <w:spacing w:before="240" w:lineRule="auto"/>
        <w:ind w:firstLine="540"/>
        <w:jc w:val="both"/>
      </w:pPr>
      <w:r>
        <w:rPr>
          <w:sz w:val="24"/>
        </w:rPr>
        <w:t xml:space="preserve">Списание дела в архив производится на основании резолюции председателя суда или судьи, председательствовавшего по делу.</w:t>
      </w:r>
    </w:p>
    <w:p>
      <w:pPr>
        <w:pStyle w:val="0"/>
        <w:spacing w:before="240" w:lineRule="auto"/>
        <w:ind w:firstLine="540"/>
        <w:jc w:val="both"/>
      </w:pPr>
      <w:r>
        <w:rPr>
          <w:sz w:val="24"/>
        </w:rPr>
        <w:t xml:space="preserve">9.2.33. Исключен. - </w:t>
      </w:r>
      <w:hyperlink w:history="0" r:id="rId85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pPr>
        <w:pStyle w:val="0"/>
        <w:spacing w:before="240" w:lineRule="auto"/>
        <w:ind w:firstLine="540"/>
        <w:jc w:val="both"/>
      </w:pPr>
      <w:r>
        <w:rPr>
          <w:sz w:val="24"/>
        </w:rP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pPr>
        <w:pStyle w:val="0"/>
        <w:spacing w:before="240" w:lineRule="auto"/>
        <w:ind w:firstLine="540"/>
        <w:jc w:val="both"/>
      </w:pPr>
      <w:r>
        <w:rPr>
          <w:sz w:val="24"/>
        </w:rPr>
        <w:t xml:space="preserve">а) изменения условий содержания в местах лишения свободы - в исправительное учреждение по месту фактического отбывания наказания;</w:t>
      </w:r>
    </w:p>
    <w:p>
      <w:pPr>
        <w:pStyle w:val="0"/>
        <w:spacing w:before="240" w:lineRule="auto"/>
        <w:ind w:firstLine="540"/>
        <w:jc w:val="both"/>
      </w:pPr>
      <w:r>
        <w:rPr>
          <w:sz w:val="24"/>
        </w:rPr>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pPr>
        <w:pStyle w:val="0"/>
        <w:spacing w:before="240" w:lineRule="auto"/>
        <w:ind w:firstLine="540"/>
        <w:jc w:val="both"/>
      </w:pPr>
      <w:r>
        <w:rPr>
          <w:sz w:val="24"/>
        </w:rP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pPr>
        <w:pStyle w:val="0"/>
        <w:spacing w:before="240" w:lineRule="auto"/>
        <w:ind w:firstLine="540"/>
        <w:jc w:val="both"/>
      </w:pPr>
      <w:r>
        <w:rPr>
          <w:sz w:val="24"/>
        </w:rPr>
        <w:t xml:space="preserve">г) замены лишения свободы более мягким видом наказания в порядке </w:t>
      </w:r>
      <w:hyperlink w:history="0" r:id="rId85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80</w:t>
        </w:r>
      </w:hyperlink>
      <w:r>
        <w:rPr>
          <w:sz w:val="24"/>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pPr>
        <w:pStyle w:val="0"/>
        <w:spacing w:before="240" w:lineRule="auto"/>
        <w:ind w:firstLine="540"/>
        <w:jc w:val="both"/>
      </w:pPr>
      <w:r>
        <w:rPr>
          <w:sz w:val="24"/>
        </w:rPr>
        <w:t xml:space="preserve">д) отмены условного осуждения к лишению свободы в порядке </w:t>
      </w:r>
      <w:hyperlink w:history="0" r:id="rId85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74</w:t>
        </w:r>
      </w:hyperlink>
      <w:r>
        <w:rPr>
          <w:sz w:val="24"/>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w:history="0" r:id="rId85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82</w:t>
        </w:r>
      </w:hyperlink>
      <w:r>
        <w:rPr>
          <w:sz w:val="24"/>
        </w:rPr>
        <w:t xml:space="preserve"> Уголовного кодекса Российской Федерации, а также замены исправительных работ лишением свободы в порядке </w:t>
      </w:r>
      <w:hyperlink w:history="0" r:id="rId85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50</w:t>
        </w:r>
      </w:hyperlink>
      <w:r>
        <w:rPr>
          <w:sz w:val="24"/>
        </w:rPr>
        <w:t xml:space="preserve"> Уголовного кодекса Российской Федерации - в уголовно-исполнительную инспекцию по месту жительства осужденного.</w:t>
      </w:r>
    </w:p>
    <w:p>
      <w:pPr>
        <w:pStyle w:val="0"/>
        <w:jc w:val="both"/>
      </w:pPr>
      <w:r>
        <w:rPr>
          <w:sz w:val="24"/>
        </w:rPr>
        <w:t xml:space="preserve">(пп. 9.2.35 в ред. </w:t>
      </w:r>
      <w:hyperlink w:history="0" r:id="rId85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pPr>
        <w:pStyle w:val="0"/>
        <w:spacing w:before="240" w:lineRule="auto"/>
        <w:ind w:firstLine="540"/>
        <w:jc w:val="both"/>
      </w:pPr>
      <w:r>
        <w:rPr>
          <w:sz w:val="24"/>
        </w:rP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pPr>
        <w:pStyle w:val="0"/>
        <w:spacing w:before="240" w:lineRule="auto"/>
        <w:ind w:firstLine="540"/>
        <w:jc w:val="both"/>
      </w:pPr>
      <w:r>
        <w:rPr>
          <w:sz w:val="24"/>
        </w:rPr>
        <w:t xml:space="preserve">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pPr>
        <w:pStyle w:val="0"/>
        <w:spacing w:before="240" w:lineRule="auto"/>
        <w:ind w:firstLine="540"/>
        <w:jc w:val="both"/>
      </w:pPr>
      <w:r>
        <w:rPr>
          <w:sz w:val="24"/>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w:history="0" r:id="rId85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446.2</w:t>
        </w:r>
      </w:hyperlink>
      <w:r>
        <w:rPr>
          <w:sz w:val="24"/>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pPr>
        <w:pStyle w:val="0"/>
        <w:jc w:val="both"/>
      </w:pPr>
      <w:r>
        <w:rPr>
          <w:sz w:val="24"/>
        </w:rPr>
        <w:t xml:space="preserve">(в ред. </w:t>
      </w:r>
      <w:hyperlink w:history="0" r:id="rId85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w:history="0" r:id="rId8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393</w:t>
        </w:r>
      </w:hyperlink>
      <w:r>
        <w:rPr>
          <w:sz w:val="24"/>
        </w:rPr>
        <w:t xml:space="preserve"> УПК РФ (</w:t>
      </w:r>
      <w:hyperlink w:history="0" r:id="rId8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446.4</w:t>
        </w:r>
      </w:hyperlink>
      <w:r>
        <w:rPr>
          <w:sz w:val="24"/>
        </w:rPr>
        <w:t xml:space="preserve"> УПК РФ).</w:t>
      </w:r>
    </w:p>
    <w:p>
      <w:pPr>
        <w:pStyle w:val="0"/>
        <w:spacing w:before="240" w:lineRule="auto"/>
        <w:ind w:firstLine="540"/>
        <w:jc w:val="both"/>
      </w:pPr>
      <w:r>
        <w:rPr>
          <w:sz w:val="24"/>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history="0" w:anchor="P6801" w:tooltip="                               Распоряжение">
        <w:r>
          <w:rPr>
            <w:sz w:val="24"/>
            <w:color w:val="0000ff"/>
          </w:rPr>
          <w:t xml:space="preserve">форма N 47а</w:t>
        </w:r>
      </w:hyperlink>
      <w:r>
        <w:rPr>
          <w:sz w:val="24"/>
        </w:rPr>
        <w:t xml:space="preserve">).</w:t>
      </w:r>
    </w:p>
    <w:p>
      <w:pPr>
        <w:pStyle w:val="0"/>
        <w:spacing w:before="240" w:lineRule="auto"/>
        <w:ind w:firstLine="540"/>
        <w:jc w:val="both"/>
      </w:pPr>
      <w:r>
        <w:rPr>
          <w:sz w:val="24"/>
        </w:rPr>
        <w:t xml:space="preserve">При вынесении судом в порядке </w:t>
      </w:r>
      <w:hyperlink w:history="0" r:id="rId86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5 ст. 446.2</w:t>
        </w:r>
      </w:hyperlink>
      <w:r>
        <w:rPr>
          <w:sz w:val="24"/>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pPr>
        <w:pStyle w:val="0"/>
        <w:jc w:val="both"/>
      </w:pPr>
      <w:r>
        <w:rPr>
          <w:sz w:val="24"/>
        </w:rPr>
        <w:t xml:space="preserve">(п. 9.2.37 введен </w:t>
      </w:r>
      <w:hyperlink w:history="0" r:id="rId8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64" w:tooltip="Федеральный закон от 13.07.2015 N 218-ФЗ (ред. от 30.01.2026) &quot;О государственной регистрации недвижимости&quot;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jc w:val="both"/>
      </w:pPr>
      <w:r>
        <w:rPr>
          <w:sz w:val="24"/>
        </w:rPr>
        <w:t xml:space="preserve">(п. 9.2.38 введен </w:t>
      </w:r>
      <w:hyperlink w:history="0" r:id="rId86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ind w:firstLine="540"/>
        <w:jc w:val="both"/>
      </w:pPr>
      <w:r>
        <w:rPr>
          <w:sz w:val="24"/>
        </w:rPr>
      </w:r>
    </w:p>
    <w:p>
      <w:pPr>
        <w:pStyle w:val="2"/>
        <w:outlineLvl w:val="2"/>
        <w:jc w:val="center"/>
      </w:pPr>
      <w:r>
        <w:rPr>
          <w:sz w:val="24"/>
        </w:rPr>
        <w:t xml:space="preserve">9.3. Обращение к исполнению судебных актов по гражданским</w:t>
      </w:r>
    </w:p>
    <w:p>
      <w:pPr>
        <w:pStyle w:val="2"/>
        <w:jc w:val="center"/>
      </w:pPr>
      <w:r>
        <w:rPr>
          <w:sz w:val="24"/>
        </w:rPr>
        <w:t xml:space="preserve">и административным делам</w:t>
      </w:r>
    </w:p>
    <w:p>
      <w:pPr>
        <w:pStyle w:val="0"/>
        <w:jc w:val="center"/>
      </w:pPr>
      <w:r>
        <w:rPr>
          <w:sz w:val="24"/>
        </w:rPr>
        <w:t xml:space="preserve">(в ред. </w:t>
      </w:r>
      <w:hyperlink w:history="0" r:id="rId8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22.12.2021 N 244)</w:t>
      </w:r>
    </w:p>
    <w:p>
      <w:pPr>
        <w:pStyle w:val="0"/>
        <w:jc w:val="center"/>
      </w:pPr>
      <w:r>
        <w:rPr>
          <w:sz w:val="24"/>
        </w:rPr>
      </w:r>
    </w:p>
    <w:p>
      <w:pPr>
        <w:pStyle w:val="0"/>
        <w:jc w:val="center"/>
      </w:pPr>
      <w:r>
        <w:rPr>
          <w:sz w:val="24"/>
        </w:rPr>
        <w:t xml:space="preserve">(в ред. </w:t>
      </w:r>
      <w:hyperlink w:history="0" r:id="rId8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history="0" w:anchor="P8234" w:tooltip="                          Заявление (ходатайство)">
        <w:r>
          <w:rPr>
            <w:sz w:val="24"/>
            <w:color w:val="0000ff"/>
          </w:rPr>
          <w:t xml:space="preserve">(форма N 71)</w:t>
        </w:r>
      </w:hyperlink>
      <w:r>
        <w:rPr>
          <w:sz w:val="24"/>
        </w:rPr>
        <w:t xml:space="preserve">, (форма N 73) и путем направления по ходатайству взыскателя </w:t>
      </w:r>
      <w:hyperlink w:history="0" w:anchor="P8290" w:tooltip="                                Ходатайство">
        <w:r>
          <w:rPr>
            <w:sz w:val="24"/>
            <w:color w:val="0000ff"/>
          </w:rPr>
          <w:t xml:space="preserve">(форма N 72)</w:t>
        </w:r>
      </w:hyperlink>
      <w:r>
        <w:rPr>
          <w:sz w:val="24"/>
        </w:rPr>
        <w:t xml:space="preserve">, </w:t>
      </w:r>
      <w:hyperlink w:history="0" w:anchor="P8486" w:tooltip="                                Ходатайство">
        <w:r>
          <w:rPr>
            <w:sz w:val="24"/>
            <w:color w:val="0000ff"/>
          </w:rPr>
          <w:t xml:space="preserve">(форма N 74)</w:t>
        </w:r>
      </w:hyperlink>
      <w:r>
        <w:rPr>
          <w:sz w:val="24"/>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w:history="0" r:id="rId8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428</w:t>
        </w:r>
      </w:hyperlink>
      <w:r>
        <w:rPr>
          <w:sz w:val="24"/>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w:history="0" r:id="rId86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к исполнительному документу прилагается заверенная надлежащим образом копия судебного акта.</w:t>
      </w:r>
    </w:p>
    <w:p>
      <w:pPr>
        <w:pStyle w:val="0"/>
        <w:spacing w:before="240" w:lineRule="auto"/>
        <w:ind w:firstLine="540"/>
        <w:jc w:val="both"/>
      </w:pPr>
      <w:r>
        <w:rPr>
          <w:sz w:val="24"/>
        </w:rP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history="0" w:anchor="P8426" w:tooltip="Заявление (ходатайство)">
        <w:r>
          <w:rPr>
            <w:sz w:val="24"/>
            <w:color w:val="0000ff"/>
          </w:rPr>
          <w:t xml:space="preserve">формы N 73</w:t>
        </w:r>
      </w:hyperlink>
      <w:r>
        <w:rPr>
          <w:sz w:val="24"/>
        </w:rPr>
        <w:t xml:space="preserve">, </w:t>
      </w:r>
      <w:hyperlink w:history="0" w:anchor="P8486" w:tooltip="                                Ходатайство">
        <w:r>
          <w:rPr>
            <w:sz w:val="24"/>
            <w:color w:val="0000ff"/>
          </w:rPr>
          <w:t xml:space="preserve">74</w:t>
        </w:r>
      </w:hyperlink>
      <w:r>
        <w:rPr>
          <w:sz w:val="24"/>
        </w:rPr>
        <w:t xml:space="preserve">):</w:t>
      </w:r>
    </w:p>
    <w:p>
      <w:pPr>
        <w:pStyle w:val="0"/>
        <w:spacing w:before="240" w:lineRule="auto"/>
        <w:ind w:firstLine="540"/>
        <w:jc w:val="both"/>
      </w:pPr>
      <w:r>
        <w:rPr>
          <w:sz w:val="24"/>
        </w:rP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pPr>
        <w:pStyle w:val="0"/>
        <w:spacing w:before="240" w:lineRule="auto"/>
        <w:ind w:firstLine="540"/>
        <w:jc w:val="both"/>
      </w:pPr>
      <w:r>
        <w:rPr>
          <w:sz w:val="24"/>
        </w:rPr>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w:history="0" r:id="rId87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353</w:t>
        </w:r>
      </w:hyperlink>
      <w:r>
        <w:rPr>
          <w:sz w:val="24"/>
        </w:rPr>
        <w:t xml:space="preserve"> КАС РФ).</w:t>
      </w:r>
    </w:p>
    <w:p>
      <w:pPr>
        <w:pStyle w:val="0"/>
        <w:spacing w:before="240" w:lineRule="auto"/>
        <w:ind w:firstLine="540"/>
        <w:jc w:val="both"/>
      </w:pPr>
      <w:r>
        <w:rPr>
          <w:sz w:val="24"/>
        </w:rPr>
        <w:t xml:space="preserve">При отсутствии возможности указать сведения, предусмотренные </w:t>
      </w:r>
      <w:hyperlink w:history="0" r:id="rId87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пунктом 1 части 3.2 статьи 353</w:t>
        </w:r>
      </w:hyperlink>
      <w:r>
        <w:rPr>
          <w:sz w:val="24"/>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w:history="0" r:id="rId87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пунктом 1 части 3.2 статьи 353</w:t>
        </w:r>
      </w:hyperlink>
      <w:r>
        <w:rPr>
          <w:sz w:val="24"/>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w:history="0" r:id="rId87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3.3 статьи 353</w:t>
        </w:r>
      </w:hyperlink>
      <w:r>
        <w:rPr>
          <w:sz w:val="24"/>
        </w:rPr>
        <w:t xml:space="preserve"> КАС РФ).</w:t>
      </w:r>
    </w:p>
    <w:p>
      <w:pPr>
        <w:pStyle w:val="0"/>
        <w:spacing w:before="240" w:lineRule="auto"/>
        <w:ind w:firstLine="540"/>
        <w:jc w:val="both"/>
      </w:pPr>
      <w:r>
        <w:rPr>
          <w:sz w:val="24"/>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pPr>
        <w:pStyle w:val="0"/>
        <w:spacing w:before="240" w:lineRule="auto"/>
        <w:ind w:firstLine="540"/>
        <w:jc w:val="both"/>
      </w:pPr>
      <w:r>
        <w:rPr>
          <w:sz w:val="24"/>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w:history="0" r:id="rId87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статья 16</w:t>
        </w:r>
      </w:hyperlink>
      <w:r>
        <w:rPr>
          <w:sz w:val="24"/>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75" w:tooltip="Федеральный закон от 13.07.2015 N 218-ФЗ (ред. от 30.01.2026) &quot;О государственной регистрации недвижимости&quot;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spacing w:before="240" w:lineRule="auto"/>
        <w:ind w:firstLine="540"/>
        <w:jc w:val="both"/>
      </w:pPr>
      <w:r>
        <w:rPr>
          <w:sz w:val="24"/>
        </w:rP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w:history="0" r:id="rId8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статья 34</w:t>
        </w:r>
      </w:hyperlink>
      <w:r>
        <w:rPr>
          <w:sz w:val="24"/>
        </w:rPr>
        <w:t xml:space="preserve"> ГК РФ).</w:t>
      </w:r>
    </w:p>
    <w:p>
      <w:pPr>
        <w:pStyle w:val="0"/>
        <w:jc w:val="both"/>
      </w:pPr>
      <w:r>
        <w:rPr>
          <w:sz w:val="24"/>
        </w:rPr>
        <w:t xml:space="preserve">(п. 9.3.1 в ред. </w:t>
      </w:r>
      <w:hyperlink w:history="0" r:id="rId8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236" w:name="P1236"/>
    <w:bookmarkEnd w:id="1236"/>
    <w:p>
      <w:pPr>
        <w:pStyle w:val="0"/>
        <w:spacing w:before="240" w:lineRule="auto"/>
        <w:ind w:firstLine="540"/>
        <w:jc w:val="both"/>
      </w:pPr>
      <w:r>
        <w:rPr>
          <w:sz w:val="24"/>
        </w:rPr>
        <w:t xml:space="preserve">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pPr>
        <w:pStyle w:val="0"/>
        <w:spacing w:before="240" w:lineRule="auto"/>
        <w:ind w:firstLine="540"/>
        <w:jc w:val="both"/>
      </w:pPr>
      <w:r>
        <w:rPr>
          <w:sz w:val="24"/>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w:history="0" r:id="rId8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428</w:t>
        </w:r>
      </w:hyperlink>
      <w:r>
        <w:rPr>
          <w:sz w:val="24"/>
        </w:rPr>
        <w:t xml:space="preserve"> ГПК РФ, </w:t>
      </w:r>
      <w:hyperlink w:history="0" r:id="rId87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353</w:t>
        </w:r>
      </w:hyperlink>
      <w:r>
        <w:rPr>
          <w:sz w:val="24"/>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spacing w:before="240" w:lineRule="auto"/>
        <w:ind w:firstLine="540"/>
        <w:jc w:val="both"/>
      </w:pPr>
      <w:r>
        <w:rPr>
          <w:sz w:val="24"/>
        </w:rPr>
        <w:t xml:space="preserve">Исполнительные листы подлежат оформлению и изготовлению уполномоченным работником аппарата суда при нахождении дела в суде.</w:t>
      </w:r>
    </w:p>
    <w:p>
      <w:pPr>
        <w:pStyle w:val="0"/>
        <w:jc w:val="both"/>
      </w:pPr>
      <w:r>
        <w:rPr>
          <w:sz w:val="24"/>
        </w:rPr>
        <w:t xml:space="preserve">(абзац введен </w:t>
      </w:r>
      <w:hyperlink w:history="0" r:id="rId8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pPr>
        <w:pStyle w:val="0"/>
        <w:jc w:val="both"/>
      </w:pPr>
      <w:r>
        <w:rPr>
          <w:sz w:val="24"/>
        </w:rPr>
        <w:t xml:space="preserve">(абзац введен </w:t>
      </w:r>
      <w:hyperlink w:history="0" r:id="rId8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 9.3.2 в ред. </w:t>
      </w:r>
      <w:hyperlink w:history="0" r:id="rId88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pPr>
        <w:pStyle w:val="0"/>
        <w:spacing w:before="240" w:lineRule="auto"/>
        <w:ind w:firstLine="540"/>
        <w:jc w:val="both"/>
      </w:pPr>
      <w:r>
        <w:rPr>
          <w:sz w:val="24"/>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pPr>
        <w:pStyle w:val="0"/>
        <w:spacing w:before="240" w:lineRule="auto"/>
        <w:ind w:firstLine="540"/>
        <w:jc w:val="both"/>
      </w:pPr>
      <w:r>
        <w:rPr>
          <w:sz w:val="24"/>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справочном листе и учетно-статистической карточке.</w:t>
      </w:r>
    </w:p>
    <w:p>
      <w:pPr>
        <w:pStyle w:val="0"/>
        <w:jc w:val="both"/>
      </w:pPr>
      <w:r>
        <w:rPr>
          <w:sz w:val="24"/>
        </w:rPr>
        <w:t xml:space="preserve">(в ред. </w:t>
      </w:r>
      <w:hyperlink w:history="0" r:id="rId8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9.3.3 в ред. </w:t>
      </w:r>
      <w:hyperlink w:history="0" r:id="rId8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pPr>
        <w:pStyle w:val="0"/>
        <w:spacing w:before="240" w:lineRule="auto"/>
        <w:ind w:firstLine="540"/>
        <w:jc w:val="both"/>
      </w:pPr>
      <w:r>
        <w:rPr>
          <w:sz w:val="24"/>
        </w:rPr>
        <w:t xml:space="preserve">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pPr>
        <w:pStyle w:val="0"/>
        <w:spacing w:before="240" w:lineRule="auto"/>
        <w:ind w:firstLine="540"/>
        <w:jc w:val="both"/>
      </w:pPr>
      <w:r>
        <w:rPr>
          <w:sz w:val="24"/>
        </w:rPr>
        <w:t xml:space="preserve">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pPr>
        <w:pStyle w:val="0"/>
        <w:spacing w:before="240" w:lineRule="auto"/>
        <w:ind w:firstLine="540"/>
        <w:jc w:val="both"/>
      </w:pPr>
      <w:r>
        <w:rPr>
          <w:sz w:val="24"/>
        </w:rP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pPr>
        <w:pStyle w:val="0"/>
        <w:spacing w:before="240" w:lineRule="auto"/>
        <w:ind w:firstLine="540"/>
        <w:jc w:val="both"/>
      </w:pPr>
      <w:r>
        <w:rPr>
          <w:sz w:val="24"/>
        </w:rP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pPr>
        <w:pStyle w:val="0"/>
        <w:spacing w:before="240" w:lineRule="auto"/>
        <w:ind w:firstLine="540"/>
        <w:jc w:val="both"/>
      </w:pPr>
      <w:r>
        <w:rPr>
          <w:sz w:val="24"/>
        </w:rP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pPr>
        <w:pStyle w:val="0"/>
        <w:jc w:val="both"/>
      </w:pPr>
      <w:r>
        <w:rPr>
          <w:sz w:val="24"/>
        </w:rPr>
        <w:t xml:space="preserve">(п. 9.3.3.6 в ред. </w:t>
      </w:r>
      <w:hyperlink w:history="0" r:id="rId8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и алфавитном указателе к реестру учета исполнительных документов </w:t>
      </w:r>
      <w:hyperlink w:history="0" w:anchor="P6953" w:tooltip="Алфавитный указатель">
        <w:r>
          <w:rPr>
            <w:sz w:val="24"/>
            <w:color w:val="0000ff"/>
          </w:rPr>
          <w:t xml:space="preserve">(форма N 50-а)</w:t>
        </w:r>
      </w:hyperlink>
      <w:r>
        <w:rPr>
          <w:sz w:val="24"/>
        </w:rPr>
        <w:t xml:space="preserve">.</w:t>
      </w:r>
    </w:p>
    <w:p>
      <w:pPr>
        <w:pStyle w:val="0"/>
        <w:jc w:val="both"/>
      </w:pPr>
      <w:r>
        <w:rPr>
          <w:sz w:val="24"/>
        </w:rPr>
        <w:t xml:space="preserve">(п. 9.3.4 в ред. </w:t>
      </w:r>
      <w:hyperlink w:history="0" r:id="rId8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w:history="0" r:id="rId887" w:tooltip="Федеральный закон от 02.10.2007 N 229-ФЗ (ред. от 29.12.2025) &quot;Об исполнительном производстве&quot; {КонсультантПлюс}">
        <w:r>
          <w:rPr>
            <w:sz w:val="24"/>
            <w:color w:val="0000ff"/>
          </w:rPr>
          <w:t xml:space="preserve">ст. 13</w:t>
        </w:r>
      </w:hyperlink>
      <w:r>
        <w:rPr>
          <w:sz w:val="24"/>
        </w:rPr>
        <w:t xml:space="preserve"> Федерального закона от 02.10.2007 N 229-ФЗ "Об исполнительном производстве".</w:t>
      </w:r>
    </w:p>
    <w:p>
      <w:pPr>
        <w:pStyle w:val="0"/>
        <w:spacing w:before="240" w:lineRule="auto"/>
        <w:ind w:firstLine="540"/>
        <w:jc w:val="both"/>
      </w:pPr>
      <w:r>
        <w:rPr>
          <w:sz w:val="24"/>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888" w:tooltip="Федеральный закон от 02.10.2007 N 229-ФЗ (ред. от 29.12.2025) &quot;Об исполнительном производстве&quot; {КонсультантПлюс}">
        <w:r>
          <w:rPr>
            <w:sz w:val="24"/>
            <w:color w:val="0000ff"/>
          </w:rPr>
          <w:t xml:space="preserve">ч. 1.1 ст. 13</w:t>
        </w:r>
      </w:hyperlink>
      <w:r>
        <w:rPr>
          <w:sz w:val="24"/>
        </w:rPr>
        <w:t xml:space="preserve"> Федерального закона "Об исполнительном производстве").</w:t>
      </w:r>
    </w:p>
    <w:p>
      <w:pPr>
        <w:pStyle w:val="0"/>
        <w:spacing w:before="240" w:lineRule="auto"/>
        <w:ind w:firstLine="540"/>
        <w:jc w:val="both"/>
      </w:pPr>
      <w:r>
        <w:rPr>
          <w:sz w:val="24"/>
        </w:rP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4"/>
        </w:rPr>
        <w:t xml:space="preserve">(п. 9.3.5 в ред. </w:t>
      </w:r>
      <w:hyperlink w:history="0" r:id="rId8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9.3.6. Копии сопроводительных писем о направлении исполнительных документов на бумажном носителе </w:t>
      </w:r>
      <w:hyperlink w:history="0" w:anchor="P7918" w:tooltip="                          Сопроводительное письмо">
        <w:r>
          <w:rPr>
            <w:sz w:val="24"/>
            <w:color w:val="0000ff"/>
          </w:rPr>
          <w:t xml:space="preserve">(форма N 65)</w:t>
        </w:r>
      </w:hyperlink>
      <w:r>
        <w:rPr>
          <w:sz w:val="24"/>
        </w:rPr>
        <w:t xml:space="preserve"> приобщаются к делу, при этом в ПС ГАС "Правосудие" делается отметка о серии, номере и дате выдачи исполнительного листа.</w:t>
      </w:r>
    </w:p>
    <w:p>
      <w:pPr>
        <w:pStyle w:val="0"/>
        <w:jc w:val="both"/>
      </w:pPr>
      <w:r>
        <w:rPr>
          <w:sz w:val="24"/>
        </w:rPr>
        <w:t xml:space="preserve">(в ред. </w:t>
      </w:r>
      <w:hyperlink w:history="0" r:id="rId8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w:history="0" r:id="rId8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раздела VII</w:t>
        </w:r>
      </w:hyperlink>
      <w:r>
        <w:rPr>
          <w:sz w:val="24"/>
        </w:rPr>
        <w:t xml:space="preserve"> ГПК РФ на основании определения суда о выдаче исполнительного листа на принудительное исполнение решения третейского суда (</w:t>
      </w:r>
      <w:hyperlink w:history="0" r:id="rId8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глава 47</w:t>
        </w:r>
      </w:hyperlink>
      <w:r>
        <w:rPr>
          <w:sz w:val="24"/>
        </w:rPr>
        <w:t xml:space="preserve"> ГПК РФ).</w:t>
      </w:r>
    </w:p>
    <w:p>
      <w:pPr>
        <w:pStyle w:val="0"/>
        <w:jc w:val="both"/>
      </w:pPr>
      <w:r>
        <w:rPr>
          <w:sz w:val="24"/>
        </w:rPr>
        <w:t xml:space="preserve">(в ред. </w:t>
      </w:r>
      <w:hyperlink w:history="0" r:id="rId8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9.3.7. По каждому решению суда выдается один исполнительный лист.</w:t>
      </w:r>
    </w:p>
    <w:p>
      <w:pPr>
        <w:pStyle w:val="0"/>
        <w:spacing w:before="240" w:lineRule="auto"/>
        <w:ind w:firstLine="540"/>
        <w:jc w:val="both"/>
      </w:pPr>
      <w:r>
        <w:rPr>
          <w:sz w:val="24"/>
        </w:rP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pPr>
        <w:pStyle w:val="0"/>
        <w:spacing w:before="240" w:lineRule="auto"/>
        <w:ind w:firstLine="540"/>
        <w:jc w:val="both"/>
      </w:pPr>
      <w:r>
        <w:rPr>
          <w:sz w:val="24"/>
        </w:rP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pPr>
        <w:pStyle w:val="0"/>
        <w:spacing w:before="240" w:lineRule="auto"/>
        <w:ind w:firstLine="540"/>
        <w:jc w:val="both"/>
      </w:pPr>
      <w:r>
        <w:rPr>
          <w:sz w:val="24"/>
        </w:rPr>
        <w:t xml:space="preserve">9.3.8. Непосредственно судом направляются для исполнения исполнительные документы:</w:t>
      </w:r>
    </w:p>
    <w:p>
      <w:pPr>
        <w:pStyle w:val="0"/>
        <w:spacing w:before="240" w:lineRule="auto"/>
        <w:ind w:firstLine="540"/>
        <w:jc w:val="both"/>
      </w:pPr>
      <w:r>
        <w:rPr>
          <w:sz w:val="24"/>
        </w:rP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pPr>
        <w:pStyle w:val="0"/>
        <w:spacing w:before="240" w:lineRule="auto"/>
        <w:ind w:firstLine="540"/>
        <w:jc w:val="both"/>
      </w:pPr>
      <w:r>
        <w:rPr>
          <w:sz w:val="24"/>
        </w:rPr>
        <w:t xml:space="preserve">о взыскании государственной пошлины с должника в доход соответствующего бюджета;</w:t>
      </w:r>
    </w:p>
    <w:p>
      <w:pPr>
        <w:pStyle w:val="0"/>
        <w:spacing w:before="240" w:lineRule="auto"/>
        <w:ind w:firstLine="540"/>
        <w:jc w:val="both"/>
      </w:pPr>
      <w:r>
        <w:rPr>
          <w:sz w:val="24"/>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pPr>
        <w:pStyle w:val="0"/>
        <w:spacing w:before="240" w:lineRule="auto"/>
        <w:ind w:firstLine="540"/>
        <w:jc w:val="both"/>
      </w:pPr>
      <w:r>
        <w:rPr>
          <w:sz w:val="24"/>
        </w:rPr>
        <w:t xml:space="preserve">о возмещении вреда, причиненного увечьем или иным повреждением здоровья, а также смертью кормильца;</w:t>
      </w:r>
    </w:p>
    <w:p>
      <w:pPr>
        <w:pStyle w:val="0"/>
        <w:spacing w:before="240" w:lineRule="auto"/>
        <w:ind w:firstLine="540"/>
        <w:jc w:val="both"/>
      </w:pPr>
      <w:r>
        <w:rPr>
          <w:sz w:val="24"/>
        </w:rP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pPr>
        <w:pStyle w:val="0"/>
        <w:spacing w:before="240" w:lineRule="auto"/>
        <w:ind w:firstLine="540"/>
        <w:jc w:val="both"/>
      </w:pPr>
      <w:r>
        <w:rPr>
          <w:sz w:val="24"/>
        </w:rPr>
        <w:t xml:space="preserve">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pPr>
        <w:pStyle w:val="0"/>
        <w:spacing w:before="240" w:lineRule="auto"/>
        <w:ind w:firstLine="540"/>
        <w:jc w:val="both"/>
      </w:pPr>
      <w:r>
        <w:rPr>
          <w:sz w:val="24"/>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либо в справочном листе по делу </w:t>
      </w:r>
      <w:hyperlink w:history="0" w:anchor="P5129" w:tooltip="                              Справочный лист">
        <w:r>
          <w:rPr>
            <w:sz w:val="24"/>
            <w:color w:val="0000ff"/>
          </w:rPr>
          <w:t xml:space="preserve">(форма N 19)</w:t>
        </w:r>
      </w:hyperlink>
      <w:r>
        <w:rPr>
          <w:sz w:val="24"/>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history="0" w:anchor="P6890" w:tooltip="Реестр">
        <w:r>
          <w:rPr>
            <w:sz w:val="24"/>
            <w:color w:val="0000ff"/>
          </w:rPr>
          <w:t xml:space="preserve">формы N 50</w:t>
        </w:r>
      </w:hyperlink>
      <w:r>
        <w:rPr>
          <w:sz w:val="24"/>
        </w:rPr>
        <w:t xml:space="preserve">.</w:t>
      </w:r>
    </w:p>
    <w:p>
      <w:pPr>
        <w:pStyle w:val="0"/>
        <w:jc w:val="both"/>
      </w:pPr>
      <w:r>
        <w:rPr>
          <w:sz w:val="24"/>
        </w:rPr>
        <w:t xml:space="preserve">(в ред. </w:t>
      </w:r>
      <w:hyperlink w:history="0" r:id="rId8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 14.5</w:t>
        </w:r>
      </w:hyperlink>
      <w:r>
        <w:rPr>
          <w:sz w:val="24"/>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w:history="0" r:id="rId89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 10 ст. 353</w:t>
        </w:r>
      </w:hyperlink>
      <w:r>
        <w:rPr>
          <w:sz w:val="24"/>
        </w:rPr>
        <w:t xml:space="preserve"> КАС РФ).</w:t>
      </w:r>
    </w:p>
    <w:p>
      <w:pPr>
        <w:pStyle w:val="0"/>
        <w:jc w:val="both"/>
      </w:pPr>
      <w:r>
        <w:rPr>
          <w:sz w:val="24"/>
        </w:rPr>
        <w:t xml:space="preserve">(абзац введен </w:t>
      </w:r>
      <w:hyperlink w:history="0" r:id="rId8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 в ред. </w:t>
      </w:r>
      <w:hyperlink w:history="0" r:id="rId8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w:history="0" r:id="rId8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428</w:t>
        </w:r>
      </w:hyperlink>
      <w:r>
        <w:rPr>
          <w:sz w:val="24"/>
        </w:rPr>
        <w:t xml:space="preserve"> ГПК РФ, </w:t>
      </w:r>
      <w:hyperlink w:history="0" r:id="rId89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353</w:t>
        </w:r>
      </w:hyperlink>
      <w:r>
        <w:rPr>
          <w:sz w:val="24"/>
        </w:rPr>
        <w:t xml:space="preserve"> КАС РФ).</w:t>
      </w:r>
    </w:p>
    <w:p>
      <w:pPr>
        <w:pStyle w:val="0"/>
        <w:jc w:val="both"/>
      </w:pPr>
      <w:r>
        <w:rPr>
          <w:sz w:val="24"/>
        </w:rPr>
        <w:t xml:space="preserve">(абзац введен </w:t>
      </w:r>
      <w:hyperlink w:history="0" r:id="rId9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bookmarkStart w:id="1281" w:name="P1281"/>
    <w:bookmarkEnd w:id="1281"/>
    <w:p>
      <w:pPr>
        <w:pStyle w:val="0"/>
        <w:spacing w:before="240" w:lineRule="auto"/>
        <w:ind w:firstLine="540"/>
        <w:jc w:val="both"/>
      </w:pPr>
      <w:r>
        <w:rPr>
          <w:sz w:val="24"/>
        </w:rPr>
        <w:t xml:space="preserve">9.3.9. Гражданское или административное дело считается оконченным и подлежит сдаче в архив:</w:t>
      </w:r>
    </w:p>
    <w:p>
      <w:pPr>
        <w:pStyle w:val="0"/>
        <w:spacing w:before="240" w:lineRule="auto"/>
        <w:ind w:firstLine="540"/>
        <w:jc w:val="both"/>
      </w:pPr>
      <w:r>
        <w:rPr>
          <w:sz w:val="24"/>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history="0" w:anchor="P1236"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
        <w:r>
          <w:rPr>
            <w:sz w:val="24"/>
            <w:color w:val="0000ff"/>
          </w:rPr>
          <w:t xml:space="preserve">п. 9.3.2</w:t>
        </w:r>
      </w:hyperlink>
      <w:r>
        <w:rPr>
          <w:sz w:val="24"/>
        </w:rPr>
        <w:t xml:space="preserve"> настоящей Инструкции;</w:t>
      </w:r>
    </w:p>
    <w:p>
      <w:pPr>
        <w:pStyle w:val="0"/>
        <w:jc w:val="both"/>
      </w:pPr>
      <w:r>
        <w:rPr>
          <w:sz w:val="24"/>
        </w:rPr>
        <w:t xml:space="preserve">(в ред. </w:t>
      </w:r>
      <w:hyperlink w:history="0" r:id="rId9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pPr>
        <w:pStyle w:val="0"/>
        <w:jc w:val="both"/>
      </w:pPr>
      <w:r>
        <w:rPr>
          <w:sz w:val="24"/>
        </w:rPr>
        <w:t xml:space="preserve">(в ред. </w:t>
      </w:r>
      <w:hyperlink w:history="0" r:id="rId90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 случае если решение подлежит немедленному исполнению - после вступления в законную силу судебного акта;</w:t>
      </w:r>
    </w:p>
    <w:p>
      <w:pPr>
        <w:pStyle w:val="0"/>
        <w:spacing w:before="240" w:lineRule="auto"/>
        <w:ind w:firstLine="540"/>
        <w:jc w:val="both"/>
      </w:pPr>
      <w:r>
        <w:rPr>
          <w:sz w:val="24"/>
        </w:rPr>
        <w:t xml:space="preserve">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pPr>
        <w:pStyle w:val="0"/>
        <w:spacing w:before="240" w:lineRule="auto"/>
        <w:ind w:firstLine="540"/>
        <w:jc w:val="both"/>
      </w:pPr>
      <w:r>
        <w:rPr>
          <w:sz w:val="24"/>
        </w:rP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pPr>
        <w:pStyle w:val="0"/>
        <w:spacing w:before="240" w:lineRule="auto"/>
        <w:ind w:firstLine="540"/>
        <w:jc w:val="both"/>
      </w:pPr>
      <w:r>
        <w:rPr>
          <w:sz w:val="24"/>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pPr>
        <w:pStyle w:val="0"/>
        <w:jc w:val="both"/>
      </w:pPr>
      <w:r>
        <w:rPr>
          <w:sz w:val="24"/>
        </w:rPr>
        <w:t xml:space="preserve">(абзац введен </w:t>
      </w:r>
      <w:hyperlink w:history="0" r:id="rId9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pPr>
        <w:pStyle w:val="0"/>
        <w:jc w:val="both"/>
      </w:pPr>
      <w:r>
        <w:rPr>
          <w:sz w:val="24"/>
        </w:rPr>
        <w:t xml:space="preserve">(абзац введен </w:t>
      </w:r>
      <w:hyperlink w:history="0" r:id="rId9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Информация о сдаче дела в архив в обязательном порядке вносится в учетно-статистические карточки.</w:t>
      </w:r>
    </w:p>
    <w:p>
      <w:pPr>
        <w:pStyle w:val="0"/>
        <w:jc w:val="both"/>
      </w:pPr>
      <w:r>
        <w:rPr>
          <w:sz w:val="24"/>
        </w:rPr>
        <w:t xml:space="preserve">(п. 9.3.9 в ред. </w:t>
      </w:r>
      <w:hyperlink w:history="0" r:id="rId9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w:history="0" r:id="rId906" w:tooltip="Федеральный закон от 02.10.2007 N 229-ФЗ (ред. от 05.12.2017) &quot;Об исполнительном производстве&quot; ------------ Недействующая редакция {КонсультантПлюс}">
        <w:r>
          <w:rPr>
            <w:sz w:val="24"/>
            <w:color w:val="0000ff"/>
          </w:rPr>
          <w:t xml:space="preserve">п. 6 ст. 47</w:t>
        </w:r>
      </w:hyperlink>
      <w:r>
        <w:rPr>
          <w:sz w:val="24"/>
        </w:rPr>
        <w:t xml:space="preserve"> Федерального закона от 02.10.2007 N 229-ФЗ "Об исполнительном производстве).</w:t>
      </w:r>
    </w:p>
    <w:p>
      <w:pPr>
        <w:pStyle w:val="0"/>
        <w:ind w:firstLine="540"/>
        <w:jc w:val="both"/>
      </w:pPr>
      <w:r>
        <w:rPr>
          <w:sz w:val="24"/>
        </w:rPr>
      </w:r>
    </w:p>
    <w:p>
      <w:pPr>
        <w:pStyle w:val="2"/>
        <w:outlineLvl w:val="2"/>
        <w:jc w:val="center"/>
      </w:pPr>
      <w:r>
        <w:rPr>
          <w:sz w:val="24"/>
        </w:rPr>
        <w:t xml:space="preserve">9.4. Обращение к исполнению постановлений по делам</w:t>
      </w:r>
    </w:p>
    <w:p>
      <w:pPr>
        <w:pStyle w:val="2"/>
        <w:jc w:val="center"/>
      </w:pPr>
      <w:r>
        <w:rPr>
          <w:sz w:val="24"/>
        </w:rPr>
        <w:t xml:space="preserve">об административных правонарушениях</w:t>
      </w:r>
    </w:p>
    <w:p>
      <w:pPr>
        <w:pStyle w:val="0"/>
        <w:jc w:val="center"/>
      </w:pPr>
      <w:r>
        <w:rPr>
          <w:sz w:val="24"/>
        </w:rPr>
      </w:r>
    </w:p>
    <w:p>
      <w:pPr>
        <w:pStyle w:val="0"/>
        <w:jc w:val="center"/>
      </w:pPr>
      <w:r>
        <w:rPr>
          <w:sz w:val="24"/>
        </w:rPr>
        <w:t xml:space="preserve">(введен </w:t>
      </w:r>
      <w:hyperlink w:history="0" r:id="rId9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9.4.1. Постановление по делу об административном правонарушении обращается к исполнению судьей, вынесшим постановление.</w:t>
      </w:r>
    </w:p>
    <w:p>
      <w:pPr>
        <w:pStyle w:val="0"/>
        <w:spacing w:before="240" w:lineRule="auto"/>
        <w:ind w:firstLine="540"/>
        <w:jc w:val="both"/>
      </w:pPr>
      <w:r>
        <w:rPr>
          <w:sz w:val="24"/>
        </w:rP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pPr>
        <w:pStyle w:val="0"/>
        <w:spacing w:before="240" w:lineRule="auto"/>
        <w:ind w:firstLine="540"/>
        <w:jc w:val="both"/>
      </w:pPr>
      <w:r>
        <w:rPr>
          <w:sz w:val="24"/>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4"/>
        </w:rPr>
        <w:t xml:space="preserve">(абзац введен </w:t>
      </w:r>
      <w:hyperlink w:history="0" r:id="rId9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pPr>
        <w:pStyle w:val="0"/>
        <w:spacing w:before="240" w:lineRule="auto"/>
        <w:ind w:firstLine="540"/>
        <w:jc w:val="both"/>
      </w:pPr>
      <w:r>
        <w:rPr>
          <w:sz w:val="24"/>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pPr>
        <w:pStyle w:val="0"/>
        <w:spacing w:before="240" w:lineRule="auto"/>
        <w:ind w:firstLine="540"/>
        <w:jc w:val="both"/>
      </w:pPr>
      <w:r>
        <w:rPr>
          <w:sz w:val="24"/>
        </w:rPr>
        <w:t xml:space="preserve">В соответствии со </w:t>
      </w:r>
      <w:hyperlink w:history="0" r:id="rId90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32.14</w:t>
        </w:r>
      </w:hyperlink>
      <w:r>
        <w:rPr>
          <w:sz w:val="24"/>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pPr>
        <w:pStyle w:val="0"/>
        <w:jc w:val="both"/>
      </w:pPr>
      <w:r>
        <w:rPr>
          <w:sz w:val="24"/>
        </w:rPr>
        <w:t xml:space="preserve">(абзац введен </w:t>
      </w:r>
      <w:hyperlink w:history="0" r:id="rId91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административном запрете на посещение мест проведения официальных спортивных соревнований в дни их проведения;</w:t>
      </w:r>
    </w:p>
    <w:p>
      <w:pPr>
        <w:pStyle w:val="0"/>
        <w:jc w:val="both"/>
      </w:pPr>
      <w:r>
        <w:rPr>
          <w:sz w:val="24"/>
        </w:rPr>
        <w:t xml:space="preserve">(абзац введен </w:t>
      </w:r>
      <w:hyperlink w:history="0" r:id="rId91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отмене постановления об административном запрете на посещение мест проведения официальных спортивных соревнований в дни их проведения.</w:t>
      </w:r>
    </w:p>
    <w:p>
      <w:pPr>
        <w:pStyle w:val="0"/>
        <w:jc w:val="both"/>
      </w:pPr>
      <w:r>
        <w:rPr>
          <w:sz w:val="24"/>
        </w:rPr>
        <w:t xml:space="preserve">(абзац введен </w:t>
      </w:r>
      <w:hyperlink w:history="0" r:id="rId9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Копии указанных судебных актов, оформленные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pPr>
        <w:pStyle w:val="0"/>
        <w:jc w:val="both"/>
      </w:pPr>
      <w:r>
        <w:rPr>
          <w:sz w:val="24"/>
        </w:rPr>
        <w:t xml:space="preserve">(абзац введен </w:t>
      </w:r>
      <w:hyperlink w:history="0" r:id="rId91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 в ред. </w:t>
      </w:r>
      <w:hyperlink w:history="0" r:id="rId9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9.4.3. Постановления о наложении административных наказаний обращаются к исполнению:</w:t>
      </w:r>
    </w:p>
    <w:p>
      <w:pPr>
        <w:pStyle w:val="0"/>
        <w:spacing w:before="240" w:lineRule="auto"/>
        <w:ind w:firstLine="540"/>
        <w:jc w:val="both"/>
      </w:pPr>
      <w:r>
        <w:rPr>
          <w:sz w:val="24"/>
        </w:rPr>
        <w:t xml:space="preserve">а) при назначении наказания в виде предупреждения - путем вручения или направления копии постановления в соответствии со </w:t>
      </w:r>
      <w:hyperlink w:history="0" r:id="rId9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29.11</w:t>
        </w:r>
      </w:hyperlink>
      <w:r>
        <w:rPr>
          <w:sz w:val="24"/>
        </w:rPr>
        <w:t xml:space="preserve"> КоАП РФ;</w:t>
      </w:r>
    </w:p>
    <w:p>
      <w:pPr>
        <w:pStyle w:val="0"/>
        <w:spacing w:before="240" w:lineRule="auto"/>
        <w:ind w:firstLine="540"/>
        <w:jc w:val="both"/>
      </w:pPr>
      <w:r>
        <w:rPr>
          <w:sz w:val="24"/>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w:history="0" r:id="rId9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либо со дня истечения срока отсрочки или срока рассрочки;</w:t>
      </w:r>
    </w:p>
    <w:p>
      <w:pPr>
        <w:pStyle w:val="0"/>
        <w:spacing w:before="240" w:lineRule="auto"/>
        <w:ind w:firstLine="540"/>
        <w:jc w:val="both"/>
      </w:pPr>
      <w:r>
        <w:rPr>
          <w:sz w:val="24"/>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w:history="0" r:id="rId91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pPr>
        <w:pStyle w:val="0"/>
        <w:jc w:val="both"/>
      </w:pPr>
      <w:r>
        <w:rPr>
          <w:sz w:val="24"/>
        </w:rPr>
        <w:t xml:space="preserve">(пп. "а" в ред. </w:t>
      </w:r>
      <w:hyperlink w:history="0" r:id="rId9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4"/>
        </w:rPr>
        <w:t xml:space="preserve">(в ред. </w:t>
      </w:r>
      <w:hyperlink w:history="0" r:id="rId91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w:history="0" r:id="rId9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 I статьи 7.12</w:t>
        </w:r>
      </w:hyperlink>
      <w:r>
        <w:rPr>
          <w:sz w:val="24"/>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w:history="0" r:id="rId92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27.10</w:t>
        </w:r>
      </w:hyperlink>
      <w:r>
        <w:rPr>
          <w:sz w:val="24"/>
        </w:rPr>
        <w:t xml:space="preserve">, </w:t>
      </w:r>
      <w:hyperlink w:history="0" r:id="rId92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27.14</w:t>
        </w:r>
      </w:hyperlink>
      <w:r>
        <w:rPr>
          <w:sz w:val="24"/>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pPr>
        <w:pStyle w:val="0"/>
        <w:spacing w:before="240" w:lineRule="auto"/>
        <w:ind w:firstLine="540"/>
        <w:jc w:val="both"/>
      </w:pPr>
      <w:r>
        <w:rPr>
          <w:sz w:val="24"/>
        </w:rPr>
        <w:t xml:space="preserve">в) о лишении прав управления транспортными средствами, за исключением трактора, самоходной машины (в соответствии со </w:t>
      </w:r>
      <w:hyperlink w:history="0" r:id="rId92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12.8</w:t>
        </w:r>
      </w:hyperlink>
      <w:r>
        <w:rPr>
          <w:sz w:val="24"/>
        </w:rPr>
        <w:t xml:space="preserve">, </w:t>
      </w:r>
      <w:hyperlink w:history="0" r:id="rId92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12.9</w:t>
        </w:r>
      </w:hyperlink>
      <w:r>
        <w:rPr>
          <w:sz w:val="24"/>
        </w:rPr>
        <w:t xml:space="preserve">, </w:t>
      </w:r>
      <w:hyperlink w:history="0" r:id="rId9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12.10</w:t>
        </w:r>
      </w:hyperlink>
      <w:r>
        <w:rPr>
          <w:sz w:val="24"/>
        </w:rPr>
        <w:t xml:space="preserve">, </w:t>
      </w:r>
      <w:hyperlink w:history="0" r:id="rId92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12.15</w:t>
        </w:r>
      </w:hyperlink>
      <w:r>
        <w:rPr>
          <w:sz w:val="24"/>
        </w:rPr>
        <w:t xml:space="preserve">, </w:t>
      </w:r>
      <w:hyperlink w:history="0" r:id="rId92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12.17</w:t>
        </w:r>
      </w:hyperlink>
      <w:r>
        <w:rPr>
          <w:sz w:val="24"/>
        </w:rPr>
        <w:t xml:space="preserve">, </w:t>
      </w:r>
      <w:hyperlink w:history="0" r:id="rId92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12.24</w:t>
        </w:r>
      </w:hyperlink>
      <w:r>
        <w:rPr>
          <w:sz w:val="24"/>
        </w:rPr>
        <w:t xml:space="preserve">, </w:t>
      </w:r>
      <w:hyperlink w:history="0" r:id="rId9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12.26</w:t>
        </w:r>
      </w:hyperlink>
      <w:r>
        <w:rPr>
          <w:sz w:val="24"/>
        </w:rPr>
        <w:t xml:space="preserve">, </w:t>
      </w:r>
      <w:hyperlink w:history="0" r:id="rId9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12.27</w:t>
        </w:r>
      </w:hyperlink>
      <w:r>
        <w:rPr>
          <w:sz w:val="24"/>
        </w:rPr>
        <w:t xml:space="preserve"> КоАП РФ) - соответствующими органами внутренних дел (органами государственной инспекции безопасности дорожного движения);</w:t>
      </w:r>
    </w:p>
    <w:p>
      <w:pPr>
        <w:pStyle w:val="0"/>
        <w:spacing w:before="240" w:lineRule="auto"/>
        <w:ind w:firstLine="540"/>
        <w:jc w:val="both"/>
      </w:pPr>
      <w:r>
        <w:rPr>
          <w:sz w:val="24"/>
        </w:rPr>
        <w:t xml:space="preserve">о лишении прав управления трактором, самоходной машиной, другими видами техники (в соответствии со </w:t>
      </w:r>
      <w:hyperlink w:history="0" r:id="rId9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12.8</w:t>
        </w:r>
      </w:hyperlink>
      <w:r>
        <w:rPr>
          <w:sz w:val="24"/>
        </w:rPr>
        <w:t xml:space="preserve">, </w:t>
      </w:r>
      <w:hyperlink w:history="0" r:id="rId9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12.9</w:t>
        </w:r>
      </w:hyperlink>
      <w:r>
        <w:rPr>
          <w:sz w:val="24"/>
        </w:rPr>
        <w:t xml:space="preserve">, </w:t>
      </w:r>
      <w:hyperlink w:history="0" r:id="rId9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12.10</w:t>
        </w:r>
      </w:hyperlink>
      <w:r>
        <w:rPr>
          <w:sz w:val="24"/>
        </w:rPr>
        <w:t xml:space="preserve">, </w:t>
      </w:r>
      <w:hyperlink w:history="0" r:id="rId9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12.15</w:t>
        </w:r>
      </w:hyperlink>
      <w:r>
        <w:rPr>
          <w:sz w:val="24"/>
        </w:rPr>
        <w:t xml:space="preserve">, </w:t>
      </w:r>
      <w:hyperlink w:history="0" r:id="rId9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12.17</w:t>
        </w:r>
      </w:hyperlink>
      <w:r>
        <w:rPr>
          <w:sz w:val="24"/>
        </w:rPr>
        <w:t xml:space="preserve">, </w:t>
      </w:r>
      <w:hyperlink w:history="0" r:id="rId9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12,24</w:t>
        </w:r>
      </w:hyperlink>
      <w:r>
        <w:rPr>
          <w:sz w:val="24"/>
        </w:rPr>
        <w:t xml:space="preserve">, </w:t>
      </w:r>
      <w:hyperlink w:history="0" r:id="rId9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12.26</w:t>
        </w:r>
      </w:hyperlink>
      <w:r>
        <w:rPr>
          <w:sz w:val="24"/>
        </w:rPr>
        <w:t xml:space="preserve">, </w:t>
      </w:r>
      <w:hyperlink w:history="0" r:id="rId9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12.27</w:t>
        </w:r>
      </w:hyperlink>
      <w:r>
        <w:rPr>
          <w:sz w:val="24"/>
        </w:rPr>
        <w:t xml:space="preserve"> КоАП РФ) - должностными лицами органов, осуществляющих государственный надзор за техническим состоянием этой техники;</w:t>
      </w:r>
    </w:p>
    <w:p>
      <w:pPr>
        <w:pStyle w:val="0"/>
        <w:spacing w:before="240" w:lineRule="auto"/>
        <w:ind w:firstLine="540"/>
        <w:jc w:val="both"/>
      </w:pPr>
      <w:r>
        <w:rPr>
          <w:sz w:val="24"/>
        </w:rPr>
        <w:t xml:space="preserve">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pPr>
        <w:pStyle w:val="0"/>
        <w:spacing w:before="240" w:lineRule="auto"/>
        <w:ind w:firstLine="540"/>
        <w:jc w:val="both"/>
      </w:pPr>
      <w:r>
        <w:rPr>
          <w:sz w:val="24"/>
        </w:rPr>
        <w:t xml:space="preserve">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pPr>
        <w:pStyle w:val="0"/>
        <w:spacing w:before="240" w:lineRule="auto"/>
        <w:ind w:firstLine="540"/>
        <w:jc w:val="both"/>
      </w:pPr>
      <w:r>
        <w:rPr>
          <w:sz w:val="24"/>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pPr>
        <w:pStyle w:val="0"/>
        <w:spacing w:before="240" w:lineRule="auto"/>
        <w:ind w:firstLine="540"/>
        <w:jc w:val="both"/>
      </w:pPr>
      <w:r>
        <w:rPr>
          <w:sz w:val="24"/>
        </w:rPr>
        <w:t xml:space="preserve">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4"/>
        </w:rPr>
        <w:t xml:space="preserve">(в ред. </w:t>
      </w:r>
      <w:hyperlink w:history="0" r:id="rId93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w:history="0" r:id="rId9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 2 ст. 31.6</w:t>
        </w:r>
      </w:hyperlink>
      <w:r>
        <w:rPr>
          <w:sz w:val="24"/>
        </w:rPr>
        <w:t xml:space="preserve"> КоАП РФ);</w:t>
      </w:r>
    </w:p>
    <w:p>
      <w:pPr>
        <w:pStyle w:val="0"/>
        <w:spacing w:before="240" w:lineRule="auto"/>
        <w:ind w:firstLine="540"/>
        <w:jc w:val="both"/>
      </w:pPr>
      <w:r>
        <w:rPr>
          <w:sz w:val="24"/>
        </w:rPr>
        <w:t xml:space="preserve">д) об административном выдворении за пределы Российской Федерации иностранных граждан и лиц без гражданства направляется для исполнения:</w:t>
      </w:r>
    </w:p>
    <w:p>
      <w:pPr>
        <w:pStyle w:val="0"/>
        <w:spacing w:before="240" w:lineRule="auto"/>
        <w:ind w:firstLine="540"/>
        <w:jc w:val="both"/>
      </w:pPr>
      <w:r>
        <w:rPr>
          <w:sz w:val="24"/>
        </w:rPr>
        <w:t xml:space="preserve">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pPr>
        <w:pStyle w:val="0"/>
        <w:spacing w:before="240" w:lineRule="auto"/>
        <w:ind w:firstLine="540"/>
        <w:jc w:val="both"/>
      </w:pPr>
      <w:r>
        <w:rPr>
          <w:sz w:val="24"/>
        </w:rPr>
        <w:t xml:space="preserve">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pPr>
        <w:pStyle w:val="0"/>
        <w:spacing w:before="240" w:lineRule="auto"/>
        <w:ind w:firstLine="540"/>
        <w:jc w:val="both"/>
      </w:pPr>
      <w:r>
        <w:rPr>
          <w:sz w:val="24"/>
        </w:rPr>
        <w:t xml:space="preserve">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pPr>
        <w:pStyle w:val="0"/>
        <w:spacing w:before="240" w:lineRule="auto"/>
        <w:ind w:firstLine="540"/>
        <w:jc w:val="both"/>
      </w:pPr>
      <w:r>
        <w:rPr>
          <w:sz w:val="24"/>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pPr>
        <w:pStyle w:val="0"/>
        <w:jc w:val="both"/>
      </w:pPr>
      <w:r>
        <w:rPr>
          <w:sz w:val="24"/>
        </w:rPr>
        <w:t xml:space="preserve">(пп. "е" в ред. </w:t>
      </w:r>
      <w:hyperlink w:history="0" r:id="rId9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w:history="0" r:id="rId9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32.12</w:t>
        </w:r>
      </w:hyperlink>
      <w:r>
        <w:rPr>
          <w:sz w:val="24"/>
        </w:rPr>
        <w:t xml:space="preserve"> КоАП РФ);</w:t>
      </w:r>
    </w:p>
    <w:p>
      <w:pPr>
        <w:pStyle w:val="0"/>
        <w:spacing w:before="240" w:lineRule="auto"/>
        <w:ind w:firstLine="540"/>
        <w:jc w:val="both"/>
      </w:pPr>
      <w:r>
        <w:rPr>
          <w:sz w:val="24"/>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pPr>
        <w:pStyle w:val="0"/>
        <w:spacing w:before="240" w:lineRule="auto"/>
        <w:ind w:firstLine="540"/>
        <w:jc w:val="both"/>
      </w:pPr>
      <w:r>
        <w:rPr>
          <w:sz w:val="24"/>
        </w:rPr>
        <w:t xml:space="preserve">и) о назначении обязательных работ - исполнение постановления судьи возлагается на службу судебных приставов-исполнителей.</w:t>
      </w:r>
    </w:p>
    <w:p>
      <w:pPr>
        <w:pStyle w:val="0"/>
        <w:spacing w:before="240" w:lineRule="auto"/>
        <w:ind w:firstLine="540"/>
        <w:jc w:val="both"/>
      </w:pPr>
      <w:r>
        <w:rPr>
          <w:sz w:val="24"/>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history="0" w:anchor="P7198" w:tooltip="Журнал">
        <w:r>
          <w:rPr>
            <w:sz w:val="24"/>
            <w:color w:val="0000ff"/>
          </w:rPr>
          <w:t xml:space="preserve">(форма N 54)</w:t>
        </w:r>
      </w:hyperlink>
      <w:r>
        <w:rPr>
          <w:sz w:val="24"/>
        </w:rPr>
        <w:t xml:space="preserve">. Организации и лица обязаны в течение месяца со дня поступления представления сообщить судье, внесшему представление, о принятых мерах (</w:t>
      </w:r>
      <w:hyperlink w:history="0" r:id="rId9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29.13</w:t>
        </w:r>
      </w:hyperlink>
      <w:r>
        <w:rPr>
          <w:sz w:val="24"/>
        </w:rPr>
        <w:t xml:space="preserve"> КоАП РФ).</w:t>
      </w:r>
    </w:p>
    <w:p>
      <w:pPr>
        <w:pStyle w:val="0"/>
        <w:spacing w:before="240" w:lineRule="auto"/>
        <w:ind w:firstLine="540"/>
        <w:jc w:val="both"/>
      </w:pPr>
      <w:r>
        <w:rPr>
          <w:sz w:val="24"/>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history="0" w:anchor="P2344" w:tooltip="УЧЕТНО-СТАТИСТИЧЕСКАЯ КАРТОЧКА НА ДЕЛО">
        <w:r>
          <w:rPr>
            <w:sz w:val="24"/>
            <w:color w:val="0000ff"/>
          </w:rPr>
          <w:t xml:space="preserve">формы N 7р</w:t>
        </w:r>
      </w:hyperlink>
      <w:r>
        <w:rPr>
          <w:sz w:val="24"/>
        </w:rPr>
        <w:t xml:space="preserve">, делается запись в журнале </w:t>
      </w:r>
      <w:hyperlink w:history="0" w:anchor="P5199" w:tooltip="Журнал">
        <w:r>
          <w:rPr>
            <w:sz w:val="24"/>
            <w:color w:val="0000ff"/>
          </w:rPr>
          <w:t xml:space="preserve">формы N 21</w:t>
        </w:r>
      </w:hyperlink>
      <w:r>
        <w:rPr>
          <w:sz w:val="24"/>
        </w:rPr>
        <w:t xml:space="preserve"> для последующего контроля за результатом его рассмотрения.</w:t>
      </w:r>
    </w:p>
    <w:p>
      <w:pPr>
        <w:pStyle w:val="0"/>
        <w:spacing w:before="240" w:lineRule="auto"/>
        <w:ind w:firstLine="540"/>
        <w:jc w:val="both"/>
      </w:pPr>
      <w:r>
        <w:rPr>
          <w:sz w:val="24"/>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history="0" w:anchor="P2344" w:tooltip="УЧЕТНО-СТАТИСТИЧЕСКАЯ КАРТОЧКА НА ДЕЛО">
        <w:r>
          <w:rPr>
            <w:sz w:val="24"/>
            <w:color w:val="0000ff"/>
          </w:rPr>
          <w:t xml:space="preserve">формы N 7р</w:t>
        </w:r>
      </w:hyperlink>
      <w:r>
        <w:rPr>
          <w:sz w:val="24"/>
        </w:rPr>
        <w:t xml:space="preserve">.</w:t>
      </w:r>
    </w:p>
    <w:p>
      <w:pPr>
        <w:pStyle w:val="0"/>
        <w:spacing w:before="240" w:lineRule="auto"/>
        <w:ind w:firstLine="540"/>
        <w:jc w:val="both"/>
      </w:pPr>
      <w:r>
        <w:rPr>
          <w:sz w:val="24"/>
        </w:rPr>
        <w:t xml:space="preserve">9.4.7. Основаниями для оформления и сдачи в архив дел об административных правонарушениях являются:</w:t>
      </w:r>
    </w:p>
    <w:p>
      <w:pPr>
        <w:pStyle w:val="0"/>
        <w:spacing w:before="240" w:lineRule="auto"/>
        <w:ind w:firstLine="540"/>
        <w:jc w:val="both"/>
      </w:pPr>
      <w:r>
        <w:rPr>
          <w:sz w:val="24"/>
        </w:rPr>
        <w:t xml:space="preserve">обращение к исполнению вступившего в законную силу судебного акта по делу об административном правонарушении;</w:t>
      </w:r>
    </w:p>
    <w:p>
      <w:pPr>
        <w:pStyle w:val="0"/>
        <w:spacing w:before="240" w:lineRule="auto"/>
        <w:ind w:firstLine="540"/>
        <w:jc w:val="both"/>
      </w:pPr>
      <w:r>
        <w:rPr>
          <w:sz w:val="24"/>
        </w:rPr>
        <w:t xml:space="preserve">вступление в законную силу постановления о прекращении производства по делу.</w:t>
      </w:r>
    </w:p>
    <w:p>
      <w:pPr>
        <w:pStyle w:val="0"/>
        <w:spacing w:before="240" w:lineRule="auto"/>
        <w:ind w:firstLine="540"/>
        <w:jc w:val="both"/>
      </w:pPr>
      <w:r>
        <w:rPr>
          <w:sz w:val="24"/>
        </w:rPr>
        <w:t xml:space="preserve">Дело передается в архив после проверки соблюдения перечисленных условий с резолюцией председателя суда или судьи.</w:t>
      </w:r>
    </w:p>
    <w:p>
      <w:pPr>
        <w:pStyle w:val="0"/>
      </w:pPr>
      <w:r>
        <w:rPr>
          <w:sz w:val="24"/>
        </w:rPr>
      </w:r>
    </w:p>
    <w:p>
      <w:pPr>
        <w:pStyle w:val="2"/>
        <w:outlineLvl w:val="1"/>
        <w:jc w:val="center"/>
      </w:pPr>
      <w:r>
        <w:rPr>
          <w:sz w:val="24"/>
        </w:rPr>
        <w:t xml:space="preserve">10. Особенности судебного делопроизводства по материалам,</w:t>
      </w:r>
    </w:p>
    <w:p>
      <w:pPr>
        <w:pStyle w:val="2"/>
        <w:jc w:val="center"/>
      </w:pPr>
      <w:r>
        <w:rPr>
          <w:sz w:val="24"/>
        </w:rPr>
        <w:t xml:space="preserve">разрешаемым судами, в том числе в порядке судебного</w:t>
      </w:r>
    </w:p>
    <w:p>
      <w:pPr>
        <w:pStyle w:val="2"/>
        <w:jc w:val="center"/>
      </w:pPr>
      <w:r>
        <w:rPr>
          <w:sz w:val="24"/>
        </w:rPr>
        <w:t xml:space="preserve">контроля, исполнения приговоров и порядок</w:t>
      </w:r>
    </w:p>
    <w:p>
      <w:pPr>
        <w:pStyle w:val="2"/>
        <w:jc w:val="center"/>
      </w:pPr>
      <w:r>
        <w:rPr>
          <w:sz w:val="24"/>
        </w:rPr>
        <w:t xml:space="preserve">их апелляционного обжалования</w:t>
      </w:r>
    </w:p>
    <w:p>
      <w:pPr>
        <w:pStyle w:val="0"/>
        <w:jc w:val="center"/>
      </w:pPr>
      <w:r>
        <w:rPr>
          <w:sz w:val="24"/>
        </w:rPr>
        <w:t xml:space="preserve">(в ред. </w:t>
      </w:r>
      <w:hyperlink w:history="0" r:id="rId9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pPr>
      <w:r>
        <w:rPr>
          <w:sz w:val="24"/>
        </w:rPr>
      </w:r>
    </w:p>
    <w:p>
      <w:pPr>
        <w:pStyle w:val="0"/>
        <w:ind w:firstLine="540"/>
        <w:jc w:val="both"/>
      </w:pPr>
      <w:r>
        <w:rPr>
          <w:sz w:val="24"/>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pPr>
        <w:pStyle w:val="0"/>
        <w:jc w:val="both"/>
      </w:pPr>
      <w:r>
        <w:rPr>
          <w:sz w:val="24"/>
        </w:rPr>
        <w:t xml:space="preserve">(преамбула в ред. </w:t>
      </w:r>
      <w:hyperlink w:history="0" r:id="rId9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p>
      <w:pPr>
        <w:pStyle w:val="2"/>
        <w:outlineLvl w:val="2"/>
        <w:jc w:val="center"/>
      </w:pPr>
      <w:r>
        <w:rPr>
          <w:sz w:val="24"/>
        </w:rPr>
        <w:t xml:space="preserve">10.1. По делам, судебные решения по которым вступили</w:t>
      </w:r>
    </w:p>
    <w:p>
      <w:pPr>
        <w:pStyle w:val="2"/>
        <w:jc w:val="center"/>
      </w:pPr>
      <w:r>
        <w:rPr>
          <w:sz w:val="24"/>
        </w:rPr>
        <w:t xml:space="preserve">в законную силу (кассационное и надзорное</w:t>
      </w:r>
    </w:p>
    <w:p>
      <w:pPr>
        <w:pStyle w:val="2"/>
        <w:jc w:val="center"/>
      </w:pPr>
      <w:r>
        <w:rPr>
          <w:sz w:val="24"/>
        </w:rPr>
        <w:t xml:space="preserve">обжалование и т.д.)</w:t>
      </w:r>
    </w:p>
    <w:p>
      <w:pPr>
        <w:pStyle w:val="0"/>
        <w:jc w:val="center"/>
      </w:pPr>
      <w:r>
        <w:rPr>
          <w:sz w:val="24"/>
        </w:rPr>
      </w:r>
    </w:p>
    <w:p>
      <w:pPr>
        <w:pStyle w:val="0"/>
        <w:jc w:val="center"/>
      </w:pPr>
      <w:r>
        <w:rPr>
          <w:sz w:val="24"/>
        </w:rPr>
        <w:t xml:space="preserve">(в ред. </w:t>
      </w:r>
      <w:hyperlink w:history="0" r:id="rId9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history="0" w:anchor="P89" w:tooltip="2. Порядок приема, отправления дел и корреспонденции">
        <w:r>
          <w:rPr>
            <w:sz w:val="24"/>
            <w:color w:val="0000ff"/>
          </w:rPr>
          <w:t xml:space="preserve">разделов 2</w:t>
        </w:r>
      </w:hyperlink>
      <w:r>
        <w:rPr>
          <w:sz w:val="24"/>
        </w:rPr>
        <w:t xml:space="preserve">, </w:t>
      </w:r>
      <w:hyperlink w:history="0" w:anchor="P812" w:tooltip="8.2. Делопроизводство по прохождению апелляционной (частной) жалобы, представления в суде первой инстанции.">
        <w:r>
          <w:rPr>
            <w:sz w:val="24"/>
            <w:color w:val="0000ff"/>
          </w:rPr>
          <w:t xml:space="preserve">подразделов 8.2</w:t>
        </w:r>
      </w:hyperlink>
      <w:r>
        <w:rPr>
          <w:sz w:val="24"/>
        </w:rPr>
        <w:t xml:space="preserve"> и </w:t>
      </w:r>
      <w:hyperlink w:history="0" w:anchor="P918" w:tooltip="8.4. Делопроизводство по прохождению апелляционной жалобы, представления на судебные решения по уголовным делам в суде первой инстанции.">
        <w:r>
          <w:rPr>
            <w:sz w:val="24"/>
            <w:color w:val="0000ff"/>
          </w:rPr>
          <w:t xml:space="preserve">8.4</w:t>
        </w:r>
      </w:hyperlink>
      <w:r>
        <w:rPr>
          <w:sz w:val="24"/>
        </w:rPr>
        <w:t xml:space="preserve"> настоящей Инструкции с учетом особенностей, предусмотренных процессуальным законодательством.</w:t>
      </w:r>
    </w:p>
    <w:p>
      <w:pPr>
        <w:pStyle w:val="0"/>
      </w:pPr>
      <w:r>
        <w:rPr>
          <w:sz w:val="24"/>
        </w:rPr>
      </w:r>
    </w:p>
    <w:p>
      <w:pPr>
        <w:pStyle w:val="2"/>
        <w:outlineLvl w:val="2"/>
        <w:jc w:val="center"/>
      </w:pPr>
      <w:r>
        <w:rPr>
          <w:sz w:val="24"/>
        </w:rPr>
        <w:t xml:space="preserve">10.2. Производство о наложении денежных</w:t>
      </w:r>
    </w:p>
    <w:p>
      <w:pPr>
        <w:pStyle w:val="2"/>
        <w:jc w:val="center"/>
      </w:pPr>
      <w:r>
        <w:rPr>
          <w:sz w:val="24"/>
        </w:rPr>
        <w:t xml:space="preserve">взысканий и штрафов в процессуальном порядке</w:t>
      </w:r>
    </w:p>
    <w:p>
      <w:pPr>
        <w:pStyle w:val="2"/>
        <w:jc w:val="center"/>
      </w:pPr>
      <w:r>
        <w:rPr>
          <w:sz w:val="24"/>
        </w:rPr>
        <w:t xml:space="preserve">и об обращении в доход государства залога, внесенного</w:t>
      </w:r>
    </w:p>
    <w:p>
      <w:pPr>
        <w:pStyle w:val="2"/>
        <w:jc w:val="center"/>
      </w:pPr>
      <w:r>
        <w:rPr>
          <w:sz w:val="24"/>
        </w:rPr>
        <w:t xml:space="preserve">в качестве меры пресечения</w:t>
      </w:r>
    </w:p>
    <w:p>
      <w:pPr>
        <w:pStyle w:val="0"/>
      </w:pPr>
      <w:r>
        <w:rPr>
          <w:sz w:val="24"/>
        </w:rPr>
      </w:r>
    </w:p>
    <w:p>
      <w:pPr>
        <w:pStyle w:val="0"/>
        <w:ind w:firstLine="540"/>
        <w:jc w:val="both"/>
      </w:pPr>
      <w:r>
        <w:rPr>
          <w:sz w:val="24"/>
        </w:rP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pPr>
        <w:pStyle w:val="0"/>
        <w:spacing w:before="240" w:lineRule="auto"/>
        <w:ind w:firstLine="540"/>
        <w:jc w:val="both"/>
      </w:pPr>
      <w:r>
        <w:rPr>
          <w:sz w:val="24"/>
        </w:rPr>
        <w:t xml:space="preserve">"8/1" - о наложении денежных взысканий и штрафов в процессуальном порядке;</w:t>
      </w:r>
    </w:p>
    <w:p>
      <w:pPr>
        <w:pStyle w:val="0"/>
        <w:spacing w:before="240" w:lineRule="auto"/>
        <w:ind w:firstLine="540"/>
        <w:jc w:val="both"/>
      </w:pPr>
      <w:r>
        <w:rPr>
          <w:sz w:val="24"/>
        </w:rPr>
        <w:t xml:space="preserve">"8/2" - об обращении залога в доход государства, внесенного в качестве меры пресечения.</w:t>
      </w:r>
    </w:p>
    <w:p>
      <w:pPr>
        <w:pStyle w:val="0"/>
        <w:jc w:val="both"/>
      </w:pPr>
      <w:r>
        <w:rPr>
          <w:sz w:val="24"/>
        </w:rPr>
        <w:t xml:space="preserve">(пп. 10.2.1 в ред. </w:t>
      </w:r>
      <w:hyperlink w:history="0" r:id="rId94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history="0" w:anchor="P5524" w:tooltip="                        Судебная повестка">
        <w:r>
          <w:rPr>
            <w:sz w:val="24"/>
            <w:color w:val="0000ff"/>
          </w:rPr>
          <w:t xml:space="preserve">форме N 28</w:t>
        </w:r>
      </w:hyperlink>
      <w:r>
        <w:rPr>
          <w:sz w:val="24"/>
        </w:rPr>
        <w:t xml:space="preserve"> или </w:t>
      </w:r>
      <w:hyperlink w:history="0" w:anchor="P5604" w:tooltip="                        Судебная повестка">
        <w:r>
          <w:rPr>
            <w:sz w:val="24"/>
            <w:color w:val="0000ff"/>
          </w:rPr>
          <w:t xml:space="preserve">29</w:t>
        </w:r>
      </w:hyperlink>
      <w:r>
        <w:rPr>
          <w:sz w:val="24"/>
        </w:rPr>
        <w:t xml:space="preserve">. О назначении судебного заседания извещается прокурор.</w:t>
      </w:r>
    </w:p>
    <w:p>
      <w:pPr>
        <w:pStyle w:val="0"/>
        <w:spacing w:before="240" w:lineRule="auto"/>
        <w:ind w:firstLine="540"/>
        <w:jc w:val="both"/>
      </w:pPr>
      <w:r>
        <w:rPr>
          <w:sz w:val="24"/>
        </w:rPr>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pPr>
        <w:pStyle w:val="0"/>
        <w:spacing w:before="240" w:lineRule="auto"/>
        <w:ind w:firstLine="540"/>
        <w:jc w:val="both"/>
      </w:pPr>
      <w:r>
        <w:rPr>
          <w:sz w:val="24"/>
        </w:rPr>
        <w:t xml:space="preserve">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pPr>
        <w:pStyle w:val="0"/>
        <w:spacing w:before="240" w:lineRule="auto"/>
        <w:ind w:firstLine="540"/>
        <w:jc w:val="both"/>
      </w:pPr>
      <w:r>
        <w:rPr>
          <w:sz w:val="24"/>
        </w:rPr>
        <w:t xml:space="preserve">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pPr>
        <w:pStyle w:val="0"/>
        <w:spacing w:before="240" w:lineRule="auto"/>
        <w:ind w:firstLine="540"/>
        <w:jc w:val="both"/>
      </w:pPr>
      <w:r>
        <w:rPr>
          <w:sz w:val="24"/>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history="0" w:anchor="P4671" w:tooltip="Журнал">
        <w:r>
          <w:rPr>
            <w:sz w:val="24"/>
            <w:color w:val="0000ff"/>
          </w:rPr>
          <w:t xml:space="preserve">формы N 13</w:t>
        </w:r>
      </w:hyperlink>
      <w:r>
        <w:rPr>
          <w:sz w:val="24"/>
        </w:rPr>
        <w:t xml:space="preserve">,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pPr>
        <w:pStyle w:val="0"/>
        <w:jc w:val="both"/>
      </w:pPr>
      <w:r>
        <w:rPr>
          <w:sz w:val="24"/>
        </w:rPr>
        <w:t xml:space="preserve">(в ред. Приказов Судебного департамента при Верховном Суде РФ от 18.03.2013 </w:t>
      </w:r>
      <w:hyperlink w:history="0" r:id="rId9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4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10.2.5. Определения (постановления) о наложении судебных штрафов по гражданским и административным делам в порядке </w:t>
      </w:r>
      <w:hyperlink w:history="0" r:id="rId9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8</w:t>
        </w:r>
      </w:hyperlink>
      <w:r>
        <w:rPr>
          <w:sz w:val="24"/>
        </w:rPr>
        <w:t xml:space="preserve"> ГПК РФ, </w:t>
      </w:r>
      <w:hyperlink w:history="0" r:id="rId95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ст. 122</w:t>
        </w:r>
      </w:hyperlink>
      <w:r>
        <w:rPr>
          <w:sz w:val="24"/>
        </w:rPr>
        <w:t xml:space="preserve">, </w:t>
      </w:r>
      <w:hyperlink w:history="0" r:id="rId95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123</w:t>
        </w:r>
      </w:hyperlink>
      <w:r>
        <w:rPr>
          <w:sz w:val="24"/>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pPr>
        <w:pStyle w:val="0"/>
        <w:jc w:val="both"/>
      </w:pPr>
      <w:r>
        <w:rPr>
          <w:sz w:val="24"/>
        </w:rPr>
        <w:t xml:space="preserve">(п. 10.2.5 в ред. </w:t>
      </w:r>
      <w:hyperlink w:history="0" r:id="rId9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history="0" w:anchor="P4737" w:tooltip="Журнал">
        <w:r>
          <w:rPr>
            <w:sz w:val="24"/>
            <w:color w:val="0000ff"/>
          </w:rPr>
          <w:t xml:space="preserve">формы N 14</w:t>
        </w:r>
      </w:hyperlink>
      <w:r>
        <w:rPr>
          <w:sz w:val="24"/>
        </w:rPr>
        <w:t xml:space="preserve">, отметка в ПС ГАС "Правосудие".</w:t>
      </w:r>
    </w:p>
    <w:p>
      <w:pPr>
        <w:pStyle w:val="0"/>
        <w:jc w:val="both"/>
      </w:pPr>
      <w:r>
        <w:rPr>
          <w:sz w:val="24"/>
        </w:rPr>
        <w:t xml:space="preserve">(в ред. Приказов Судебного департамента при Верховном Суде РФ от 18.03.2013 </w:t>
      </w:r>
      <w:hyperlink w:history="0" r:id="rId9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5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18.02.2016 </w:t>
      </w:r>
      <w:hyperlink w:history="0" r:id="rId9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pPr>
      <w:r>
        <w:rPr>
          <w:sz w:val="24"/>
        </w:rPr>
      </w:r>
    </w:p>
    <w:p>
      <w:pPr>
        <w:pStyle w:val="2"/>
        <w:outlineLvl w:val="2"/>
        <w:jc w:val="center"/>
      </w:pPr>
      <w:r>
        <w:rPr>
          <w:sz w:val="24"/>
        </w:rPr>
        <w:t xml:space="preserve">10.3. Госпитализация гражданина в медицинскую организацию,</w:t>
      </w:r>
    </w:p>
    <w:p>
      <w:pPr>
        <w:pStyle w:val="2"/>
        <w:jc w:val="center"/>
      </w:pPr>
      <w:r>
        <w:rPr>
          <w:sz w:val="24"/>
        </w:rPr>
        <w:t xml:space="preserve">оказывающую психиатрическую помощь в стационарных условиях,</w:t>
      </w:r>
    </w:p>
    <w:p>
      <w:pPr>
        <w:pStyle w:val="2"/>
        <w:jc w:val="center"/>
      </w:pPr>
      <w:r>
        <w:rPr>
          <w:sz w:val="24"/>
        </w:rPr>
        <w:t xml:space="preserve">в недобровольном порядке и психиатрическое освидетельствование</w:t>
      </w:r>
    </w:p>
    <w:p>
      <w:pPr>
        <w:pStyle w:val="2"/>
        <w:jc w:val="center"/>
      </w:pPr>
      <w:r>
        <w:rPr>
          <w:sz w:val="24"/>
        </w:rPr>
        <w:t xml:space="preserve">в недобровольном порядке (дела и материалы, разрешаемые судом</w:t>
      </w:r>
    </w:p>
    <w:p>
      <w:pPr>
        <w:pStyle w:val="2"/>
        <w:jc w:val="center"/>
      </w:pPr>
      <w:r>
        <w:rPr>
          <w:sz w:val="24"/>
        </w:rPr>
        <w:t xml:space="preserve">в порядке </w:t>
      </w:r>
      <w:hyperlink w:history="0" r:id="rId95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35</w:t>
        </w:r>
      </w:hyperlink>
      <w:r>
        <w:rPr>
          <w:sz w:val="24"/>
        </w:rPr>
        <w:t xml:space="preserve"> ГПК РФ, </w:t>
      </w:r>
      <w:hyperlink w:history="0" r:id="rId958"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Закона</w:t>
        </w:r>
      </w:hyperlink>
      <w:r>
        <w:rPr>
          <w:sz w:val="24"/>
        </w:rPr>
        <w:t xml:space="preserve"> Российской Федерации</w:t>
      </w:r>
    </w:p>
    <w:p>
      <w:pPr>
        <w:pStyle w:val="2"/>
        <w:jc w:val="center"/>
      </w:pPr>
      <w:r>
        <w:rPr>
          <w:sz w:val="24"/>
        </w:rPr>
        <w:t xml:space="preserve">от 02.07.1992 N 3185-1 "О психиатрической помощи и гарантиях</w:t>
      </w:r>
    </w:p>
    <w:p>
      <w:pPr>
        <w:pStyle w:val="2"/>
        <w:jc w:val="center"/>
      </w:pPr>
      <w:r>
        <w:rPr>
          <w:sz w:val="24"/>
        </w:rPr>
        <w:t xml:space="preserve">прав граждан при ее оказании")</w:t>
      </w:r>
    </w:p>
    <w:p>
      <w:pPr>
        <w:pStyle w:val="0"/>
      </w:pPr>
      <w:r>
        <w:rPr>
          <w:sz w:val="24"/>
        </w:rPr>
      </w:r>
    </w:p>
    <w:p>
      <w:pPr>
        <w:pStyle w:val="0"/>
        <w:ind w:firstLine="540"/>
        <w:jc w:val="both"/>
      </w:pPr>
      <w:r>
        <w:rPr>
          <w:sz w:val="24"/>
        </w:rPr>
        <w:t xml:space="preserve">Исключен. - </w:t>
      </w:r>
      <w:hyperlink w:history="0" r:id="rId9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pPr>
      <w:r>
        <w:rPr>
          <w:sz w:val="24"/>
        </w:rPr>
      </w:r>
    </w:p>
    <w:p>
      <w:pPr>
        <w:pStyle w:val="2"/>
        <w:outlineLvl w:val="2"/>
        <w:jc w:val="center"/>
      </w:pPr>
      <w:r>
        <w:rPr>
          <w:sz w:val="24"/>
        </w:rPr>
        <w:t xml:space="preserve">10.4. По материалам, поступившим в суд в порядке</w:t>
      </w:r>
    </w:p>
    <w:p>
      <w:pPr>
        <w:pStyle w:val="2"/>
        <w:jc w:val="center"/>
      </w:pPr>
      <w:r>
        <w:rPr>
          <w:sz w:val="24"/>
        </w:rPr>
        <w:t xml:space="preserve">досудебного производства</w:t>
      </w:r>
    </w:p>
    <w:p>
      <w:pPr>
        <w:pStyle w:val="0"/>
      </w:pPr>
      <w:r>
        <w:rPr>
          <w:sz w:val="24"/>
        </w:rPr>
      </w:r>
    </w:p>
    <w:p>
      <w:pPr>
        <w:pStyle w:val="2"/>
        <w:outlineLvl w:val="3"/>
        <w:jc w:val="center"/>
      </w:pPr>
      <w:r>
        <w:rPr>
          <w:sz w:val="24"/>
        </w:rPr>
        <w:t xml:space="preserve">Регистрация, учет и оформление поступивших материалов</w:t>
      </w:r>
    </w:p>
    <w:p>
      <w:pPr>
        <w:pStyle w:val="0"/>
      </w:pPr>
      <w:r>
        <w:rPr>
          <w:sz w:val="24"/>
        </w:rPr>
      </w:r>
    </w:p>
    <w:p>
      <w:pPr>
        <w:pStyle w:val="0"/>
        <w:ind w:firstLine="540"/>
        <w:jc w:val="both"/>
      </w:pPr>
      <w:r>
        <w:rPr>
          <w:sz w:val="24"/>
        </w:rPr>
        <w:t xml:space="preserve">10.4.1. Материалы, подлежащие рассмотрению в порядке досудебного производства, содержащие ходатайства, предусмотренные </w:t>
      </w:r>
      <w:hyperlink w:history="0" r:id="rId9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2 статьи 29</w:t>
        </w:r>
      </w:hyperlink>
      <w:r>
        <w:rPr>
          <w:sz w:val="24"/>
        </w:rPr>
        <w:t xml:space="preserve"> Уголовно-процессуального кодекса Российской Федерации, принимаются приемной суда в течение всего рабочего дня.</w:t>
      </w:r>
    </w:p>
    <w:p>
      <w:pPr>
        <w:pStyle w:val="0"/>
        <w:jc w:val="both"/>
      </w:pPr>
      <w:r>
        <w:rPr>
          <w:sz w:val="24"/>
        </w:rPr>
        <w:t xml:space="preserve">(в ред. </w:t>
      </w:r>
      <w:hyperlink w:history="0" r:id="rId9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w:history="0" r:id="rId962"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от 12 августа 1995 г. N 144-ФЗ "Об оперативно-розыскной деятельности", настоящей Инструкцией не регламентируется.</w:t>
      </w:r>
    </w:p>
    <w:p>
      <w:pPr>
        <w:pStyle w:val="0"/>
        <w:jc w:val="both"/>
      </w:pPr>
      <w:r>
        <w:rPr>
          <w:sz w:val="24"/>
        </w:rPr>
        <w:t xml:space="preserve">(пп. 10.4.1 в ред. </w:t>
      </w:r>
      <w:hyperlink w:history="0" r:id="rId9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pPr>
        <w:pStyle w:val="0"/>
        <w:spacing w:before="240" w:lineRule="auto"/>
        <w:ind w:firstLine="540"/>
        <w:jc w:val="both"/>
      </w:pPr>
      <w:r>
        <w:rPr>
          <w:sz w:val="24"/>
        </w:rPr>
        <w:t xml:space="preserve">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pPr>
        <w:pStyle w:val="0"/>
        <w:spacing w:before="240" w:lineRule="auto"/>
        <w:ind w:firstLine="540"/>
        <w:jc w:val="both"/>
      </w:pPr>
      <w:r>
        <w:rPr>
          <w:sz w:val="24"/>
        </w:rPr>
        <w:t xml:space="preserve">В ПС ГАС "Правосудие" регистрация материалов в порядке досудебного производства, содержащих ходатайства, предусмотренные </w:t>
      </w:r>
      <w:hyperlink w:history="0" r:id="rId96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29</w:t>
        </w:r>
      </w:hyperlink>
      <w:r>
        <w:rPr>
          <w:sz w:val="24"/>
        </w:rPr>
        <w:t xml:space="preserve"> УПК РФ, затрагивающие конституционные права граждан (например, </w:t>
      </w:r>
      <w:hyperlink w:history="0" r:id="rId96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пункты 4</w:t>
        </w:r>
      </w:hyperlink>
      <w:r>
        <w:rPr>
          <w:sz w:val="24"/>
        </w:rPr>
        <w:t xml:space="preserve">, </w:t>
      </w:r>
      <w:hyperlink w:history="0" r:id="rId96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5</w:t>
        </w:r>
      </w:hyperlink>
      <w:r>
        <w:rPr>
          <w:sz w:val="24"/>
        </w:rPr>
        <w:t xml:space="preserve"> </w:t>
      </w:r>
      <w:hyperlink w:history="0" r:id="rId96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7</w:t>
        </w:r>
      </w:hyperlink>
      <w:r>
        <w:rPr>
          <w:sz w:val="24"/>
        </w:rPr>
        <w:t xml:space="preserve">, </w:t>
      </w:r>
      <w:hyperlink w:history="0" r:id="rId96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8</w:t>
        </w:r>
      </w:hyperlink>
      <w:r>
        <w:rPr>
          <w:sz w:val="24"/>
        </w:rPr>
        <w:t xml:space="preserve">, </w:t>
      </w:r>
      <w:hyperlink w:history="0" r:id="rId96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11</w:t>
        </w:r>
      </w:hyperlink>
      <w:r>
        <w:rPr>
          <w:sz w:val="24"/>
        </w:rPr>
        <w:t xml:space="preserve"> - </w:t>
      </w:r>
      <w:hyperlink w:history="0" r:id="rId97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12 ч. 2 ст. 29</w:t>
        </w:r>
      </w:hyperlink>
      <w:r>
        <w:rPr>
          <w:sz w:val="24"/>
        </w:rPr>
        <w:t xml:space="preserve"> УПК РФ) осуществляется в ограниченном атрибутивном составе о движении материала.</w:t>
      </w:r>
    </w:p>
    <w:p>
      <w:pPr>
        <w:pStyle w:val="0"/>
        <w:jc w:val="both"/>
      </w:pPr>
      <w:r>
        <w:rPr>
          <w:sz w:val="24"/>
        </w:rPr>
        <w:t xml:space="preserve">(п. 10.4.2 в ред. </w:t>
      </w:r>
      <w:hyperlink w:history="0" r:id="rId9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pPr>
        <w:pStyle w:val="0"/>
        <w:jc w:val="both"/>
      </w:pPr>
      <w:r>
        <w:rPr>
          <w:sz w:val="24"/>
        </w:rPr>
        <w:t xml:space="preserve">(в ред. </w:t>
      </w:r>
      <w:hyperlink w:history="0" r:id="rId9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pPr>
        <w:pStyle w:val="0"/>
        <w:spacing w:before="240" w:lineRule="auto"/>
        <w:ind w:firstLine="540"/>
        <w:jc w:val="both"/>
      </w:pPr>
      <w:r>
        <w:rPr>
          <w:sz w:val="24"/>
        </w:rPr>
        <w:t xml:space="preserve">10.4.5. Посредством ПС ГАС "Правосудие" формируются следующие реестры учета по видам поступающих ходатайств:</w:t>
      </w:r>
    </w:p>
    <w:p>
      <w:pPr>
        <w:pStyle w:val="0"/>
        <w:spacing w:before="240" w:lineRule="auto"/>
        <w:ind w:firstLine="540"/>
        <w:jc w:val="both"/>
      </w:pPr>
      <w:r>
        <w:rPr>
          <w:sz w:val="24"/>
        </w:rPr>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history="0" w:anchor="P3290" w:tooltip="Реестр">
        <w:r>
          <w:rPr>
            <w:sz w:val="24"/>
            <w:color w:val="0000ff"/>
          </w:rPr>
          <w:t xml:space="preserve">формы N 8.4</w:t>
        </w:r>
      </w:hyperlink>
      <w:r>
        <w:rPr>
          <w:sz w:val="24"/>
        </w:rPr>
        <w:t xml:space="preserve">, </w:t>
      </w:r>
      <w:hyperlink w:history="0" w:anchor="P3370" w:tooltip="Реестр">
        <w:r>
          <w:rPr>
            <w:sz w:val="24"/>
            <w:color w:val="0000ff"/>
          </w:rPr>
          <w:t xml:space="preserve">8.5</w:t>
        </w:r>
      </w:hyperlink>
      <w:r>
        <w:rPr>
          <w:sz w:val="24"/>
        </w:rP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pPr>
        <w:pStyle w:val="0"/>
        <w:spacing w:before="240" w:lineRule="auto"/>
        <w:ind w:firstLine="540"/>
        <w:jc w:val="both"/>
      </w:pPr>
      <w:r>
        <w:rPr>
          <w:sz w:val="24"/>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history="0" w:anchor="P3528" w:tooltip="Реестр">
        <w:r>
          <w:rPr>
            <w:sz w:val="24"/>
            <w:color w:val="0000ff"/>
          </w:rPr>
          <w:t xml:space="preserve">(форма N 8.8)</w:t>
        </w:r>
      </w:hyperlink>
      <w:r>
        <w:rPr>
          <w:sz w:val="24"/>
        </w:rPr>
        <w:t xml:space="preserve">;</w:t>
      </w:r>
    </w:p>
    <w:p>
      <w:pPr>
        <w:pStyle w:val="0"/>
        <w:spacing w:before="240" w:lineRule="auto"/>
        <w:ind w:firstLine="540"/>
        <w:jc w:val="both"/>
      </w:pPr>
      <w:r>
        <w:rPr>
          <w:sz w:val="24"/>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7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РФ, а также о наложении ареста на имущество </w:t>
      </w:r>
      <w:hyperlink w:history="0" w:anchor="P3164" w:tooltip="Реестр">
        <w:r>
          <w:rPr>
            <w:sz w:val="24"/>
            <w:color w:val="0000ff"/>
          </w:rPr>
          <w:t xml:space="preserve">(форма N 8.1)</w:t>
        </w:r>
      </w:hyperlink>
      <w:r>
        <w:rPr>
          <w:sz w:val="24"/>
        </w:rPr>
        <w:t xml:space="preserve">;</w:t>
      </w:r>
    </w:p>
    <w:p>
      <w:pPr>
        <w:pStyle w:val="0"/>
        <w:spacing w:before="240" w:lineRule="auto"/>
        <w:ind w:firstLine="540"/>
        <w:jc w:val="both"/>
      </w:pPr>
      <w:r>
        <w:rPr>
          <w:sz w:val="24"/>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history="0" w:anchor="P3228" w:tooltip="Реестр">
        <w:r>
          <w:rPr>
            <w:sz w:val="24"/>
            <w:color w:val="0000ff"/>
          </w:rPr>
          <w:t xml:space="preserve">(форма N 8.2)</w:t>
        </w:r>
      </w:hyperlink>
      <w:r>
        <w:rPr>
          <w:sz w:val="24"/>
        </w:rPr>
        <w:t xml:space="preserve">;</w:t>
      </w:r>
    </w:p>
    <w:p>
      <w:pPr>
        <w:pStyle w:val="0"/>
        <w:spacing w:before="240" w:lineRule="auto"/>
        <w:ind w:firstLine="540"/>
        <w:jc w:val="both"/>
      </w:pPr>
      <w:r>
        <w:rPr>
          <w:sz w:val="24"/>
        </w:rPr>
        <w:t xml:space="preserve">5) реестр учета ходатайств о временном отстранении обвиняемого от должности в соответствии со </w:t>
      </w:r>
      <w:hyperlink w:history="0" r:id="rId9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114</w:t>
        </w:r>
      </w:hyperlink>
      <w:r>
        <w:rPr>
          <w:sz w:val="24"/>
        </w:rPr>
        <w:t xml:space="preserve"> УПК Российской Федерации </w:t>
      </w:r>
      <w:hyperlink w:history="0" w:anchor="P3494" w:tooltip="Реестр">
        <w:r>
          <w:rPr>
            <w:sz w:val="24"/>
            <w:color w:val="0000ff"/>
          </w:rPr>
          <w:t xml:space="preserve">(форма N 8.7)</w:t>
        </w:r>
      </w:hyperlink>
      <w:r>
        <w:rPr>
          <w:sz w:val="24"/>
        </w:rPr>
        <w:t xml:space="preserve">;</w:t>
      </w:r>
    </w:p>
    <w:p>
      <w:pPr>
        <w:pStyle w:val="0"/>
        <w:spacing w:before="240" w:lineRule="auto"/>
        <w:ind w:firstLine="540"/>
        <w:jc w:val="both"/>
      </w:pPr>
      <w:r>
        <w:rPr>
          <w:sz w:val="24"/>
        </w:rPr>
        <w:t xml:space="preserve">6) реестр учета жалоб на действия (бездействие) и решения дознавателя, следователя, прокурора </w:t>
      </w:r>
      <w:hyperlink w:history="0" w:anchor="P3620" w:tooltip="                           Реестр по учету жалоб">
        <w:r>
          <w:rPr>
            <w:sz w:val="24"/>
            <w:color w:val="0000ff"/>
          </w:rPr>
          <w:t xml:space="preserve">(форма N 8.9)</w:t>
        </w:r>
      </w:hyperlink>
      <w:r>
        <w:rPr>
          <w:sz w:val="24"/>
        </w:rPr>
        <w:t xml:space="preserve">;</w:t>
      </w:r>
    </w:p>
    <w:p>
      <w:pPr>
        <w:pStyle w:val="0"/>
        <w:spacing w:before="240" w:lineRule="auto"/>
        <w:ind w:firstLine="540"/>
        <w:jc w:val="both"/>
      </w:pPr>
      <w:r>
        <w:rPr>
          <w:sz w:val="24"/>
        </w:rPr>
        <w:t xml:space="preserve">7) реестр учета ходатайств об отмене (изменении) меры пресечения, избранной по судебному решению </w:t>
      </w:r>
      <w:hyperlink w:history="0" w:anchor="P3457" w:tooltip="Реестр">
        <w:r>
          <w:rPr>
            <w:sz w:val="24"/>
            <w:color w:val="0000ff"/>
          </w:rPr>
          <w:t xml:space="preserve">(форма N 8.6)</w:t>
        </w:r>
      </w:hyperlink>
      <w:r>
        <w:rPr>
          <w:sz w:val="24"/>
        </w:rPr>
        <w:t xml:space="preserve">;</w:t>
      </w:r>
    </w:p>
    <w:p>
      <w:pPr>
        <w:pStyle w:val="0"/>
        <w:spacing w:before="240" w:lineRule="auto"/>
        <w:ind w:firstLine="540"/>
        <w:jc w:val="both"/>
      </w:pPr>
      <w:r>
        <w:rPr>
          <w:sz w:val="24"/>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history="0" w:anchor="P3654" w:tooltip="Реестр">
        <w:r>
          <w:rPr>
            <w:sz w:val="24"/>
            <w:color w:val="0000ff"/>
          </w:rPr>
          <w:t xml:space="preserve">(форма N 8.10)</w:t>
        </w:r>
      </w:hyperlink>
      <w:r>
        <w:rPr>
          <w:sz w:val="24"/>
        </w:rPr>
        <w:t xml:space="preserve">;</w:t>
      </w:r>
    </w:p>
    <w:p>
      <w:pPr>
        <w:pStyle w:val="0"/>
        <w:spacing w:before="240" w:lineRule="auto"/>
        <w:ind w:firstLine="540"/>
        <w:jc w:val="both"/>
      </w:pPr>
      <w:r>
        <w:rPr>
          <w:sz w:val="24"/>
        </w:rPr>
        <w:t xml:space="preserve">9) реестр учета ходатайств о реализации, об утилизации или уничтожении вещественных доказательств </w:t>
      </w:r>
      <w:hyperlink w:history="0" w:anchor="P3757" w:tooltip="Реестр">
        <w:r>
          <w:rPr>
            <w:sz w:val="24"/>
            <w:color w:val="0000ff"/>
          </w:rPr>
          <w:t xml:space="preserve">(форма N 8.11)</w:t>
        </w:r>
      </w:hyperlink>
      <w:r>
        <w:rPr>
          <w:sz w:val="24"/>
        </w:rPr>
        <w:t xml:space="preserve">.</w:t>
      </w:r>
    </w:p>
    <w:p>
      <w:pPr>
        <w:pStyle w:val="0"/>
        <w:spacing w:before="240" w:lineRule="auto"/>
        <w:ind w:firstLine="540"/>
        <w:jc w:val="both"/>
      </w:pPr>
      <w:r>
        <w:rPr>
          <w:sz w:val="24"/>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history="0" w:anchor="P3142" w:tooltip="Алфавитный указатель">
        <w:r>
          <w:rPr>
            <w:sz w:val="24"/>
            <w:color w:val="0000ff"/>
          </w:rPr>
          <w:t xml:space="preserve">(форма N 8-а)</w:t>
        </w:r>
      </w:hyperlink>
      <w:r>
        <w:rPr>
          <w:sz w:val="24"/>
        </w:rPr>
        <w:t xml:space="preserve">,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pPr>
        <w:pStyle w:val="0"/>
        <w:jc w:val="both"/>
      </w:pPr>
      <w:r>
        <w:rPr>
          <w:sz w:val="24"/>
        </w:rPr>
        <w:t xml:space="preserve">(п. 10.4.5 в ред. </w:t>
      </w:r>
      <w:hyperlink w:history="0" r:id="rId9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29" w:name="P1429"/>
    <w:bookmarkEnd w:id="1429"/>
    <w:p>
      <w:pPr>
        <w:pStyle w:val="0"/>
        <w:spacing w:before="240" w:lineRule="auto"/>
        <w:ind w:firstLine="540"/>
        <w:jc w:val="both"/>
      </w:pPr>
      <w:r>
        <w:rPr>
          <w:sz w:val="24"/>
        </w:rP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pPr>
        <w:pStyle w:val="0"/>
        <w:spacing w:before="240" w:lineRule="auto"/>
        <w:ind w:firstLine="540"/>
        <w:jc w:val="both"/>
      </w:pPr>
      <w:r>
        <w:rPr>
          <w:sz w:val="24"/>
        </w:rPr>
        <w:t xml:space="preserve">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pPr>
        <w:pStyle w:val="0"/>
        <w:spacing w:before="240" w:lineRule="auto"/>
        <w:ind w:firstLine="540"/>
        <w:jc w:val="both"/>
      </w:pPr>
      <w:r>
        <w:rPr>
          <w:sz w:val="24"/>
        </w:rPr>
        <w:t xml:space="preserve">При этом устанавливается следующий примерный перечень индексов:</w:t>
      </w:r>
    </w:p>
    <w:p>
      <w:pPr>
        <w:pStyle w:val="0"/>
        <w:spacing w:before="240" w:lineRule="auto"/>
        <w:ind w:firstLine="540"/>
        <w:jc w:val="both"/>
      </w:pPr>
      <w:r>
        <w:rPr>
          <w:sz w:val="24"/>
        </w:rPr>
        <w:t xml:space="preserve">"3/1" - об избрании меры пресечения в виде содержания под стражей;</w:t>
      </w:r>
    </w:p>
    <w:p>
      <w:pPr>
        <w:pStyle w:val="0"/>
        <w:spacing w:before="240" w:lineRule="auto"/>
        <w:ind w:firstLine="540"/>
        <w:jc w:val="both"/>
      </w:pPr>
      <w:r>
        <w:rPr>
          <w:sz w:val="24"/>
        </w:rPr>
        <w:t xml:space="preserve">"3/2" - о продлении срока содержания под стражей;</w:t>
      </w:r>
    </w:p>
    <w:p>
      <w:pPr>
        <w:pStyle w:val="0"/>
        <w:spacing w:before="240" w:lineRule="auto"/>
        <w:ind w:firstLine="540"/>
        <w:jc w:val="both"/>
      </w:pPr>
      <w:r>
        <w:rPr>
          <w:sz w:val="24"/>
        </w:rPr>
        <w:t xml:space="preserve">"3/3" - об избрании меры пресечения в виде домашнего ареста;</w:t>
      </w:r>
    </w:p>
    <w:p>
      <w:pPr>
        <w:pStyle w:val="0"/>
        <w:spacing w:before="240" w:lineRule="auto"/>
        <w:ind w:firstLine="540"/>
        <w:jc w:val="both"/>
      </w:pPr>
      <w:r>
        <w:rPr>
          <w:sz w:val="24"/>
        </w:rPr>
        <w:t xml:space="preserve">"3/4" - о продлении срока домашнего ареста;</w:t>
      </w:r>
    </w:p>
    <w:p>
      <w:pPr>
        <w:pStyle w:val="0"/>
        <w:spacing w:before="240" w:lineRule="auto"/>
        <w:ind w:firstLine="540"/>
        <w:jc w:val="both"/>
      </w:pPr>
      <w:r>
        <w:rPr>
          <w:sz w:val="24"/>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7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РФ, а также о наложении ареста на имущество и об установлении срока ареста, наложенного на имущество, и его продлении;</w:t>
      </w:r>
    </w:p>
    <w:p>
      <w:pPr>
        <w:pStyle w:val="0"/>
        <w:spacing w:before="240" w:lineRule="auto"/>
        <w:ind w:firstLine="540"/>
        <w:jc w:val="both"/>
      </w:pPr>
      <w:r>
        <w:rPr>
          <w:sz w:val="24"/>
        </w:rPr>
        <w:t xml:space="preserve">"3/7"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pPr>
        <w:pStyle w:val="0"/>
        <w:spacing w:before="240" w:lineRule="auto"/>
        <w:ind w:firstLine="540"/>
        <w:jc w:val="both"/>
      </w:pPr>
      <w:r>
        <w:rPr>
          <w:sz w:val="24"/>
        </w:rPr>
        <w:t xml:space="preserve">"3/8" - о наложении ареста на корреспонденцию, разрешении на ее осмотр и выемку в учреждениях связи;</w:t>
      </w:r>
    </w:p>
    <w:p>
      <w:pPr>
        <w:pStyle w:val="0"/>
        <w:spacing w:before="240" w:lineRule="auto"/>
        <w:ind w:firstLine="540"/>
        <w:jc w:val="both"/>
      </w:pPr>
      <w:r>
        <w:rPr>
          <w:sz w:val="24"/>
        </w:rPr>
        <w:t xml:space="preserve">"3/9" - о получении информации о соединениях между абонентами и (или) абонентскими устройствами;</w:t>
      </w:r>
    </w:p>
    <w:p>
      <w:pPr>
        <w:pStyle w:val="0"/>
        <w:spacing w:before="240" w:lineRule="auto"/>
        <w:ind w:firstLine="540"/>
        <w:jc w:val="both"/>
      </w:pPr>
      <w:r>
        <w:rPr>
          <w:sz w:val="24"/>
        </w:rPr>
        <w:t xml:space="preserve">"3/10" - о контроле и записи телефонных и иных переговоров;</w:t>
      </w:r>
    </w:p>
    <w:p>
      <w:pPr>
        <w:pStyle w:val="0"/>
        <w:spacing w:before="240" w:lineRule="auto"/>
        <w:ind w:firstLine="540"/>
        <w:jc w:val="both"/>
      </w:pPr>
      <w:r>
        <w:rPr>
          <w:sz w:val="24"/>
        </w:rPr>
        <w:t xml:space="preserve">"3/11" - о временном отстранении подозреваемого или обвиняемого от должности;</w:t>
      </w:r>
    </w:p>
    <w:p>
      <w:pPr>
        <w:pStyle w:val="0"/>
        <w:spacing w:before="240" w:lineRule="auto"/>
        <w:ind w:firstLine="540"/>
        <w:jc w:val="both"/>
      </w:pPr>
      <w:r>
        <w:rPr>
          <w:sz w:val="24"/>
        </w:rPr>
        <w:t xml:space="preserve">"3/12" - жалобы на действия (бездействие) и решения дознавателя, следователя и прокурора;</w:t>
      </w:r>
    </w:p>
    <w:p>
      <w:pPr>
        <w:pStyle w:val="0"/>
        <w:spacing w:before="240" w:lineRule="auto"/>
        <w:ind w:firstLine="540"/>
        <w:jc w:val="both"/>
      </w:pPr>
      <w:r>
        <w:rPr>
          <w:sz w:val="24"/>
        </w:rPr>
        <w:t xml:space="preserve">"3/13" - об отмене (изменении) меры пресечения, избранной по судебному решению;</w:t>
      </w:r>
    </w:p>
    <w:p>
      <w:pPr>
        <w:pStyle w:val="0"/>
        <w:spacing w:before="240" w:lineRule="auto"/>
        <w:ind w:firstLine="540"/>
        <w:jc w:val="both"/>
      </w:pPr>
      <w:r>
        <w:rPr>
          <w:sz w:val="24"/>
        </w:rPr>
        <w:t xml:space="preserve">"3/14" - об избрании меры пресечения в виде залога, о продлении срока применения залога;</w:t>
      </w:r>
    </w:p>
    <w:p>
      <w:pPr>
        <w:pStyle w:val="0"/>
        <w:spacing w:before="240" w:lineRule="auto"/>
        <w:ind w:firstLine="540"/>
        <w:jc w:val="both"/>
      </w:pPr>
      <w:r>
        <w:rPr>
          <w:sz w:val="24"/>
        </w:rPr>
        <w:t xml:space="preserve">"3/15" - об избрании меры пресечения в виде запрета определенных действий или о продлении срока запрета определенных действий;</w:t>
      </w:r>
    </w:p>
    <w:p>
      <w:pPr>
        <w:pStyle w:val="0"/>
        <w:spacing w:before="240" w:lineRule="auto"/>
        <w:ind w:firstLine="540"/>
        <w:jc w:val="both"/>
      </w:pPr>
      <w:r>
        <w:rPr>
          <w:sz w:val="24"/>
        </w:rPr>
        <w:t xml:space="preserve">"3/16" - об изменении территориальной подсудности, иные ходатайства в порядке досудебного производства (судебного контроля);</w:t>
      </w:r>
    </w:p>
    <w:p>
      <w:pPr>
        <w:pStyle w:val="0"/>
        <w:spacing w:before="240" w:lineRule="auto"/>
        <w:ind w:firstLine="540"/>
        <w:jc w:val="both"/>
      </w:pPr>
      <w:r>
        <w:rPr>
          <w:sz w:val="24"/>
        </w:rPr>
        <w:t xml:space="preserve">"3/17" - о реализации, об утилизации или уничтожении вещественных доказательств, о передаче безвозмездно вещественных доказательств.</w:t>
      </w:r>
    </w:p>
    <w:p>
      <w:pPr>
        <w:pStyle w:val="0"/>
        <w:spacing w:before="240" w:lineRule="auto"/>
        <w:ind w:firstLine="540"/>
        <w:jc w:val="both"/>
      </w:pPr>
      <w:r>
        <w:rPr>
          <w:sz w:val="24"/>
        </w:rPr>
        <w:t xml:space="preserve">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pPr>
        <w:pStyle w:val="0"/>
        <w:jc w:val="both"/>
      </w:pPr>
      <w:r>
        <w:rPr>
          <w:sz w:val="24"/>
        </w:rPr>
        <w:t xml:space="preserve">(п. 10.4.6 в ред. </w:t>
      </w:r>
      <w:hyperlink w:history="0" r:id="rId9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51" w:name="P1451"/>
    <w:bookmarkEnd w:id="1451"/>
    <w:p>
      <w:pPr>
        <w:pStyle w:val="0"/>
        <w:spacing w:before="240" w:lineRule="auto"/>
        <w:ind w:firstLine="540"/>
        <w:jc w:val="both"/>
      </w:pPr>
      <w:r>
        <w:rPr>
          <w:sz w:val="24"/>
        </w:rP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pPr>
        <w:pStyle w:val="0"/>
        <w:jc w:val="both"/>
      </w:pPr>
      <w:r>
        <w:rPr>
          <w:sz w:val="24"/>
        </w:rPr>
        <w:t xml:space="preserve">(п. 10.4.7 в ред. </w:t>
      </w:r>
      <w:hyperlink w:history="0" r:id="rId9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53" w:name="P1453"/>
    <w:bookmarkEnd w:id="1453"/>
    <w:p>
      <w:pPr>
        <w:pStyle w:val="0"/>
        <w:spacing w:before="240" w:lineRule="auto"/>
        <w:ind w:firstLine="540"/>
        <w:jc w:val="both"/>
      </w:pPr>
      <w:r>
        <w:rPr>
          <w:sz w:val="24"/>
        </w:rP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pPr>
        <w:pStyle w:val="0"/>
        <w:spacing w:before="240" w:lineRule="auto"/>
        <w:ind w:firstLine="540"/>
        <w:jc w:val="both"/>
      </w:pPr>
      <w:r>
        <w:rPr>
          <w:sz w:val="24"/>
        </w:rPr>
        <w:t xml:space="preserve">Абзац исключен. - </w:t>
      </w:r>
      <w:hyperlink w:history="0" r:id="rId97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На внутренней стороне обложки материала помещается справочный лист </w:t>
      </w:r>
      <w:hyperlink w:history="0" w:anchor="P5129" w:tooltip="                              Справочный лист">
        <w:r>
          <w:rPr>
            <w:sz w:val="24"/>
            <w:color w:val="0000ff"/>
          </w:rPr>
          <w:t xml:space="preserve">(форма N 19)</w:t>
        </w:r>
      </w:hyperlink>
      <w:r>
        <w:rPr>
          <w:sz w:val="24"/>
        </w:rPr>
        <w:t xml:space="preserve">, в котором отмечаются все действия суда, произведенные по материалу.</w:t>
      </w:r>
    </w:p>
    <w:p>
      <w:pPr>
        <w:pStyle w:val="0"/>
        <w:spacing w:before="240" w:lineRule="auto"/>
        <w:ind w:firstLine="540"/>
        <w:jc w:val="both"/>
      </w:pPr>
      <w:r>
        <w:rPr>
          <w:sz w:val="24"/>
        </w:rPr>
        <w:t xml:space="preserve">10.4.9. При поступлении ходатайств, для рассмотрения которых Уголовно-процессуальным </w:t>
      </w:r>
      <w:hyperlink w:history="0" r:id="rId98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pPr>
        <w:pStyle w:val="0"/>
        <w:spacing w:before="240" w:lineRule="auto"/>
        <w:ind w:firstLine="540"/>
        <w:jc w:val="both"/>
      </w:pPr>
      <w:r>
        <w:rPr>
          <w:sz w:val="24"/>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pPr>
        <w:pStyle w:val="0"/>
        <w:spacing w:before="240" w:lineRule="auto"/>
        <w:ind w:firstLine="540"/>
        <w:jc w:val="both"/>
      </w:pPr>
      <w:r>
        <w:rPr>
          <w:sz w:val="24"/>
        </w:rPr>
        <w:t xml:space="preserve">Указанные ходатайства регистрируются как впервые поступившие.</w:t>
      </w:r>
    </w:p>
    <w:p>
      <w:pPr>
        <w:pStyle w:val="0"/>
        <w:spacing w:before="240" w:lineRule="auto"/>
        <w:ind w:firstLine="540"/>
        <w:jc w:val="both"/>
      </w:pPr>
      <w:r>
        <w:rPr>
          <w:sz w:val="24"/>
        </w:rPr>
        <w:t xml:space="preserve">10.4.11. В алфавитных указателях повторно поступившие ходатайства записываются с отметкой об их повторном поступлении.</w:t>
      </w:r>
    </w:p>
    <w:p>
      <w:pPr>
        <w:pStyle w:val="0"/>
        <w:spacing w:before="240" w:lineRule="auto"/>
        <w:ind w:firstLine="540"/>
        <w:jc w:val="both"/>
      </w:pPr>
      <w:r>
        <w:rPr>
          <w:sz w:val="24"/>
        </w:rPr>
        <w:t xml:space="preserve">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pPr>
        <w:pStyle w:val="0"/>
        <w:spacing w:before="240" w:lineRule="auto"/>
        <w:ind w:firstLine="540"/>
        <w:jc w:val="both"/>
      </w:pPr>
      <w:r>
        <w:rPr>
          <w:sz w:val="24"/>
        </w:rPr>
        <w:t xml:space="preserve">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pPr>
        <w:pStyle w:val="0"/>
        <w:spacing w:before="240" w:lineRule="auto"/>
        <w:ind w:firstLine="540"/>
        <w:jc w:val="both"/>
      </w:pPr>
      <w:r>
        <w:rPr>
          <w:sz w:val="24"/>
        </w:rPr>
        <w:t xml:space="preserve">Копии постановлений о направлении материала по подсудности подшиваются и хранятся в основных нарядах, которые ведутся в суде.</w:t>
      </w:r>
    </w:p>
    <w:p>
      <w:pPr>
        <w:pStyle w:val="0"/>
      </w:pPr>
      <w:r>
        <w:rPr>
          <w:sz w:val="24"/>
        </w:rPr>
      </w:r>
    </w:p>
    <w:p>
      <w:pPr>
        <w:pStyle w:val="2"/>
        <w:outlineLvl w:val="3"/>
        <w:jc w:val="center"/>
      </w:pPr>
      <w:r>
        <w:rPr>
          <w:sz w:val="24"/>
        </w:rPr>
        <w:t xml:space="preserve">Подготовка материалов, назначенных</w:t>
      </w:r>
    </w:p>
    <w:p>
      <w:pPr>
        <w:pStyle w:val="2"/>
        <w:jc w:val="center"/>
      </w:pPr>
      <w:r>
        <w:rPr>
          <w:sz w:val="24"/>
        </w:rPr>
        <w:t xml:space="preserve">к рассмотрению в судебном заседании</w:t>
      </w:r>
    </w:p>
    <w:p>
      <w:pPr>
        <w:pStyle w:val="0"/>
      </w:pPr>
      <w:r>
        <w:rPr>
          <w:sz w:val="24"/>
        </w:rPr>
      </w:r>
    </w:p>
    <w:p>
      <w:pPr>
        <w:pStyle w:val="0"/>
        <w:ind w:firstLine="540"/>
        <w:jc w:val="both"/>
      </w:pPr>
      <w:r>
        <w:rPr>
          <w:sz w:val="24"/>
        </w:rPr>
        <w:t xml:space="preserve">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pPr>
        <w:pStyle w:val="0"/>
        <w:spacing w:before="240" w:lineRule="auto"/>
        <w:ind w:firstLine="540"/>
        <w:jc w:val="both"/>
      </w:pPr>
      <w:r>
        <w:rPr>
          <w:sz w:val="24"/>
        </w:rPr>
        <w:t xml:space="preserve">Подозреваемый, задержанный в порядке, установленном </w:t>
      </w:r>
      <w:hyperlink w:history="0" r:id="rId98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статьями 91</w:t>
        </w:r>
      </w:hyperlink>
      <w:r>
        <w:rPr>
          <w:sz w:val="24"/>
        </w:rPr>
        <w:t xml:space="preserve"> и </w:t>
      </w:r>
      <w:hyperlink w:history="0" r:id="rId98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92</w:t>
        </w:r>
      </w:hyperlink>
      <w:r>
        <w:rPr>
          <w:sz w:val="24"/>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pPr>
        <w:pStyle w:val="0"/>
        <w:spacing w:before="240" w:lineRule="auto"/>
        <w:ind w:firstLine="540"/>
        <w:jc w:val="both"/>
      </w:pPr>
      <w:r>
        <w:rPr>
          <w:sz w:val="24"/>
        </w:rP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pPr>
        <w:pStyle w:val="0"/>
        <w:spacing w:before="240" w:lineRule="auto"/>
        <w:ind w:firstLine="540"/>
        <w:jc w:val="both"/>
      </w:pPr>
      <w:r>
        <w:rPr>
          <w:sz w:val="24"/>
        </w:rPr>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pPr>
        <w:pStyle w:val="0"/>
        <w:jc w:val="both"/>
      </w:pPr>
      <w:r>
        <w:rPr>
          <w:sz w:val="24"/>
        </w:rPr>
        <w:t xml:space="preserve">(в ред. </w:t>
      </w:r>
      <w:hyperlink w:history="0" r:id="rId9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Извещения должны быть направлены немедленно после получения соответствующего распоряжения судьи.</w:t>
      </w:r>
    </w:p>
    <w:p>
      <w:pPr>
        <w:pStyle w:val="0"/>
        <w:spacing w:before="240" w:lineRule="auto"/>
        <w:ind w:firstLine="540"/>
        <w:jc w:val="both"/>
      </w:pPr>
      <w:r>
        <w:rPr>
          <w:sz w:val="24"/>
        </w:rPr>
        <w:t xml:space="preserve">Обо всех действиях по подготовке дел, рассматриваемых судом, делается соответствующая отметка в справочном листе </w:t>
      </w:r>
      <w:hyperlink w:history="0" w:anchor="P5129" w:tooltip="                              Справочный лист">
        <w:r>
          <w:rPr>
            <w:sz w:val="24"/>
            <w:color w:val="0000ff"/>
          </w:rPr>
          <w:t xml:space="preserve">(форма N 19)</w:t>
        </w:r>
      </w:hyperlink>
      <w:r>
        <w:rPr>
          <w:sz w:val="24"/>
        </w:rPr>
        <w:t xml:space="preserve">.</w:t>
      </w:r>
    </w:p>
    <w:p>
      <w:pPr>
        <w:pStyle w:val="0"/>
        <w:spacing w:before="240" w:lineRule="auto"/>
        <w:ind w:firstLine="540"/>
        <w:jc w:val="both"/>
      </w:pPr>
      <w:r>
        <w:rPr>
          <w:sz w:val="24"/>
        </w:rPr>
        <w:t xml:space="preserve">10.4.14. Исключен с 19 августа 2024 года. - </w:t>
      </w:r>
      <w:hyperlink w:history="0" r:id="rId9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2"/>
        <w:outlineLvl w:val="3"/>
        <w:jc w:val="center"/>
      </w:pPr>
      <w:r>
        <w:rPr>
          <w:sz w:val="24"/>
        </w:rPr>
        <w:t xml:space="preserve">Оформление материалов после их рассмотрения</w:t>
      </w:r>
    </w:p>
    <w:p>
      <w:pPr>
        <w:pStyle w:val="0"/>
      </w:pPr>
      <w:r>
        <w:rPr>
          <w:sz w:val="24"/>
        </w:rPr>
      </w:r>
    </w:p>
    <w:p>
      <w:pPr>
        <w:pStyle w:val="0"/>
        <w:ind w:firstLine="540"/>
        <w:jc w:val="both"/>
      </w:pPr>
      <w:r>
        <w:rPr>
          <w:sz w:val="24"/>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w:history="0" r:id="rId9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pPr>
        <w:pStyle w:val="0"/>
        <w:spacing w:before="240" w:lineRule="auto"/>
        <w:ind w:firstLine="540"/>
        <w:jc w:val="both"/>
      </w:pPr>
      <w:r>
        <w:rPr>
          <w:sz w:val="24"/>
        </w:rPr>
        <w:t xml:space="preserve">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pPr>
        <w:pStyle w:val="0"/>
        <w:spacing w:before="240" w:lineRule="auto"/>
        <w:ind w:firstLine="540"/>
        <w:jc w:val="both"/>
      </w:pPr>
      <w:r>
        <w:rPr>
          <w:sz w:val="24"/>
        </w:rP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pPr>
        <w:pStyle w:val="0"/>
        <w:spacing w:before="240" w:lineRule="auto"/>
        <w:ind w:firstLine="540"/>
        <w:jc w:val="both"/>
      </w:pPr>
      <w:r>
        <w:rPr>
          <w:sz w:val="24"/>
        </w:rPr>
        <w:t xml:space="preserve">Иным лицам, вызов которых судья признал необходимым, посылаются повестки о вызове в суд.</w:t>
      </w:r>
    </w:p>
    <w:p>
      <w:pPr>
        <w:pStyle w:val="0"/>
        <w:spacing w:before="240" w:lineRule="auto"/>
        <w:ind w:firstLine="540"/>
        <w:jc w:val="both"/>
      </w:pPr>
      <w:r>
        <w:rPr>
          <w:sz w:val="24"/>
        </w:rPr>
        <w:t xml:space="preserve">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pPr>
        <w:pStyle w:val="0"/>
        <w:spacing w:before="240" w:lineRule="auto"/>
        <w:ind w:firstLine="540"/>
        <w:jc w:val="both"/>
      </w:pPr>
      <w:r>
        <w:rPr>
          <w:sz w:val="24"/>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pPr>
        <w:pStyle w:val="0"/>
        <w:spacing w:before="240" w:lineRule="auto"/>
        <w:ind w:firstLine="540"/>
        <w:jc w:val="both"/>
      </w:pPr>
      <w:r>
        <w:rPr>
          <w:sz w:val="24"/>
        </w:rP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pPr>
        <w:pStyle w:val="0"/>
        <w:jc w:val="both"/>
      </w:pPr>
      <w:r>
        <w:rPr>
          <w:sz w:val="24"/>
        </w:rPr>
        <w:t xml:space="preserve">(в ред. Приказов Судебного департамента при Верховном Суде РФ от 18.03.2013 </w:t>
      </w:r>
      <w:hyperlink w:history="0" r:id="rId9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8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9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pPr>
        <w:pStyle w:val="0"/>
        <w:jc w:val="both"/>
      </w:pPr>
      <w:r>
        <w:rPr>
          <w:sz w:val="24"/>
        </w:rPr>
        <w:t xml:space="preserve">(в ред. </w:t>
      </w:r>
      <w:hyperlink w:history="0" r:id="rId9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pPr>
        <w:pStyle w:val="0"/>
        <w:jc w:val="both"/>
      </w:pPr>
      <w:r>
        <w:rPr>
          <w:sz w:val="24"/>
        </w:rPr>
        <w:t xml:space="preserve">(в ред. </w:t>
      </w:r>
      <w:hyperlink w:history="0" r:id="rId9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jc w:val="both"/>
      </w:pPr>
      <w:r>
        <w:rPr>
          <w:sz w:val="24"/>
        </w:rPr>
        <w:t xml:space="preserve">(в ред. Приказов Судебного департамента при Верховном Суде РФ от 16.04.2014 </w:t>
      </w:r>
      <w:hyperlink w:history="0" r:id="rId99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9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ind w:firstLine="540"/>
        <w:jc w:val="both"/>
      </w:pPr>
      <w:r>
        <w:rPr>
          <w:sz w:val="24"/>
        </w:rPr>
      </w:r>
    </w:p>
    <w:p>
      <w:pPr>
        <w:pStyle w:val="2"/>
        <w:outlineLvl w:val="3"/>
        <w:jc w:val="center"/>
      </w:pPr>
      <w:r>
        <w:rPr>
          <w:sz w:val="24"/>
        </w:rPr>
        <w:t xml:space="preserve">Прием и учет апелляционных жалоб и представлений</w:t>
      </w:r>
    </w:p>
    <w:p>
      <w:pPr>
        <w:pStyle w:val="0"/>
        <w:jc w:val="center"/>
      </w:pPr>
      <w:r>
        <w:rPr>
          <w:sz w:val="24"/>
        </w:rPr>
        <w:t xml:space="preserve">(в ред. </w:t>
      </w:r>
      <w:hyperlink w:history="0" r:id="rId99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19.12.2011 N 232)</w:t>
      </w:r>
    </w:p>
    <w:p>
      <w:pPr>
        <w:pStyle w:val="0"/>
      </w:pPr>
      <w:r>
        <w:rPr>
          <w:sz w:val="24"/>
        </w:rPr>
      </w:r>
    </w:p>
    <w:p>
      <w:pPr>
        <w:pStyle w:val="0"/>
        <w:ind w:firstLine="540"/>
        <w:jc w:val="both"/>
      </w:pPr>
      <w:r>
        <w:rPr>
          <w:sz w:val="24"/>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w:history="0" r:id="rId99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 (</w:t>
      </w:r>
      <w:hyperlink w:history="0" r:id="rId99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127</w:t>
        </w:r>
      </w:hyperlink>
      <w:r>
        <w:rPr>
          <w:sz w:val="24"/>
        </w:rPr>
        <w:t xml:space="preserve"> УПК Российской Федерации).</w:t>
      </w:r>
    </w:p>
    <w:p>
      <w:pPr>
        <w:pStyle w:val="0"/>
        <w:spacing w:before="240" w:lineRule="auto"/>
        <w:ind w:firstLine="540"/>
        <w:jc w:val="both"/>
      </w:pPr>
      <w:r>
        <w:rPr>
          <w:sz w:val="24"/>
        </w:rP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pPr>
        <w:pStyle w:val="0"/>
        <w:spacing w:before="240" w:lineRule="auto"/>
        <w:ind w:firstLine="540"/>
        <w:jc w:val="both"/>
      </w:pPr>
      <w:r>
        <w:rPr>
          <w:sz w:val="24"/>
        </w:rPr>
        <w:t xml:space="preserve">Для определения даты поступления к жалобам или представлениям, полученным по почте, приобщается конверт.</w:t>
      </w:r>
    </w:p>
    <w:p>
      <w:pPr>
        <w:pStyle w:val="0"/>
        <w:spacing w:before="240" w:lineRule="auto"/>
        <w:ind w:firstLine="540"/>
        <w:jc w:val="both"/>
      </w:pPr>
      <w:r>
        <w:rPr>
          <w:sz w:val="24"/>
        </w:rPr>
        <w:t xml:space="preserve">К жалобам и представлениям должно быть приложено соответствующее число копий для вручения их заинтересованным лицам.</w:t>
      </w:r>
    </w:p>
    <w:bookmarkStart w:id="1501" w:name="P1501"/>
    <w:bookmarkEnd w:id="1501"/>
    <w:p>
      <w:pPr>
        <w:pStyle w:val="0"/>
        <w:spacing w:before="240" w:lineRule="auto"/>
        <w:ind w:firstLine="540"/>
        <w:jc w:val="both"/>
      </w:pPr>
      <w:r>
        <w:rPr>
          <w:sz w:val="24"/>
        </w:rP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pPr>
        <w:pStyle w:val="0"/>
        <w:jc w:val="both"/>
      </w:pPr>
      <w:r>
        <w:rPr>
          <w:sz w:val="24"/>
        </w:rPr>
        <w:t xml:space="preserve">(п. 10.4.22 в ред. </w:t>
      </w:r>
      <w:hyperlink w:history="0" r:id="rId9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pPr>
        <w:pStyle w:val="0"/>
        <w:jc w:val="both"/>
      </w:pPr>
      <w:r>
        <w:rPr>
          <w:sz w:val="24"/>
        </w:rPr>
        <w:t xml:space="preserve">(в ред. </w:t>
      </w:r>
      <w:hyperlink w:history="0" r:id="rId9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Правильность оформления материала, направляемого в апелляционную инстанцию, проверяет судья, рассмотревший материал.</w:t>
      </w:r>
    </w:p>
    <w:p>
      <w:pPr>
        <w:pStyle w:val="0"/>
        <w:jc w:val="both"/>
      </w:pPr>
      <w:r>
        <w:rPr>
          <w:sz w:val="24"/>
        </w:rPr>
        <w:t xml:space="preserve">(в ред. </w:t>
      </w:r>
      <w:hyperlink w:history="0" r:id="rId99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history="0" w:anchor="P6500" w:tooltip="Извещение">
        <w:r>
          <w:rPr>
            <w:sz w:val="24"/>
            <w:color w:val="0000ff"/>
          </w:rPr>
          <w:t xml:space="preserve">(форма N 43)</w:t>
        </w:r>
      </w:hyperlink>
      <w:r>
        <w:rPr>
          <w:sz w:val="24"/>
        </w:rPr>
        <w:t xml:space="preserve">.</w:t>
      </w:r>
    </w:p>
    <w:p>
      <w:pPr>
        <w:pStyle w:val="0"/>
        <w:jc w:val="both"/>
      </w:pPr>
      <w:r>
        <w:rPr>
          <w:sz w:val="24"/>
        </w:rPr>
        <w:t xml:space="preserve">(пп. 10.4.24 в ред. </w:t>
      </w:r>
      <w:hyperlink w:history="0" r:id="rId99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bookmarkStart w:id="1509" w:name="P1509"/>
    <w:bookmarkEnd w:id="1509"/>
    <w:p>
      <w:pPr>
        <w:pStyle w:val="0"/>
        <w:spacing w:before="240" w:lineRule="auto"/>
        <w:ind w:firstLine="540"/>
        <w:jc w:val="both"/>
      </w:pPr>
      <w:r>
        <w:rPr>
          <w:sz w:val="24"/>
        </w:rPr>
        <w:t xml:space="preserve">10.4.25. Учет материалов ведется в формируемом реестре учета дел, направленных на рассмотрение апелляционной инстанции </w:t>
      </w:r>
      <w:hyperlink w:history="0" w:anchor="P6518" w:tooltip="Реестр">
        <w:r>
          <w:rPr>
            <w:sz w:val="24"/>
            <w:color w:val="0000ff"/>
          </w:rPr>
          <w:t xml:space="preserve">(форма N 44-а)</w:t>
        </w:r>
      </w:hyperlink>
      <w:r>
        <w:rPr>
          <w:sz w:val="24"/>
        </w:rPr>
        <w:t xml:space="preserve">.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pPr>
        <w:pStyle w:val="0"/>
        <w:jc w:val="both"/>
      </w:pPr>
      <w:r>
        <w:rPr>
          <w:sz w:val="24"/>
        </w:rPr>
        <w:t xml:space="preserve">(п. 10.4.25 в ред. </w:t>
      </w:r>
      <w:hyperlink w:history="0" r:id="rId10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10.4.26. Апелляционные жалобы и представления, поданные с пропуском срока, установленного действующим </w:t>
      </w:r>
      <w:hyperlink w:history="0" r:id="rId100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законодательством</w:t>
        </w:r>
      </w:hyperlink>
      <w:r>
        <w:rPr>
          <w:sz w:val="24"/>
        </w:rP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pPr>
        <w:pStyle w:val="0"/>
        <w:jc w:val="both"/>
      </w:pPr>
      <w:r>
        <w:rPr>
          <w:sz w:val="24"/>
        </w:rPr>
        <w:t xml:space="preserve">(в ред. </w:t>
      </w:r>
      <w:hyperlink w:history="0" r:id="rId100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10.4.27. В случае восстановления срока апелляционного обжалования материал оформляется для апелляционного рассмотрения согласно </w:t>
      </w:r>
      <w:hyperlink w:history="0" w:anchor="P1501"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sz w:val="24"/>
            <w:color w:val="0000ff"/>
          </w:rPr>
          <w:t xml:space="preserve">пунктам 10.4.22</w:t>
        </w:r>
      </w:hyperlink>
      <w:r>
        <w:rPr>
          <w:sz w:val="24"/>
        </w:rPr>
        <w:t xml:space="preserve"> - </w:t>
      </w:r>
      <w:hyperlink w:history="0" w:anchor="P1509"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quot;Правосудие&quot; и данном реестре.">
        <w:r>
          <w:rPr>
            <w:sz w:val="24"/>
            <w:color w:val="0000ff"/>
          </w:rPr>
          <w:t xml:space="preserve">10.4.25</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100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10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10.4.28. В течение срока, установленного для обжалования постановления судьи, материал никем не может быть истребован и выслан из суда.</w:t>
      </w:r>
    </w:p>
    <w:p>
      <w:pPr>
        <w:pStyle w:val="0"/>
      </w:pPr>
      <w:r>
        <w:rPr>
          <w:sz w:val="24"/>
        </w:rPr>
      </w:r>
    </w:p>
    <w:p>
      <w:pPr>
        <w:pStyle w:val="2"/>
        <w:outlineLvl w:val="3"/>
        <w:jc w:val="center"/>
      </w:pPr>
      <w:r>
        <w:rPr>
          <w:sz w:val="24"/>
        </w:rPr>
        <w:t xml:space="preserve">Обращение к исполнению решений суда по материалам</w:t>
      </w:r>
    </w:p>
    <w:p>
      <w:pPr>
        <w:pStyle w:val="2"/>
        <w:jc w:val="center"/>
      </w:pPr>
      <w:r>
        <w:rPr>
          <w:sz w:val="24"/>
        </w:rPr>
        <w:t xml:space="preserve">судебного контроля</w:t>
      </w:r>
    </w:p>
    <w:p>
      <w:pPr>
        <w:pStyle w:val="0"/>
        <w:jc w:val="center"/>
      </w:pPr>
      <w:r>
        <w:rPr>
          <w:sz w:val="24"/>
        </w:rPr>
        <w:t xml:space="preserve">(в ред. </w:t>
      </w:r>
      <w:hyperlink w:history="0" r:id="rId100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03.12.2010 N 270)</w:t>
      </w:r>
    </w:p>
    <w:p>
      <w:pPr>
        <w:pStyle w:val="0"/>
      </w:pPr>
      <w:r>
        <w:rPr>
          <w:sz w:val="24"/>
        </w:rPr>
      </w:r>
    </w:p>
    <w:p>
      <w:pPr>
        <w:pStyle w:val="0"/>
        <w:ind w:firstLine="540"/>
        <w:jc w:val="both"/>
      </w:pPr>
      <w:r>
        <w:rPr>
          <w:sz w:val="24"/>
        </w:rPr>
        <w:t xml:space="preserve">10.4.29. Обращение к исполнению решений по материалам судебного контроля возлагается на суд, их постановивший.</w:t>
      </w:r>
    </w:p>
    <w:p>
      <w:pPr>
        <w:pStyle w:val="0"/>
        <w:jc w:val="both"/>
      </w:pPr>
      <w:r>
        <w:rPr>
          <w:sz w:val="24"/>
        </w:rPr>
        <w:t xml:space="preserve">(в ред. </w:t>
      </w:r>
      <w:hyperlink w:history="0" r:id="rId10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pPr>
        <w:pStyle w:val="0"/>
        <w:jc w:val="both"/>
      </w:pPr>
      <w:r>
        <w:rPr>
          <w:sz w:val="24"/>
        </w:rPr>
        <w:t xml:space="preserve">(в ред. </w:t>
      </w:r>
      <w:hyperlink w:history="0" r:id="rId10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О действиях, связанных с обращением к исполнению решения суда, делается отметка в справочном листе </w:t>
      </w:r>
      <w:hyperlink w:history="0" w:anchor="P5129" w:tooltip="                              Справочный лист">
        <w:r>
          <w:rPr>
            <w:sz w:val="24"/>
            <w:color w:val="0000ff"/>
          </w:rPr>
          <w:t xml:space="preserve">(форма N 19)</w:t>
        </w:r>
      </w:hyperlink>
      <w:r>
        <w:rPr>
          <w:sz w:val="24"/>
        </w:rPr>
        <w:t xml:space="preserve"> по материалу, в ПС ГАС "Правосудие" и реестре.</w:t>
      </w:r>
    </w:p>
    <w:p>
      <w:pPr>
        <w:pStyle w:val="0"/>
        <w:jc w:val="both"/>
      </w:pPr>
      <w:r>
        <w:rPr>
          <w:sz w:val="24"/>
        </w:rPr>
        <w:t xml:space="preserve">(в ред. </w:t>
      </w:r>
      <w:hyperlink w:history="0" r:id="rId10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pPr>
        <w:pStyle w:val="0"/>
        <w:spacing w:before="240" w:lineRule="auto"/>
        <w:ind w:firstLine="540"/>
        <w:jc w:val="both"/>
      </w:pPr>
      <w:r>
        <w:rPr>
          <w:sz w:val="24"/>
        </w:rP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pPr>
        <w:pStyle w:val="0"/>
        <w:spacing w:before="240" w:lineRule="auto"/>
        <w:ind w:firstLine="540"/>
        <w:jc w:val="both"/>
      </w:pPr>
      <w:r>
        <w:rPr>
          <w:sz w:val="24"/>
        </w:rP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pPr>
        <w:pStyle w:val="0"/>
        <w:jc w:val="both"/>
      </w:pPr>
      <w:r>
        <w:rPr>
          <w:sz w:val="24"/>
        </w:rPr>
        <w:t xml:space="preserve">(в ред. Приказов Судебного департамента при Верховном Суде РФ от 18.03.2013 </w:t>
      </w:r>
      <w:hyperlink w:history="0" r:id="rId10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101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pPr>
        <w:pStyle w:val="0"/>
        <w:jc w:val="both"/>
      </w:pPr>
      <w:r>
        <w:rPr>
          <w:sz w:val="24"/>
        </w:rPr>
        <w:t xml:space="preserve">(абзац введен </w:t>
      </w:r>
      <w:hyperlink w:history="0" r:id="rId10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Защитнику и законному представителю несовершеннолетнего подозреваемого или обвиняемого копия решения суда выдается по их ходатайству.</w:t>
      </w:r>
    </w:p>
    <w:p>
      <w:pPr>
        <w:pStyle w:val="0"/>
        <w:jc w:val="both"/>
      </w:pPr>
      <w:r>
        <w:rPr>
          <w:sz w:val="24"/>
        </w:rPr>
        <w:t xml:space="preserve">(в ред. </w:t>
      </w:r>
      <w:hyperlink w:history="0" r:id="rId101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10.4.31. При избрании судом мер пресечения (</w:t>
      </w:r>
      <w:hyperlink w:history="0" r:id="rId101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98</w:t>
        </w:r>
      </w:hyperlink>
      <w:r>
        <w:rPr>
          <w:sz w:val="24"/>
        </w:rPr>
        <w:t xml:space="preserve"> УПК Российской Федерации), не связанных с содержанием под стражей, их оформление производится в порядке, предусмотренном </w:t>
      </w:r>
      <w:hyperlink w:history="0" w:anchor="P454" w:tooltip="5.7. При избрании судом мер пресечения в отношении лиц, не связанных с содержанием под стражей, их оформление производится в следующем порядке:">
        <w:r>
          <w:rPr>
            <w:sz w:val="24"/>
            <w:color w:val="0000ff"/>
          </w:rPr>
          <w:t xml:space="preserve">п. 5.7</w:t>
        </w:r>
      </w:hyperlink>
      <w:r>
        <w:rPr>
          <w:sz w:val="24"/>
        </w:rPr>
        <w:t xml:space="preserve"> настоящей Инструкции.</w:t>
      </w:r>
    </w:p>
    <w:p>
      <w:pPr>
        <w:pStyle w:val="0"/>
        <w:spacing w:before="240" w:lineRule="auto"/>
        <w:ind w:firstLine="540"/>
        <w:jc w:val="both"/>
      </w:pPr>
      <w:r>
        <w:rPr>
          <w:sz w:val="24"/>
        </w:rP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pPr>
        <w:pStyle w:val="0"/>
        <w:jc w:val="both"/>
      </w:pPr>
      <w:r>
        <w:rPr>
          <w:sz w:val="24"/>
        </w:rPr>
        <w:t xml:space="preserve">(в ред. </w:t>
      </w:r>
      <w:hyperlink w:history="0" r:id="rId10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Обвиняемому и его защитнику копия постановления выдается по их ходатайству.</w:t>
      </w:r>
    </w:p>
    <w:p>
      <w:pPr>
        <w:pStyle w:val="0"/>
        <w:jc w:val="both"/>
      </w:pPr>
      <w:r>
        <w:rPr>
          <w:sz w:val="24"/>
        </w:rPr>
        <w:t xml:space="preserve">(в ред. </w:t>
      </w:r>
      <w:hyperlink w:history="0" r:id="rId101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pPr>
        <w:pStyle w:val="0"/>
        <w:spacing w:before="240" w:lineRule="auto"/>
        <w:ind w:firstLine="540"/>
        <w:jc w:val="both"/>
      </w:pPr>
      <w:r>
        <w:rPr>
          <w:sz w:val="24"/>
        </w:rPr>
        <w:t xml:space="preserve">10.4.33. Исключен. - </w:t>
      </w:r>
      <w:hyperlink w:history="0" r:id="rId10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10.4.34 - 10.4.35. Исключены. - </w:t>
      </w:r>
      <w:hyperlink w:history="0" r:id="rId101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pPr>
        <w:pStyle w:val="0"/>
        <w:spacing w:before="240" w:lineRule="auto"/>
        <w:ind w:firstLine="540"/>
        <w:jc w:val="both"/>
      </w:pPr>
      <w:r>
        <w:rPr>
          <w:sz w:val="24"/>
        </w:rP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pPr>
        <w:pStyle w:val="0"/>
        <w:spacing w:before="240" w:lineRule="auto"/>
        <w:ind w:firstLine="540"/>
        <w:jc w:val="both"/>
      </w:pPr>
      <w:r>
        <w:rPr>
          <w:sz w:val="24"/>
        </w:rPr>
        <w:t xml:space="preserve">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pPr>
        <w:pStyle w:val="0"/>
        <w:spacing w:before="240" w:lineRule="auto"/>
        <w:ind w:firstLine="540"/>
        <w:jc w:val="both"/>
      </w:pPr>
      <w:r>
        <w:rPr>
          <w:sz w:val="24"/>
        </w:rPr>
        <w:t xml:space="preserve">В тех случаях, когда решение суда изменено вышестоящим судом, об этом делается отметка на соответствующей копии.</w:t>
      </w:r>
    </w:p>
    <w:p>
      <w:pPr>
        <w:pStyle w:val="0"/>
        <w:spacing w:before="240" w:lineRule="auto"/>
        <w:ind w:firstLine="540"/>
        <w:jc w:val="both"/>
      </w:pPr>
      <w:r>
        <w:rPr>
          <w:sz w:val="24"/>
        </w:rP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pPr>
        <w:pStyle w:val="0"/>
      </w:pPr>
      <w:r>
        <w:rPr>
          <w:sz w:val="24"/>
        </w:rPr>
      </w:r>
    </w:p>
    <w:p>
      <w:pPr>
        <w:pStyle w:val="2"/>
        <w:outlineLvl w:val="2"/>
        <w:jc w:val="center"/>
      </w:pPr>
      <w:r>
        <w:rPr>
          <w:sz w:val="24"/>
        </w:rPr>
        <w:t xml:space="preserve">10.5. Производство по жалобам на действия судебного</w:t>
      </w:r>
    </w:p>
    <w:p>
      <w:pPr>
        <w:pStyle w:val="2"/>
        <w:jc w:val="center"/>
      </w:pPr>
      <w:r>
        <w:rPr>
          <w:sz w:val="24"/>
        </w:rPr>
        <w:t xml:space="preserve">пристава-исполнителя по исполнению решения или на отказ</w:t>
      </w:r>
    </w:p>
    <w:p>
      <w:pPr>
        <w:pStyle w:val="2"/>
        <w:jc w:val="center"/>
      </w:pPr>
      <w:r>
        <w:rPr>
          <w:sz w:val="24"/>
        </w:rPr>
        <w:t xml:space="preserve">в совершении таких действий (</w:t>
      </w:r>
      <w:hyperlink w:history="0" r:id="rId1018" w:tooltip="Федеральный закон от 21.07.1997 N 119-ФЗ (ред. от 26.06.2007) &quot;Об исполнительном производстве&quot; ------------ Утратил силу или отменен {КонсультантПлюс}">
        <w:r>
          <w:rPr>
            <w:sz w:val="24"/>
            <w:color w:val="0000ff"/>
          </w:rPr>
          <w:t xml:space="preserve">статья 90</w:t>
        </w:r>
      </w:hyperlink>
      <w:r>
        <w:rPr>
          <w:sz w:val="24"/>
        </w:rPr>
        <w:t xml:space="preserve"> Федерального</w:t>
      </w:r>
    </w:p>
    <w:p>
      <w:pPr>
        <w:pStyle w:val="2"/>
        <w:jc w:val="center"/>
      </w:pPr>
      <w:r>
        <w:rPr>
          <w:sz w:val="24"/>
        </w:rPr>
        <w:t xml:space="preserve">закона "Об исполнительном производстве")</w:t>
      </w:r>
    </w:p>
    <w:p>
      <w:pPr>
        <w:pStyle w:val="0"/>
      </w:pPr>
      <w:r>
        <w:rPr>
          <w:sz w:val="24"/>
        </w:rPr>
      </w:r>
    </w:p>
    <w:p>
      <w:pPr>
        <w:pStyle w:val="0"/>
        <w:ind w:firstLine="540"/>
        <w:jc w:val="both"/>
      </w:pPr>
      <w:r>
        <w:rPr>
          <w:sz w:val="24"/>
        </w:rPr>
        <w:t xml:space="preserve">Исключен. - </w:t>
      </w:r>
      <w:hyperlink w:history="0" r:id="rId10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pPr>
      <w:r>
        <w:rPr>
          <w:sz w:val="24"/>
        </w:rPr>
      </w:r>
    </w:p>
    <w:p>
      <w:pPr>
        <w:pStyle w:val="2"/>
        <w:outlineLvl w:val="2"/>
        <w:jc w:val="center"/>
      </w:pPr>
      <w:r>
        <w:rPr>
          <w:sz w:val="24"/>
        </w:rPr>
        <w:t xml:space="preserve">10.6. Материалы о помещении несовершеннолетних,</w:t>
      </w:r>
    </w:p>
    <w:p>
      <w:pPr>
        <w:pStyle w:val="2"/>
        <w:jc w:val="center"/>
      </w:pPr>
      <w:r>
        <w:rPr>
          <w:sz w:val="24"/>
        </w:rPr>
        <w:t xml:space="preserve">не подлежащих уголовной ответственности, в специальные</w:t>
      </w:r>
    </w:p>
    <w:p>
      <w:pPr>
        <w:pStyle w:val="2"/>
        <w:jc w:val="center"/>
      </w:pPr>
      <w:r>
        <w:rPr>
          <w:sz w:val="24"/>
        </w:rPr>
        <w:t xml:space="preserve">учебно-воспитательные учреждения закрытого типа; помещении</w:t>
      </w:r>
    </w:p>
    <w:p>
      <w:pPr>
        <w:pStyle w:val="2"/>
        <w:jc w:val="center"/>
      </w:pPr>
      <w:r>
        <w:rPr>
          <w:sz w:val="24"/>
        </w:rPr>
        <w:t xml:space="preserve">несовершеннолетних в центры временного содержания</w:t>
      </w:r>
    </w:p>
    <w:p>
      <w:pPr>
        <w:pStyle w:val="2"/>
        <w:jc w:val="center"/>
      </w:pPr>
      <w:r>
        <w:rPr>
          <w:sz w:val="24"/>
        </w:rPr>
        <w:t xml:space="preserve">для несовершеннолетних правонарушителей органов внутренних</w:t>
      </w:r>
    </w:p>
    <w:p>
      <w:pPr>
        <w:pStyle w:val="2"/>
        <w:jc w:val="center"/>
      </w:pPr>
      <w:r>
        <w:rPr>
          <w:sz w:val="24"/>
        </w:rPr>
        <w:t xml:space="preserve">дел (Федеральный </w:t>
      </w:r>
      <w:hyperlink w:history="0" r:id="rId102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24 июня 1999 г. N 120-ФЗ</w:t>
      </w:r>
    </w:p>
    <w:p>
      <w:pPr>
        <w:pStyle w:val="2"/>
        <w:jc w:val="center"/>
      </w:pPr>
      <w:r>
        <w:rPr>
          <w:sz w:val="24"/>
        </w:rPr>
        <w:t xml:space="preserve">"Об основах системы профилактики безнадзорности</w:t>
      </w:r>
    </w:p>
    <w:p>
      <w:pPr>
        <w:pStyle w:val="2"/>
        <w:jc w:val="center"/>
      </w:pPr>
      <w:r>
        <w:rPr>
          <w:sz w:val="24"/>
        </w:rPr>
        <w:t xml:space="preserve">и правонарушений несовершеннолетних")</w:t>
      </w:r>
    </w:p>
    <w:p>
      <w:pPr>
        <w:pStyle w:val="0"/>
        <w:jc w:val="center"/>
      </w:pPr>
      <w:r>
        <w:rPr>
          <w:sz w:val="24"/>
        </w:rPr>
      </w:r>
    </w:p>
    <w:p>
      <w:pPr>
        <w:pStyle w:val="0"/>
        <w:ind w:firstLine="540"/>
        <w:jc w:val="both"/>
      </w:pPr>
      <w:r>
        <w:rPr>
          <w:sz w:val="24"/>
        </w:rPr>
        <w:t xml:space="preserve">Исключен с 19 августа 2024 года. - </w:t>
      </w:r>
      <w:hyperlink w:history="0" r:id="rId10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2"/>
        <w:outlineLvl w:val="2"/>
        <w:jc w:val="center"/>
      </w:pPr>
      <w:r>
        <w:rPr>
          <w:sz w:val="24"/>
        </w:rPr>
        <w:t xml:space="preserve">10.7. Производство по материалам, разрешаемым</w:t>
      </w:r>
    </w:p>
    <w:p>
      <w:pPr>
        <w:pStyle w:val="2"/>
        <w:jc w:val="center"/>
      </w:pPr>
      <w:r>
        <w:rPr>
          <w:sz w:val="24"/>
        </w:rPr>
        <w:t xml:space="preserve">в порядке исполнения приговоров</w:t>
      </w:r>
    </w:p>
    <w:p>
      <w:pPr>
        <w:pStyle w:val="0"/>
      </w:pPr>
      <w:r>
        <w:rPr>
          <w:sz w:val="24"/>
        </w:rPr>
      </w:r>
    </w:p>
    <w:p>
      <w:pPr>
        <w:pStyle w:val="0"/>
        <w:ind w:firstLine="540"/>
        <w:jc w:val="both"/>
      </w:pPr>
      <w:r>
        <w:rPr>
          <w:sz w:val="24"/>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w:history="0" r:id="rId1022" w:tooltip="&quot;Уголовно-исполнительный кодекс Российской Федерации&quot; от 08.01.1997 N 1-ФЗ (ред. от 31.07.2025, с изм. от 17.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pPr>
        <w:pStyle w:val="0"/>
        <w:jc w:val="both"/>
      </w:pPr>
      <w:r>
        <w:rPr>
          <w:sz w:val="24"/>
        </w:rPr>
        <w:t xml:space="preserve">(п. 10.7.2 в ред. </w:t>
      </w:r>
      <w:hyperlink w:history="0" r:id="rId10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pPr>
        <w:pStyle w:val="0"/>
        <w:jc w:val="both"/>
      </w:pPr>
      <w:r>
        <w:rPr>
          <w:sz w:val="24"/>
        </w:rPr>
        <w:t xml:space="preserve">(п. 10.7.3 в ред. </w:t>
      </w:r>
      <w:hyperlink w:history="0" r:id="rId10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history="0" w:anchor="P3787" w:tooltip="Реестр учета">
        <w:r>
          <w:rPr>
            <w:sz w:val="24"/>
            <w:color w:val="0000ff"/>
          </w:rPr>
          <w:t xml:space="preserve">(форма N 9)</w:t>
        </w:r>
      </w:hyperlink>
      <w:r>
        <w:rPr>
          <w:sz w:val="24"/>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history="0" w:anchor="P3787" w:tooltip="Реестр учета">
        <w:r>
          <w:rPr>
            <w:sz w:val="24"/>
            <w:color w:val="0000ff"/>
          </w:rPr>
          <w:t xml:space="preserve">формы N 9</w:t>
        </w:r>
      </w:hyperlink>
      <w:r>
        <w:rPr>
          <w:sz w:val="24"/>
        </w:rPr>
        <w:t xml:space="preserve"> - </w:t>
      </w:r>
      <w:hyperlink w:history="0" w:anchor="P4327" w:tooltip="Реестр">
        <w:r>
          <w:rPr>
            <w:sz w:val="24"/>
            <w:color w:val="0000ff"/>
          </w:rPr>
          <w:t xml:space="preserve">9.5</w:t>
        </w:r>
      </w:hyperlink>
      <w:r>
        <w:rPr>
          <w:sz w:val="24"/>
        </w:rPr>
        <w:t xml:space="preserve">). Также в случае необходимости может быть заведен алфавитный указатель </w:t>
      </w:r>
      <w:hyperlink w:history="0" w:anchor="P3914" w:tooltip="Алфавитный указатель">
        <w:r>
          <w:rPr>
            <w:sz w:val="24"/>
            <w:color w:val="0000ff"/>
          </w:rPr>
          <w:t xml:space="preserve">(форма N 9-а)</w:t>
        </w:r>
      </w:hyperlink>
      <w:r>
        <w:rPr>
          <w:sz w:val="24"/>
        </w:rPr>
        <w:t xml:space="preserve">.</w:t>
      </w:r>
    </w:p>
    <w:p>
      <w:pPr>
        <w:pStyle w:val="0"/>
        <w:jc w:val="both"/>
      </w:pPr>
      <w:r>
        <w:rPr>
          <w:sz w:val="24"/>
        </w:rPr>
        <w:t xml:space="preserve">(в ред. </w:t>
      </w:r>
      <w:hyperlink w:history="0" r:id="rId10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pPr>
        <w:pStyle w:val="0"/>
        <w:jc w:val="both"/>
      </w:pPr>
      <w:r>
        <w:rPr>
          <w:sz w:val="24"/>
        </w:rPr>
        <w:t xml:space="preserve">(в ред. </w:t>
      </w:r>
      <w:hyperlink w:history="0" r:id="rId102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jc w:val="both"/>
      </w:pPr>
      <w:r>
        <w:rPr>
          <w:sz w:val="24"/>
        </w:rPr>
        <w:t xml:space="preserve">(п. 10.7.4 в ред. </w:t>
      </w:r>
      <w:hyperlink w:history="0" r:id="rId10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pPr>
        <w:pStyle w:val="0"/>
        <w:spacing w:before="240" w:lineRule="auto"/>
        <w:ind w:firstLine="540"/>
        <w:jc w:val="both"/>
      </w:pPr>
      <w:r>
        <w:rPr>
          <w:sz w:val="24"/>
        </w:rPr>
        <w:t xml:space="preserve">При этом устанавливается следующий примерный перечень индексов:</w:t>
      </w:r>
    </w:p>
    <w:p>
      <w:pPr>
        <w:pStyle w:val="0"/>
        <w:spacing w:before="240" w:lineRule="auto"/>
        <w:ind w:firstLine="540"/>
        <w:jc w:val="both"/>
      </w:pPr>
      <w:r>
        <w:rPr>
          <w:sz w:val="24"/>
        </w:rPr>
        <w:t xml:space="preserve">"4/1" - об отмене условно-досрочного освобождения; об условно-досрочном освобождении от отбывания наказания;</w:t>
      </w:r>
    </w:p>
    <w:p>
      <w:pPr>
        <w:pStyle w:val="0"/>
        <w:spacing w:before="240" w:lineRule="auto"/>
        <w:ind w:firstLine="540"/>
        <w:jc w:val="both"/>
      </w:pPr>
      <w:r>
        <w:rPr>
          <w:sz w:val="24"/>
        </w:rPr>
        <w:t xml:space="preserve">"4/2" - об освобождении от наказания в связи с болезнью осужденного;</w:t>
      </w:r>
    </w:p>
    <w:p>
      <w:pPr>
        <w:pStyle w:val="0"/>
        <w:spacing w:before="240" w:lineRule="auto"/>
        <w:ind w:firstLine="540"/>
        <w:jc w:val="both"/>
      </w:pPr>
      <w:r>
        <w:rPr>
          <w:sz w:val="24"/>
        </w:rPr>
        <w:t xml:space="preserve">"4/3" - о возмещении вреда реабилитированному, восстановлении его трудовых, пенсионных, жилищных и иных прав;</w:t>
      </w:r>
    </w:p>
    <w:p>
      <w:pPr>
        <w:pStyle w:val="0"/>
        <w:spacing w:before="240" w:lineRule="auto"/>
        <w:ind w:firstLine="540"/>
        <w:jc w:val="both"/>
      </w:pPr>
      <w:r>
        <w:rPr>
          <w:sz w:val="24"/>
        </w:rPr>
        <w:t xml:space="preserve">"4/4" - о назначении, о продлении, об изменении или о прекращении применения принудительных мер медицинского характера;</w:t>
      </w:r>
    </w:p>
    <w:p>
      <w:pPr>
        <w:pStyle w:val="0"/>
        <w:spacing w:before="240" w:lineRule="auto"/>
        <w:ind w:firstLine="540"/>
        <w:jc w:val="both"/>
      </w:pPr>
      <w:r>
        <w:rPr>
          <w:sz w:val="24"/>
        </w:rPr>
        <w:t xml:space="preserve">"4/5" - об освобождении от наказания несовершеннолетних с применением принудительных мер воспитательного воздействия;</w:t>
      </w:r>
    </w:p>
    <w:p>
      <w:pPr>
        <w:pStyle w:val="0"/>
        <w:spacing w:before="240" w:lineRule="auto"/>
        <w:ind w:firstLine="540"/>
        <w:jc w:val="both"/>
      </w:pPr>
      <w:r>
        <w:rPr>
          <w:sz w:val="24"/>
        </w:rP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pPr>
        <w:pStyle w:val="0"/>
        <w:spacing w:before="240" w:lineRule="auto"/>
        <w:ind w:firstLine="540"/>
        <w:jc w:val="both"/>
      </w:pPr>
      <w:r>
        <w:rPr>
          <w:sz w:val="24"/>
        </w:rPr>
        <w:t xml:space="preserve">"4/7" - об отмене условного осуждения с освобождением от наказания;</w:t>
      </w:r>
    </w:p>
    <w:p>
      <w:pPr>
        <w:pStyle w:val="0"/>
        <w:spacing w:before="240" w:lineRule="auto"/>
        <w:ind w:firstLine="540"/>
        <w:jc w:val="both"/>
      </w:pPr>
      <w:r>
        <w:rPr>
          <w:sz w:val="24"/>
        </w:rPr>
        <w:t xml:space="preserve">"4/8" - об отмене условного осуждения с заменой на другой вид наказания, о продлении испытательного срока;</w:t>
      </w:r>
    </w:p>
    <w:p>
      <w:pPr>
        <w:pStyle w:val="0"/>
        <w:spacing w:before="240" w:lineRule="auto"/>
        <w:ind w:firstLine="540"/>
        <w:jc w:val="both"/>
      </w:pPr>
      <w:r>
        <w:rPr>
          <w:sz w:val="24"/>
        </w:rPr>
        <w:t xml:space="preserve">"4/9" - отсрочка, рассрочка уплаты штрафа;</w:t>
      </w:r>
    </w:p>
    <w:p>
      <w:pPr>
        <w:pStyle w:val="0"/>
        <w:spacing w:before="240" w:lineRule="auto"/>
        <w:ind w:firstLine="540"/>
        <w:jc w:val="both"/>
      </w:pPr>
      <w:r>
        <w:rPr>
          <w:sz w:val="24"/>
        </w:rPr>
        <w:t xml:space="preserve">"4/10"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pPr>
        <w:pStyle w:val="0"/>
        <w:spacing w:before="240" w:lineRule="auto"/>
        <w:ind w:firstLine="540"/>
        <w:jc w:val="both"/>
      </w:pPr>
      <w:r>
        <w:rPr>
          <w:sz w:val="24"/>
        </w:rPr>
        <w:t xml:space="preserve">"4/11" - лишение специального права;</w:t>
      </w:r>
    </w:p>
    <w:p>
      <w:pPr>
        <w:pStyle w:val="0"/>
        <w:spacing w:before="240" w:lineRule="auto"/>
        <w:ind w:firstLine="540"/>
        <w:jc w:val="both"/>
      </w:pPr>
      <w:r>
        <w:rPr>
          <w:sz w:val="24"/>
        </w:rPr>
        <w:t xml:space="preserve">"4/12" - об освобождении от наказания или о смягчении наказания вследствие издания уголовного закона, имеющего обратную силу;</w:t>
      </w:r>
    </w:p>
    <w:p>
      <w:pPr>
        <w:pStyle w:val="0"/>
        <w:spacing w:before="240" w:lineRule="auto"/>
        <w:ind w:firstLine="540"/>
        <w:jc w:val="both"/>
      </w:pPr>
      <w:r>
        <w:rPr>
          <w:sz w:val="24"/>
        </w:rPr>
        <w:t xml:space="preserve">"4/13" - об освобождении от отбывания наказания в связи с истечением срока давности обвинительного приговора;</w:t>
      </w:r>
    </w:p>
    <w:p>
      <w:pPr>
        <w:pStyle w:val="0"/>
        <w:spacing w:before="240" w:lineRule="auto"/>
        <w:ind w:firstLine="540"/>
        <w:jc w:val="both"/>
      </w:pPr>
      <w:r>
        <w:rPr>
          <w:sz w:val="24"/>
        </w:rPr>
        <w:t xml:space="preserve">"4/14"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pPr>
        <w:pStyle w:val="0"/>
        <w:spacing w:before="240" w:lineRule="auto"/>
        <w:ind w:firstLine="540"/>
        <w:jc w:val="both"/>
      </w:pPr>
      <w:r>
        <w:rPr>
          <w:sz w:val="24"/>
        </w:rPr>
        <w:t xml:space="preserve">"4/15" - об изменении вида исправительного учреждения, назначенного при приговору суда осужденному к лишению свободы;</w:t>
      </w:r>
    </w:p>
    <w:p>
      <w:pPr>
        <w:pStyle w:val="0"/>
        <w:spacing w:before="240" w:lineRule="auto"/>
        <w:ind w:firstLine="540"/>
        <w:jc w:val="both"/>
      </w:pPr>
      <w:r>
        <w:rPr>
          <w:sz w:val="24"/>
        </w:rPr>
        <w:t xml:space="preserve">"4/16" - о замене неотбытого срока лишения свободы более мягким видом наказания;</w:t>
      </w:r>
    </w:p>
    <w:p>
      <w:pPr>
        <w:pStyle w:val="0"/>
        <w:spacing w:before="240" w:lineRule="auto"/>
        <w:ind w:firstLine="540"/>
        <w:jc w:val="both"/>
      </w:pPr>
      <w:r>
        <w:rPr>
          <w:sz w:val="24"/>
        </w:rPr>
        <w:t xml:space="preserve">"4/17" - иные материалы, рассматриваемые судом.</w:t>
      </w:r>
    </w:p>
    <w:p>
      <w:pPr>
        <w:pStyle w:val="0"/>
        <w:jc w:val="both"/>
      </w:pPr>
      <w:r>
        <w:rPr>
          <w:sz w:val="24"/>
        </w:rPr>
        <w:t xml:space="preserve">(п. 10.7.5 в ред. </w:t>
      </w:r>
      <w:hyperlink w:history="0" r:id="rId10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10.7.6. Регистрация и присвоение номеров материалам производится способом, указанным в </w:t>
      </w:r>
      <w:hyperlink w:history="0" w:anchor="P1429"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восудие&quot; и года принятия ходатайства или жалобы к производству.">
        <w:r>
          <w:rPr>
            <w:sz w:val="24"/>
            <w:color w:val="0000ff"/>
          </w:rPr>
          <w:t xml:space="preserve">п. 10.4.6</w:t>
        </w:r>
      </w:hyperlink>
      <w:r>
        <w:rPr>
          <w:sz w:val="24"/>
        </w:rPr>
        <w:t xml:space="preserve"> настоящей Инструкции, а оформление указанных материалов - аналогично порядку оформления, изложенному в </w:t>
      </w:r>
      <w:hyperlink w:history="0" w:anchor="P1451"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sz w:val="24"/>
            <w:color w:val="0000ff"/>
          </w:rPr>
          <w:t xml:space="preserve">пунктах 10.4.7</w:t>
        </w:r>
      </w:hyperlink>
      <w:r>
        <w:rPr>
          <w:sz w:val="24"/>
        </w:rPr>
        <w:t xml:space="preserve">, </w:t>
      </w:r>
      <w:hyperlink w:history="0" w:anchor="P1453"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
        <w:r>
          <w:rPr>
            <w:sz w:val="24"/>
            <w:color w:val="0000ff"/>
          </w:rPr>
          <w:t xml:space="preserve">10.4.8</w:t>
        </w:r>
      </w:hyperlink>
      <w:r>
        <w:rPr>
          <w:sz w:val="24"/>
        </w:rPr>
        <w:t xml:space="preserve"> настоящей Инструкции.</w:t>
      </w:r>
    </w:p>
    <w:p>
      <w:pPr>
        <w:pStyle w:val="0"/>
      </w:pPr>
      <w:r>
        <w:rPr>
          <w:sz w:val="24"/>
        </w:rPr>
      </w:r>
    </w:p>
    <w:p>
      <w:pPr>
        <w:pStyle w:val="2"/>
        <w:outlineLvl w:val="2"/>
        <w:jc w:val="center"/>
      </w:pPr>
      <w:r>
        <w:rPr>
          <w:sz w:val="24"/>
        </w:rPr>
        <w:t xml:space="preserve">10.8. Производство по материалам, разрешаемым</w:t>
      </w:r>
    </w:p>
    <w:p>
      <w:pPr>
        <w:pStyle w:val="2"/>
        <w:jc w:val="center"/>
      </w:pPr>
      <w:r>
        <w:rPr>
          <w:sz w:val="24"/>
        </w:rPr>
        <w:t xml:space="preserve">в порядке </w:t>
      </w:r>
      <w:hyperlink w:history="0" r:id="rId1029" w:tooltip="Федеральный закон от 25.07.2002 N 114-ФЗ (ред. от 27.10.2025) &quot;О противодействии экстремистской деятельности&quot; {КонсультантПлюс}">
        <w:r>
          <w:rPr>
            <w:sz w:val="24"/>
            <w:color w:val="0000ff"/>
          </w:rPr>
          <w:t xml:space="preserve">статьи 13</w:t>
        </w:r>
      </w:hyperlink>
      <w:r>
        <w:rPr>
          <w:sz w:val="24"/>
        </w:rPr>
        <w:t xml:space="preserve"> Федерального закона от 25.07.2002</w:t>
      </w:r>
    </w:p>
    <w:p>
      <w:pPr>
        <w:pStyle w:val="2"/>
        <w:jc w:val="center"/>
      </w:pPr>
      <w:r>
        <w:rPr>
          <w:sz w:val="24"/>
        </w:rPr>
        <w:t xml:space="preserve">N 114-ФЗ "О противодействии экстремистской деятельности"</w:t>
      </w:r>
    </w:p>
    <w:p>
      <w:pPr>
        <w:pStyle w:val="0"/>
        <w:jc w:val="center"/>
      </w:pPr>
      <w:r>
        <w:rPr>
          <w:sz w:val="24"/>
        </w:rPr>
      </w:r>
    </w:p>
    <w:p>
      <w:pPr>
        <w:pStyle w:val="0"/>
        <w:ind w:firstLine="540"/>
        <w:jc w:val="both"/>
      </w:pPr>
      <w:r>
        <w:rPr>
          <w:sz w:val="24"/>
        </w:rPr>
        <w:t xml:space="preserve">Исключен с 21 октября 2019 года. - </w:t>
      </w:r>
      <w:hyperlink w:history="0" r:id="rId10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jc w:val="center"/>
      </w:pPr>
      <w:r>
        <w:rPr>
          <w:sz w:val="24"/>
        </w:rPr>
      </w:r>
    </w:p>
    <w:p>
      <w:pPr>
        <w:pStyle w:val="2"/>
        <w:outlineLvl w:val="1"/>
        <w:jc w:val="center"/>
      </w:pPr>
      <w:r>
        <w:rPr>
          <w:sz w:val="24"/>
        </w:rPr>
        <w:t xml:space="preserve">11. Делопроизводство по прохождению кассационных жалоб,</w:t>
      </w:r>
    </w:p>
    <w:p>
      <w:pPr>
        <w:pStyle w:val="2"/>
        <w:jc w:val="center"/>
      </w:pPr>
      <w:r>
        <w:rPr>
          <w:sz w:val="24"/>
        </w:rPr>
        <w:t xml:space="preserve">представлений на судебные решения, вступившие</w:t>
      </w:r>
    </w:p>
    <w:p>
      <w:pPr>
        <w:pStyle w:val="2"/>
        <w:jc w:val="center"/>
      </w:pPr>
      <w:r>
        <w:rPr>
          <w:sz w:val="24"/>
        </w:rPr>
        <w:t xml:space="preserve">в законную силу</w:t>
      </w:r>
    </w:p>
    <w:p>
      <w:pPr>
        <w:pStyle w:val="0"/>
        <w:jc w:val="center"/>
      </w:pPr>
      <w:r>
        <w:rPr>
          <w:sz w:val="24"/>
        </w:rPr>
      </w:r>
    </w:p>
    <w:p>
      <w:pPr>
        <w:pStyle w:val="0"/>
        <w:jc w:val="center"/>
      </w:pPr>
      <w:r>
        <w:rPr>
          <w:sz w:val="24"/>
        </w:rPr>
        <w:t xml:space="preserve">(введен </w:t>
      </w:r>
      <w:hyperlink w:history="0" r:id="rId10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jc w:val="center"/>
      </w:pPr>
      <w:r>
        <w:rPr>
          <w:sz w:val="24"/>
        </w:rPr>
      </w:r>
    </w:p>
    <w:p>
      <w:pPr>
        <w:pStyle w:val="0"/>
        <w:ind w:firstLine="540"/>
        <w:jc w:val="both"/>
      </w:pPr>
      <w:r>
        <w:rPr>
          <w:sz w:val="24"/>
        </w:rPr>
        <w:t xml:space="preserve">11.1. Делопроизводство по прохождению кассационных жалоб, представлений на судебные решения, вступившие в законную силу, по уголовным делам.</w:t>
      </w:r>
    </w:p>
    <w:p>
      <w:pPr>
        <w:pStyle w:val="0"/>
        <w:spacing w:before="240" w:lineRule="auto"/>
        <w:ind w:firstLine="540"/>
        <w:jc w:val="both"/>
      </w:pPr>
      <w:r>
        <w:rPr>
          <w:sz w:val="24"/>
        </w:rPr>
        <w:t xml:space="preserve">11.1.1. Вступившие в законную силу судебные акты по уголовным делам могут быть обжалованы лицами, перечисленными в </w:t>
      </w:r>
      <w:hyperlink w:history="0" r:id="rId10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 401.2</w:t>
        </w:r>
      </w:hyperlink>
      <w:r>
        <w:rPr>
          <w:sz w:val="24"/>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w:history="0" r:id="rId103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главой 47.1</w:t>
        </w:r>
      </w:hyperlink>
      <w:r>
        <w:rPr>
          <w:sz w:val="24"/>
        </w:rPr>
        <w:t xml:space="preserve"> УПК РФ.</w:t>
      </w:r>
    </w:p>
    <w:p>
      <w:pPr>
        <w:pStyle w:val="0"/>
        <w:jc w:val="both"/>
      </w:pPr>
      <w:r>
        <w:rPr>
          <w:sz w:val="24"/>
        </w:rPr>
        <w:t xml:space="preserve">(в ред. </w:t>
      </w:r>
      <w:hyperlink w:history="0" r:id="rId103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w:history="0" r:id="rId103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401.3</w:t>
        </w:r>
      </w:hyperlink>
      <w:r>
        <w:rPr>
          <w:sz w:val="24"/>
        </w:rPr>
        <w:t xml:space="preserve"> УПК РФ).</w:t>
      </w:r>
    </w:p>
    <w:p>
      <w:pPr>
        <w:pStyle w:val="0"/>
        <w:spacing w:before="240" w:lineRule="auto"/>
        <w:ind w:firstLine="540"/>
        <w:jc w:val="both"/>
      </w:pPr>
      <w:r>
        <w:rPr>
          <w:sz w:val="24"/>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40" w:lineRule="auto"/>
        <w:ind w:firstLine="540"/>
        <w:jc w:val="both"/>
      </w:pPr>
      <w:r>
        <w:rPr>
          <w:sz w:val="24"/>
        </w:rP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40" w:lineRule="auto"/>
        <w:ind w:firstLine="540"/>
        <w:jc w:val="both"/>
      </w:pPr>
      <w:r>
        <w:rPr>
          <w:sz w:val="24"/>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history="0" w:anchor="P5155" w:tooltip="РЕЕСТР (ЖУРНАЛ)">
        <w:r>
          <w:rPr>
            <w:sz w:val="24"/>
            <w:color w:val="0000ff"/>
          </w:rPr>
          <w:t xml:space="preserve">(форма N 20)</w:t>
        </w:r>
      </w:hyperlink>
      <w:r>
        <w:rPr>
          <w:sz w:val="24"/>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pPr>
        <w:pStyle w:val="0"/>
        <w:spacing w:before="240" w:lineRule="auto"/>
        <w:ind w:firstLine="540"/>
        <w:jc w:val="both"/>
      </w:pPr>
      <w:r>
        <w:rPr>
          <w:sz w:val="24"/>
        </w:rPr>
        <w:t xml:space="preserve">11.1.4. При поступлении в суд первой инстанции в случаях, предусмотренных </w:t>
      </w:r>
      <w:hyperlink w:history="0" r:id="rId10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2 статьи 401.3</w:t>
        </w:r>
      </w:hyperlink>
      <w:r>
        <w:rPr>
          <w:sz w:val="24"/>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history="0" w:anchor="P7606" w:tooltip="                                 Извещение">
        <w:r>
          <w:rPr>
            <w:sz w:val="24"/>
            <w:color w:val="0000ff"/>
          </w:rPr>
          <w:t xml:space="preserve">(форма N 60Б)</w:t>
        </w:r>
      </w:hyperlink>
      <w:r>
        <w:rPr>
          <w:sz w:val="24"/>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w:history="0" r:id="rId103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401.7</w:t>
        </w:r>
      </w:hyperlink>
      <w:r>
        <w:rPr>
          <w:sz w:val="24"/>
        </w:rPr>
        <w:t xml:space="preserve"> УПК РФ).</w:t>
      </w:r>
    </w:p>
    <w:p>
      <w:pPr>
        <w:pStyle w:val="0"/>
        <w:spacing w:before="240" w:lineRule="auto"/>
        <w:ind w:firstLine="540"/>
        <w:jc w:val="both"/>
      </w:pPr>
      <w:r>
        <w:rPr>
          <w:sz w:val="24"/>
        </w:rP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pPr>
        <w:pStyle w:val="0"/>
        <w:spacing w:before="240" w:lineRule="auto"/>
        <w:ind w:firstLine="540"/>
        <w:jc w:val="both"/>
      </w:pPr>
      <w:r>
        <w:rPr>
          <w:sz w:val="24"/>
        </w:rPr>
        <w:t xml:space="preserve">11.1.5. После выполнения действий, предусмотренных </w:t>
      </w:r>
      <w:hyperlink w:history="0" r:id="rId103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401.7</w:t>
        </w:r>
      </w:hyperlink>
      <w:r>
        <w:rPr>
          <w:sz w:val="24"/>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с одновременном уведомлением сторон.</w:t>
      </w:r>
    </w:p>
    <w:p>
      <w:pPr>
        <w:pStyle w:val="0"/>
        <w:spacing w:before="240" w:lineRule="auto"/>
        <w:ind w:firstLine="540"/>
        <w:jc w:val="both"/>
      </w:pPr>
      <w:r>
        <w:rPr>
          <w:sz w:val="24"/>
        </w:rPr>
        <w:t xml:space="preserve">11.1.6. Правильность оформления дела, направляемого в кассационный суд, проверяет уполномоченный работник аппарата суда и судья по делу.</w:t>
      </w:r>
    </w:p>
    <w:p>
      <w:pPr>
        <w:pStyle w:val="0"/>
        <w:spacing w:before="240" w:lineRule="auto"/>
        <w:ind w:firstLine="540"/>
        <w:jc w:val="both"/>
      </w:pPr>
      <w:r>
        <w:rPr>
          <w:sz w:val="24"/>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w:history="0" r:id="rId103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пункте 401.7</w:t>
        </w:r>
      </w:hyperlink>
      <w:r>
        <w:rPr>
          <w:sz w:val="24"/>
        </w:rPr>
        <w:t xml:space="preserve"> УПК РФ, извещает кассационный суд общей юрисдикции.</w:t>
      </w:r>
    </w:p>
    <w:p>
      <w:pPr>
        <w:pStyle w:val="0"/>
        <w:spacing w:before="240" w:lineRule="auto"/>
        <w:ind w:firstLine="540"/>
        <w:jc w:val="both"/>
      </w:pPr>
      <w:r>
        <w:rPr>
          <w:sz w:val="24"/>
        </w:rPr>
        <w:t xml:space="preserve">11.1.8. Об отправке дела в кассационный суд делается соответствующая отметка в ПС ГАС "Правосудие", соответствующем журнале (реестре) </w:t>
      </w:r>
      <w:hyperlink w:history="0" w:anchor="P6518" w:tooltip="Реестр">
        <w:r>
          <w:rPr>
            <w:sz w:val="24"/>
            <w:color w:val="0000ff"/>
          </w:rPr>
          <w:t xml:space="preserve">формы N 44-а</w:t>
        </w:r>
      </w:hyperlink>
      <w:r>
        <w:rPr>
          <w:sz w:val="24"/>
        </w:rPr>
        <w:t xml:space="preserve">.</w:t>
      </w:r>
    </w:p>
    <w:p>
      <w:pPr>
        <w:pStyle w:val="0"/>
        <w:spacing w:before="240" w:lineRule="auto"/>
        <w:ind w:firstLine="540"/>
        <w:jc w:val="both"/>
      </w:pPr>
      <w:r>
        <w:rPr>
          <w:sz w:val="24"/>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40" w:lineRule="auto"/>
        <w:ind w:firstLine="540"/>
        <w:jc w:val="both"/>
      </w:pPr>
      <w:r>
        <w:rPr>
          <w:sz w:val="24"/>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40" w:lineRule="auto"/>
        <w:ind w:firstLine="540"/>
        <w:jc w:val="both"/>
      </w:pPr>
      <w:r>
        <w:rPr>
          <w:sz w:val="24"/>
        </w:rP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40" w:lineRule="auto"/>
        <w:ind w:firstLine="540"/>
        <w:jc w:val="both"/>
      </w:pPr>
      <w:r>
        <w:rPr>
          <w:sz w:val="24"/>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и делает необходимые отметки в реестре (журнале) учета истребованных дел </w:t>
      </w:r>
      <w:hyperlink w:history="0" w:anchor="P5042" w:tooltip="ЖУРНАЛ (РЕЕСТР)">
        <w:r>
          <w:rPr>
            <w:sz w:val="24"/>
            <w:color w:val="0000ff"/>
          </w:rPr>
          <w:t xml:space="preserve">(форма N 16)</w:t>
        </w:r>
      </w:hyperlink>
      <w:r>
        <w:rPr>
          <w:sz w:val="24"/>
        </w:rPr>
        <w:t xml:space="preserve">.</w:t>
      </w:r>
    </w:p>
    <w:p>
      <w:pPr>
        <w:pStyle w:val="0"/>
        <w:spacing w:before="240" w:lineRule="auto"/>
        <w:ind w:firstLine="540"/>
        <w:jc w:val="both"/>
      </w:pPr>
      <w:r>
        <w:rPr>
          <w:sz w:val="24"/>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pPr>
        <w:pStyle w:val="0"/>
        <w:spacing w:before="240" w:lineRule="auto"/>
        <w:ind w:firstLine="540"/>
        <w:jc w:val="both"/>
      </w:pPr>
      <w:r>
        <w:rPr>
          <w:sz w:val="24"/>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w:history="0" r:id="rId10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41</w:t>
        </w:r>
      </w:hyperlink>
      <w:r>
        <w:rPr>
          <w:sz w:val="24"/>
        </w:rPr>
        <w:t xml:space="preserve"> ГПК РФ.</w:t>
      </w:r>
    </w:p>
    <w:p>
      <w:pPr>
        <w:pStyle w:val="0"/>
        <w:spacing w:before="240" w:lineRule="auto"/>
        <w:ind w:firstLine="540"/>
        <w:jc w:val="both"/>
      </w:pPr>
      <w:r>
        <w:rPr>
          <w:sz w:val="24"/>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w:history="0" r:id="rId104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главой 35</w:t>
        </w:r>
      </w:hyperlink>
      <w:r>
        <w:rPr>
          <w:sz w:val="24"/>
        </w:rPr>
        <w:t xml:space="preserve"> КАС РФ.</w:t>
      </w:r>
    </w:p>
    <w:p>
      <w:pPr>
        <w:pStyle w:val="0"/>
        <w:spacing w:before="240" w:lineRule="auto"/>
        <w:ind w:firstLine="540"/>
        <w:jc w:val="both"/>
      </w:pPr>
      <w:r>
        <w:rPr>
          <w:sz w:val="24"/>
        </w:rP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w:history="0" r:id="rId10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377</w:t>
        </w:r>
      </w:hyperlink>
      <w:r>
        <w:rPr>
          <w:sz w:val="24"/>
        </w:rPr>
        <w:t xml:space="preserve"> ГПК РФ).</w:t>
      </w:r>
    </w:p>
    <w:p>
      <w:pPr>
        <w:pStyle w:val="0"/>
        <w:spacing w:before="240" w:lineRule="auto"/>
        <w:ind w:firstLine="540"/>
        <w:jc w:val="both"/>
      </w:pPr>
      <w:r>
        <w:rPr>
          <w:sz w:val="24"/>
        </w:rP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w:history="0" r:id="rId104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319</w:t>
        </w:r>
      </w:hyperlink>
      <w:r>
        <w:rPr>
          <w:sz w:val="24"/>
        </w:rPr>
        <w:t xml:space="preserve"> КАС РФ).</w:t>
      </w:r>
    </w:p>
    <w:p>
      <w:pPr>
        <w:pStyle w:val="0"/>
        <w:spacing w:before="240" w:lineRule="auto"/>
        <w:ind w:firstLine="540"/>
        <w:jc w:val="both"/>
      </w:pPr>
      <w:r>
        <w:rPr>
          <w:sz w:val="24"/>
        </w:rPr>
        <w:t xml:space="preserve">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w:history="0" r:id="rId10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378</w:t>
        </w:r>
      </w:hyperlink>
      <w:r>
        <w:rPr>
          <w:sz w:val="24"/>
        </w:rPr>
        <w:t xml:space="preserve"> ГПК РФ, </w:t>
      </w:r>
      <w:hyperlink w:history="0" r:id="rId104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319</w:t>
        </w:r>
      </w:hyperlink>
      <w:r>
        <w:rPr>
          <w:sz w:val="24"/>
        </w:rPr>
        <w:t xml:space="preserve"> КАС РФ).</w:t>
      </w:r>
    </w:p>
    <w:p>
      <w:pPr>
        <w:pStyle w:val="0"/>
        <w:spacing w:before="240" w:lineRule="auto"/>
        <w:ind w:firstLine="540"/>
        <w:jc w:val="both"/>
      </w:pPr>
      <w:r>
        <w:rPr>
          <w:sz w:val="24"/>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40" w:lineRule="auto"/>
        <w:ind w:firstLine="540"/>
        <w:jc w:val="both"/>
      </w:pPr>
      <w:r>
        <w:rPr>
          <w:sz w:val="24"/>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40" w:lineRule="auto"/>
        <w:ind w:firstLine="540"/>
        <w:jc w:val="both"/>
      </w:pPr>
      <w:r>
        <w:rPr>
          <w:sz w:val="24"/>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в кассационный суд общей юрисдикции в трехдневный срок со дня поступления жалобы, представления в суд (</w:t>
      </w:r>
      <w:hyperlink w:history="0" r:id="rId104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377</w:t>
        </w:r>
      </w:hyperlink>
      <w:r>
        <w:rPr>
          <w:sz w:val="24"/>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в кассационный суд общей юрисдикции в трехдневный срок со дня поступления жалобы, представления.</w:t>
      </w:r>
    </w:p>
    <w:p>
      <w:pPr>
        <w:pStyle w:val="0"/>
        <w:spacing w:before="240" w:lineRule="auto"/>
        <w:ind w:firstLine="540"/>
        <w:jc w:val="both"/>
      </w:pPr>
      <w:r>
        <w:rPr>
          <w:sz w:val="24"/>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в суд кассационной инстанции (</w:t>
      </w:r>
      <w:hyperlink w:history="0" r:id="rId104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319</w:t>
        </w:r>
      </w:hyperlink>
      <w:r>
        <w:rPr>
          <w:sz w:val="24"/>
        </w:rPr>
        <w:t xml:space="preserve"> КАС РФ).</w:t>
      </w:r>
    </w:p>
    <w:p>
      <w:pPr>
        <w:pStyle w:val="0"/>
        <w:spacing w:before="240" w:lineRule="auto"/>
        <w:ind w:firstLine="540"/>
        <w:jc w:val="both"/>
      </w:pPr>
      <w:r>
        <w:rPr>
          <w:sz w:val="24"/>
        </w:rPr>
        <w:t xml:space="preserve">11.2.5. Правильность оформления дела, направляемого в суд кассационной инстанции, проверяет уполномоченный работник аппарата суда и судья по делу.</w:t>
      </w:r>
    </w:p>
    <w:p>
      <w:pPr>
        <w:pStyle w:val="0"/>
        <w:spacing w:before="240" w:lineRule="auto"/>
        <w:ind w:firstLine="540"/>
        <w:jc w:val="both"/>
      </w:pPr>
      <w:r>
        <w:rPr>
          <w:sz w:val="24"/>
        </w:rPr>
        <w:t xml:space="preserve">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pPr>
        <w:pStyle w:val="0"/>
        <w:spacing w:before="240" w:lineRule="auto"/>
        <w:ind w:firstLine="540"/>
        <w:jc w:val="both"/>
      </w:pPr>
      <w:r>
        <w:rPr>
          <w:sz w:val="24"/>
        </w:rPr>
        <w:t xml:space="preserve">11.2.7. Об отправке дела делается соответствующая отметка в ПС ГАС "Правосудие", соответствующем журнале (реестре) </w:t>
      </w:r>
      <w:hyperlink w:history="0" w:anchor="P6518" w:tooltip="Реестр">
        <w:r>
          <w:rPr>
            <w:sz w:val="24"/>
            <w:color w:val="0000ff"/>
          </w:rPr>
          <w:t xml:space="preserve">формы N 44а</w:t>
        </w:r>
      </w:hyperlink>
      <w:r>
        <w:rPr>
          <w:sz w:val="24"/>
        </w:rP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40" w:lineRule="auto"/>
        <w:ind w:firstLine="540"/>
        <w:jc w:val="both"/>
      </w:pPr>
      <w:r>
        <w:rPr>
          <w:sz w:val="24"/>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40" w:lineRule="auto"/>
        <w:ind w:firstLine="540"/>
        <w:jc w:val="both"/>
      </w:pPr>
      <w:r>
        <w:rPr>
          <w:sz w:val="24"/>
        </w:rP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40" w:lineRule="auto"/>
        <w:ind w:firstLine="540"/>
        <w:jc w:val="both"/>
      </w:pPr>
      <w:r>
        <w:rPr>
          <w:sz w:val="24"/>
        </w:rPr>
        <w:t xml:space="preserve">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w:history="0" r:id="rId104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статьи 30.13</w:t>
        </w:r>
      </w:hyperlink>
      <w:r>
        <w:rPr>
          <w:sz w:val="24"/>
        </w:rPr>
        <w:t xml:space="preserve">, </w:t>
      </w:r>
      <w:hyperlink w:history="0" r:id="rId10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30.14</w:t>
        </w:r>
      </w:hyperlink>
      <w:r>
        <w:rPr>
          <w:sz w:val="24"/>
        </w:rPr>
        <w:t xml:space="preserve"> КоАП РФ).</w:t>
      </w:r>
    </w:p>
    <w:p>
      <w:pPr>
        <w:pStyle w:val="0"/>
        <w:spacing w:before="240" w:lineRule="auto"/>
        <w:ind w:firstLine="540"/>
        <w:jc w:val="both"/>
      </w:pPr>
      <w:r>
        <w:rPr>
          <w:sz w:val="24"/>
        </w:rP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pPr>
        <w:pStyle w:val="0"/>
      </w:pPr>
      <w:r>
        <w:rPr>
          <w:sz w:val="24"/>
        </w:rPr>
      </w:r>
    </w:p>
    <w:p>
      <w:pPr>
        <w:pStyle w:val="2"/>
        <w:outlineLvl w:val="1"/>
        <w:jc w:val="center"/>
      </w:pPr>
      <w:r>
        <w:rPr>
          <w:sz w:val="24"/>
        </w:rPr>
        <w:t xml:space="preserve">12. Особенности делопроизводства при пересмотре</w:t>
      </w:r>
    </w:p>
    <w:p>
      <w:pPr>
        <w:pStyle w:val="2"/>
        <w:jc w:val="center"/>
      </w:pPr>
      <w:r>
        <w:rPr>
          <w:sz w:val="24"/>
        </w:rPr>
        <w:t xml:space="preserve">вступивших в законную силу судебных актов ввиду новых</w:t>
      </w:r>
    </w:p>
    <w:p>
      <w:pPr>
        <w:pStyle w:val="2"/>
        <w:jc w:val="center"/>
      </w:pPr>
      <w:r>
        <w:rPr>
          <w:sz w:val="24"/>
        </w:rPr>
        <w:t xml:space="preserve">или вновь открывшихся обстоятельств</w:t>
      </w:r>
    </w:p>
    <w:p>
      <w:pPr>
        <w:pStyle w:val="0"/>
        <w:jc w:val="center"/>
      </w:pPr>
      <w:r>
        <w:rPr>
          <w:sz w:val="24"/>
        </w:rPr>
        <w:t xml:space="preserve">(в ред. </w:t>
      </w:r>
      <w:hyperlink w:history="0" r:id="rId10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22.12.2021 N 244)</w:t>
      </w:r>
    </w:p>
    <w:p>
      <w:pPr>
        <w:pStyle w:val="0"/>
        <w:jc w:val="center"/>
      </w:pPr>
      <w:r>
        <w:rPr>
          <w:sz w:val="24"/>
        </w:rPr>
      </w:r>
    </w:p>
    <w:p>
      <w:pPr>
        <w:pStyle w:val="0"/>
        <w:jc w:val="center"/>
      </w:pPr>
      <w:r>
        <w:rPr>
          <w:sz w:val="24"/>
        </w:rPr>
        <w:t xml:space="preserve">(введен </w:t>
      </w:r>
      <w:hyperlink w:history="0" r:id="rId10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jc w:val="center"/>
      </w:pPr>
      <w:r>
        <w:rPr>
          <w:sz w:val="24"/>
        </w:rPr>
      </w:r>
    </w:p>
    <w:p>
      <w:pPr>
        <w:pStyle w:val="0"/>
        <w:ind w:firstLine="540"/>
        <w:jc w:val="both"/>
      </w:pPr>
      <w:r>
        <w:rPr>
          <w:sz w:val="24"/>
        </w:rPr>
        <w:t xml:space="preserve">12.1. Заявления, представления лиц, перечисленных в </w:t>
      </w:r>
      <w:hyperlink w:history="0" r:id="rId10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394</w:t>
        </w:r>
      </w:hyperlink>
      <w:r>
        <w:rPr>
          <w:sz w:val="24"/>
        </w:rPr>
        <w:t xml:space="preserve"> ГПК РФ, </w:t>
      </w:r>
      <w:hyperlink w:history="0" r:id="rId105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 346</w:t>
        </w:r>
      </w:hyperlink>
      <w:r>
        <w:rPr>
          <w:sz w:val="24"/>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w:history="0" r:id="rId105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415</w:t>
        </w:r>
      </w:hyperlink>
      <w:r>
        <w:rPr>
          <w:sz w:val="24"/>
        </w:rPr>
        <w:t xml:space="preserve"> УПК РФ) подлежат регистрации уполномоченным работником аппарата суда в порядке, установленном настоящей Инструкцией.</w:t>
      </w:r>
    </w:p>
    <w:p>
      <w:pPr>
        <w:pStyle w:val="0"/>
        <w:spacing w:before="240" w:lineRule="auto"/>
        <w:ind w:firstLine="540"/>
        <w:jc w:val="both"/>
      </w:pPr>
      <w:r>
        <w:rPr>
          <w:sz w:val="24"/>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pPr>
        <w:pStyle w:val="0"/>
        <w:spacing w:before="240" w:lineRule="auto"/>
        <w:ind w:firstLine="540"/>
        <w:jc w:val="both"/>
      </w:pPr>
      <w:r>
        <w:rPr>
          <w:sz w:val="24"/>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history="0" w:anchor="P268"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4"/>
            <w:color w:val="0000ff"/>
          </w:rPr>
          <w:t xml:space="preserve">пунктом 3.4</w:t>
        </w:r>
      </w:hyperlink>
      <w:r>
        <w:rPr>
          <w:sz w:val="24"/>
        </w:rPr>
        <w:t xml:space="preserve"> настоящей Инструкции, данные документы передаются не позднее следующего рабочего дня судье.</w:t>
      </w:r>
    </w:p>
    <w:p>
      <w:pPr>
        <w:pStyle w:val="0"/>
        <w:spacing w:before="240" w:lineRule="auto"/>
        <w:ind w:firstLine="540"/>
        <w:jc w:val="both"/>
      </w:pPr>
      <w:r>
        <w:rPr>
          <w:sz w:val="24"/>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history="0" w:anchor="P237" w:tooltip="3. Регистрация и учет уголовных, гражданских, административных">
        <w:r>
          <w:rPr>
            <w:sz w:val="24"/>
            <w:color w:val="0000ff"/>
          </w:rPr>
          <w:t xml:space="preserve">главы 3</w:t>
        </w:r>
      </w:hyperlink>
      <w:r>
        <w:rPr>
          <w:sz w:val="24"/>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w:history="0" r:id="rId105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347</w:t>
        </w:r>
      </w:hyperlink>
      <w:r>
        <w:rPr>
          <w:sz w:val="24"/>
        </w:rPr>
        <w:t xml:space="preserve"> КАС РФ).</w:t>
      </w:r>
    </w:p>
    <w:p>
      <w:pPr>
        <w:pStyle w:val="0"/>
        <w:spacing w:before="240" w:lineRule="auto"/>
        <w:ind w:firstLine="540"/>
        <w:jc w:val="both"/>
      </w:pPr>
      <w:r>
        <w:rPr>
          <w:sz w:val="24"/>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05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348</w:t>
        </w:r>
      </w:hyperlink>
      <w:r>
        <w:rPr>
          <w:sz w:val="24"/>
        </w:rPr>
        <w:t xml:space="preserve"> КАС РФ).</w:t>
      </w:r>
    </w:p>
    <w:p>
      <w:pPr>
        <w:pStyle w:val="0"/>
        <w:spacing w:before="240" w:lineRule="auto"/>
        <w:ind w:firstLine="540"/>
        <w:jc w:val="both"/>
      </w:pPr>
      <w:r>
        <w:rPr>
          <w:sz w:val="24"/>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history="0" r:id="rId105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347</w:t>
        </w:r>
      </w:hyperlink>
      <w:r>
        <w:rPr>
          <w:sz w:val="24"/>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pPr>
        <w:pStyle w:val="0"/>
        <w:spacing w:before="240" w:lineRule="auto"/>
        <w:ind w:firstLine="540"/>
        <w:jc w:val="both"/>
      </w:pPr>
      <w:r>
        <w:rPr>
          <w:sz w:val="24"/>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w:history="0" r:id="rId105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401.13</w:t>
        </w:r>
      </w:hyperlink>
      <w:r>
        <w:rPr>
          <w:sz w:val="24"/>
        </w:rPr>
        <w:t xml:space="preserve"> УПК РФ, </w:t>
      </w:r>
      <w:hyperlink w:history="0" r:id="rId10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статьей 396</w:t>
        </w:r>
      </w:hyperlink>
      <w:r>
        <w:rPr>
          <w:sz w:val="24"/>
        </w:rPr>
        <w:t xml:space="preserve"> ГПК РФ, </w:t>
      </w:r>
      <w:hyperlink w:history="0" r:id="rId106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349</w:t>
        </w:r>
      </w:hyperlink>
      <w:r>
        <w:rPr>
          <w:sz w:val="24"/>
        </w:rPr>
        <w:t xml:space="preserve"> КАС РФ.</w:t>
      </w:r>
    </w:p>
    <w:p>
      <w:pPr>
        <w:pStyle w:val="0"/>
        <w:spacing w:before="240" w:lineRule="auto"/>
        <w:ind w:firstLine="540"/>
        <w:jc w:val="both"/>
      </w:pPr>
      <w:r>
        <w:rPr>
          <w:sz w:val="24"/>
        </w:rPr>
        <w:t xml:space="preserve">12.6. Извещение лиц, перечисленных в </w:t>
      </w:r>
      <w:hyperlink w:history="0" r:id="rId10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394</w:t>
        </w:r>
      </w:hyperlink>
      <w:r>
        <w:rPr>
          <w:sz w:val="24"/>
        </w:rPr>
        <w:t xml:space="preserve"> ГПК РФ, </w:t>
      </w:r>
      <w:hyperlink w:history="0" r:id="rId106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 346</w:t>
        </w:r>
      </w:hyperlink>
      <w:r>
        <w:rPr>
          <w:sz w:val="24"/>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w:history="0" r:id="rId10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 401.2</w:t>
        </w:r>
      </w:hyperlink>
      <w:r>
        <w:rPr>
          <w:sz w:val="24"/>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pPr>
        <w:pStyle w:val="0"/>
        <w:jc w:val="both"/>
      </w:pPr>
      <w:r>
        <w:rPr>
          <w:sz w:val="24"/>
        </w:rPr>
        <w:t xml:space="preserve">(в ред. </w:t>
      </w:r>
      <w:hyperlink w:history="0" r:id="rId106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pPr>
        <w:pStyle w:val="0"/>
        <w:spacing w:before="240" w:lineRule="auto"/>
        <w:ind w:firstLine="540"/>
        <w:jc w:val="both"/>
      </w:pPr>
      <w:r>
        <w:rPr>
          <w:sz w:val="24"/>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pPr>
        <w:pStyle w:val="0"/>
        <w:spacing w:before="240" w:lineRule="auto"/>
        <w:ind w:firstLine="540"/>
        <w:jc w:val="both"/>
      </w:pPr>
      <w:r>
        <w:rPr>
          <w:sz w:val="24"/>
        </w:rP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pPr>
        <w:pStyle w:val="0"/>
      </w:pPr>
      <w:r>
        <w:rPr>
          <w:sz w:val="24"/>
        </w:rPr>
      </w:r>
    </w:p>
    <w:p>
      <w:pPr>
        <w:pStyle w:val="2"/>
        <w:outlineLvl w:val="1"/>
        <w:jc w:val="center"/>
      </w:pPr>
      <w:hyperlink w:history="0" r:id="rId10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w:t>
        </w:r>
      </w:hyperlink>
      <w:r>
        <w:rPr>
          <w:sz w:val="24"/>
        </w:rPr>
        <w:t xml:space="preserve">. Прием, учет и хранение вещественных</w:t>
      </w:r>
    </w:p>
    <w:p>
      <w:pPr>
        <w:pStyle w:val="2"/>
        <w:jc w:val="center"/>
      </w:pPr>
      <w:r>
        <w:rPr>
          <w:sz w:val="24"/>
        </w:rPr>
        <w:t xml:space="preserve">доказательств и личных документов осужденных</w:t>
      </w:r>
    </w:p>
    <w:p>
      <w:pPr>
        <w:pStyle w:val="0"/>
      </w:pPr>
      <w:r>
        <w:rPr>
          <w:sz w:val="24"/>
        </w:rPr>
      </w:r>
    </w:p>
    <w:p>
      <w:pPr>
        <w:pStyle w:val="0"/>
        <w:ind w:firstLine="540"/>
        <w:jc w:val="both"/>
      </w:pPr>
      <w:hyperlink w:history="0" r:id="rId10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w:t>
        </w:r>
      </w:hyperlink>
      <w:r>
        <w:rPr>
          <w:sz w:val="24"/>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w:history="0" r:id="rId106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82</w:t>
        </w:r>
      </w:hyperlink>
      <w:r>
        <w:rPr>
          <w:sz w:val="24"/>
        </w:rPr>
        <w:t xml:space="preserve"> УПК РФ, </w:t>
      </w:r>
      <w:hyperlink w:history="0" r:id="rId106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gt; (вместе с &quot;Инструкцией ...&quot; от 18.10.1989 N 34/15) {КонсультантПлюс}">
        <w:r>
          <w:rPr>
            <w:sz w:val="24"/>
            <w:color w:val="0000ff"/>
          </w:rPr>
          <w:t xml:space="preserve">Инструкцией</w:t>
        </w:r>
      </w:hyperlink>
      <w:r>
        <w:rPr>
          <w:sz w:val="24"/>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w:history="0" r:id="rId106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Положением</w:t>
        </w:r>
      </w:hyperlink>
      <w:r>
        <w:rPr>
          <w:sz w:val="24"/>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w:history="0" r:id="rId107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Правилами</w:t>
        </w:r>
      </w:hyperlink>
      <w:r>
        <w:rPr>
          <w:sz w:val="24"/>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pPr>
        <w:pStyle w:val="0"/>
        <w:jc w:val="both"/>
      </w:pPr>
      <w:r>
        <w:rPr>
          <w:sz w:val="24"/>
        </w:rPr>
        <w:t xml:space="preserve">(в ред. Приказов Судебного департамента при Верховном Суде РФ от 18.02.2016 </w:t>
      </w:r>
      <w:hyperlink w:history="0" r:id="rId10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19.08.2024 </w:t>
      </w:r>
      <w:hyperlink w:history="0" r:id="rId10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hyperlink w:history="0" r:id="rId10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13.2</w:t>
        </w:r>
      </w:hyperlink>
      <w:r>
        <w:rPr>
          <w:sz w:val="24"/>
        </w:rP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pPr>
        <w:pStyle w:val="0"/>
        <w:jc w:val="both"/>
      </w:pPr>
      <w:r>
        <w:rPr>
          <w:sz w:val="24"/>
        </w:rPr>
        <w:t xml:space="preserve">(пункт в ред. </w:t>
      </w:r>
      <w:hyperlink w:history="0" r:id="rId10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13.3</w:t>
        </w:r>
      </w:hyperlink>
      <w:r>
        <w:rPr>
          <w:sz w:val="24"/>
        </w:rPr>
        <w:t xml:space="preserve">. Абзац исключен. - </w:t>
      </w:r>
      <w:hyperlink w:history="0" r:id="rId10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pPr>
        <w:pStyle w:val="0"/>
        <w:spacing w:before="240" w:lineRule="auto"/>
        <w:ind w:firstLine="540"/>
        <w:jc w:val="both"/>
      </w:pPr>
      <w:r>
        <w:rPr>
          <w:sz w:val="24"/>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pPr>
        <w:pStyle w:val="0"/>
        <w:spacing w:before="240" w:lineRule="auto"/>
        <w:ind w:firstLine="540"/>
        <w:jc w:val="both"/>
      </w:pPr>
      <w:r>
        <w:rPr>
          <w:sz w:val="24"/>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pPr>
        <w:pStyle w:val="0"/>
        <w:spacing w:before="240" w:lineRule="auto"/>
        <w:ind w:firstLine="540"/>
        <w:jc w:val="both"/>
      </w:pPr>
      <w:r>
        <w:rPr>
          <w:sz w:val="24"/>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pPr>
        <w:pStyle w:val="0"/>
        <w:spacing w:before="240" w:lineRule="auto"/>
        <w:ind w:firstLine="540"/>
        <w:jc w:val="both"/>
      </w:pPr>
      <w:hyperlink w:history="0" r:id="rId10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13.4</w:t>
        </w:r>
      </w:hyperlink>
      <w:r>
        <w:rPr>
          <w:sz w:val="24"/>
        </w:rP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pPr>
        <w:pStyle w:val="0"/>
        <w:spacing w:before="240" w:lineRule="auto"/>
        <w:ind w:firstLine="540"/>
        <w:jc w:val="both"/>
      </w:pPr>
      <w:hyperlink w:history="0" r:id="rId10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13.4.1</w:t>
        </w:r>
      </w:hyperlink>
      <w:r>
        <w:rPr>
          <w:sz w:val="24"/>
        </w:rP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pPr>
        <w:pStyle w:val="0"/>
        <w:spacing w:before="240" w:lineRule="auto"/>
        <w:ind w:firstLine="540"/>
        <w:jc w:val="both"/>
      </w:pPr>
      <w:r>
        <w:rPr>
          <w:sz w:val="24"/>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history="0" w:anchor="P268"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4"/>
            <w:color w:val="0000ff"/>
          </w:rPr>
          <w:t xml:space="preserve">п. 3.4</w:t>
        </w:r>
      </w:hyperlink>
      <w:r>
        <w:rPr>
          <w:sz w:val="24"/>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pPr>
        <w:pStyle w:val="0"/>
        <w:spacing w:before="240" w:lineRule="auto"/>
        <w:ind w:firstLine="540"/>
        <w:jc w:val="both"/>
      </w:pPr>
      <w:r>
        <w:rPr>
          <w:sz w:val="24"/>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history="0" w:anchor="P7325" w:tooltip="КВИТАНЦИЯ (РАСПИСКА) N">
        <w:r>
          <w:rPr>
            <w:sz w:val="24"/>
            <w:color w:val="0000ff"/>
          </w:rPr>
          <w:t xml:space="preserve">форме N 55.1</w:t>
        </w:r>
      </w:hyperlink>
      <w:r>
        <w:rPr>
          <w:sz w:val="24"/>
        </w:rPr>
        <w:t xml:space="preserve">.</w:t>
      </w:r>
    </w:p>
    <w:p>
      <w:pPr>
        <w:pStyle w:val="0"/>
        <w:spacing w:before="240" w:lineRule="auto"/>
        <w:ind w:firstLine="540"/>
        <w:jc w:val="both"/>
      </w:pPr>
      <w:r>
        <w:rPr>
          <w:sz w:val="24"/>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history="0" w:anchor="P7374" w:tooltip="                                   АКТ N">
        <w:r>
          <w:rPr>
            <w:sz w:val="24"/>
            <w:color w:val="0000ff"/>
          </w:rPr>
          <w:t xml:space="preserve">(приложение N 55.2)</w:t>
        </w:r>
      </w:hyperlink>
      <w:r>
        <w:rPr>
          <w:sz w:val="24"/>
        </w:rPr>
        <w:t xml:space="preserve">.</w:t>
      </w:r>
    </w:p>
    <w:p>
      <w:pPr>
        <w:pStyle w:val="0"/>
        <w:spacing w:before="240" w:lineRule="auto"/>
        <w:ind w:firstLine="540"/>
        <w:jc w:val="both"/>
      </w:pPr>
      <w:r>
        <w:rPr>
          <w:sz w:val="24"/>
        </w:rP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pPr>
        <w:pStyle w:val="0"/>
        <w:spacing w:before="240" w:lineRule="auto"/>
        <w:ind w:firstLine="540"/>
        <w:jc w:val="both"/>
      </w:pPr>
      <w:r>
        <w:rPr>
          <w:sz w:val="24"/>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pPr>
        <w:pStyle w:val="0"/>
        <w:spacing w:before="240" w:lineRule="auto"/>
        <w:ind w:firstLine="540"/>
        <w:jc w:val="both"/>
      </w:pPr>
      <w:r>
        <w:rPr>
          <w:sz w:val="24"/>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Книга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pPr>
        <w:pStyle w:val="0"/>
        <w:jc w:val="both"/>
      </w:pPr>
      <w:r>
        <w:rPr>
          <w:sz w:val="24"/>
        </w:rPr>
        <w:t xml:space="preserve">(в ред. </w:t>
      </w:r>
      <w:hyperlink w:history="0" r:id="rId10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pPr>
        <w:pStyle w:val="0"/>
        <w:spacing w:before="240" w:lineRule="auto"/>
        <w:ind w:firstLine="540"/>
        <w:jc w:val="both"/>
      </w:pPr>
      <w:r>
        <w:rPr>
          <w:sz w:val="24"/>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history="0" w:anchor="P7240" w:tooltip="КНИГА УЧЕТА">
        <w:r>
          <w:rPr>
            <w:sz w:val="24"/>
            <w:color w:val="0000ff"/>
          </w:rPr>
          <w:t xml:space="preserve">(форма N 55)</w:t>
        </w:r>
      </w:hyperlink>
      <w:r>
        <w:rPr>
          <w:sz w:val="24"/>
        </w:rPr>
        <w:t xml:space="preserve">.</w:t>
      </w:r>
    </w:p>
    <w:p>
      <w:pPr>
        <w:pStyle w:val="0"/>
        <w:spacing w:before="240" w:lineRule="auto"/>
        <w:ind w:firstLine="540"/>
        <w:jc w:val="both"/>
      </w:pPr>
      <w:r>
        <w:rPr>
          <w:sz w:val="24"/>
        </w:rPr>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pPr>
        <w:pStyle w:val="0"/>
        <w:spacing w:before="240" w:lineRule="auto"/>
        <w:ind w:firstLine="540"/>
        <w:jc w:val="both"/>
      </w:pPr>
      <w:r>
        <w:rPr>
          <w:sz w:val="24"/>
        </w:rPr>
        <w:t xml:space="preserve">Требования к оборудованию камеры хранения вещественных доказательств установлены </w:t>
      </w:r>
      <w:hyperlink w:history="0" r:id="rId1082"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Правилами</w:t>
        </w:r>
      </w:hyperlink>
      <w:r>
        <w:rPr>
          <w:sz w:val="24"/>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pPr>
        <w:pStyle w:val="0"/>
        <w:jc w:val="both"/>
      </w:pPr>
      <w:r>
        <w:rPr>
          <w:sz w:val="24"/>
        </w:rPr>
        <w:t xml:space="preserve">(в ред. </w:t>
      </w:r>
      <w:hyperlink w:history="0" r:id="rId10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pPr>
        <w:pStyle w:val="0"/>
        <w:spacing w:before="240" w:lineRule="auto"/>
        <w:ind w:firstLine="540"/>
        <w:jc w:val="both"/>
      </w:pPr>
      <w:r>
        <w:rPr>
          <w:sz w:val="24"/>
        </w:rP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pPr>
        <w:pStyle w:val="0"/>
        <w:spacing w:before="240" w:lineRule="auto"/>
        <w:ind w:firstLine="540"/>
        <w:jc w:val="both"/>
      </w:pPr>
      <w:r>
        <w:rPr>
          <w:sz w:val="24"/>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pPr>
        <w:pStyle w:val="0"/>
        <w:spacing w:before="240" w:lineRule="auto"/>
        <w:ind w:firstLine="540"/>
        <w:jc w:val="both"/>
      </w:pPr>
      <w:r>
        <w:rPr>
          <w:sz w:val="24"/>
        </w:rPr>
        <w:t xml:space="preserve">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pPr>
        <w:pStyle w:val="0"/>
        <w:spacing w:before="240" w:lineRule="auto"/>
        <w:ind w:firstLine="540"/>
        <w:jc w:val="both"/>
      </w:pPr>
      <w:r>
        <w:rPr>
          <w:sz w:val="24"/>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 и приобщения в соответствующий наряд по номенклатуре дел суда.</w:t>
      </w:r>
    </w:p>
    <w:p>
      <w:pPr>
        <w:pStyle w:val="0"/>
        <w:spacing w:before="240" w:lineRule="auto"/>
        <w:ind w:firstLine="540"/>
        <w:jc w:val="both"/>
      </w:pPr>
      <w:r>
        <w:rPr>
          <w:sz w:val="24"/>
        </w:rP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pPr>
        <w:pStyle w:val="0"/>
        <w:jc w:val="both"/>
      </w:pPr>
      <w:r>
        <w:rPr>
          <w:sz w:val="24"/>
        </w:rPr>
        <w:t xml:space="preserve">(абзац введен </w:t>
      </w:r>
      <w:hyperlink w:history="0" r:id="rId10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(пункт введен </w:t>
      </w:r>
      <w:hyperlink w:history="0" r:id="rId10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13.5</w:t>
        </w:r>
      </w:hyperlink>
      <w:r>
        <w:rPr>
          <w:sz w:val="24"/>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history="0" w:anchor="P7240" w:tooltip="КНИГА УЧЕТА">
        <w:r>
          <w:rPr>
            <w:sz w:val="24"/>
            <w:color w:val="0000ff"/>
          </w:rPr>
          <w:t xml:space="preserve">(форма N 55)</w:t>
        </w:r>
      </w:hyperlink>
      <w:r>
        <w:rPr>
          <w:sz w:val="24"/>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pPr>
        <w:pStyle w:val="0"/>
        <w:jc w:val="both"/>
      </w:pPr>
      <w:r>
        <w:rPr>
          <w:sz w:val="24"/>
        </w:rPr>
        <w:t xml:space="preserve">(пункт в ред. </w:t>
      </w:r>
      <w:hyperlink w:history="0" r:id="rId10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13.6</w:t>
        </w:r>
      </w:hyperlink>
      <w:r>
        <w:rPr>
          <w:sz w:val="24"/>
        </w:rPr>
        <w:t xml:space="preserve">. Абзацы первый - второй исключены. - </w:t>
      </w:r>
      <w:hyperlink w:history="0" r:id="rId10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Передача вещественных доказательств судье для осмотра и возвращение их на хранение отмечаются в книге учета.</w:t>
      </w:r>
    </w:p>
    <w:p>
      <w:pPr>
        <w:pStyle w:val="0"/>
        <w:jc w:val="both"/>
      </w:pPr>
      <w:r>
        <w:rPr>
          <w:sz w:val="24"/>
        </w:rPr>
        <w:t xml:space="preserve">(в ред. </w:t>
      </w:r>
      <w:hyperlink w:history="0" r:id="rId10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После осмотра вещественных доказательств, произведенного судом в соответствии с требованиями </w:t>
      </w:r>
      <w:hyperlink w:history="0" r:id="rId109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284</w:t>
        </w:r>
      </w:hyperlink>
      <w:r>
        <w:rPr>
          <w:sz w:val="24"/>
        </w:rPr>
        <w:t xml:space="preserve"> УПК Российской Федерации, они вновь упаковываются и опечатываются в присутствии судьи, председательствующего по делу.</w:t>
      </w:r>
    </w:p>
    <w:p>
      <w:pPr>
        <w:pStyle w:val="0"/>
        <w:spacing w:before="240" w:lineRule="auto"/>
        <w:ind w:firstLine="540"/>
        <w:jc w:val="both"/>
      </w:pPr>
      <w:r>
        <w:rPr>
          <w:sz w:val="24"/>
        </w:rPr>
        <w:t xml:space="preserve">Абзац исключен. - </w:t>
      </w:r>
      <w:hyperlink w:history="0" r:id="rId10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13.7</w:t>
        </w:r>
      </w:hyperlink>
      <w:r>
        <w:rPr>
          <w:sz w:val="24"/>
        </w:rPr>
        <w:t xml:space="preserve">. Вещественные доказательства хранятся в суде до вступления в законную силу приговора или иного судебного постановления.</w:t>
      </w:r>
    </w:p>
    <w:p>
      <w:pPr>
        <w:pStyle w:val="0"/>
        <w:spacing w:before="240" w:lineRule="auto"/>
        <w:ind w:firstLine="540"/>
        <w:jc w:val="both"/>
      </w:pPr>
      <w:r>
        <w:rPr>
          <w:sz w:val="24"/>
        </w:rP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pPr>
        <w:pStyle w:val="0"/>
        <w:spacing w:before="240" w:lineRule="auto"/>
        <w:ind w:firstLine="540"/>
        <w:jc w:val="both"/>
      </w:pPr>
      <w:hyperlink w:history="0" r:id="rId10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13.8</w:t>
        </w:r>
      </w:hyperlink>
      <w:r>
        <w:rPr>
          <w:sz w:val="24"/>
        </w:rP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pPr>
        <w:pStyle w:val="0"/>
        <w:spacing w:before="240" w:lineRule="auto"/>
        <w:ind w:firstLine="540"/>
        <w:jc w:val="both"/>
      </w:pPr>
      <w:r>
        <w:rPr>
          <w:sz w:val="24"/>
        </w:rPr>
        <w:t xml:space="preserve">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pPr>
        <w:pStyle w:val="0"/>
        <w:spacing w:before="240" w:lineRule="auto"/>
        <w:ind w:firstLine="540"/>
        <w:jc w:val="both"/>
      </w:pPr>
      <w:r>
        <w:rPr>
          <w:sz w:val="24"/>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 со ссылкой на этот лист дела.</w:t>
      </w:r>
    </w:p>
    <w:p>
      <w:pPr>
        <w:pStyle w:val="0"/>
        <w:jc w:val="both"/>
      </w:pPr>
      <w:r>
        <w:rPr>
          <w:sz w:val="24"/>
        </w:rPr>
        <w:t xml:space="preserve">(в ред. </w:t>
      </w:r>
      <w:hyperlink w:history="0" r:id="rId10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pPr>
        <w:pStyle w:val="0"/>
        <w:spacing w:before="240" w:lineRule="auto"/>
        <w:ind w:firstLine="540"/>
        <w:jc w:val="both"/>
      </w:pPr>
      <w:r>
        <w:rPr>
          <w:sz w:val="24"/>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pPr>
        <w:pStyle w:val="0"/>
        <w:spacing w:before="240" w:lineRule="auto"/>
        <w:ind w:firstLine="540"/>
        <w:jc w:val="both"/>
      </w:pPr>
      <w:hyperlink w:history="0" r:id="rId10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13.9</w:t>
        </w:r>
      </w:hyperlink>
      <w:r>
        <w:rPr>
          <w:sz w:val="24"/>
        </w:rPr>
        <w:t xml:space="preserve">. После вступления в законную силу приговора, иного судебного постановления в книге учета </w:t>
      </w:r>
      <w:hyperlink w:history="0" w:anchor="P7240" w:tooltip="КНИГА УЧЕТА">
        <w:r>
          <w:rPr>
            <w:sz w:val="24"/>
            <w:color w:val="0000ff"/>
          </w:rPr>
          <w:t xml:space="preserve">(форма N 55)</w:t>
        </w:r>
      </w:hyperlink>
      <w:r>
        <w:rPr>
          <w:sz w:val="24"/>
        </w:rPr>
        <w:t xml:space="preserve"> делается отметка о состоявшемся решении суда в отношении вещественных доказательств с указанием содержания и даты решения.</w:t>
      </w:r>
    </w:p>
    <w:p>
      <w:pPr>
        <w:pStyle w:val="0"/>
        <w:spacing w:before="240" w:lineRule="auto"/>
        <w:ind w:firstLine="540"/>
        <w:jc w:val="both"/>
      </w:pPr>
      <w:r>
        <w:rPr>
          <w:sz w:val="24"/>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 14.5</w:t>
        </w:r>
      </w:hyperlink>
      <w:r>
        <w:rPr>
          <w:sz w:val="24"/>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pPr>
        <w:pStyle w:val="0"/>
        <w:jc w:val="both"/>
      </w:pPr>
      <w:r>
        <w:rPr>
          <w:sz w:val="24"/>
        </w:rPr>
        <w:t xml:space="preserve">(в ред. </w:t>
      </w:r>
      <w:hyperlink w:history="0" r:id="rId10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history="0" w:anchor="P7240"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(пункт в ред. </w:t>
      </w:r>
      <w:hyperlink w:history="0" r:id="rId10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13.10</w:t>
        </w:r>
      </w:hyperlink>
      <w:r>
        <w:rPr>
          <w:sz w:val="24"/>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pPr>
        <w:pStyle w:val="0"/>
        <w:jc w:val="both"/>
      </w:pPr>
      <w:r>
        <w:rPr>
          <w:sz w:val="24"/>
        </w:rPr>
        <w:t xml:space="preserve">(в ред. </w:t>
      </w:r>
      <w:hyperlink w:history="0" r:id="rId11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pPr>
        <w:pStyle w:val="0"/>
        <w:spacing w:before="240" w:lineRule="auto"/>
        <w:ind w:firstLine="540"/>
        <w:jc w:val="both"/>
      </w:pPr>
      <w:r>
        <w:rPr>
          <w:sz w:val="24"/>
        </w:rPr>
        <w:t xml:space="preserve">Расписка судебного пристава-исполнителя в получении вещественных доказательств подшивается в дело, а в книгу учета </w:t>
      </w:r>
      <w:hyperlink w:history="0" w:anchor="P7240" w:tooltip="КНИГА УЧЕТА">
        <w:r>
          <w:rPr>
            <w:sz w:val="24"/>
            <w:color w:val="0000ff"/>
          </w:rPr>
          <w:t xml:space="preserve">(форма N 55)</w:t>
        </w:r>
      </w:hyperlink>
      <w:r>
        <w:rPr>
          <w:sz w:val="24"/>
        </w:rPr>
        <w:t xml:space="preserve"> вносится запись о передаче вещественных доказательств судебному приставу-исполнителю.</w:t>
      </w:r>
    </w:p>
    <w:p>
      <w:pPr>
        <w:pStyle w:val="0"/>
        <w:jc w:val="both"/>
      </w:pPr>
      <w:r>
        <w:rPr>
          <w:sz w:val="24"/>
        </w:rPr>
        <w:t xml:space="preserve">(в ред. </w:t>
      </w:r>
      <w:hyperlink w:history="0" r:id="rId11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Исполнительный документ с отметками судебного пристава-исполнителя и судьи об исполнении подшивается в дело. 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w:t>
      </w:r>
    </w:p>
    <w:p>
      <w:pPr>
        <w:pStyle w:val="0"/>
        <w:jc w:val="both"/>
      </w:pPr>
      <w:r>
        <w:rPr>
          <w:sz w:val="24"/>
        </w:rPr>
        <w:t xml:space="preserve">(в ред. </w:t>
      </w:r>
      <w:hyperlink w:history="0" r:id="rId11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pPr>
        <w:pStyle w:val="0"/>
        <w:jc w:val="both"/>
      </w:pPr>
      <w:r>
        <w:rPr>
          <w:sz w:val="24"/>
        </w:rPr>
        <w:t xml:space="preserve">(в ред. </w:t>
      </w:r>
      <w:hyperlink w:history="0" r:id="rId11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pPr>
        <w:pStyle w:val="0"/>
        <w:jc w:val="both"/>
      </w:pPr>
      <w:r>
        <w:rPr>
          <w:sz w:val="24"/>
        </w:rPr>
        <w:t xml:space="preserve">(в ред. </w:t>
      </w:r>
      <w:hyperlink w:history="0" r:id="rId11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pPr>
        <w:pStyle w:val="0"/>
        <w:jc w:val="both"/>
      </w:pPr>
      <w:r>
        <w:rPr>
          <w:sz w:val="24"/>
        </w:rPr>
        <w:t xml:space="preserve">(в ред. </w:t>
      </w:r>
      <w:hyperlink w:history="0" r:id="rId11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pPr>
        <w:pStyle w:val="0"/>
        <w:spacing w:before="240" w:lineRule="auto"/>
        <w:ind w:firstLine="540"/>
        <w:jc w:val="both"/>
      </w:pPr>
      <w:hyperlink w:history="0" r:id="rId11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13.11</w:t>
        </w:r>
      </w:hyperlink>
      <w:r>
        <w:rPr>
          <w:sz w:val="24"/>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history="0" w:anchor="P7240" w:tooltip="КНИГА УЧЕТА">
        <w:r>
          <w:rPr>
            <w:sz w:val="24"/>
            <w:color w:val="0000ff"/>
          </w:rPr>
          <w:t xml:space="preserve">(форма N 55)</w:t>
        </w:r>
      </w:hyperlink>
      <w:r>
        <w:rPr>
          <w:sz w:val="24"/>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w:t>
      </w:r>
    </w:p>
    <w:p>
      <w:pPr>
        <w:pStyle w:val="0"/>
        <w:jc w:val="both"/>
      </w:pPr>
      <w:r>
        <w:rPr>
          <w:sz w:val="24"/>
        </w:rPr>
        <w:t xml:space="preserve">(пункт в ред. </w:t>
      </w:r>
      <w:hyperlink w:history="0" r:id="rId11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13.12</w:t>
        </w:r>
      </w:hyperlink>
      <w:r>
        <w:rPr>
          <w:sz w:val="24"/>
        </w:rPr>
        <w:t xml:space="preserve">. Исключен. - </w:t>
      </w:r>
      <w:hyperlink w:history="0" r:id="rId11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13.13</w:t>
        </w:r>
      </w:hyperlink>
      <w:r>
        <w:rPr>
          <w:sz w:val="24"/>
        </w:rPr>
        <w:t xml:space="preserve">.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pPr>
        <w:pStyle w:val="0"/>
        <w:spacing w:before="240" w:lineRule="auto"/>
        <w:ind w:firstLine="540"/>
        <w:jc w:val="both"/>
      </w:pPr>
      <w:r>
        <w:rPr>
          <w:sz w:val="24"/>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pPr>
        <w:pStyle w:val="0"/>
        <w:spacing w:before="240" w:lineRule="auto"/>
        <w:ind w:firstLine="540"/>
        <w:jc w:val="both"/>
      </w:pPr>
      <w:r>
        <w:rPr>
          <w:sz w:val="24"/>
        </w:rPr>
        <w:t xml:space="preserve">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pPr>
        <w:pStyle w:val="0"/>
        <w:spacing w:before="240" w:lineRule="auto"/>
        <w:ind w:firstLine="540"/>
        <w:jc w:val="both"/>
      </w:pPr>
      <w:r>
        <w:rPr>
          <w:sz w:val="24"/>
        </w:rPr>
        <w:t xml:space="preserve">Использование вещественных доказательств для каких-либо служебных или иных целей запрещается.</w:t>
      </w:r>
    </w:p>
    <w:p>
      <w:pPr>
        <w:pStyle w:val="0"/>
        <w:spacing w:before="240" w:lineRule="auto"/>
        <w:ind w:firstLine="540"/>
        <w:jc w:val="both"/>
      </w:pPr>
      <w:r>
        <w:rPr>
          <w:sz w:val="24"/>
        </w:rPr>
        <w:t xml:space="preserve">На документах, письмах и других бумагах, являющихся вещественными доказательствами, запрещается делать какие-либо отметки, надписи или перегибы.</w:t>
      </w:r>
    </w:p>
    <w:p>
      <w:pPr>
        <w:pStyle w:val="0"/>
        <w:spacing w:before="240" w:lineRule="auto"/>
        <w:ind w:firstLine="540"/>
        <w:jc w:val="both"/>
      </w:pPr>
      <w:r>
        <w:rPr>
          <w:sz w:val="24"/>
        </w:rPr>
        <w:t xml:space="preserve">За сохранность вещественных доказательств, находящихся в деле, несет ответственность судья, под председательством которого оно рассматривается.</w:t>
      </w:r>
    </w:p>
    <w:p>
      <w:pPr>
        <w:pStyle w:val="0"/>
        <w:spacing w:before="240" w:lineRule="auto"/>
        <w:ind w:firstLine="540"/>
        <w:jc w:val="both"/>
      </w:pPr>
      <w:r>
        <w:rPr>
          <w:sz w:val="24"/>
        </w:rP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pPr>
        <w:pStyle w:val="0"/>
        <w:jc w:val="both"/>
      </w:pPr>
      <w:r>
        <w:rPr>
          <w:sz w:val="24"/>
        </w:rPr>
        <w:t xml:space="preserve">(в ред. </w:t>
      </w:r>
      <w:hyperlink w:history="0" r:id="rId11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pPr>
        <w:pStyle w:val="0"/>
        <w:spacing w:before="240" w:lineRule="auto"/>
        <w:ind w:firstLine="540"/>
        <w:jc w:val="both"/>
      </w:pPr>
      <w:r>
        <w:rPr>
          <w:sz w:val="24"/>
        </w:rPr>
        <w:t xml:space="preserve">По указанию председателя суда не реже одного раза в квартал проверяется правильность ведения книги учета </w:t>
      </w:r>
      <w:hyperlink w:history="0" w:anchor="P7240" w:tooltip="КНИГА УЧЕТА">
        <w:r>
          <w:rPr>
            <w:sz w:val="24"/>
            <w:color w:val="0000ff"/>
          </w:rPr>
          <w:t xml:space="preserve">(форма N 55)</w:t>
        </w:r>
      </w:hyperlink>
      <w:r>
        <w:rPr>
          <w:sz w:val="24"/>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pPr>
        <w:pStyle w:val="0"/>
        <w:jc w:val="both"/>
      </w:pPr>
      <w:r>
        <w:rPr>
          <w:sz w:val="24"/>
        </w:rPr>
        <w:t xml:space="preserve">(в ред. </w:t>
      </w:r>
      <w:hyperlink w:history="0" r:id="rId11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history="0" w:anchor="P7240" w:tooltip="КНИГА УЧЕТА">
        <w:r>
          <w:rPr>
            <w:sz w:val="24"/>
            <w:color w:val="0000ff"/>
          </w:rPr>
          <w:t xml:space="preserve">(форма N 55)</w:t>
        </w:r>
      </w:hyperlink>
      <w:r>
        <w:rPr>
          <w:sz w:val="24"/>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pPr>
        <w:pStyle w:val="0"/>
        <w:jc w:val="both"/>
      </w:pPr>
      <w:r>
        <w:rPr>
          <w:sz w:val="24"/>
        </w:rPr>
        <w:t xml:space="preserve">(в ред. </w:t>
      </w:r>
      <w:hyperlink w:history="0" r:id="rId11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13.14</w:t>
        </w:r>
      </w:hyperlink>
      <w:r>
        <w:rPr>
          <w:sz w:val="24"/>
        </w:rPr>
        <w:t xml:space="preserve">. Порядок хранения и уничтожения вещественных доказательств - наркотических средств и психотропных веществ регламентируется </w:t>
      </w:r>
      <w:hyperlink w:history="0" r:id="rId1116"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статьями 28</w:t>
        </w:r>
      </w:hyperlink>
      <w:r>
        <w:rPr>
          <w:sz w:val="24"/>
        </w:rPr>
        <w:t xml:space="preserve">, </w:t>
      </w:r>
      <w:hyperlink w:history="0" r:id="rId1117"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29</w:t>
        </w:r>
      </w:hyperlink>
      <w:r>
        <w:rPr>
          <w:sz w:val="24"/>
        </w:rPr>
        <w:t xml:space="preserve"> Федерального закона от 8 января 1998 г. N 3-ФЗ "О наркотических средствах и психотропных веществах", </w:t>
      </w:r>
      <w:hyperlink w:history="0" r:id="rId1118"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4"/>
            <w:color w:val="0000ff"/>
          </w:rPr>
          <w:t xml:space="preserve">Постановлением</w:t>
        </w:r>
      </w:hyperlink>
      <w:r>
        <w:rPr>
          <w:sz w:val="24"/>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pPr>
        <w:pStyle w:val="0"/>
        <w:jc w:val="both"/>
      </w:pPr>
      <w:r>
        <w:rPr>
          <w:sz w:val="24"/>
        </w:rPr>
        <w:t xml:space="preserve">(пункт введен </w:t>
      </w:r>
      <w:hyperlink w:history="0" r:id="rId11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03.12.2010 N 270, в ред. </w:t>
      </w:r>
      <w:hyperlink w:history="0" r:id="rId11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13.15</w:t>
        </w:r>
      </w:hyperlink>
      <w:r>
        <w:rPr>
          <w:sz w:val="24"/>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history="0" w:anchor="P7423" w:tooltip="Реестр (журнал)">
        <w:r>
          <w:rPr>
            <w:sz w:val="24"/>
            <w:color w:val="0000ff"/>
          </w:rPr>
          <w:t xml:space="preserve">(форма N 55.3)</w:t>
        </w:r>
      </w:hyperlink>
      <w:r>
        <w:rPr>
          <w:sz w:val="24"/>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pPr>
        <w:pStyle w:val="0"/>
        <w:jc w:val="both"/>
      </w:pPr>
      <w:r>
        <w:rPr>
          <w:sz w:val="24"/>
        </w:rPr>
        <w:t xml:space="preserve">(пункт введен </w:t>
      </w:r>
      <w:hyperlink w:history="0" r:id="rId11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 в ред. </w:t>
      </w:r>
      <w:hyperlink w:history="0" r:id="rId11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pPr>
      <w:r>
        <w:rPr>
          <w:sz w:val="24"/>
        </w:rPr>
      </w:r>
    </w:p>
    <w:p>
      <w:pPr>
        <w:pStyle w:val="2"/>
        <w:outlineLvl w:val="1"/>
        <w:jc w:val="center"/>
      </w:pPr>
      <w:hyperlink w:history="0" r:id="rId11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w:t>
        </w:r>
      </w:hyperlink>
      <w:r>
        <w:rPr>
          <w:sz w:val="24"/>
        </w:rPr>
        <w:t xml:space="preserve">. Порядок выдачи судебных дел и документов</w:t>
      </w:r>
    </w:p>
    <w:p>
      <w:pPr>
        <w:pStyle w:val="0"/>
      </w:pPr>
      <w:r>
        <w:rPr>
          <w:sz w:val="24"/>
        </w:rPr>
      </w:r>
    </w:p>
    <w:bookmarkStart w:id="1775" w:name="P1775"/>
    <w:bookmarkEnd w:id="1775"/>
    <w:p>
      <w:pPr>
        <w:pStyle w:val="0"/>
        <w:ind w:firstLine="540"/>
        <w:jc w:val="both"/>
      </w:pPr>
      <w:hyperlink w:history="0"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14.1</w:t>
        </w:r>
      </w:hyperlink>
      <w:r>
        <w:rPr>
          <w:sz w:val="24"/>
        </w:rPr>
        <w:t xml:space="preserve">. Порядок и сроки выдачи судебных дел (иных материалов) для ознакомления устанавливаются председателем суда.</w:t>
      </w:r>
    </w:p>
    <w:p>
      <w:pPr>
        <w:pStyle w:val="0"/>
        <w:jc w:val="both"/>
      </w:pPr>
      <w:r>
        <w:rPr>
          <w:sz w:val="24"/>
        </w:rPr>
        <w:t xml:space="preserve">(в ред. </w:t>
      </w:r>
      <w:hyperlink w:history="0" r:id="rId11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pPr>
        <w:pStyle w:val="0"/>
        <w:jc w:val="both"/>
      </w:pPr>
      <w:r>
        <w:rPr>
          <w:sz w:val="24"/>
        </w:rPr>
        <w:t xml:space="preserve">(абзац введен </w:t>
      </w:r>
      <w:hyperlink w:history="0" r:id="rId11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history="0" w:anchor="P1869" w:tooltip="Приложение N 1">
        <w:r>
          <w:rPr>
            <w:sz w:val="24"/>
            <w:color w:val="0000ff"/>
          </w:rPr>
          <w:t xml:space="preserve">приложению N 1</w:t>
        </w:r>
      </w:hyperlink>
      <w:r>
        <w:rPr>
          <w:sz w:val="24"/>
        </w:rPr>
        <w:t xml:space="preserve">, а их представителями, защитниками - также доверенности, оформленной в соответствии с требованиями законодательства;</w:t>
      </w:r>
    </w:p>
    <w:p>
      <w:pPr>
        <w:pStyle w:val="0"/>
        <w:jc w:val="both"/>
      </w:pPr>
      <w:r>
        <w:rPr>
          <w:sz w:val="24"/>
        </w:rPr>
        <w:t xml:space="preserve">(пп. "а" в ред. </w:t>
      </w:r>
      <w:hyperlink w:history="0" r:id="rId11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pPr>
        <w:pStyle w:val="0"/>
        <w:jc w:val="both"/>
      </w:pPr>
      <w:r>
        <w:rPr>
          <w:sz w:val="24"/>
        </w:rPr>
        <w:t xml:space="preserve">(в ред. Приказов Судебного департамента при Верховном Суде РФ от 18.03.2013 </w:t>
      </w:r>
      <w:hyperlink w:history="0" r:id="rId11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11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pPr>
        <w:pStyle w:val="0"/>
        <w:jc w:val="both"/>
      </w:pPr>
      <w:r>
        <w:rPr>
          <w:sz w:val="24"/>
        </w:rPr>
        <w:t xml:space="preserve">(в ред. </w:t>
      </w:r>
      <w:hyperlink w:history="0" r:id="rId11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г) прокурорами - служебного удостоверения;</w:t>
      </w:r>
    </w:p>
    <w:p>
      <w:pPr>
        <w:pStyle w:val="0"/>
        <w:spacing w:before="240" w:lineRule="auto"/>
        <w:ind w:firstLine="540"/>
        <w:jc w:val="both"/>
      </w:pPr>
      <w:r>
        <w:rPr>
          <w:sz w:val="24"/>
        </w:rPr>
        <w:t xml:space="preserve">д) иными должностными лицами при наличии законного основания - мотивированного письменного запроса;</w:t>
      </w:r>
    </w:p>
    <w:p>
      <w:pPr>
        <w:pStyle w:val="0"/>
        <w:spacing w:before="240" w:lineRule="auto"/>
        <w:ind w:firstLine="540"/>
        <w:jc w:val="both"/>
      </w:pPr>
      <w:r>
        <w:rPr>
          <w:sz w:val="24"/>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w:history="0" r:id="rId11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статьями 133</w:t>
        </w:r>
      </w:hyperlink>
      <w:r>
        <w:rPr>
          <w:sz w:val="24"/>
        </w:rPr>
        <w:t xml:space="preserve">, </w:t>
      </w:r>
      <w:hyperlink w:history="0" r:id="rId113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134</w:t>
        </w:r>
      </w:hyperlink>
      <w:r>
        <w:rPr>
          <w:sz w:val="24"/>
        </w:rPr>
        <w:t xml:space="preserve"> УПК РФ, </w:t>
      </w:r>
      <w:hyperlink w:history="0" r:id="rId1134" w:tooltip="Закон РФ от 18.10.1991 N 1761-1 (ред. от 25.12.2023) &quot;О реабилитации жертв политических репрессий&quot; {КонсультантПлюс}">
        <w:r>
          <w:rPr>
            <w:sz w:val="24"/>
            <w:color w:val="0000ff"/>
          </w:rPr>
          <w:t xml:space="preserve">статьей 11</w:t>
        </w:r>
      </w:hyperlink>
      <w:r>
        <w:rPr>
          <w:sz w:val="24"/>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pPr>
        <w:pStyle w:val="0"/>
        <w:jc w:val="both"/>
      </w:pPr>
      <w:r>
        <w:rPr>
          <w:sz w:val="24"/>
        </w:rPr>
        <w:t xml:space="preserve">(пп. "е" введен </w:t>
      </w:r>
      <w:hyperlink w:history="0" r:id="rId11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jc w:val="both"/>
      </w:pPr>
      <w:r>
        <w:rPr>
          <w:sz w:val="24"/>
        </w:rPr>
        <w:t xml:space="preserve">(пункт в ред. </w:t>
      </w:r>
      <w:hyperlink w:history="0" r:id="rId1136"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24.04.2012 N 91)</w:t>
      </w:r>
    </w:p>
    <w:bookmarkStart w:id="1790" w:name="P1790"/>
    <w:bookmarkEnd w:id="1790"/>
    <w:p>
      <w:pPr>
        <w:pStyle w:val="0"/>
        <w:spacing w:before="240" w:lineRule="auto"/>
        <w:ind w:firstLine="540"/>
        <w:jc w:val="both"/>
      </w:pPr>
      <w:hyperlink w:history="0" r:id="rId11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14.2</w:t>
        </w:r>
      </w:hyperlink>
      <w:r>
        <w:rPr>
          <w:sz w:val="24"/>
        </w:rPr>
        <w:t xml:space="preserve">. Ознакомление лиц, указанных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настоящей Инструкции, с материалами судебного дела (иными материалами) производится на основании их письменного заявления </w:t>
      </w:r>
      <w:hyperlink w:history="0" w:anchor="P7760" w:tooltip="               Заявление об ознакомлении с делом/материалом">
        <w:r>
          <w:rPr>
            <w:sz w:val="24"/>
            <w:color w:val="0000ff"/>
          </w:rPr>
          <w:t xml:space="preserve">(форма N 62)</w:t>
        </w:r>
      </w:hyperlink>
      <w:r>
        <w:rPr>
          <w:sz w:val="24"/>
        </w:rP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pPr>
        <w:pStyle w:val="0"/>
        <w:jc w:val="both"/>
      </w:pPr>
      <w:r>
        <w:rPr>
          <w:sz w:val="24"/>
        </w:rPr>
        <w:t xml:space="preserve">(в ред. Приказов Судебного департамента при Верховном Суде РФ от 16.04.2014 </w:t>
      </w:r>
      <w:hyperlink w:history="0" r:id="rId11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11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pPr>
        <w:pStyle w:val="0"/>
        <w:spacing w:before="240" w:lineRule="auto"/>
        <w:ind w:firstLine="540"/>
        <w:jc w:val="both"/>
      </w:pPr>
      <w:r>
        <w:rPr>
          <w:sz w:val="24"/>
        </w:rPr>
        <w:t xml:space="preserve">Об ознакомлении с делом делается отметка в справочном листе.</w:t>
      </w:r>
    </w:p>
    <w:p>
      <w:pPr>
        <w:pStyle w:val="0"/>
        <w:spacing w:before="240" w:lineRule="auto"/>
        <w:ind w:firstLine="540"/>
        <w:jc w:val="both"/>
      </w:pPr>
      <w:r>
        <w:rPr>
          <w:sz w:val="24"/>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history="0" w:anchor="P7760" w:tooltip="               Заявление об ознакомлении с делом/материалом">
        <w:r>
          <w:rPr>
            <w:sz w:val="24"/>
            <w:color w:val="0000ff"/>
          </w:rPr>
          <w:t xml:space="preserve">(форма N 62)</w:t>
        </w:r>
      </w:hyperlink>
      <w:r>
        <w:rPr>
          <w:sz w:val="24"/>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pPr>
        <w:pStyle w:val="0"/>
        <w:spacing w:before="240" w:lineRule="auto"/>
        <w:ind w:firstLine="540"/>
        <w:jc w:val="both"/>
      </w:pPr>
      <w:r>
        <w:rPr>
          <w:sz w:val="24"/>
        </w:rPr>
        <w:t xml:space="preserve">Абзацы пятый - восьмой исключены с 19 августа 2024 года. - </w:t>
      </w:r>
      <w:hyperlink w:history="0" r:id="rId11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jc w:val="both"/>
      </w:pPr>
      <w:r>
        <w:rPr>
          <w:sz w:val="24"/>
        </w:rPr>
        <w:t xml:space="preserve">(пункт в ред. </w:t>
      </w:r>
      <w:hyperlink w:history="0" r:id="rId11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14.2.1</w:t>
        </w:r>
      </w:hyperlink>
      <w:r>
        <w:rPr>
          <w:sz w:val="24"/>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history="0" w:anchor="P1790"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w:r>
          <w:rPr>
            <w:sz w:val="24"/>
            <w:color w:val="0000ff"/>
          </w:rPr>
          <w:t xml:space="preserve">пунктами 14.2</w:t>
        </w:r>
      </w:hyperlink>
      <w:r>
        <w:rPr>
          <w:sz w:val="24"/>
        </w:rPr>
        <w:t xml:space="preserve"> и </w:t>
      </w:r>
      <w:hyperlink w:history="0" w:anchor="P711"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sz w:val="24"/>
            <w:color w:val="0000ff"/>
          </w:rPr>
          <w:t xml:space="preserve">7.12.1</w:t>
        </w:r>
      </w:hyperlink>
      <w:r>
        <w:rPr>
          <w:sz w:val="24"/>
        </w:rPr>
        <w:t xml:space="preserve"> настоящей Инструкции.</w:t>
      </w:r>
    </w:p>
    <w:p>
      <w:pPr>
        <w:pStyle w:val="0"/>
        <w:jc w:val="both"/>
      </w:pPr>
      <w:r>
        <w:rPr>
          <w:sz w:val="24"/>
        </w:rPr>
        <w:t xml:space="preserve">(пункт введен </w:t>
      </w:r>
      <w:hyperlink w:history="0" r:id="rId11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 в ред. </w:t>
      </w:r>
      <w:hyperlink w:history="0" r:id="rId11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hyperlink w:history="0" r:id="rId11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14.3</w:t>
        </w:r>
      </w:hyperlink>
      <w:r>
        <w:rPr>
          <w:sz w:val="24"/>
        </w:rPr>
        <w:t xml:space="preserve">. Учет выдачи и высылки дел, находящихся в архиве суда, производится в соответствии с действующими правилами по ведению архива.</w:t>
      </w:r>
    </w:p>
    <w:p>
      <w:pPr>
        <w:pStyle w:val="0"/>
        <w:spacing w:before="240" w:lineRule="auto"/>
        <w:ind w:firstLine="540"/>
        <w:jc w:val="both"/>
      </w:pPr>
      <w:hyperlink w:history="0" r:id="rId11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14.4</w:t>
        </w:r>
      </w:hyperlink>
      <w:r>
        <w:rPr>
          <w:sz w:val="24"/>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pPr>
        <w:pStyle w:val="0"/>
        <w:jc w:val="both"/>
      </w:pPr>
      <w:r>
        <w:rPr>
          <w:sz w:val="24"/>
        </w:rPr>
        <w:t xml:space="preserve">(в ред. </w:t>
      </w:r>
      <w:hyperlink w:history="0" r:id="rId11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Взамен выданного подлинника к делу приобщается его копия, заверенная судьей и гербовой печатью суда.</w:t>
      </w:r>
    </w:p>
    <w:p>
      <w:pPr>
        <w:pStyle w:val="0"/>
        <w:spacing w:before="240" w:lineRule="auto"/>
        <w:ind w:firstLine="540"/>
        <w:jc w:val="both"/>
      </w:pPr>
      <w:r>
        <w:rPr>
          <w:sz w:val="24"/>
        </w:rP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pPr>
        <w:pStyle w:val="0"/>
        <w:spacing w:before="240" w:lineRule="auto"/>
        <w:ind w:firstLine="540"/>
        <w:jc w:val="both"/>
      </w:pPr>
      <w:r>
        <w:rPr>
          <w:sz w:val="24"/>
        </w:rP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pPr>
        <w:pStyle w:val="0"/>
        <w:spacing w:before="240" w:lineRule="auto"/>
        <w:ind w:firstLine="540"/>
        <w:jc w:val="both"/>
      </w:pPr>
      <w:r>
        <w:rPr>
          <w:sz w:val="24"/>
        </w:rPr>
        <w:t xml:space="preserve">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w:history="0" r:id="rId11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72</w:t>
        </w:r>
      </w:hyperlink>
      <w:r>
        <w:rPr>
          <w:sz w:val="24"/>
        </w:rPr>
        <w:t xml:space="preserve"> ГПК РФ).</w:t>
      </w:r>
    </w:p>
    <w:p>
      <w:pPr>
        <w:pStyle w:val="0"/>
        <w:spacing w:before="240" w:lineRule="auto"/>
        <w:ind w:firstLine="540"/>
        <w:jc w:val="both"/>
      </w:pPr>
      <w:r>
        <w:rPr>
          <w:sz w:val="24"/>
        </w:rPr>
        <w:t xml:space="preserve">Порядок и сроки выдачи подлинных документов, их заверенных копий, письменных справок устанавливается председателем суда.</w:t>
      </w:r>
    </w:p>
    <w:p>
      <w:pPr>
        <w:pStyle w:val="0"/>
        <w:jc w:val="both"/>
      </w:pPr>
      <w:r>
        <w:rPr>
          <w:sz w:val="24"/>
        </w:rPr>
        <w:t xml:space="preserve">(пункт в ред. </w:t>
      </w:r>
      <w:hyperlink w:history="0" r:id="rId11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bookmarkStart w:id="1808" w:name="P1808"/>
    <w:bookmarkEnd w:id="1808"/>
    <w:p>
      <w:pPr>
        <w:pStyle w:val="0"/>
        <w:spacing w:before="240" w:lineRule="auto"/>
        <w:ind w:firstLine="540"/>
        <w:jc w:val="both"/>
      </w:pPr>
      <w:hyperlink w:history="0" r:id="rId11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14.5</w:t>
        </w:r>
      </w:hyperlink>
      <w:r>
        <w:rPr>
          <w:sz w:val="24"/>
        </w:rPr>
        <w:t xml:space="preserve">.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pPr>
        <w:pStyle w:val="0"/>
        <w:spacing w:before="240" w:lineRule="auto"/>
        <w:ind w:firstLine="540"/>
        <w:jc w:val="both"/>
      </w:pPr>
      <w:r>
        <w:rPr>
          <w:sz w:val="24"/>
        </w:rPr>
        <w:t xml:space="preserve">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pPr>
        <w:pStyle w:val="0"/>
        <w:spacing w:before="240" w:lineRule="auto"/>
        <w:ind w:firstLine="540"/>
        <w:jc w:val="both"/>
      </w:pPr>
      <w:r>
        <w:rPr>
          <w:sz w:val="24"/>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history="0" w:anchor="P7974" w:tooltip="ШТАМП &quot;КОПИЯ ВЕРНА&quot;">
        <w:r>
          <w:rPr>
            <w:sz w:val="24"/>
            <w:color w:val="0000ff"/>
          </w:rPr>
          <w:t xml:space="preserve">(форма N 67)</w:t>
        </w:r>
      </w:hyperlink>
      <w:r>
        <w:rPr>
          <w:sz w:val="24"/>
        </w:rPr>
        <w:t xml:space="preserve"> и гербовая печать суда.</w:t>
      </w:r>
    </w:p>
    <w:p>
      <w:pPr>
        <w:pStyle w:val="0"/>
        <w:jc w:val="both"/>
      </w:pPr>
      <w:r>
        <w:rPr>
          <w:sz w:val="24"/>
        </w:rPr>
        <w:t xml:space="preserve">(в ред. </w:t>
      </w:r>
      <w:hyperlink w:history="0" r:id="rId115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pPr>
        <w:pStyle w:val="0"/>
        <w:jc w:val="both"/>
      </w:pPr>
      <w:r>
        <w:rPr>
          <w:sz w:val="24"/>
        </w:rPr>
        <w:t xml:space="preserve">(в ред. </w:t>
      </w:r>
      <w:hyperlink w:history="0" r:id="rId11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history="0" w:anchor="P7951" w:tooltip="ОБРАЗЕЦ НАКЛЕЙКИ">
        <w:r>
          <w:rPr>
            <w:sz w:val="24"/>
            <w:color w:val="0000ff"/>
          </w:rPr>
          <w:t xml:space="preserve">(форма N 66)</w:t>
        </w:r>
      </w:hyperlink>
      <w:r>
        <w:rPr>
          <w:sz w:val="24"/>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pPr>
        <w:pStyle w:val="0"/>
        <w:jc w:val="both"/>
      </w:pPr>
      <w:r>
        <w:rPr>
          <w:sz w:val="24"/>
        </w:rPr>
        <w:t xml:space="preserve">(в ред. </w:t>
      </w:r>
      <w:hyperlink w:history="0" r:id="rId11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pPr>
        <w:pStyle w:val="0"/>
        <w:jc w:val="both"/>
      </w:pPr>
      <w:r>
        <w:rPr>
          <w:sz w:val="24"/>
        </w:rPr>
        <w:t xml:space="preserve">(в ред. </w:t>
      </w:r>
      <w:hyperlink w:history="0" r:id="rId115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 (ред. 10.04.2019))</w:t>
      </w:r>
    </w:p>
    <w:p>
      <w:pPr>
        <w:pStyle w:val="0"/>
        <w:spacing w:before="240" w:lineRule="auto"/>
        <w:ind w:firstLine="540"/>
        <w:jc w:val="both"/>
      </w:pPr>
      <w:r>
        <w:rPr>
          <w:sz w:val="24"/>
        </w:rP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pPr>
        <w:pStyle w:val="0"/>
        <w:spacing w:before="240" w:lineRule="auto"/>
        <w:ind w:firstLine="540"/>
        <w:jc w:val="both"/>
      </w:pPr>
      <w:r>
        <w:rPr>
          <w:sz w:val="24"/>
        </w:rPr>
        <w:t xml:space="preserve">Изготовленные, но не полученные заявителем копии судебных актов, письменных справок передаются для отправки по почте.</w:t>
      </w:r>
    </w:p>
    <w:p>
      <w:pPr>
        <w:pStyle w:val="0"/>
        <w:spacing w:before="240" w:lineRule="auto"/>
        <w:ind w:firstLine="540"/>
        <w:jc w:val="both"/>
      </w:pPr>
      <w:r>
        <w:rPr>
          <w:sz w:val="24"/>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pPr>
        <w:pStyle w:val="0"/>
        <w:spacing w:before="240" w:lineRule="auto"/>
        <w:ind w:firstLine="540"/>
        <w:jc w:val="both"/>
      </w:pPr>
      <w:r>
        <w:rPr>
          <w:sz w:val="24"/>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history="0" w:anchor="P7810" w:tooltip="                                 Заявление">
        <w:r>
          <w:rPr>
            <w:sz w:val="24"/>
            <w:color w:val="0000ff"/>
          </w:rPr>
          <w:t xml:space="preserve">(форма N 63)</w:t>
        </w:r>
      </w:hyperlink>
      <w:r>
        <w:rPr>
          <w:sz w:val="24"/>
        </w:rPr>
        <w:t xml:space="preserve">, в котором должно быть указано, какие права или законные интересы этого лица нарушены этими судебными актами.</w:t>
      </w:r>
    </w:p>
    <w:p>
      <w:pPr>
        <w:pStyle w:val="0"/>
        <w:jc w:val="both"/>
      </w:pPr>
      <w:r>
        <w:rPr>
          <w:sz w:val="24"/>
        </w:rPr>
        <w:t xml:space="preserve">(пункт в ред. </w:t>
      </w:r>
      <w:hyperlink w:history="0" r:id="rId115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bookmarkStart w:id="1823" w:name="P1823"/>
    <w:bookmarkEnd w:id="1823"/>
    <w:p>
      <w:pPr>
        <w:pStyle w:val="0"/>
        <w:spacing w:before="240" w:lineRule="auto"/>
        <w:ind w:firstLine="540"/>
        <w:jc w:val="both"/>
      </w:pPr>
      <w:r>
        <w:rPr>
          <w:sz w:val="24"/>
        </w:rP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pPr>
        <w:pStyle w:val="0"/>
        <w:spacing w:before="240" w:lineRule="auto"/>
        <w:ind w:firstLine="540"/>
        <w:jc w:val="both"/>
      </w:pPr>
      <w:r>
        <w:rPr>
          <w:sz w:val="24"/>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history="0" w:anchor="P8030" w:tooltip="ОТМЕТКА ОБ ЭЛЕКТРОННОЙ ПОДПИСИ">
        <w:r>
          <w:rPr>
            <w:sz w:val="24"/>
            <w:color w:val="0000ff"/>
          </w:rPr>
          <w:t xml:space="preserve">(форма N 67 б)</w:t>
        </w:r>
      </w:hyperlink>
      <w:r>
        <w:rPr>
          <w:sz w:val="24"/>
        </w:rPr>
        <w:t xml:space="preserve">, включающей в себя:</w:t>
      </w:r>
    </w:p>
    <w:p>
      <w:pPr>
        <w:pStyle w:val="0"/>
        <w:spacing w:before="240" w:lineRule="auto"/>
        <w:ind w:firstLine="540"/>
        <w:jc w:val="both"/>
      </w:pPr>
      <w:r>
        <w:rPr>
          <w:sz w:val="24"/>
        </w:rPr>
        <w:t xml:space="preserve">фразу "Документ подписан электронной подписью";</w:t>
      </w:r>
    </w:p>
    <w:p>
      <w:pPr>
        <w:pStyle w:val="0"/>
        <w:spacing w:before="240" w:lineRule="auto"/>
        <w:ind w:firstLine="540"/>
        <w:jc w:val="both"/>
      </w:pPr>
      <w:r>
        <w:rPr>
          <w:sz w:val="24"/>
        </w:rPr>
        <w:t xml:space="preserve">данные сертификата ключа электронной подписи (серийный номер сертификата ключа электронной подписи, срок его действия);</w:t>
      </w:r>
    </w:p>
    <w:p>
      <w:pPr>
        <w:pStyle w:val="0"/>
        <w:spacing w:before="240" w:lineRule="auto"/>
        <w:ind w:firstLine="540"/>
        <w:jc w:val="both"/>
      </w:pPr>
      <w:r>
        <w:rPr>
          <w:sz w:val="24"/>
        </w:rPr>
        <w:t xml:space="preserve">фамилию, имя, отчество судьи, подписавшего процессуальный документ в форме электронного документа.</w:t>
      </w:r>
    </w:p>
    <w:p>
      <w:pPr>
        <w:pStyle w:val="0"/>
        <w:spacing w:before="240" w:lineRule="auto"/>
        <w:ind w:firstLine="540"/>
        <w:jc w:val="both"/>
      </w:pPr>
      <w:r>
        <w:rPr>
          <w:sz w:val="24"/>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history="0" w:anchor="P7999" w:tooltip="Штамп &quot;КОПИЯ ЭЛЕКТРОННОГО ДОКУМЕНТА ВЕРНА&quot;">
        <w:r>
          <w:rPr>
            <w:sz w:val="24"/>
            <w:color w:val="0000ff"/>
          </w:rPr>
          <w:t xml:space="preserve">(форма N 67 а)</w:t>
        </w:r>
      </w:hyperlink>
      <w:r>
        <w:rPr>
          <w:sz w:val="24"/>
        </w:rPr>
        <w:t xml:space="preserve"> и гербовая печать суда.</w:t>
      </w:r>
    </w:p>
    <w:p>
      <w:pPr>
        <w:pStyle w:val="0"/>
        <w:spacing w:before="240" w:lineRule="auto"/>
        <w:ind w:firstLine="540"/>
        <w:jc w:val="both"/>
      </w:pPr>
      <w:r>
        <w:rPr>
          <w:sz w:val="24"/>
        </w:rPr>
        <w:t xml:space="preserve">Также на судебном акте в правом верхнем углу первого листа проставляется отметка "Копия электронного документа".</w:t>
      </w:r>
    </w:p>
    <w:p>
      <w:pPr>
        <w:pStyle w:val="0"/>
        <w:spacing w:before="240" w:lineRule="auto"/>
        <w:ind w:firstLine="540"/>
        <w:jc w:val="both"/>
      </w:pPr>
      <w:r>
        <w:rPr>
          <w:sz w:val="24"/>
        </w:rP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pPr>
        <w:pStyle w:val="0"/>
        <w:spacing w:before="240" w:lineRule="auto"/>
        <w:ind w:firstLine="540"/>
        <w:jc w:val="both"/>
      </w:pPr>
      <w:r>
        <w:rPr>
          <w:sz w:val="24"/>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history="0" w:anchor="P7951" w:tooltip="ОБРАЗЕЦ НАКЛЕЙКИ">
        <w:r>
          <w:rPr>
            <w:sz w:val="24"/>
            <w:color w:val="0000ff"/>
          </w:rPr>
          <w:t xml:space="preserve">(форма N 66)</w:t>
        </w:r>
      </w:hyperlink>
      <w:r>
        <w:rPr>
          <w:sz w:val="24"/>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pPr>
        <w:pStyle w:val="0"/>
        <w:jc w:val="both"/>
      </w:pPr>
      <w:r>
        <w:rPr>
          <w:sz w:val="24"/>
        </w:rPr>
        <w:t xml:space="preserve">(п. 14.5.1 введен </w:t>
      </w:r>
      <w:hyperlink w:history="0" r:id="rId115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bookmarkStart w:id="1833" w:name="P1833"/>
    <w:bookmarkEnd w:id="1833"/>
    <w:p>
      <w:pPr>
        <w:pStyle w:val="0"/>
        <w:spacing w:before="240" w:lineRule="auto"/>
        <w:ind w:firstLine="540"/>
        <w:jc w:val="both"/>
      </w:pPr>
      <w:r>
        <w:rPr>
          <w:sz w:val="24"/>
        </w:rPr>
        <w:t xml:space="preserve">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pPr>
        <w:pStyle w:val="0"/>
        <w:spacing w:before="240" w:lineRule="auto"/>
        <w:ind w:firstLine="540"/>
        <w:jc w:val="both"/>
      </w:pPr>
      <w:r>
        <w:rPr>
          <w:sz w:val="24"/>
        </w:rPr>
        <w:t xml:space="preserve">истечения срока действия сертификата ключа электронной подписи, которым был подписан судебный акт в форме электронного документа;</w:t>
      </w:r>
    </w:p>
    <w:p>
      <w:pPr>
        <w:pStyle w:val="0"/>
        <w:spacing w:before="240" w:lineRule="auto"/>
        <w:ind w:firstLine="540"/>
        <w:jc w:val="both"/>
      </w:pPr>
      <w:r>
        <w:rPr>
          <w:sz w:val="24"/>
        </w:rPr>
        <w:t xml:space="preserve">необходимости проставления на электронной копии судебного акта отметки о вступлении судебного акта в законную силу;</w:t>
      </w:r>
    </w:p>
    <w:p>
      <w:pPr>
        <w:pStyle w:val="0"/>
        <w:spacing w:before="240" w:lineRule="auto"/>
        <w:ind w:firstLine="540"/>
        <w:jc w:val="both"/>
      </w:pPr>
      <w:r>
        <w:rPr>
          <w:sz w:val="24"/>
        </w:rPr>
        <w:t xml:space="preserve">изменения судебного акта вышестоящим судом, вынесение постановления, определения об исправлении описки или явной арифметической ошибки.</w:t>
      </w:r>
    </w:p>
    <w:p>
      <w:pPr>
        <w:pStyle w:val="0"/>
        <w:spacing w:before="240" w:lineRule="auto"/>
        <w:ind w:firstLine="540"/>
        <w:jc w:val="both"/>
      </w:pPr>
      <w:r>
        <w:rPr>
          <w:sz w:val="24"/>
        </w:rPr>
        <w:t xml:space="preserve">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pPr>
        <w:pStyle w:val="0"/>
        <w:spacing w:before="240" w:lineRule="auto"/>
        <w:ind w:firstLine="540"/>
        <w:jc w:val="both"/>
      </w:pPr>
      <w:r>
        <w:rPr>
          <w:sz w:val="24"/>
        </w:rPr>
        <w:t xml:space="preserve">отметка "Электронная копия электронного документа" в верхнем правом углу первой страницы копии;</w:t>
      </w:r>
    </w:p>
    <w:p>
      <w:pPr>
        <w:pStyle w:val="0"/>
        <w:spacing w:before="240" w:lineRule="auto"/>
        <w:ind w:firstLine="540"/>
        <w:jc w:val="both"/>
      </w:pPr>
      <w:r>
        <w:rPr>
          <w:sz w:val="24"/>
        </w:rPr>
        <w:t xml:space="preserve">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pPr>
        <w:pStyle w:val="0"/>
        <w:spacing w:before="240" w:lineRule="auto"/>
        <w:ind w:firstLine="540"/>
        <w:jc w:val="both"/>
      </w:pPr>
      <w:r>
        <w:rPr>
          <w:sz w:val="24"/>
        </w:rPr>
        <w:t xml:space="preserve">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pPr>
        <w:pStyle w:val="0"/>
        <w:spacing w:before="240" w:lineRule="auto"/>
        <w:ind w:firstLine="540"/>
        <w:jc w:val="both"/>
      </w:pPr>
      <w:r>
        <w:rPr>
          <w:sz w:val="24"/>
        </w:rPr>
        <w:t xml:space="preserve">отметка об изменении судебного акта вышестоящим судом либо об исправлении описки или явной арифметической ошибки (при их наличии);</w:t>
      </w:r>
    </w:p>
    <w:p>
      <w:pPr>
        <w:pStyle w:val="0"/>
        <w:spacing w:before="240" w:lineRule="auto"/>
        <w:ind w:firstLine="540"/>
        <w:jc w:val="both"/>
      </w:pPr>
      <w:r>
        <w:rPr>
          <w:sz w:val="24"/>
        </w:rPr>
        <w:t xml:space="preserve">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pPr>
        <w:pStyle w:val="0"/>
        <w:spacing w:before="240" w:lineRule="auto"/>
        <w:ind w:firstLine="540"/>
        <w:jc w:val="both"/>
      </w:pPr>
      <w:r>
        <w:rPr>
          <w:sz w:val="24"/>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history="0" w:anchor="P200"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4"/>
            <w:color w:val="0000ff"/>
          </w:rPr>
          <w:t xml:space="preserve">п. 2.1.9</w:t>
        </w:r>
      </w:hyperlink>
      <w:r>
        <w:rPr>
          <w:sz w:val="24"/>
        </w:rPr>
        <w:t xml:space="preserve"> настоящей Инструкции.</w:t>
      </w:r>
    </w:p>
    <w:p>
      <w:pPr>
        <w:pStyle w:val="0"/>
        <w:spacing w:before="240" w:lineRule="auto"/>
        <w:ind w:firstLine="540"/>
        <w:jc w:val="both"/>
      </w:pPr>
      <w:r>
        <w:rPr>
          <w:sz w:val="24"/>
        </w:rPr>
        <w:t xml:space="preserve">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pPr>
        <w:pStyle w:val="0"/>
        <w:spacing w:before="240" w:lineRule="auto"/>
        <w:ind w:firstLine="540"/>
        <w:jc w:val="both"/>
      </w:pPr>
      <w:r>
        <w:rPr>
          <w:sz w:val="24"/>
        </w:rPr>
        <w:t xml:space="preserve">Изготовление электронной копии судебного акта, выполненного в форме электронного документа, без использования ПС ГАС "Правосудие" не допускается.</w:t>
      </w:r>
    </w:p>
    <w:p>
      <w:pPr>
        <w:pStyle w:val="0"/>
        <w:jc w:val="both"/>
      </w:pPr>
      <w:r>
        <w:rPr>
          <w:sz w:val="24"/>
        </w:rPr>
        <w:t xml:space="preserve">(п. 14.5.2 введен </w:t>
      </w:r>
      <w:hyperlink w:history="0" r:id="rId115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bookmarkStart w:id="1847" w:name="P1847"/>
    <w:bookmarkEnd w:id="1847"/>
    <w:p>
      <w:pPr>
        <w:pStyle w:val="0"/>
        <w:spacing w:before="240" w:lineRule="auto"/>
        <w:ind w:firstLine="540"/>
        <w:jc w:val="both"/>
      </w:pPr>
      <w:hyperlink w:history="0" r:id="rId11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14.6</w:t>
        </w:r>
      </w:hyperlink>
      <w:r>
        <w:rPr>
          <w:sz w:val="24"/>
        </w:rPr>
        <w:t xml:space="preserve">.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pPr>
        <w:pStyle w:val="0"/>
        <w:spacing w:before="240" w:lineRule="auto"/>
        <w:ind w:firstLine="540"/>
        <w:jc w:val="both"/>
      </w:pPr>
      <w:r>
        <w:rPr>
          <w:sz w:val="24"/>
        </w:rPr>
        <w:t xml:space="preserve">обвиняемым, подсудимым, осужденным, оправданным, их защитникам и представителям (</w:t>
      </w:r>
      <w:hyperlink w:history="0" r:id="rId115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47 ч. 4 п. 13</w:t>
        </w:r>
      </w:hyperlink>
      <w:r>
        <w:rPr>
          <w:sz w:val="24"/>
        </w:rPr>
        <w:t xml:space="preserve">, </w:t>
      </w:r>
      <w:hyperlink w:history="0" r:id="rId11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53 ч. 1 п. 7</w:t>
        </w:r>
      </w:hyperlink>
      <w:r>
        <w:rPr>
          <w:sz w:val="24"/>
        </w:rPr>
        <w:t xml:space="preserve"> УПК РФ);</w:t>
      </w:r>
    </w:p>
    <w:p>
      <w:pPr>
        <w:pStyle w:val="0"/>
        <w:spacing w:before="240" w:lineRule="auto"/>
        <w:ind w:firstLine="540"/>
        <w:jc w:val="both"/>
      </w:pPr>
      <w:r>
        <w:rPr>
          <w:sz w:val="24"/>
        </w:rPr>
        <w:t xml:space="preserve">потерпевшим (</w:t>
      </w:r>
      <w:hyperlink w:history="0" r:id="rId11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42 ч. 2 п. 12</w:t>
        </w:r>
      </w:hyperlink>
      <w:r>
        <w:rPr>
          <w:sz w:val="24"/>
        </w:rPr>
        <w:t xml:space="preserve"> УПК РФ);</w:t>
      </w:r>
    </w:p>
    <w:p>
      <w:pPr>
        <w:pStyle w:val="0"/>
        <w:spacing w:before="240" w:lineRule="auto"/>
        <w:ind w:firstLine="540"/>
        <w:jc w:val="both"/>
      </w:pPr>
      <w:r>
        <w:rPr>
          <w:sz w:val="24"/>
        </w:rPr>
        <w:t xml:space="preserve">гражданскому истцу, его представителю в части копий процессуальных решений, относящихся к предъявленному им гражданскому иску (</w:t>
      </w:r>
      <w:hyperlink w:history="0" r:id="rId116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 ч. 4 п. 13</w:t>
        </w:r>
      </w:hyperlink>
      <w:r>
        <w:rPr>
          <w:sz w:val="24"/>
        </w:rPr>
        <w:t xml:space="preserve"> УПК РФ);</w:t>
      </w:r>
    </w:p>
    <w:p>
      <w:pPr>
        <w:pStyle w:val="0"/>
        <w:spacing w:before="240" w:lineRule="auto"/>
        <w:ind w:firstLine="540"/>
        <w:jc w:val="both"/>
      </w:pPr>
      <w:r>
        <w:rPr>
          <w:sz w:val="24"/>
        </w:rPr>
        <w:t xml:space="preserve">гражданскому ответчику и его представителю в части материалов уголовного дела, которые касаются гражданского иска (</w:t>
      </w:r>
      <w:hyperlink w:history="0" r:id="rId11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54 ч. 2 п. 9</w:t>
        </w:r>
      </w:hyperlink>
      <w:r>
        <w:rPr>
          <w:sz w:val="24"/>
        </w:rPr>
        <w:t xml:space="preserve">, </w:t>
      </w:r>
      <w:hyperlink w:history="0" r:id="rId116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55 ч. 2</w:t>
        </w:r>
      </w:hyperlink>
      <w:r>
        <w:rPr>
          <w:sz w:val="24"/>
        </w:rPr>
        <w:t xml:space="preserve"> УПК РФ);</w:t>
      </w:r>
    </w:p>
    <w:p>
      <w:pPr>
        <w:pStyle w:val="0"/>
        <w:spacing w:before="240" w:lineRule="auto"/>
        <w:ind w:firstLine="540"/>
        <w:jc w:val="both"/>
      </w:pPr>
      <w:r>
        <w:rPr>
          <w:sz w:val="24"/>
        </w:rPr>
        <w:t xml:space="preserve">сторонам и иным лицам, участвующим в гражданском деле, а также их представителям (</w:t>
      </w:r>
      <w:hyperlink w:history="0" r:id="rId116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35 ч. 1</w:t>
        </w:r>
      </w:hyperlink>
      <w:r>
        <w:rPr>
          <w:sz w:val="24"/>
        </w:rPr>
        <w:t xml:space="preserve"> ГПК РФ);</w:t>
      </w:r>
    </w:p>
    <w:p>
      <w:pPr>
        <w:pStyle w:val="0"/>
        <w:spacing w:before="240" w:lineRule="auto"/>
        <w:ind w:firstLine="540"/>
        <w:jc w:val="both"/>
      </w:pPr>
      <w:r>
        <w:rPr>
          <w:sz w:val="24"/>
        </w:rPr>
        <w:t xml:space="preserve">лицам, участвующим в административном деле (</w:t>
      </w:r>
      <w:hyperlink w:history="0" r:id="rId116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1 ст. 45</w:t>
        </w:r>
      </w:hyperlink>
      <w:r>
        <w:rPr>
          <w:sz w:val="24"/>
        </w:rPr>
        <w:t xml:space="preserve"> КАС РФ);</w:t>
      </w:r>
    </w:p>
    <w:p>
      <w:pPr>
        <w:pStyle w:val="0"/>
        <w:jc w:val="both"/>
      </w:pPr>
      <w:r>
        <w:rPr>
          <w:sz w:val="24"/>
        </w:rPr>
        <w:t xml:space="preserve">(абзац введен </w:t>
      </w:r>
      <w:hyperlink w:history="0" r:id="rId11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w:history="0" r:id="rId1168" w:tooltip="Закон РФ от 18.10.1991 N 1761-1 (ред. от 25.12.2023) &quot;О реабилитации жертв политических репрессий&quot; {КонсультантПлюс}">
        <w:r>
          <w:rPr>
            <w:sz w:val="24"/>
            <w:color w:val="0000ff"/>
          </w:rPr>
          <w:t xml:space="preserve">ст. 11</w:t>
        </w:r>
      </w:hyperlink>
      <w:r>
        <w:rPr>
          <w:sz w:val="24"/>
        </w:rPr>
        <w:t xml:space="preserve"> Закона Российской Федерации от 18.10.1991 N 1761-1 "О реабилитации жертв политических репрессий").</w:t>
      </w:r>
    </w:p>
    <w:p>
      <w:pPr>
        <w:pStyle w:val="0"/>
        <w:spacing w:before="240" w:lineRule="auto"/>
        <w:ind w:firstLine="540"/>
        <w:jc w:val="both"/>
      </w:pPr>
      <w:r>
        <w:rPr>
          <w:sz w:val="24"/>
        </w:rPr>
        <w:t xml:space="preserve">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pPr>
        <w:pStyle w:val="0"/>
        <w:spacing w:before="240" w:lineRule="auto"/>
        <w:ind w:firstLine="540"/>
        <w:jc w:val="both"/>
      </w:pPr>
      <w:r>
        <w:rPr>
          <w:sz w:val="24"/>
        </w:rPr>
        <w:t xml:space="preserve">Снятые перечисленными лицами за свой счет копии с материалов судебного дела, в том числе с помощью технических средств, судом не заверяются.</w:t>
      </w:r>
    </w:p>
    <w:p>
      <w:pPr>
        <w:pStyle w:val="0"/>
        <w:jc w:val="both"/>
      </w:pPr>
      <w:r>
        <w:rPr>
          <w:sz w:val="24"/>
        </w:rPr>
        <w:t xml:space="preserve">(пункт в ред. </w:t>
      </w:r>
      <w:hyperlink w:history="0" r:id="rId11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14.7</w:t>
        </w:r>
      </w:hyperlink>
      <w:r>
        <w:rPr>
          <w:sz w:val="24"/>
        </w:rPr>
        <w:t xml:space="preserve">. Повторная выдача копий судебных актов (решений, определений, приговоров, постановлений, судебных приказов) лицам, указанным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pPr>
        <w:pStyle w:val="0"/>
        <w:jc w:val="both"/>
      </w:pPr>
      <w:r>
        <w:rPr>
          <w:sz w:val="24"/>
        </w:rPr>
        <w:t xml:space="preserve">(в ред. </w:t>
      </w:r>
      <w:hyperlink w:history="0" r:id="rId11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Порядок выдачи судебных дел, находящихся в архиве суда, а также снятие с них копий регулируются </w:t>
      </w:r>
      <w:hyperlink w:history="0" r:id="rId1172"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pPr>
        <w:pStyle w:val="0"/>
        <w:jc w:val="both"/>
      </w:pPr>
      <w:r>
        <w:rPr>
          <w:sz w:val="24"/>
        </w:rPr>
        <w:t xml:space="preserve">(в ред. </w:t>
      </w:r>
      <w:hyperlink w:history="0" r:id="rId11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jc w:val="both"/>
      </w:pPr>
      <w:r>
        <w:rPr>
          <w:sz w:val="24"/>
        </w:rPr>
        <w:t xml:space="preserve">(пункт в ред. </w:t>
      </w:r>
      <w:hyperlink w:history="0" r:id="rId11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869" w:name="P1869"/>
    <w:bookmarkEnd w:id="1869"/>
    <w:p>
      <w:pPr>
        <w:pStyle w:val="0"/>
        <w:outlineLvl w:val="1"/>
        <w:jc w:val="right"/>
      </w:pPr>
      <w:r>
        <w:rPr>
          <w:sz w:val="24"/>
        </w:rPr>
        <w:t xml:space="preserve">Приложение N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Документами, удостоверяющими личность, являются:</w:t>
      </w:r>
    </w:p>
    <w:p>
      <w:pPr>
        <w:pStyle w:val="0"/>
        <w:spacing w:before="240" w:lineRule="auto"/>
        <w:ind w:firstLine="540"/>
        <w:jc w:val="both"/>
      </w:pPr>
      <w:r>
        <w:rPr>
          <w:sz w:val="24"/>
        </w:rPr>
        <w:t xml:space="preserve">паспорт гражданина Российской Федерации;</w:t>
      </w:r>
    </w:p>
    <w:p>
      <w:pPr>
        <w:pStyle w:val="0"/>
        <w:spacing w:before="240" w:lineRule="auto"/>
        <w:ind w:firstLine="540"/>
        <w:jc w:val="both"/>
      </w:pPr>
      <w:r>
        <w:rPr>
          <w:sz w:val="24"/>
        </w:rPr>
        <w:t xml:space="preserve">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pPr>
        <w:pStyle w:val="0"/>
        <w:spacing w:before="240" w:lineRule="auto"/>
        <w:ind w:firstLine="540"/>
        <w:jc w:val="both"/>
      </w:pPr>
      <w:r>
        <w:rPr>
          <w:sz w:val="24"/>
        </w:rPr>
        <w:t xml:space="preserve">удостоверение личности или военный билет военнослужащего;</w:t>
      </w:r>
    </w:p>
    <w:p>
      <w:pPr>
        <w:pStyle w:val="0"/>
        <w:spacing w:before="240" w:lineRule="auto"/>
        <w:ind w:firstLine="540"/>
        <w:jc w:val="both"/>
      </w:pPr>
      <w:r>
        <w:rPr>
          <w:sz w:val="24"/>
        </w:rPr>
        <w:t xml:space="preserve">паспорт моряка;</w:t>
      </w:r>
    </w:p>
    <w:p>
      <w:pPr>
        <w:pStyle w:val="0"/>
        <w:spacing w:before="240" w:lineRule="auto"/>
        <w:ind w:firstLine="540"/>
        <w:jc w:val="both"/>
      </w:pPr>
      <w:r>
        <w:rPr>
          <w:sz w:val="24"/>
        </w:rPr>
        <w:t xml:space="preserve">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pPr>
        <w:pStyle w:val="0"/>
        <w:spacing w:before="240" w:lineRule="auto"/>
        <w:ind w:firstLine="540"/>
        <w:jc w:val="both"/>
      </w:pPr>
      <w:r>
        <w:rPr>
          <w:sz w:val="24"/>
        </w:rPr>
        <w:t xml:space="preserve">разрешение на временное проживание, вид на жительство;</w:t>
      </w:r>
    </w:p>
    <w:p>
      <w:pPr>
        <w:pStyle w:val="0"/>
        <w:spacing w:before="240" w:lineRule="auto"/>
        <w:ind w:firstLine="540"/>
        <w:jc w:val="both"/>
      </w:pPr>
      <w:r>
        <w:rPr>
          <w:sz w:val="24"/>
        </w:rPr>
        <w:t xml:space="preserve">удостоверение беженца;</w:t>
      </w:r>
    </w:p>
    <w:p>
      <w:pPr>
        <w:pStyle w:val="0"/>
        <w:spacing w:before="240" w:lineRule="auto"/>
        <w:ind w:firstLine="540"/>
        <w:jc w:val="both"/>
      </w:pPr>
      <w:r>
        <w:rPr>
          <w:sz w:val="24"/>
        </w:rPr>
        <w:t xml:space="preserve">свидетельство о рассмотрении ходатайства о признании беженцем;</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pPr>
        <w:pStyle w:val="0"/>
        <w:spacing w:before="240" w:lineRule="auto"/>
        <w:ind w:firstLine="540"/>
        <w:jc w:val="both"/>
      </w:pPr>
      <w:r>
        <w:rPr>
          <w:sz w:val="24"/>
        </w:rPr>
        <w:t xml:space="preserve">удостоверение адвоката;</w:t>
      </w:r>
    </w:p>
    <w:p>
      <w:pPr>
        <w:pStyle w:val="0"/>
        <w:spacing w:before="240" w:lineRule="auto"/>
        <w:ind w:firstLine="540"/>
        <w:jc w:val="both"/>
      </w:pPr>
      <w:r>
        <w:rPr>
          <w:sz w:val="24"/>
        </w:rPr>
        <w:t xml:space="preserve">редакционное удостоверение для журналиста;</w:t>
      </w:r>
    </w:p>
    <w:p>
      <w:pPr>
        <w:pStyle w:val="0"/>
        <w:spacing w:before="240" w:lineRule="auto"/>
        <w:ind w:firstLine="540"/>
        <w:jc w:val="both"/>
      </w:pPr>
      <w:r>
        <w:rPr>
          <w:sz w:val="24"/>
        </w:rPr>
        <w:t xml:space="preserve">другие документы, удостоверяющие личность.</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893" w:name="P1893"/>
    <w:bookmarkEnd w:id="1893"/>
    <w:p>
      <w:pPr>
        <w:pStyle w:val="0"/>
        <w:outlineLvl w:val="1"/>
        <w:jc w:val="right"/>
      </w:pPr>
      <w:r>
        <w:rPr>
          <w:sz w:val="24"/>
        </w:rPr>
        <w:t xml:space="preserve">Приложение N 2</w:t>
      </w:r>
    </w:p>
    <w:p>
      <w:pPr>
        <w:pStyle w:val="0"/>
        <w:jc w:val="right"/>
      </w:pPr>
      <w:r>
        <w:rPr>
          <w:sz w:val="24"/>
        </w:rPr>
        <w:t xml:space="preserve">к </w:t>
      </w:r>
      <w:hyperlink w:history="0" w:anchor="P93"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
        <w:r>
          <w:rPr>
            <w:sz w:val="24"/>
            <w:color w:val="0000ff"/>
          </w:rPr>
          <w:t xml:space="preserve">п. 2.2</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27.12.2006 </w:t>
            </w:r>
            <w:hyperlink w:history="0" r:id="rId1176"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03.12.2010 </w:t>
            </w:r>
            <w:hyperlink w:history="0" r:id="rId11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11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w:t>
            </w:r>
          </w:p>
          <w:p>
            <w:pPr>
              <w:pStyle w:val="0"/>
              <w:jc w:val="center"/>
            </w:pPr>
            <w:r>
              <w:rPr>
                <w:sz w:val="24"/>
                <w:color w:val="392c69"/>
              </w:rPr>
              <w:t xml:space="preserve">от 18.03.2013 </w:t>
            </w:r>
            <w:hyperlink w:history="0" r:id="rId11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118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11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11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118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118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118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от 21.10.2019 </w:t>
            </w:r>
            <w:hyperlink w:history="0" r:id="rId11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 от 27.09.2021 </w:t>
            </w:r>
            <w:hyperlink w:history="0" r:id="rId1187"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w:t>
            </w:r>
          </w:p>
          <w:p>
            <w:pPr>
              <w:pStyle w:val="0"/>
              <w:jc w:val="center"/>
            </w:pPr>
            <w:r>
              <w:rPr>
                <w:sz w:val="24"/>
                <w:color w:val="392c69"/>
              </w:rPr>
              <w:t xml:space="preserve">от 22.12.2021 </w:t>
            </w:r>
            <w:hyperlink w:history="0" r:id="rId11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11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 от 11.10.2024 </w:t>
            </w:r>
            <w:hyperlink w:history="0" r:id="rId119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w:t>
            </w:r>
          </w:p>
          <w:p>
            <w:pPr>
              <w:pStyle w:val="0"/>
              <w:jc w:val="center"/>
            </w:pPr>
            <w:r>
              <w:rPr>
                <w:sz w:val="24"/>
                <w:color w:val="392c69"/>
              </w:rPr>
              <w:t xml:space="preserve">от 25.07.2025 </w:t>
            </w:r>
            <w:hyperlink w:history="0" r:id="rId119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 от 30.12.2025 </w:t>
            </w:r>
            <w:hyperlink w:history="0" r:id="rId119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1"/>
        <w:spacing w:before="260" w:lineRule="auto"/>
        <w:jc w:val="both"/>
      </w:pPr>
      <w:r>
        <w:rPr>
          <w:sz w:val="20"/>
        </w:rPr>
        <w:t xml:space="preserve">                   ____________________________________</w:t>
      </w:r>
    </w:p>
    <w:p>
      <w:pPr>
        <w:pStyle w:val="1"/>
        <w:jc w:val="both"/>
      </w:pPr>
      <w:r>
        <w:rPr>
          <w:sz w:val="20"/>
        </w:rPr>
        <w:t xml:space="preserve">                        (полное наименование суда)</w:t>
      </w:r>
    </w:p>
    <w:p>
      <w:pPr>
        <w:pStyle w:val="1"/>
        <w:jc w:val="both"/>
      </w:pPr>
      <w:r>
        <w:rPr>
          <w:sz w:val="20"/>
        </w:rPr>
      </w:r>
    </w:p>
    <w:bookmarkStart w:id="1910" w:name="P1910"/>
    <w:bookmarkEnd w:id="1910"/>
    <w:p>
      <w:pPr>
        <w:pStyle w:val="1"/>
        <w:jc w:val="both"/>
      </w:pPr>
      <w:r>
        <w:rPr>
          <w:sz w:val="20"/>
        </w:rPr>
        <w:t xml:space="preserve">                                    АКТ</w:t>
      </w:r>
    </w:p>
    <w:p>
      <w:pPr>
        <w:pStyle w:val="1"/>
        <w:jc w:val="both"/>
      </w:pPr>
      <w:r>
        <w:rPr>
          <w:sz w:val="20"/>
        </w:rPr>
        <w:t xml:space="preserve">          об отсутствии документов или других вложений в почтовых</w:t>
      </w:r>
    </w:p>
    <w:p>
      <w:pPr>
        <w:pStyle w:val="1"/>
        <w:jc w:val="both"/>
      </w:pPr>
      <w:r>
        <w:rPr>
          <w:sz w:val="20"/>
        </w:rPr>
        <w:t xml:space="preserve">          отправлениях (документов, поданных в электронном виде)</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Работники ___________________ суда ____________________________________</w:t>
      </w:r>
    </w:p>
    <w:p>
      <w:pPr>
        <w:pStyle w:val="1"/>
        <w:jc w:val="both"/>
      </w:pPr>
      <w:r>
        <w:rPr>
          <w:sz w:val="20"/>
        </w:rPr>
        <w:t xml:space="preserve">              (наименование суда)         (должности, фамилии, инициалы)</w:t>
      </w:r>
    </w:p>
    <w:p>
      <w:pPr>
        <w:pStyle w:val="1"/>
        <w:jc w:val="both"/>
      </w:pPr>
      <w:r>
        <w:rPr>
          <w:sz w:val="20"/>
        </w:rPr>
        <w:t xml:space="preserve">____________________________________________ свидетельствуют нижеследующее.</w:t>
      </w:r>
    </w:p>
    <w:p>
      <w:pPr>
        <w:pStyle w:val="1"/>
        <w:jc w:val="both"/>
      </w:pPr>
      <w:r>
        <w:rPr>
          <w:sz w:val="20"/>
        </w:rPr>
        <w:t xml:space="preserve">    В ___________________ суд поступило ___________________________________</w:t>
      </w:r>
    </w:p>
    <w:p>
      <w:pPr>
        <w:pStyle w:val="1"/>
        <w:jc w:val="both"/>
      </w:pPr>
      <w:r>
        <w:rPr>
          <w:sz w:val="20"/>
        </w:rPr>
        <w:t xml:space="preserve">      (наименование суда)                  (письмо, бандероль, посылка,</w:t>
      </w:r>
    </w:p>
    <w:p>
      <w:pPr>
        <w:pStyle w:val="1"/>
        <w:jc w:val="both"/>
      </w:pPr>
      <w:r>
        <w:rPr>
          <w:sz w:val="20"/>
        </w:rPr>
        <w:t xml:space="preserve">                                        документ в электронном виде и т.п.)</w:t>
      </w:r>
    </w:p>
    <w:p>
      <w:pPr>
        <w:pStyle w:val="1"/>
        <w:jc w:val="both"/>
      </w:pPr>
      <w:r>
        <w:rPr>
          <w:sz w:val="20"/>
        </w:rPr>
        <w:t xml:space="preserve">с _________________________________________________________________________</w:t>
      </w:r>
    </w:p>
    <w:p>
      <w:pPr>
        <w:pStyle w:val="1"/>
        <w:jc w:val="both"/>
      </w:pPr>
      <w:r>
        <w:rPr>
          <w:sz w:val="20"/>
        </w:rPr>
        <w:t xml:space="preserve">     (указывается документ: исковое заявление, жалоба, письмо, обращение</w:t>
      </w:r>
    </w:p>
    <w:p>
      <w:pPr>
        <w:pStyle w:val="1"/>
        <w:jc w:val="both"/>
      </w:pPr>
      <w:r>
        <w:rPr>
          <w:sz w:val="20"/>
        </w:rPr>
        <w:t xml:space="preserve">                                  или др.)</w:t>
      </w:r>
    </w:p>
    <w:p>
      <w:pPr>
        <w:pStyle w:val="1"/>
        <w:jc w:val="both"/>
      </w:pPr>
      <w:r>
        <w:rPr>
          <w:sz w:val="20"/>
        </w:rPr>
        <w:t xml:space="preserve">с исходящим регистрационным N _____________ от "__" ________ 20__ г.</w:t>
      </w:r>
    </w:p>
    <w:p>
      <w:pPr>
        <w:pStyle w:val="1"/>
        <w:jc w:val="both"/>
      </w:pPr>
      <w:r>
        <w:rPr>
          <w:sz w:val="20"/>
        </w:rPr>
        <w:t xml:space="preserve">                              (при наличии)</w:t>
      </w:r>
    </w:p>
    <w:p>
      <w:pPr>
        <w:pStyle w:val="1"/>
        <w:jc w:val="both"/>
      </w:pPr>
      <w:r>
        <w:rPr>
          <w:sz w:val="20"/>
        </w:rPr>
        <w:t xml:space="preserve">    При  вскрытии  почтового  отправления в нем не оказалось (при просмотре</w:t>
      </w:r>
    </w:p>
    <w:p>
      <w:pPr>
        <w:pStyle w:val="1"/>
        <w:jc w:val="both"/>
      </w:pPr>
      <w:r>
        <w:rPr>
          <w:sz w:val="20"/>
        </w:rPr>
        <w:t xml:space="preserve">документов, поданных в суд в электронном виде)</w:t>
      </w:r>
    </w:p>
    <w:p>
      <w:pPr>
        <w:pStyle w:val="1"/>
        <w:jc w:val="both"/>
      </w:pPr>
      <w:r>
        <w:rPr>
          <w:sz w:val="20"/>
        </w:rPr>
        <w:t xml:space="preserve">___________________________________________________________________________</w:t>
      </w:r>
    </w:p>
    <w:p>
      <w:pPr>
        <w:pStyle w:val="1"/>
        <w:jc w:val="both"/>
      </w:pPr>
      <w:r>
        <w:rPr>
          <w:sz w:val="20"/>
        </w:rPr>
        <w:t xml:space="preserve">  (самого документа или материалов, каких именно, указанных в приложении)</w:t>
      </w:r>
    </w:p>
    <w:p>
      <w:pPr>
        <w:pStyle w:val="1"/>
        <w:jc w:val="both"/>
      </w:pPr>
      <w:r>
        <w:rPr>
          <w:sz w:val="20"/>
        </w:rPr>
      </w:r>
    </w:p>
    <w:p>
      <w:pPr>
        <w:pStyle w:val="1"/>
        <w:jc w:val="both"/>
      </w:pPr>
      <w:r>
        <w:rPr>
          <w:sz w:val="20"/>
        </w:rPr>
        <w:t xml:space="preserve">    Настоящий акт составлен в 2 экземплярах.</w:t>
      </w:r>
    </w:p>
    <w:p>
      <w:pPr>
        <w:pStyle w:val="1"/>
        <w:jc w:val="both"/>
      </w:pPr>
      <w:r>
        <w:rPr>
          <w:sz w:val="20"/>
        </w:rPr>
      </w:r>
    </w:p>
    <w:p>
      <w:pPr>
        <w:pStyle w:val="1"/>
        <w:jc w:val="both"/>
      </w:pPr>
      <w:r>
        <w:rPr>
          <w:sz w:val="20"/>
        </w:rPr>
        <w:t xml:space="preserve">    Подписи ________________</w:t>
      </w:r>
    </w:p>
    <w:p>
      <w:pPr>
        <w:pStyle w:val="1"/>
        <w:jc w:val="both"/>
      </w:pPr>
      <w:r>
        <w:rPr>
          <w:sz w:val="20"/>
        </w:rPr>
        <w:t xml:space="preserve">    ________________________</w:t>
      </w:r>
    </w:p>
    <w:p>
      <w:pPr>
        <w:pStyle w:val="1"/>
        <w:jc w:val="both"/>
      </w:pPr>
      <w:r>
        <w:rPr>
          <w:sz w:val="20"/>
        </w:rPr>
        <w:t xml:space="preserve">    ________________________</w:t>
      </w:r>
    </w:p>
    <w:p>
      <w:pPr>
        <w:pStyle w:val="1"/>
        <w:jc w:val="both"/>
      </w:pPr>
      <w:r>
        <w:rPr>
          <w:sz w:val="20"/>
        </w:rPr>
        <w:t xml:space="preserve">    ________________________</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w:t>
      </w:r>
    </w:p>
    <w:p>
      <w:pPr>
        <w:pStyle w:val="0"/>
      </w:pPr>
      <w:r>
        <w:rPr>
          <w:sz w:val="24"/>
        </w:rPr>
      </w:r>
    </w:p>
    <w:bookmarkStart w:id="1946" w:name="P1946"/>
    <w:bookmarkEnd w:id="1946"/>
    <w:p>
      <w:pPr>
        <w:pStyle w:val="0"/>
        <w:jc w:val="center"/>
      </w:pPr>
      <w:r>
        <w:rPr>
          <w:sz w:val="24"/>
        </w:rPr>
        <w:t xml:space="preserve">Единый реестр учета входящей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2"/>
        <w:gridCol w:w="859"/>
        <w:gridCol w:w="1118"/>
        <w:gridCol w:w="1402"/>
        <w:gridCol w:w="1704"/>
        <w:gridCol w:w="850"/>
        <w:gridCol w:w="989"/>
        <w:gridCol w:w="964"/>
      </w:tblGrid>
      <w:tr>
        <w:tc>
          <w:tcPr>
            <w:tcW w:w="1152" w:type="dxa"/>
            <w:vMerge w:val="restart"/>
          </w:tcPr>
          <w:p>
            <w:pPr>
              <w:pStyle w:val="0"/>
              <w:jc w:val="center"/>
            </w:pPr>
            <w:r>
              <w:rPr>
                <w:sz w:val="24"/>
              </w:rPr>
              <w:t xml:space="preserve">Вх. номер</w:t>
            </w:r>
          </w:p>
        </w:tc>
        <w:tc>
          <w:tcPr>
            <w:tcW w:w="859" w:type="dxa"/>
            <w:vMerge w:val="restart"/>
          </w:tcPr>
          <w:p>
            <w:pPr>
              <w:pStyle w:val="0"/>
              <w:jc w:val="center"/>
            </w:pPr>
            <w:r>
              <w:rPr>
                <w:sz w:val="24"/>
              </w:rPr>
              <w:t xml:space="preserve">Дата</w:t>
            </w:r>
          </w:p>
        </w:tc>
        <w:tc>
          <w:tcPr>
            <w:tcW w:w="1118" w:type="dxa"/>
            <w:vMerge w:val="restart"/>
          </w:tcPr>
          <w:p>
            <w:pPr>
              <w:pStyle w:val="0"/>
              <w:jc w:val="center"/>
            </w:pPr>
            <w:r>
              <w:rPr>
                <w:sz w:val="24"/>
              </w:rPr>
              <w:t xml:space="preserve">От кого поступил документ</w:t>
            </w:r>
          </w:p>
        </w:tc>
        <w:tc>
          <w:tcPr>
            <w:tcW w:w="1402" w:type="dxa"/>
            <w:vMerge w:val="restart"/>
          </w:tcPr>
          <w:p>
            <w:pPr>
              <w:pStyle w:val="0"/>
              <w:jc w:val="center"/>
            </w:pPr>
            <w:r>
              <w:rPr>
                <w:sz w:val="24"/>
              </w:rPr>
              <w:t xml:space="preserve">Краткое содержание документа</w:t>
            </w:r>
          </w:p>
        </w:tc>
        <w:tc>
          <w:tcPr>
            <w:gridSpan w:val="3"/>
            <w:tcW w:w="3543" w:type="dxa"/>
          </w:tcPr>
          <w:p>
            <w:pPr>
              <w:pStyle w:val="0"/>
              <w:jc w:val="center"/>
            </w:pPr>
            <w:r>
              <w:rPr>
                <w:sz w:val="24"/>
              </w:rPr>
              <w:t xml:space="preserve">Передан</w:t>
            </w:r>
          </w:p>
        </w:tc>
        <w:tc>
          <w:tcPr>
            <w:tcW w:w="964" w:type="dxa"/>
            <w:vMerge w:val="restart"/>
          </w:tcPr>
          <w:p>
            <w:pPr>
              <w:pStyle w:val="0"/>
              <w:jc w:val="center"/>
            </w:pPr>
            <w:r>
              <w:rPr>
                <w:sz w:val="24"/>
              </w:rPr>
              <w:t xml:space="preserve">Другие отметки</w:t>
            </w:r>
          </w:p>
        </w:tc>
      </w:tr>
      <w:tr>
        <w:tc>
          <w:tcPr>
            <w:vMerge w:val="continue"/>
          </w:tcPr>
          <w:p/>
        </w:tc>
        <w:tc>
          <w:tcPr>
            <w:vMerge w:val="continue"/>
          </w:tcPr>
          <w:p/>
        </w:tc>
        <w:tc>
          <w:tcPr>
            <w:vMerge w:val="continue"/>
          </w:tcPr>
          <w:p/>
        </w:tc>
        <w:tc>
          <w:tcPr>
            <w:vMerge w:val="continue"/>
          </w:tcPr>
          <w:p/>
        </w:tc>
        <w:tc>
          <w:tcPr>
            <w:tcW w:w="1704" w:type="dxa"/>
          </w:tcPr>
          <w:p>
            <w:pPr>
              <w:pStyle w:val="0"/>
              <w:jc w:val="center"/>
            </w:pPr>
            <w:r>
              <w:rPr>
                <w:sz w:val="24"/>
              </w:rPr>
              <w:t xml:space="preserve">Кому</w:t>
            </w:r>
          </w:p>
          <w:p>
            <w:pPr>
              <w:pStyle w:val="0"/>
              <w:jc w:val="center"/>
            </w:pPr>
            <w:r>
              <w:rPr>
                <w:sz w:val="24"/>
              </w:rPr>
              <w:t xml:space="preserve">Ф.И.О.</w:t>
            </w:r>
          </w:p>
          <w:p>
            <w:pPr>
              <w:pStyle w:val="0"/>
              <w:jc w:val="center"/>
            </w:pPr>
            <w:r>
              <w:rPr>
                <w:sz w:val="24"/>
              </w:rPr>
              <w:t xml:space="preserve">расшифровка,</w:t>
            </w:r>
          </w:p>
          <w:p>
            <w:pPr>
              <w:pStyle w:val="0"/>
              <w:jc w:val="center"/>
            </w:pPr>
            <w:r>
              <w:rPr>
                <w:sz w:val="24"/>
              </w:rPr>
              <w:t xml:space="preserve">должность</w:t>
            </w:r>
          </w:p>
        </w:tc>
        <w:tc>
          <w:tcPr>
            <w:tcW w:w="850" w:type="dxa"/>
          </w:tcPr>
          <w:p>
            <w:pPr>
              <w:pStyle w:val="0"/>
              <w:jc w:val="center"/>
            </w:pPr>
            <w:r>
              <w:rPr>
                <w:sz w:val="24"/>
              </w:rPr>
              <w:t xml:space="preserve">дата</w:t>
            </w:r>
          </w:p>
        </w:tc>
        <w:tc>
          <w:tcPr>
            <w:tcW w:w="989" w:type="dxa"/>
          </w:tcPr>
          <w:p>
            <w:pPr>
              <w:pStyle w:val="0"/>
              <w:jc w:val="center"/>
            </w:pPr>
            <w:r>
              <w:rPr>
                <w:sz w:val="24"/>
              </w:rPr>
              <w:t xml:space="preserve">роспись</w:t>
            </w:r>
          </w:p>
        </w:tc>
        <w:tc>
          <w:tcPr>
            <w:vMerge w:val="continue"/>
          </w:tcPr>
          <w:p/>
        </w:tc>
      </w:tr>
      <w:tr>
        <w:tc>
          <w:tcPr>
            <w:tcW w:w="1152" w:type="dxa"/>
          </w:tcPr>
          <w:p>
            <w:pPr>
              <w:pStyle w:val="0"/>
              <w:jc w:val="center"/>
            </w:pPr>
            <w:r>
              <w:rPr>
                <w:sz w:val="24"/>
              </w:rPr>
              <w:t xml:space="preserve">1</w:t>
            </w:r>
          </w:p>
        </w:tc>
        <w:tc>
          <w:tcPr>
            <w:tcW w:w="859" w:type="dxa"/>
          </w:tcPr>
          <w:p>
            <w:pPr>
              <w:pStyle w:val="0"/>
              <w:jc w:val="center"/>
            </w:pPr>
            <w:r>
              <w:rPr>
                <w:sz w:val="24"/>
              </w:rPr>
              <w:t xml:space="preserve">2</w:t>
            </w:r>
          </w:p>
        </w:tc>
        <w:tc>
          <w:tcPr>
            <w:tcW w:w="1118" w:type="dxa"/>
          </w:tcPr>
          <w:p>
            <w:pPr>
              <w:pStyle w:val="0"/>
              <w:jc w:val="center"/>
            </w:pPr>
            <w:r>
              <w:rPr>
                <w:sz w:val="24"/>
              </w:rPr>
              <w:t xml:space="preserve">3</w:t>
            </w:r>
          </w:p>
        </w:tc>
        <w:tc>
          <w:tcPr>
            <w:tcW w:w="1402" w:type="dxa"/>
          </w:tcPr>
          <w:p>
            <w:pPr>
              <w:pStyle w:val="0"/>
              <w:jc w:val="center"/>
            </w:pPr>
            <w:r>
              <w:rPr>
                <w:sz w:val="24"/>
              </w:rPr>
              <w:t xml:space="preserve">4</w:t>
            </w:r>
          </w:p>
        </w:tc>
        <w:tc>
          <w:tcPr>
            <w:tcW w:w="1704" w:type="dxa"/>
          </w:tcPr>
          <w:p>
            <w:pPr>
              <w:pStyle w:val="0"/>
              <w:jc w:val="center"/>
            </w:pPr>
            <w:r>
              <w:rPr>
                <w:sz w:val="24"/>
              </w:rPr>
              <w:t xml:space="preserve">5</w:t>
            </w:r>
          </w:p>
        </w:tc>
        <w:tc>
          <w:tcPr>
            <w:tcW w:w="850" w:type="dxa"/>
          </w:tcPr>
          <w:p>
            <w:pPr>
              <w:pStyle w:val="0"/>
              <w:jc w:val="center"/>
            </w:pPr>
            <w:r>
              <w:rPr>
                <w:sz w:val="24"/>
              </w:rPr>
              <w:t xml:space="preserve">6</w:t>
            </w:r>
          </w:p>
        </w:tc>
        <w:tc>
          <w:tcPr>
            <w:tcW w:w="989" w:type="dxa"/>
          </w:tcPr>
          <w:p>
            <w:pPr>
              <w:pStyle w:val="0"/>
              <w:jc w:val="center"/>
            </w:pPr>
            <w:r>
              <w:rPr>
                <w:sz w:val="24"/>
              </w:rPr>
              <w:t xml:space="preserve">7</w:t>
            </w:r>
          </w:p>
        </w:tc>
        <w:tc>
          <w:tcPr>
            <w:tcW w:w="964" w:type="dxa"/>
          </w:tcPr>
          <w:p>
            <w:pPr>
              <w:pStyle w:val="0"/>
              <w:jc w:val="center"/>
            </w:pPr>
            <w:r>
              <w:rPr>
                <w:sz w:val="24"/>
              </w:rPr>
              <w:t xml:space="preserve">8</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1-а</w:t>
      </w:r>
    </w:p>
    <w:p>
      <w:pPr>
        <w:pStyle w:val="0"/>
      </w:pPr>
      <w:r>
        <w:rPr>
          <w:sz w:val="24"/>
        </w:rPr>
      </w:r>
    </w:p>
    <w:bookmarkStart w:id="1976" w:name="P1976"/>
    <w:bookmarkEnd w:id="1976"/>
    <w:p>
      <w:pPr>
        <w:pStyle w:val="0"/>
        <w:jc w:val="center"/>
      </w:pPr>
      <w:r>
        <w:rPr>
          <w:sz w:val="24"/>
        </w:rPr>
        <w:t xml:space="preserve">Реестр</w:t>
      </w:r>
    </w:p>
    <w:p>
      <w:pPr>
        <w:pStyle w:val="0"/>
        <w:jc w:val="center"/>
      </w:pPr>
      <w:r>
        <w:rPr>
          <w:sz w:val="24"/>
        </w:rPr>
        <w:t xml:space="preserve">учета исходящей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1696"/>
        <w:gridCol w:w="1696"/>
        <w:gridCol w:w="1696"/>
        <w:gridCol w:w="1698"/>
      </w:tblGrid>
      <w:tr>
        <w:tc>
          <w:tcPr>
            <w:tcW w:w="1696" w:type="dxa"/>
          </w:tcPr>
          <w:p>
            <w:pPr>
              <w:pStyle w:val="0"/>
              <w:jc w:val="center"/>
            </w:pPr>
            <w:r>
              <w:rPr>
                <w:sz w:val="24"/>
              </w:rPr>
              <w:t xml:space="preserve">N п/п (исх. номер)</w:t>
            </w:r>
          </w:p>
        </w:tc>
        <w:tc>
          <w:tcPr>
            <w:tcW w:w="1696" w:type="dxa"/>
          </w:tcPr>
          <w:p>
            <w:pPr>
              <w:pStyle w:val="0"/>
              <w:jc w:val="center"/>
            </w:pPr>
            <w:r>
              <w:rPr>
                <w:sz w:val="24"/>
              </w:rPr>
              <w:t xml:space="preserve">Наименование документа</w:t>
            </w:r>
          </w:p>
        </w:tc>
        <w:tc>
          <w:tcPr>
            <w:tcW w:w="1696" w:type="dxa"/>
          </w:tcPr>
          <w:p>
            <w:pPr>
              <w:pStyle w:val="0"/>
              <w:jc w:val="center"/>
            </w:pPr>
            <w:r>
              <w:rPr>
                <w:sz w:val="24"/>
              </w:rPr>
              <w:t xml:space="preserve">Кому направлен</w:t>
            </w:r>
          </w:p>
        </w:tc>
        <w:tc>
          <w:tcPr>
            <w:tcW w:w="1696" w:type="dxa"/>
          </w:tcPr>
          <w:p>
            <w:pPr>
              <w:pStyle w:val="0"/>
              <w:jc w:val="center"/>
            </w:pPr>
            <w:r>
              <w:rPr>
                <w:sz w:val="24"/>
              </w:rPr>
              <w:t xml:space="preserve">Дата направления</w:t>
            </w:r>
          </w:p>
        </w:tc>
        <w:tc>
          <w:tcPr>
            <w:tcW w:w="1698" w:type="dxa"/>
          </w:tcPr>
          <w:p>
            <w:pPr>
              <w:pStyle w:val="0"/>
              <w:jc w:val="center"/>
            </w:pPr>
            <w:r>
              <w:rPr>
                <w:sz w:val="24"/>
              </w:rPr>
              <w:t xml:space="preserve">Другие отметки</w:t>
            </w:r>
          </w:p>
        </w:tc>
      </w:tr>
      <w:tr>
        <w:tc>
          <w:tcPr>
            <w:tcW w:w="1696" w:type="dxa"/>
          </w:tcPr>
          <w:p>
            <w:pPr>
              <w:pStyle w:val="0"/>
              <w:jc w:val="center"/>
            </w:pPr>
            <w:r>
              <w:rPr>
                <w:sz w:val="24"/>
              </w:rPr>
              <w:t xml:space="preserve">1</w:t>
            </w:r>
          </w:p>
        </w:tc>
        <w:tc>
          <w:tcPr>
            <w:tcW w:w="1696" w:type="dxa"/>
          </w:tcPr>
          <w:p>
            <w:pPr>
              <w:pStyle w:val="0"/>
              <w:jc w:val="center"/>
            </w:pPr>
            <w:r>
              <w:rPr>
                <w:sz w:val="24"/>
              </w:rPr>
              <w:t xml:space="preserve">2</w:t>
            </w:r>
          </w:p>
        </w:tc>
        <w:tc>
          <w:tcPr>
            <w:tcW w:w="1696" w:type="dxa"/>
          </w:tcPr>
          <w:p>
            <w:pPr>
              <w:pStyle w:val="0"/>
              <w:jc w:val="center"/>
            </w:pPr>
            <w:r>
              <w:rPr>
                <w:sz w:val="24"/>
              </w:rPr>
              <w:t xml:space="preserve">3</w:t>
            </w:r>
          </w:p>
        </w:tc>
        <w:tc>
          <w:tcPr>
            <w:tcW w:w="1696" w:type="dxa"/>
          </w:tcPr>
          <w:p>
            <w:pPr>
              <w:pStyle w:val="0"/>
              <w:jc w:val="center"/>
            </w:pPr>
            <w:r>
              <w:rPr>
                <w:sz w:val="24"/>
              </w:rPr>
              <w:t xml:space="preserve">4</w:t>
            </w:r>
          </w:p>
        </w:tc>
        <w:tc>
          <w:tcPr>
            <w:tcW w:w="1698"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w:t>
      </w:r>
    </w:p>
    <w:p>
      <w:pPr>
        <w:pStyle w:val="0"/>
      </w:pPr>
      <w:r>
        <w:rPr>
          <w:sz w:val="24"/>
        </w:rPr>
      </w:r>
    </w:p>
    <w:bookmarkStart w:id="1997" w:name="P1997"/>
    <w:bookmarkEnd w:id="1997"/>
    <w:p>
      <w:pPr>
        <w:pStyle w:val="0"/>
        <w:jc w:val="center"/>
      </w:pPr>
      <w:r>
        <w:rPr>
          <w:sz w:val="24"/>
        </w:rPr>
        <w:t xml:space="preserve">Реестр передачи документов </w:t>
      </w:r>
      <w:hyperlink w:history="0" w:anchor="P1997" w:tooltip="Реестр передачи документов &lt;1&gt;">
        <w:r>
          <w:rPr>
            <w:sz w:val="24"/>
            <w:color w:val="0000ff"/>
          </w:rPr>
          <w:t xml:space="preserve">&lt;1&gt;</w:t>
        </w:r>
      </w:hyperlink>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11"/>
        <w:gridCol w:w="1133"/>
        <w:gridCol w:w="1700"/>
        <w:gridCol w:w="1133"/>
        <w:gridCol w:w="2664"/>
        <w:gridCol w:w="2721"/>
        <w:gridCol w:w="1474"/>
      </w:tblGrid>
      <w:tr>
        <w:tc>
          <w:tcPr>
            <w:tcW w:w="566" w:type="dxa"/>
          </w:tcPr>
          <w:p>
            <w:pPr>
              <w:pStyle w:val="0"/>
              <w:jc w:val="center"/>
            </w:pPr>
            <w:r>
              <w:rPr>
                <w:sz w:val="24"/>
              </w:rPr>
              <w:t xml:space="preserve">N п/п</w:t>
            </w:r>
          </w:p>
        </w:tc>
        <w:tc>
          <w:tcPr>
            <w:tcW w:w="2211" w:type="dxa"/>
          </w:tcPr>
          <w:p>
            <w:pPr>
              <w:pStyle w:val="0"/>
              <w:jc w:val="center"/>
            </w:pPr>
            <w:r>
              <w:rPr>
                <w:sz w:val="24"/>
              </w:rPr>
              <w:t xml:space="preserve">Вх. номер и дата по реестру учета входящей корреспонденции</w:t>
            </w:r>
          </w:p>
        </w:tc>
        <w:tc>
          <w:tcPr>
            <w:tcW w:w="1133" w:type="dxa"/>
          </w:tcPr>
          <w:p>
            <w:pPr>
              <w:pStyle w:val="0"/>
              <w:jc w:val="center"/>
            </w:pPr>
            <w:r>
              <w:rPr>
                <w:sz w:val="24"/>
              </w:rPr>
              <w:t xml:space="preserve">От кого поступил документ</w:t>
            </w:r>
          </w:p>
        </w:tc>
        <w:tc>
          <w:tcPr>
            <w:tcW w:w="1700" w:type="dxa"/>
          </w:tcPr>
          <w:p>
            <w:pPr>
              <w:pStyle w:val="0"/>
              <w:jc w:val="center"/>
            </w:pPr>
            <w:r>
              <w:rPr>
                <w:sz w:val="24"/>
              </w:rPr>
              <w:t xml:space="preserve">Наименование документа</w:t>
            </w:r>
          </w:p>
        </w:tc>
        <w:tc>
          <w:tcPr>
            <w:tcW w:w="1133" w:type="dxa"/>
          </w:tcPr>
          <w:p>
            <w:pPr>
              <w:pStyle w:val="0"/>
              <w:jc w:val="center"/>
            </w:pPr>
            <w:r>
              <w:rPr>
                <w:sz w:val="24"/>
              </w:rPr>
              <w:t xml:space="preserve">Дата передачи</w:t>
            </w:r>
          </w:p>
        </w:tc>
        <w:tc>
          <w:tcPr>
            <w:tcW w:w="2664" w:type="dxa"/>
          </w:tcPr>
          <w:p>
            <w:pPr>
              <w:pStyle w:val="0"/>
              <w:jc w:val="center"/>
            </w:pPr>
            <w:r>
              <w:rPr>
                <w:sz w:val="24"/>
              </w:rPr>
              <w:t xml:space="preserve">Ф.И.О. уполномоченного работника аппарата суда, судьи в получении документа</w:t>
            </w:r>
          </w:p>
        </w:tc>
        <w:tc>
          <w:tcPr>
            <w:tcW w:w="2721" w:type="dxa"/>
          </w:tcPr>
          <w:p>
            <w:pPr>
              <w:pStyle w:val="0"/>
              <w:jc w:val="center"/>
            </w:pPr>
            <w:r>
              <w:rPr>
                <w:sz w:val="24"/>
              </w:rPr>
              <w:t xml:space="preserve">Подпись уполномоченного работника аппарата суда, судьи в получении документа</w:t>
            </w:r>
          </w:p>
        </w:tc>
        <w:tc>
          <w:tcPr>
            <w:tcW w:w="1474" w:type="dxa"/>
          </w:tcPr>
          <w:p>
            <w:pPr>
              <w:pStyle w:val="0"/>
              <w:jc w:val="center"/>
            </w:pPr>
            <w:r>
              <w:rPr>
                <w:sz w:val="24"/>
              </w:rPr>
              <w:t xml:space="preserve">Иные отметки</w:t>
            </w:r>
          </w:p>
        </w:tc>
      </w:tr>
      <w:tr>
        <w:tc>
          <w:tcPr>
            <w:tcW w:w="566" w:type="dxa"/>
          </w:tcPr>
          <w:p>
            <w:pPr>
              <w:pStyle w:val="0"/>
              <w:jc w:val="center"/>
            </w:pPr>
            <w:r>
              <w:rPr>
                <w:sz w:val="24"/>
              </w:rPr>
              <w:t xml:space="preserve">1</w:t>
            </w:r>
          </w:p>
        </w:tc>
        <w:tc>
          <w:tcPr>
            <w:tcW w:w="2211" w:type="dxa"/>
          </w:tcPr>
          <w:p>
            <w:pPr>
              <w:pStyle w:val="0"/>
              <w:jc w:val="center"/>
            </w:pPr>
            <w:r>
              <w:rPr>
                <w:sz w:val="24"/>
              </w:rPr>
              <w:t xml:space="preserve">2</w:t>
            </w:r>
          </w:p>
        </w:tc>
        <w:tc>
          <w:tcPr>
            <w:tcW w:w="1133" w:type="dxa"/>
          </w:tcPr>
          <w:p>
            <w:pPr>
              <w:pStyle w:val="0"/>
              <w:jc w:val="center"/>
            </w:pPr>
            <w:r>
              <w:rPr>
                <w:sz w:val="24"/>
              </w:rPr>
              <w:t xml:space="preserve">3</w:t>
            </w:r>
          </w:p>
        </w:tc>
        <w:tc>
          <w:tcPr>
            <w:tcW w:w="1700" w:type="dxa"/>
          </w:tcPr>
          <w:p>
            <w:pPr>
              <w:pStyle w:val="0"/>
              <w:jc w:val="center"/>
            </w:pPr>
            <w:r>
              <w:rPr>
                <w:sz w:val="24"/>
              </w:rPr>
              <w:t xml:space="preserve">4</w:t>
            </w:r>
          </w:p>
        </w:tc>
        <w:tc>
          <w:tcPr>
            <w:tcW w:w="1133" w:type="dxa"/>
          </w:tcPr>
          <w:p>
            <w:pPr>
              <w:pStyle w:val="0"/>
              <w:jc w:val="center"/>
            </w:pPr>
            <w:r>
              <w:rPr>
                <w:sz w:val="24"/>
              </w:rPr>
              <w:t xml:space="preserve">5</w:t>
            </w:r>
          </w:p>
        </w:tc>
        <w:tc>
          <w:tcPr>
            <w:tcW w:w="2664" w:type="dxa"/>
          </w:tcPr>
          <w:p>
            <w:pPr>
              <w:pStyle w:val="0"/>
              <w:jc w:val="center"/>
            </w:pPr>
            <w:r>
              <w:rPr>
                <w:sz w:val="24"/>
              </w:rPr>
              <w:t xml:space="preserve">6</w:t>
            </w:r>
          </w:p>
        </w:tc>
        <w:tc>
          <w:tcPr>
            <w:tcW w:w="2721" w:type="dxa"/>
          </w:tcPr>
          <w:p>
            <w:pPr>
              <w:pStyle w:val="0"/>
              <w:jc w:val="center"/>
            </w:pPr>
            <w:r>
              <w:rPr>
                <w:sz w:val="24"/>
              </w:rPr>
              <w:t xml:space="preserve">7</w:t>
            </w:r>
          </w:p>
        </w:tc>
        <w:tc>
          <w:tcPr>
            <w:tcW w:w="1474" w:type="dxa"/>
          </w:tcPr>
          <w:p>
            <w:pPr>
              <w:pStyle w:val="0"/>
              <w:jc w:val="center"/>
            </w:pPr>
            <w:r>
              <w:rPr>
                <w:sz w:val="24"/>
              </w:rPr>
              <w:t xml:space="preserve">8</w:t>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По видам судопроизводства, видам поступающей корреспонденции</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19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2-а</w:t>
      </w:r>
    </w:p>
    <w:p>
      <w:pPr>
        <w:pStyle w:val="0"/>
        <w:jc w:val="right"/>
      </w:pPr>
      <w:r>
        <w:rPr>
          <w:sz w:val="24"/>
        </w:rPr>
      </w:r>
    </w:p>
    <w:bookmarkStart w:id="2058" w:name="P2058"/>
    <w:bookmarkEnd w:id="2058"/>
    <w:p>
      <w:pPr>
        <w:pStyle w:val="0"/>
        <w:jc w:val="center"/>
      </w:pPr>
      <w:r>
        <w:rPr>
          <w:sz w:val="24"/>
        </w:rPr>
        <w:t xml:space="preserve">Реестр передачи дел </w:t>
      </w:r>
      <w:hyperlink w:history="0" w:anchor="P2094" w:tooltip="&lt;1&gt; По видам судопроизводств (судьям)">
        <w:r>
          <w:rPr>
            <w:sz w:val="24"/>
            <w:color w:val="0000ff"/>
          </w:rPr>
          <w:t xml:space="preserve">&lt;1&gt;</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81"/>
        <w:gridCol w:w="1530"/>
        <w:gridCol w:w="1644"/>
        <w:gridCol w:w="2040"/>
        <w:gridCol w:w="1474"/>
        <w:gridCol w:w="3968"/>
      </w:tblGrid>
      <w:tr>
        <w:tc>
          <w:tcPr>
            <w:tcW w:w="566" w:type="dxa"/>
          </w:tcPr>
          <w:p>
            <w:pPr>
              <w:pStyle w:val="0"/>
              <w:jc w:val="center"/>
            </w:pPr>
            <w:r>
              <w:rPr>
                <w:sz w:val="24"/>
              </w:rPr>
              <w:t xml:space="preserve">N п/п</w:t>
            </w:r>
          </w:p>
        </w:tc>
        <w:tc>
          <w:tcPr>
            <w:tcW w:w="2381" w:type="dxa"/>
          </w:tcPr>
          <w:p>
            <w:pPr>
              <w:pStyle w:val="0"/>
              <w:jc w:val="center"/>
            </w:pPr>
            <w:r>
              <w:rPr>
                <w:sz w:val="24"/>
              </w:rPr>
              <w:t xml:space="preserve">N дела (УИД), N производства по делу</w:t>
            </w:r>
          </w:p>
        </w:tc>
        <w:tc>
          <w:tcPr>
            <w:tcW w:w="1530" w:type="dxa"/>
          </w:tcPr>
          <w:p>
            <w:pPr>
              <w:pStyle w:val="0"/>
              <w:jc w:val="center"/>
            </w:pPr>
            <w:r>
              <w:rPr>
                <w:sz w:val="24"/>
              </w:rPr>
              <w:t xml:space="preserve">Наименование дела</w:t>
            </w:r>
          </w:p>
        </w:tc>
        <w:tc>
          <w:tcPr>
            <w:tcW w:w="1644" w:type="dxa"/>
          </w:tcPr>
          <w:p>
            <w:pPr>
              <w:pStyle w:val="0"/>
              <w:jc w:val="center"/>
            </w:pPr>
            <w:r>
              <w:rPr>
                <w:sz w:val="24"/>
              </w:rPr>
              <w:t xml:space="preserve">Входящий N, дата</w:t>
            </w:r>
          </w:p>
        </w:tc>
        <w:tc>
          <w:tcPr>
            <w:tcW w:w="2040" w:type="dxa"/>
          </w:tcPr>
          <w:p>
            <w:pPr>
              <w:pStyle w:val="0"/>
              <w:jc w:val="center"/>
            </w:pPr>
            <w:r>
              <w:rPr>
                <w:sz w:val="24"/>
              </w:rPr>
              <w:t xml:space="preserve">Ф.И.О. судьи (которому распределено дело)</w:t>
            </w:r>
          </w:p>
        </w:tc>
        <w:tc>
          <w:tcPr>
            <w:tcW w:w="1474" w:type="dxa"/>
          </w:tcPr>
          <w:p>
            <w:pPr>
              <w:pStyle w:val="0"/>
              <w:jc w:val="center"/>
            </w:pPr>
            <w:r>
              <w:rPr>
                <w:sz w:val="24"/>
              </w:rPr>
              <w:t xml:space="preserve">Дата передачи</w:t>
            </w:r>
          </w:p>
        </w:tc>
        <w:tc>
          <w:tcPr>
            <w:tcW w:w="3968" w:type="dxa"/>
          </w:tcPr>
          <w:p>
            <w:pPr>
              <w:pStyle w:val="0"/>
              <w:jc w:val="center"/>
            </w:pPr>
            <w:r>
              <w:rPr>
                <w:sz w:val="24"/>
              </w:rPr>
              <w:t xml:space="preserve">Ф.И.О.,</w:t>
            </w:r>
          </w:p>
          <w:p>
            <w:pPr>
              <w:pStyle w:val="0"/>
              <w:jc w:val="center"/>
            </w:pPr>
            <w:r>
              <w:rPr>
                <w:sz w:val="24"/>
              </w:rPr>
              <w:t xml:space="preserve">подпись секретаря судебного заседания, помощника судьи, судьи в получении дела</w:t>
            </w:r>
          </w:p>
        </w:tc>
      </w:tr>
      <w:tr>
        <w:tc>
          <w:tcPr>
            <w:tcW w:w="566" w:type="dxa"/>
          </w:tcPr>
          <w:p>
            <w:pPr>
              <w:pStyle w:val="0"/>
              <w:jc w:val="center"/>
            </w:pPr>
            <w:r>
              <w:rPr>
                <w:sz w:val="24"/>
              </w:rPr>
              <w:t xml:space="preserve">1</w:t>
            </w:r>
          </w:p>
        </w:tc>
        <w:tc>
          <w:tcPr>
            <w:tcW w:w="2381" w:type="dxa"/>
          </w:tcPr>
          <w:p>
            <w:pPr>
              <w:pStyle w:val="0"/>
              <w:jc w:val="center"/>
            </w:pPr>
            <w:r>
              <w:rPr>
                <w:sz w:val="24"/>
              </w:rPr>
              <w:t xml:space="preserve">2</w:t>
            </w:r>
          </w:p>
        </w:tc>
        <w:tc>
          <w:tcPr>
            <w:tcW w:w="1530" w:type="dxa"/>
          </w:tcPr>
          <w:p>
            <w:pPr>
              <w:pStyle w:val="0"/>
              <w:jc w:val="center"/>
            </w:pPr>
            <w:r>
              <w:rPr>
                <w:sz w:val="24"/>
              </w:rPr>
              <w:t xml:space="preserve">3</w:t>
            </w:r>
          </w:p>
        </w:tc>
        <w:tc>
          <w:tcPr>
            <w:tcW w:w="1644" w:type="dxa"/>
          </w:tcPr>
          <w:p>
            <w:pPr>
              <w:pStyle w:val="0"/>
              <w:jc w:val="center"/>
            </w:pPr>
            <w:r>
              <w:rPr>
                <w:sz w:val="24"/>
              </w:rPr>
              <w:t xml:space="preserve">4</w:t>
            </w:r>
          </w:p>
        </w:tc>
        <w:tc>
          <w:tcPr>
            <w:tcW w:w="2040" w:type="dxa"/>
          </w:tcPr>
          <w:p>
            <w:pPr>
              <w:pStyle w:val="0"/>
              <w:jc w:val="center"/>
            </w:pPr>
            <w:r>
              <w:rPr>
                <w:sz w:val="24"/>
              </w:rPr>
              <w:t xml:space="preserve">5</w:t>
            </w:r>
          </w:p>
        </w:tc>
        <w:tc>
          <w:tcPr>
            <w:tcW w:w="1474" w:type="dxa"/>
          </w:tcPr>
          <w:p>
            <w:pPr>
              <w:pStyle w:val="0"/>
              <w:jc w:val="center"/>
            </w:pPr>
            <w:r>
              <w:rPr>
                <w:sz w:val="24"/>
              </w:rPr>
              <w:t xml:space="preserve">6</w:t>
            </w:r>
          </w:p>
        </w:tc>
        <w:tc>
          <w:tcPr>
            <w:tcW w:w="3968" w:type="dxa"/>
          </w:tcPr>
          <w:p>
            <w:pPr>
              <w:pStyle w:val="0"/>
              <w:jc w:val="center"/>
            </w:pPr>
            <w:r>
              <w:rPr>
                <w:sz w:val="24"/>
              </w:rPr>
              <w:t xml:space="preserve">7</w:t>
            </w:r>
          </w:p>
        </w:tc>
      </w:tr>
      <w:tr>
        <w:tc>
          <w:tcPr>
            <w:tcW w:w="566" w:type="dxa"/>
          </w:tcPr>
          <w:p>
            <w:pPr>
              <w:pStyle w:val="0"/>
            </w:pPr>
            <w:r>
              <w:rPr>
                <w:sz w:val="24"/>
              </w:rPr>
            </w:r>
          </w:p>
        </w:tc>
        <w:tc>
          <w:tcPr>
            <w:tcW w:w="2381" w:type="dxa"/>
          </w:tcPr>
          <w:p>
            <w:pPr>
              <w:pStyle w:val="0"/>
            </w:pPr>
            <w:r>
              <w:rPr>
                <w:sz w:val="24"/>
              </w:rPr>
            </w:r>
          </w:p>
        </w:tc>
        <w:tc>
          <w:tcPr>
            <w:tcW w:w="1530" w:type="dxa"/>
          </w:tcPr>
          <w:p>
            <w:pPr>
              <w:pStyle w:val="0"/>
            </w:pPr>
            <w:r>
              <w:rPr>
                <w:sz w:val="24"/>
              </w:rPr>
            </w:r>
          </w:p>
        </w:tc>
        <w:tc>
          <w:tcPr>
            <w:tcW w:w="1644" w:type="dxa"/>
          </w:tcPr>
          <w:p>
            <w:pPr>
              <w:pStyle w:val="0"/>
            </w:pPr>
            <w:r>
              <w:rPr>
                <w:sz w:val="24"/>
              </w:rPr>
            </w:r>
          </w:p>
        </w:tc>
        <w:tc>
          <w:tcPr>
            <w:tcW w:w="2040" w:type="dxa"/>
          </w:tcPr>
          <w:p>
            <w:pPr>
              <w:pStyle w:val="0"/>
            </w:pPr>
            <w:r>
              <w:rPr>
                <w:sz w:val="24"/>
              </w:rPr>
            </w:r>
          </w:p>
        </w:tc>
        <w:tc>
          <w:tcPr>
            <w:tcW w:w="1474" w:type="dxa"/>
          </w:tcPr>
          <w:p>
            <w:pPr>
              <w:pStyle w:val="0"/>
            </w:pPr>
            <w:r>
              <w:rPr>
                <w:sz w:val="24"/>
              </w:rPr>
            </w:r>
          </w:p>
        </w:tc>
        <w:tc>
          <w:tcPr>
            <w:tcW w:w="3968"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20"/>
        <w:gridCol w:w="2917"/>
        <w:gridCol w:w="3685"/>
      </w:tblGrid>
      <w:tr>
        <w:tc>
          <w:tcPr>
            <w:tcW w:w="2520" w:type="dxa"/>
          </w:tcPr>
          <w:p>
            <w:pPr>
              <w:pStyle w:val="0"/>
              <w:jc w:val="center"/>
            </w:pPr>
            <w:r>
              <w:rPr>
                <w:sz w:val="24"/>
              </w:rPr>
              <w:t xml:space="preserve">Дата и результат рассмотрения дела</w:t>
            </w:r>
          </w:p>
        </w:tc>
        <w:tc>
          <w:tcPr>
            <w:tcW w:w="2917" w:type="dxa"/>
          </w:tcPr>
          <w:p>
            <w:pPr>
              <w:pStyle w:val="0"/>
              <w:jc w:val="center"/>
            </w:pPr>
            <w:r>
              <w:rPr>
                <w:sz w:val="24"/>
              </w:rPr>
              <w:t xml:space="preserve">Дата сдачи дела в отдел делопроизводства</w:t>
            </w:r>
          </w:p>
        </w:tc>
        <w:tc>
          <w:tcPr>
            <w:tcW w:w="3685" w:type="dxa"/>
          </w:tcPr>
          <w:p>
            <w:pPr>
              <w:pStyle w:val="0"/>
              <w:jc w:val="center"/>
            </w:pPr>
            <w:r>
              <w:rPr>
                <w:sz w:val="24"/>
              </w:rPr>
              <w:t xml:space="preserve">Подпись работника отдела делопроизводства в получении дела</w:t>
            </w:r>
          </w:p>
        </w:tc>
      </w:tr>
      <w:tr>
        <w:tc>
          <w:tcPr>
            <w:tcW w:w="2520" w:type="dxa"/>
          </w:tcPr>
          <w:p>
            <w:pPr>
              <w:pStyle w:val="0"/>
              <w:jc w:val="center"/>
            </w:pPr>
            <w:r>
              <w:rPr>
                <w:sz w:val="24"/>
              </w:rPr>
              <w:t xml:space="preserve">8</w:t>
            </w:r>
          </w:p>
        </w:tc>
        <w:tc>
          <w:tcPr>
            <w:tcW w:w="2917" w:type="dxa"/>
          </w:tcPr>
          <w:p>
            <w:pPr>
              <w:pStyle w:val="0"/>
              <w:jc w:val="center"/>
            </w:pPr>
            <w:r>
              <w:rPr>
                <w:sz w:val="24"/>
              </w:rPr>
              <w:t xml:space="preserve">9</w:t>
            </w:r>
          </w:p>
        </w:tc>
        <w:tc>
          <w:tcPr>
            <w:tcW w:w="3685" w:type="dxa"/>
          </w:tcPr>
          <w:p>
            <w:pPr>
              <w:pStyle w:val="0"/>
              <w:jc w:val="center"/>
            </w:pPr>
            <w:r>
              <w:rPr>
                <w:sz w:val="24"/>
              </w:rPr>
              <w:t xml:space="preserve">10</w:t>
            </w:r>
          </w:p>
        </w:tc>
      </w:tr>
      <w:tr>
        <w:tc>
          <w:tcPr>
            <w:tcW w:w="2520" w:type="dxa"/>
          </w:tcPr>
          <w:p>
            <w:pPr>
              <w:pStyle w:val="0"/>
            </w:pPr>
            <w:r>
              <w:rPr>
                <w:sz w:val="24"/>
              </w:rPr>
            </w:r>
          </w:p>
        </w:tc>
        <w:tc>
          <w:tcPr>
            <w:tcW w:w="2917" w:type="dxa"/>
          </w:tcPr>
          <w:p>
            <w:pPr>
              <w:pStyle w:val="0"/>
            </w:pPr>
            <w:r>
              <w:rPr>
                <w:sz w:val="24"/>
              </w:rPr>
            </w:r>
          </w:p>
        </w:tc>
        <w:tc>
          <w:tcPr>
            <w:tcW w:w="3685"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2094" w:name="P2094"/>
    <w:bookmarkEnd w:id="2094"/>
    <w:p>
      <w:pPr>
        <w:pStyle w:val="0"/>
        <w:spacing w:before="240" w:lineRule="auto"/>
        <w:ind w:firstLine="540"/>
        <w:jc w:val="both"/>
      </w:pPr>
      <w:r>
        <w:rPr>
          <w:sz w:val="24"/>
        </w:rPr>
        <w:t xml:space="preserve">&lt;1&gt; По видам судопроизводств (судьям)</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3</w:t>
      </w:r>
    </w:p>
    <w:p>
      <w:pPr>
        <w:pStyle w:val="0"/>
      </w:pPr>
      <w:r>
        <w:rPr>
          <w:sz w:val="24"/>
        </w:rPr>
      </w:r>
    </w:p>
    <w:p>
      <w:pPr>
        <w:pStyle w:val="0"/>
        <w:jc w:val="center"/>
      </w:pPr>
      <w:r>
        <w:rPr>
          <w:sz w:val="24"/>
        </w:rPr>
        <w:t xml:space="preserve">Список</w:t>
      </w:r>
    </w:p>
    <w:p>
      <w:pPr>
        <w:pStyle w:val="0"/>
        <w:jc w:val="center"/>
      </w:pPr>
      <w:r>
        <w:rPr>
          <w:sz w:val="24"/>
        </w:rPr>
        <w:t xml:space="preserve">внутренних почтовых отправлений заказных</w:t>
      </w:r>
    </w:p>
    <w:p>
      <w:pPr>
        <w:pStyle w:val="0"/>
        <w:jc w:val="center"/>
      </w:pPr>
      <w:r>
        <w:rPr>
          <w:sz w:val="24"/>
        </w:rPr>
        <w:t xml:space="preserve">бандеролей (писем)</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2145"/>
        <w:gridCol w:w="1650"/>
        <w:gridCol w:w="990"/>
        <w:gridCol w:w="1650"/>
        <w:gridCol w:w="1980"/>
        <w:gridCol w:w="2145"/>
      </w:tblGrid>
      <w:tr>
        <w:tc>
          <w:tcPr>
            <w:tcW w:w="660" w:type="dxa"/>
          </w:tcPr>
          <w:p>
            <w:pPr>
              <w:pStyle w:val="0"/>
              <w:jc w:val="center"/>
            </w:pPr>
            <w:r>
              <w:rPr>
                <w:sz w:val="24"/>
              </w:rPr>
              <w:t xml:space="preserve">N п/п</w:t>
            </w:r>
          </w:p>
        </w:tc>
        <w:tc>
          <w:tcPr>
            <w:tcW w:w="1320" w:type="dxa"/>
          </w:tcPr>
          <w:p>
            <w:pPr>
              <w:pStyle w:val="0"/>
              <w:jc w:val="center"/>
            </w:pPr>
            <w:r>
              <w:rPr>
                <w:sz w:val="24"/>
              </w:rPr>
              <w:t xml:space="preserve">Адресат</w:t>
            </w:r>
          </w:p>
        </w:tc>
        <w:tc>
          <w:tcPr>
            <w:tcW w:w="2145" w:type="dxa"/>
          </w:tcPr>
          <w:p>
            <w:pPr>
              <w:pStyle w:val="0"/>
              <w:jc w:val="center"/>
            </w:pPr>
            <w:r>
              <w:rPr>
                <w:sz w:val="24"/>
              </w:rPr>
              <w:t xml:space="preserve">Содержание</w:t>
            </w:r>
          </w:p>
        </w:tc>
        <w:tc>
          <w:tcPr>
            <w:tcW w:w="1650" w:type="dxa"/>
          </w:tcPr>
          <w:p>
            <w:pPr>
              <w:pStyle w:val="0"/>
              <w:jc w:val="center"/>
            </w:pPr>
            <w:r>
              <w:rPr>
                <w:sz w:val="24"/>
              </w:rPr>
              <w:t xml:space="preserve">Исх. N и дата переписки</w:t>
            </w:r>
          </w:p>
        </w:tc>
        <w:tc>
          <w:tcPr>
            <w:tcW w:w="990" w:type="dxa"/>
          </w:tcPr>
          <w:p>
            <w:pPr>
              <w:pStyle w:val="0"/>
              <w:jc w:val="center"/>
            </w:pPr>
            <w:r>
              <w:rPr>
                <w:sz w:val="24"/>
              </w:rPr>
              <w:t xml:space="preserve">Вес</w:t>
            </w:r>
          </w:p>
        </w:tc>
        <w:tc>
          <w:tcPr>
            <w:tcW w:w="1650" w:type="dxa"/>
          </w:tcPr>
          <w:p>
            <w:pPr>
              <w:pStyle w:val="0"/>
              <w:jc w:val="center"/>
            </w:pPr>
            <w:r>
              <w:rPr>
                <w:sz w:val="24"/>
              </w:rPr>
              <w:t xml:space="preserve">Сумма почтового сбора</w:t>
            </w:r>
          </w:p>
        </w:tc>
        <w:tc>
          <w:tcPr>
            <w:tcW w:w="1980" w:type="dxa"/>
          </w:tcPr>
          <w:p>
            <w:pPr>
              <w:pStyle w:val="0"/>
              <w:jc w:val="center"/>
            </w:pPr>
            <w:r>
              <w:rPr>
                <w:sz w:val="24"/>
              </w:rPr>
              <w:t xml:space="preserve">N заказного отправления</w:t>
            </w:r>
          </w:p>
        </w:tc>
        <w:tc>
          <w:tcPr>
            <w:tcW w:w="2145" w:type="dxa"/>
          </w:tcPr>
          <w:p>
            <w:pPr>
              <w:pStyle w:val="0"/>
              <w:jc w:val="center"/>
            </w:pPr>
            <w:r>
              <w:rPr>
                <w:sz w:val="24"/>
              </w:rPr>
              <w:t xml:space="preserve">Примечание</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2145" w:type="dxa"/>
          </w:tcPr>
          <w:p>
            <w:pPr>
              <w:pStyle w:val="0"/>
              <w:jc w:val="center"/>
            </w:pPr>
            <w:r>
              <w:rPr>
                <w:sz w:val="24"/>
              </w:rPr>
              <w:t xml:space="preserve">3</w:t>
            </w:r>
          </w:p>
        </w:tc>
        <w:tc>
          <w:tcPr>
            <w:tcW w:w="1650" w:type="dxa"/>
          </w:tcPr>
          <w:p>
            <w:pPr>
              <w:pStyle w:val="0"/>
              <w:jc w:val="center"/>
            </w:pPr>
            <w:r>
              <w:rPr>
                <w:sz w:val="24"/>
              </w:rPr>
              <w:t xml:space="preserve">4</w:t>
            </w:r>
          </w:p>
        </w:tc>
        <w:tc>
          <w:tcPr>
            <w:tcW w:w="990" w:type="dxa"/>
          </w:tcPr>
          <w:p>
            <w:pPr>
              <w:pStyle w:val="0"/>
              <w:jc w:val="center"/>
            </w:pPr>
            <w:r>
              <w:rPr>
                <w:sz w:val="24"/>
              </w:rPr>
              <w:t xml:space="preserve">5</w:t>
            </w:r>
          </w:p>
        </w:tc>
        <w:tc>
          <w:tcPr>
            <w:tcW w:w="1650" w:type="dxa"/>
          </w:tcPr>
          <w:p>
            <w:pPr>
              <w:pStyle w:val="0"/>
              <w:jc w:val="center"/>
            </w:pPr>
            <w:r>
              <w:rPr>
                <w:sz w:val="24"/>
              </w:rPr>
              <w:t xml:space="preserve">6</w:t>
            </w:r>
          </w:p>
        </w:tc>
        <w:tc>
          <w:tcPr>
            <w:tcW w:w="1980" w:type="dxa"/>
          </w:tcPr>
          <w:p>
            <w:pPr>
              <w:pStyle w:val="0"/>
              <w:jc w:val="center"/>
            </w:pPr>
            <w:r>
              <w:rPr>
                <w:sz w:val="24"/>
              </w:rPr>
              <w:t xml:space="preserve">7</w:t>
            </w:r>
          </w:p>
        </w:tc>
        <w:tc>
          <w:tcPr>
            <w:tcW w:w="2145" w:type="dxa"/>
          </w:tcPr>
          <w:p>
            <w:pPr>
              <w:pStyle w:val="0"/>
              <w:jc w:val="center"/>
            </w:pPr>
            <w:r>
              <w:rPr>
                <w:sz w:val="24"/>
              </w:rPr>
              <w:t xml:space="preserve">8</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w:t>
      </w:r>
    </w:p>
    <w:p>
      <w:pPr>
        <w:pStyle w:val="0"/>
      </w:pPr>
      <w:r>
        <w:rPr>
          <w:sz w:val="24"/>
        </w:rPr>
      </w:r>
    </w:p>
    <w:bookmarkStart w:id="2128" w:name="P2128"/>
    <w:bookmarkEnd w:id="2128"/>
    <w:p>
      <w:pPr>
        <w:pStyle w:val="0"/>
        <w:jc w:val="center"/>
      </w:pPr>
      <w:r>
        <w:rPr>
          <w:sz w:val="24"/>
        </w:rPr>
        <w:t xml:space="preserve">Разносная книга</w:t>
      </w:r>
    </w:p>
    <w:p>
      <w:pPr>
        <w:pStyle w:val="0"/>
        <w:jc w:val="center"/>
      </w:pPr>
      <w:r>
        <w:rPr>
          <w:sz w:val="24"/>
        </w:rPr>
        <w:t xml:space="preserve">для местной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1485"/>
        <w:gridCol w:w="1650"/>
        <w:gridCol w:w="990"/>
        <w:gridCol w:w="2640"/>
        <w:gridCol w:w="1650"/>
      </w:tblGrid>
      <w:tr>
        <w:tc>
          <w:tcPr>
            <w:tcW w:w="660" w:type="dxa"/>
          </w:tcPr>
          <w:p>
            <w:pPr>
              <w:pStyle w:val="0"/>
              <w:jc w:val="center"/>
            </w:pPr>
            <w:r>
              <w:rPr>
                <w:sz w:val="24"/>
              </w:rPr>
              <w:t xml:space="preserve">N п/п</w:t>
            </w:r>
          </w:p>
        </w:tc>
        <w:tc>
          <w:tcPr>
            <w:tcW w:w="2640" w:type="dxa"/>
          </w:tcPr>
          <w:p>
            <w:pPr>
              <w:pStyle w:val="0"/>
              <w:jc w:val="center"/>
            </w:pPr>
            <w:r>
              <w:rPr>
                <w:sz w:val="24"/>
              </w:rPr>
              <w:t xml:space="preserve">Наименование корреспонденции</w:t>
            </w:r>
          </w:p>
        </w:tc>
        <w:tc>
          <w:tcPr>
            <w:tcW w:w="1485" w:type="dxa"/>
          </w:tcPr>
          <w:p>
            <w:pPr>
              <w:pStyle w:val="0"/>
              <w:jc w:val="center"/>
            </w:pPr>
            <w:r>
              <w:rPr>
                <w:sz w:val="24"/>
              </w:rPr>
              <w:t xml:space="preserve">Кому отправлена</w:t>
            </w:r>
          </w:p>
        </w:tc>
        <w:tc>
          <w:tcPr>
            <w:tcW w:w="1650" w:type="dxa"/>
          </w:tcPr>
          <w:p>
            <w:pPr>
              <w:pStyle w:val="0"/>
              <w:jc w:val="center"/>
            </w:pPr>
            <w:r>
              <w:rPr>
                <w:sz w:val="24"/>
              </w:rPr>
              <w:t xml:space="preserve">Исходящий N и дата переписки</w:t>
            </w:r>
          </w:p>
        </w:tc>
        <w:tc>
          <w:tcPr>
            <w:tcW w:w="990" w:type="dxa"/>
          </w:tcPr>
          <w:p>
            <w:pPr>
              <w:pStyle w:val="0"/>
              <w:jc w:val="center"/>
            </w:pPr>
            <w:r>
              <w:rPr>
                <w:sz w:val="24"/>
              </w:rPr>
              <w:t xml:space="preserve">Дата получения</w:t>
            </w:r>
          </w:p>
        </w:tc>
        <w:tc>
          <w:tcPr>
            <w:tcW w:w="2640" w:type="dxa"/>
          </w:tcPr>
          <w:p>
            <w:pPr>
              <w:pStyle w:val="0"/>
              <w:jc w:val="center"/>
            </w:pPr>
            <w:r>
              <w:rPr>
                <w:sz w:val="24"/>
              </w:rPr>
              <w:t xml:space="preserve">Ф.И.О. получившего корреспонденцию</w:t>
            </w:r>
          </w:p>
        </w:tc>
        <w:tc>
          <w:tcPr>
            <w:tcW w:w="1650" w:type="dxa"/>
          </w:tcPr>
          <w:p>
            <w:pPr>
              <w:pStyle w:val="0"/>
              <w:jc w:val="center"/>
            </w:pPr>
            <w:r>
              <w:rPr>
                <w:sz w:val="24"/>
              </w:rPr>
              <w:t xml:space="preserve">Расписка в получении</w:t>
            </w:r>
          </w:p>
        </w:tc>
      </w:tr>
      <w:tr>
        <w:tc>
          <w:tcPr>
            <w:tcW w:w="660" w:type="dxa"/>
          </w:tcPr>
          <w:p>
            <w:pPr>
              <w:pStyle w:val="0"/>
              <w:jc w:val="center"/>
            </w:pPr>
            <w:r>
              <w:rPr>
                <w:sz w:val="24"/>
              </w:rPr>
              <w:t xml:space="preserve">1</w:t>
            </w:r>
          </w:p>
        </w:tc>
        <w:tc>
          <w:tcPr>
            <w:tcW w:w="2640" w:type="dxa"/>
          </w:tcPr>
          <w:p>
            <w:pPr>
              <w:pStyle w:val="0"/>
              <w:jc w:val="center"/>
            </w:pPr>
            <w:r>
              <w:rPr>
                <w:sz w:val="24"/>
              </w:rPr>
              <w:t xml:space="preserve">2</w:t>
            </w:r>
          </w:p>
        </w:tc>
        <w:tc>
          <w:tcPr>
            <w:tcW w:w="1485" w:type="dxa"/>
          </w:tcPr>
          <w:p>
            <w:pPr>
              <w:pStyle w:val="0"/>
              <w:jc w:val="center"/>
            </w:pPr>
            <w:r>
              <w:rPr>
                <w:sz w:val="24"/>
              </w:rPr>
              <w:t xml:space="preserve">3</w:t>
            </w:r>
          </w:p>
        </w:tc>
        <w:tc>
          <w:tcPr>
            <w:tcW w:w="1650" w:type="dxa"/>
          </w:tcPr>
          <w:p>
            <w:pPr>
              <w:pStyle w:val="0"/>
              <w:jc w:val="center"/>
            </w:pPr>
            <w:r>
              <w:rPr>
                <w:sz w:val="24"/>
              </w:rPr>
              <w:t xml:space="preserve">4</w:t>
            </w:r>
          </w:p>
        </w:tc>
        <w:tc>
          <w:tcPr>
            <w:tcW w:w="990" w:type="dxa"/>
          </w:tcPr>
          <w:p>
            <w:pPr>
              <w:pStyle w:val="0"/>
              <w:jc w:val="center"/>
            </w:pPr>
            <w:r>
              <w:rPr>
                <w:sz w:val="24"/>
              </w:rPr>
              <w:t xml:space="preserve">5</w:t>
            </w:r>
          </w:p>
        </w:tc>
        <w:tc>
          <w:tcPr>
            <w:tcW w:w="2640" w:type="dxa"/>
          </w:tcPr>
          <w:p>
            <w:pPr>
              <w:pStyle w:val="0"/>
              <w:jc w:val="center"/>
            </w:pPr>
            <w:r>
              <w:rPr>
                <w:sz w:val="24"/>
              </w:rPr>
              <w:t xml:space="preserve">6</w:t>
            </w:r>
          </w:p>
        </w:tc>
        <w:tc>
          <w:tcPr>
            <w:tcW w:w="1650" w:type="dxa"/>
          </w:tcPr>
          <w:p>
            <w:pPr>
              <w:pStyle w:val="0"/>
              <w:jc w:val="center"/>
            </w:pPr>
            <w:r>
              <w:rPr>
                <w:sz w:val="24"/>
              </w:rPr>
              <w:t xml:space="preserve">7</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0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5р</w:t>
      </w:r>
    </w:p>
    <w:p>
      <w:pPr>
        <w:pStyle w:val="0"/>
        <w:jc w:val="right"/>
      </w:pPr>
      <w:r>
        <w:rPr>
          <w:sz w:val="24"/>
        </w:rPr>
      </w:r>
    </w:p>
    <w:bookmarkStart w:id="2153" w:name="P2153"/>
    <w:bookmarkEnd w:id="2153"/>
    <w:p>
      <w:pPr>
        <w:pStyle w:val="0"/>
        <w:jc w:val="center"/>
      </w:pPr>
      <w:r>
        <w:rPr>
          <w:sz w:val="24"/>
        </w:rPr>
        <w:t xml:space="preserve">УЧЕТНО-СТАТИСТИЧЕСКАЯ КАРТОЧКА</w:t>
      </w:r>
    </w:p>
    <w:p>
      <w:pPr>
        <w:pStyle w:val="0"/>
        <w:jc w:val="center"/>
      </w:pPr>
      <w:r>
        <w:rPr>
          <w:sz w:val="24"/>
        </w:rPr>
        <w:t xml:space="preserve">НА УГОЛОВНОЕ ДЕЛО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Форму N 5р</w:t>
            </w:r>
            <w:r>
              <w:rPr>
                <w:sz w:val="24"/>
                <w:color w:val="392c69"/>
              </w:rPr>
              <w:t xml:space="preserve"> "УЧЕТНО-СТАТИСТИЧЕСКАЯ КАРТОЧКА НА УГОЛОВНОЕ ДЕЛО N ______/____ г." (в ред. </w:t>
            </w:r>
            <w:hyperlink w:history="0" r:id="rId120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 от 30.12.2025 N 266) см.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6р</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0"/>
        <w:jc w:val="both"/>
      </w:pPr>
      <w:r>
        <w:rPr>
          <w:sz w:val="24"/>
        </w:rPr>
      </w:r>
    </w:p>
    <w:bookmarkStart w:id="2168" w:name="P2168"/>
    <w:bookmarkEnd w:id="2168"/>
    <w:p>
      <w:pPr>
        <w:pStyle w:val="1"/>
        <w:jc w:val="both"/>
      </w:pPr>
      <w:r>
        <w:rPr>
          <w:sz w:val="14"/>
        </w:rPr>
        <w:t xml:space="preserve">Учетно-статистическая карточка на гражданское дело N ____/____ г.</w:t>
      </w:r>
    </w:p>
    <w:p>
      <w:pPr>
        <w:pStyle w:val="1"/>
        <w:jc w:val="both"/>
      </w:pPr>
      <w:r>
        <w:rPr>
          <w:sz w:val="14"/>
        </w:rPr>
      </w:r>
    </w:p>
    <w:p>
      <w:pPr>
        <w:pStyle w:val="1"/>
        <w:jc w:val="both"/>
      </w:pPr>
      <w:r>
        <w:rPr>
          <w:sz w:val="14"/>
        </w:rPr>
        <w:t xml:space="preserve">┌─────────────────────────────────────────────────────────────────────────┬─────────────────────────────────────────────────────────────────────────────┐</w:t>
      </w:r>
    </w:p>
    <w:p>
      <w:pPr>
        <w:pStyle w:val="1"/>
        <w:jc w:val="both"/>
      </w:pPr>
      <w:r>
        <w:rPr>
          <w:sz w:val="14"/>
        </w:rPr>
        <w:t xml:space="preserve">│I. ДОСУДЕБНАЯ ПОДГОТОВКА                                                 │ 7. Категория дела по осн. треб. _________________________________________   │</w:t>
      </w:r>
    </w:p>
    <w:p>
      <w:pPr>
        <w:pStyle w:val="1"/>
        <w:jc w:val="both"/>
      </w:pPr>
      <w:r>
        <w:rPr>
          <w:sz w:val="14"/>
        </w:rPr>
        <w:t xml:space="preserve">│1. Заявление (жалоба, дело) поступило в суд ____/____/____ г.            │                                        (по классификатору текстом)          │</w:t>
      </w:r>
    </w:p>
    <w:p>
      <w:pPr>
        <w:pStyle w:val="1"/>
        <w:jc w:val="both"/>
      </w:pPr>
      <w:r>
        <w:rPr>
          <w:sz w:val="14"/>
        </w:rPr>
        <w:t xml:space="preserve">│                     ┌──┐                                                │ Строка отчета формы N 2 осн. треб. __________________________________       │</w:t>
      </w:r>
    </w:p>
    <w:p>
      <w:pPr>
        <w:pStyle w:val="1"/>
        <w:jc w:val="both"/>
      </w:pPr>
      <w:r>
        <w:rPr>
          <w:sz w:val="14"/>
        </w:rPr>
        <w:t xml:space="preserve">│Количество истцов    │  │                                                │                         доп. треб. _________________________________    ┌──┐│</w:t>
      </w:r>
    </w:p>
    <w:p>
      <w:pPr>
        <w:pStyle w:val="1"/>
        <w:jc w:val="both"/>
      </w:pPr>
      <w:r>
        <w:rPr>
          <w:sz w:val="14"/>
        </w:rPr>
        <w:t xml:space="preserve">│                     └──┘                                                │                         встречн. треб. _____________________________    │  ││</w:t>
      </w:r>
    </w:p>
    <w:p>
      <w:pPr>
        <w:pStyle w:val="1"/>
        <w:jc w:val="both"/>
      </w:pPr>
      <w:r>
        <w:rPr>
          <w:sz w:val="14"/>
        </w:rPr>
        <w:t xml:space="preserve">│2. Порядок поступления                                                   │                                                                         └──┘│</w:t>
      </w:r>
    </w:p>
    <w:p>
      <w:pPr>
        <w:pStyle w:val="1"/>
        <w:jc w:val="both"/>
      </w:pPr>
      <w:r>
        <w:rPr>
          <w:sz w:val="14"/>
        </w:rPr>
        <w:t xml:space="preserve">│      впервые - 1;                                                       │ II. ДВИЖЕНИЕ ГРАЖДАНСКОГО ДЕЛА                                              │</w:t>
      </w:r>
    </w:p>
    <w:p>
      <w:pPr>
        <w:pStyle w:val="1"/>
        <w:jc w:val="both"/>
      </w:pPr>
      <w:r>
        <w:rPr>
          <w:sz w:val="14"/>
        </w:rPr>
        <w:t xml:space="preserve">│┌───┐ вытекающее из уголовного дела N __________/______ - 2;             │                                                                         ┌──┐│</w:t>
      </w:r>
    </w:p>
    <w:p>
      <w:pPr>
        <w:pStyle w:val="1"/>
        <w:jc w:val="both"/>
      </w:pPr>
      <w:r>
        <w:rPr>
          <w:sz w:val="14"/>
        </w:rPr>
        <w:t xml:space="preserve">││   │ выделено судом в отдельное производство - 3                        │ 8. Дело назначено к рассмотрению на __/__/____ г.   ч   мин. с использ. │  ││</w:t>
      </w:r>
    </w:p>
    <w:p>
      <w:pPr>
        <w:pStyle w:val="1"/>
        <w:jc w:val="both"/>
      </w:pPr>
      <w:r>
        <w:rPr>
          <w:sz w:val="14"/>
        </w:rPr>
        <w:t xml:space="preserve">│└───┘ (из дела N - ______/_____) ______/______/______ г.;                │                                                                    ВКС  ├──┤│</w:t>
      </w:r>
    </w:p>
    <w:p>
      <w:pPr>
        <w:pStyle w:val="1"/>
        <w:jc w:val="both"/>
      </w:pPr>
      <w:r>
        <w:rPr>
          <w:sz w:val="14"/>
        </w:rPr>
        <w:t xml:space="preserve">│повторно: код суда ________ N пр-ва по первичной регистрации ______/____,│ 9. Дело отложено                                           Аудиозаписи/ │  ││</w:t>
      </w:r>
    </w:p>
    <w:p>
      <w:pPr>
        <w:pStyle w:val="1"/>
        <w:jc w:val="both"/>
      </w:pPr>
      <w:r>
        <w:rPr>
          <w:sz w:val="14"/>
        </w:rPr>
        <w:t xml:space="preserve">│                      дата первичного поступления ____/____/____ г.      │           Причины:                                         Видеозаписи  └──┘│</w:t>
      </w:r>
    </w:p>
    <w:p>
      <w:pPr>
        <w:pStyle w:val="1"/>
        <w:jc w:val="both"/>
      </w:pPr>
      <w:r>
        <w:rPr>
          <w:sz w:val="14"/>
        </w:rPr>
        <w:t xml:space="preserve">│      по подсудности из другого суда - 4;                                │                                  ┌──┐                                       │</w:t>
      </w:r>
    </w:p>
    <w:p>
      <w:pPr>
        <w:pStyle w:val="1"/>
        <w:jc w:val="both"/>
      </w:pPr>
      <w:r>
        <w:rPr>
          <w:sz w:val="14"/>
        </w:rPr>
        <w:t xml:space="preserve">│      после отмены суд. постановления вышестоящим судом - 5;             │ неявка:                          │  │ на ___/___/____ г.                    │</w:t>
      </w:r>
    </w:p>
    <w:p>
      <w:pPr>
        <w:pStyle w:val="1"/>
        <w:jc w:val="both"/>
      </w:pPr>
      <w:r>
        <w:rPr>
          <w:sz w:val="14"/>
        </w:rPr>
        <w:t xml:space="preserve">│      после отмены судебного пост-я (суд. прик., заоч. реш. (определения │     обеих сторон - 1;            ├──┤                                       │</w:t>
      </w:r>
    </w:p>
    <w:p>
      <w:pPr>
        <w:pStyle w:val="1"/>
        <w:jc w:val="both"/>
      </w:pPr>
      <w:r>
        <w:rPr>
          <w:sz w:val="14"/>
        </w:rPr>
        <w:t xml:space="preserve">│      об оставлении без рассмотрения) этим же судом - 6;                 │     истца - 2;                   │  │ на ___/___/____ г.                    │</w:t>
      </w:r>
    </w:p>
    <w:p>
      <w:pPr>
        <w:pStyle w:val="1"/>
        <w:jc w:val="both"/>
      </w:pPr>
      <w:r>
        <w:rPr>
          <w:sz w:val="14"/>
        </w:rPr>
        <w:t xml:space="preserve">│      после отмены определения об отказе в принятии иск. заяв. или       │     ответчика - 3;               ├──┤                                       │</w:t>
      </w:r>
    </w:p>
    <w:p>
      <w:pPr>
        <w:pStyle w:val="1"/>
        <w:jc w:val="both"/>
      </w:pPr>
      <w:r>
        <w:rPr>
          <w:sz w:val="14"/>
        </w:rPr>
        <w:t xml:space="preserve">│      оставл. без движ. - 7 (регистр. заявл.);                           │     их представителей - 4;       │  │ на ___/___/____ г.                    │</w:t>
      </w:r>
    </w:p>
    <w:p>
      <w:pPr>
        <w:pStyle w:val="1"/>
        <w:jc w:val="both"/>
      </w:pPr>
      <w:r>
        <w:rPr>
          <w:sz w:val="14"/>
        </w:rPr>
        <w:t xml:space="preserve">│      после отмены суд. постановления по вновь открывшимся или новым     │     др. участников процесса - 5; ├──┤                                       │</w:t>
      </w:r>
    </w:p>
    <w:p>
      <w:pPr>
        <w:pStyle w:val="1"/>
        <w:jc w:val="both"/>
      </w:pPr>
      <w:r>
        <w:rPr>
          <w:sz w:val="14"/>
        </w:rPr>
        <w:t xml:space="preserve">│      обстоятельствам - 8: в связи с: решением Европейского Суда по      │     свидетелей - 6;              │  │ на ___/___/____ г.                    │</w:t>
      </w:r>
    </w:p>
    <w:p>
      <w:pPr>
        <w:pStyle w:val="1"/>
        <w:jc w:val="both"/>
      </w:pPr>
      <w:r>
        <w:rPr>
          <w:sz w:val="14"/>
        </w:rPr>
        <w:t xml:space="preserve">│      правам человека - 8.1; решением Конституционного Суда РФ - 8.2;    │ направление судеб.               └──┘                                       │</w:t>
      </w:r>
    </w:p>
    <w:p>
      <w:pPr>
        <w:pStyle w:val="1"/>
        <w:jc w:val="both"/>
      </w:pPr>
      <w:r>
        <w:rPr>
          <w:sz w:val="14"/>
        </w:rPr>
        <w:t xml:space="preserve">│      постановлением Президиума ВС РФ - 8.3; Постановлением Пленума      │ поручения - 7;                                                              │</w:t>
      </w:r>
    </w:p>
    <w:p>
      <w:pPr>
        <w:pStyle w:val="1"/>
        <w:jc w:val="both"/>
      </w:pPr>
      <w:r>
        <w:rPr>
          <w:sz w:val="14"/>
        </w:rPr>
        <w:t xml:space="preserve">│      ВС РФ - 8.4.                                                       │ его неисполнение - 8;                                                       │</w:t>
      </w:r>
    </w:p>
    <w:p>
      <w:pPr>
        <w:pStyle w:val="1"/>
        <w:jc w:val="both"/>
      </w:pPr>
      <w:r>
        <w:rPr>
          <w:sz w:val="14"/>
        </w:rPr>
        <w:t xml:space="preserve">│3. Размер госпошлины, уплаченной при подаче заявления (по основному,     │ истребование доказательств - 9; в связи с проведением примирительной        │</w:t>
      </w:r>
    </w:p>
    <w:p>
      <w:pPr>
        <w:pStyle w:val="1"/>
        <w:jc w:val="both"/>
      </w:pPr>
      <w:r>
        <w:rPr>
          <w:sz w:val="14"/>
        </w:rPr>
        <w:t xml:space="preserve">│дополнительному и встречному требованиям):                               │ процедуры 9.1 на срок _______                                               │</w:t>
      </w:r>
    </w:p>
    <w:p>
      <w:pPr>
        <w:pStyle w:val="1"/>
        <w:jc w:val="both"/>
      </w:pPr>
      <w:r>
        <w:rPr>
          <w:sz w:val="14"/>
        </w:rPr>
        <w:t xml:space="preserve">│сумма _____________ руб. кем _______________ Дата ____/____/_____________│ иные причины - 10 (указать текстом) ________________________________________│</w:t>
      </w:r>
    </w:p>
    <w:p>
      <w:pPr>
        <w:pStyle w:val="1"/>
        <w:jc w:val="both"/>
      </w:pPr>
      <w:r>
        <w:rPr>
          <w:sz w:val="14"/>
        </w:rPr>
        <w:t xml:space="preserve">│сумма _____________ руб. кем _______________ Дата ____/____/_____________│─────────────────────────────────────────────────────────────────────────────┤</w:t>
      </w:r>
    </w:p>
    <w:p>
      <w:pPr>
        <w:pStyle w:val="1"/>
        <w:jc w:val="both"/>
      </w:pPr>
      <w:r>
        <w:rPr>
          <w:sz w:val="14"/>
        </w:rPr>
        <w:t xml:space="preserve">│4. Дело находится в производстве судьи                                   │ 10. Дело приостановлено:                                                    │</w:t>
      </w:r>
    </w:p>
    <w:p>
      <w:pPr>
        <w:pStyle w:val="1"/>
        <w:jc w:val="both"/>
      </w:pPr>
      <w:r>
        <w:rPr>
          <w:sz w:val="14"/>
        </w:rPr>
        <w:t xml:space="preserve">│Ф.И.О., код судьи _______________________________________________________│     Дата                Основание                                           │</w:t>
      </w:r>
    </w:p>
    <w:p>
      <w:pPr>
        <w:pStyle w:val="1"/>
        <w:jc w:val="both"/>
      </w:pPr>
      <w:r>
        <w:rPr>
          <w:sz w:val="14"/>
        </w:rPr>
        <w:t xml:space="preserve">│Дело принято к производству ________/________/________ г.                │ ____/____/____ г.      п. ____ </w:t>
      </w:r>
      <w:hyperlink w:history="0" r:id="rId120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215</w:t>
        </w:r>
      </w:hyperlink>
      <w:r>
        <w:rPr>
          <w:sz w:val="14"/>
        </w:rPr>
        <w:t xml:space="preserve">, </w:t>
      </w:r>
      <w:hyperlink w:history="0" r:id="rId120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│Дело передано ________/________/________ г.                              │ Основание ___________________________________________ (по каталогу текстом) │</w:t>
      </w:r>
    </w:p>
    <w:p>
      <w:pPr>
        <w:pStyle w:val="1"/>
        <w:jc w:val="both"/>
      </w:pPr>
      <w:r>
        <w:rPr>
          <w:sz w:val="14"/>
        </w:rPr>
        <w:t xml:space="preserve">│Ф.И.О., код судьи _______________________________________________________│ ____/____/____ г.      п. ____ </w:t>
      </w:r>
      <w:hyperlink w:history="0" r:id="rId120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215</w:t>
        </w:r>
      </w:hyperlink>
      <w:r>
        <w:rPr>
          <w:sz w:val="14"/>
        </w:rPr>
        <w:t xml:space="preserve">, </w:t>
      </w:r>
      <w:hyperlink w:history="0" r:id="rId12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│5. На стадии приема заявления и подготовки дела к судебному              │ Основание ___________________________________________ (по каталогу текстом) │</w:t>
      </w:r>
    </w:p>
    <w:p>
      <w:pPr>
        <w:pStyle w:val="1"/>
        <w:jc w:val="both"/>
      </w:pPr>
      <w:r>
        <w:rPr>
          <w:sz w:val="14"/>
        </w:rPr>
        <w:t xml:space="preserve">│разбирательству:                                                         │ Поступило сообщение об устранении препятствий к рассмотрению ___/___/____ г.│</w:t>
      </w:r>
    </w:p>
    <w:p>
      <w:pPr>
        <w:pStyle w:val="1"/>
        <w:jc w:val="both"/>
      </w:pPr>
      <w:r>
        <w:rPr>
          <w:sz w:val="14"/>
        </w:rPr>
        <w:t xml:space="preserve">│       Вынесены определения:                                             │ Дело возобновлено производством ____/____/____ г.                           │</w:t>
      </w:r>
    </w:p>
    <w:p>
      <w:pPr>
        <w:pStyle w:val="1"/>
        <w:jc w:val="both"/>
      </w:pPr>
      <w:r>
        <w:rPr>
          <w:sz w:val="14"/>
        </w:rPr>
        <w:t xml:space="preserve">│┌──┐   о подготовке дела к судебному разбирательству ____/____/____ г.   │ (продолжительность приостановления дела __________ дней)                    │</w:t>
      </w:r>
    </w:p>
    <w:p>
      <w:pPr>
        <w:pStyle w:val="1"/>
        <w:jc w:val="both"/>
      </w:pPr>
      <w:r>
        <w:rPr>
          <w:sz w:val="14"/>
        </w:rPr>
        <w:t xml:space="preserve">││  │   в т.ч. в упрощенном пр-ве - 1                                     │ По делам о расторжении брака вынесено определение о предоставлении срока    │</w:t>
      </w:r>
    </w:p>
    <w:p>
      <w:pPr>
        <w:pStyle w:val="1"/>
        <w:jc w:val="both"/>
      </w:pPr>
      <w:r>
        <w:rPr>
          <w:sz w:val="14"/>
        </w:rPr>
        <w:t xml:space="preserve">│└──┘   контр. срок ____/____/____ г.                                     │ для примирения ____/____/____ г. на ________ дней                           │</w:t>
      </w:r>
    </w:p>
    <w:p>
      <w:pPr>
        <w:pStyle w:val="1"/>
        <w:jc w:val="both"/>
      </w:pPr>
      <w:r>
        <w:rPr>
          <w:sz w:val="14"/>
        </w:rPr>
        <w:t xml:space="preserve">│┌──┐                                                                     │ ─────────────────────────────────────────────────────────────────────────── │</w:t>
      </w:r>
    </w:p>
    <w:p>
      <w:pPr>
        <w:pStyle w:val="1"/>
        <w:jc w:val="both"/>
      </w:pPr>
      <w:r>
        <w:rPr>
          <w:sz w:val="14"/>
        </w:rPr>
        <w:t xml:space="preserve">││  │   о назначении предварительного с/заседания ____/____/____ г.       │ III. РЕЗУЛЬТАТ РАССМОТРЕНИЯ ДЕЛА ПО I ИНСТАНЦИИ                             │</w:t>
      </w:r>
    </w:p>
    <w:p>
      <w:pPr>
        <w:pStyle w:val="1"/>
        <w:jc w:val="both"/>
      </w:pPr>
      <w:r>
        <w:rPr>
          <w:sz w:val="14"/>
        </w:rPr>
        <w:t xml:space="preserve">│└──┘            дата предварительного с/заседания ____/____/____ г.      │ 11. Дело рассмотрено ____/____/____ г.                                      │</w:t>
      </w:r>
    </w:p>
    <w:p>
      <w:pPr>
        <w:pStyle w:val="1"/>
        <w:jc w:val="both"/>
      </w:pPr>
      <w:r>
        <w:rPr>
          <w:sz w:val="14"/>
        </w:rPr>
        <w:t xml:space="preserve">│┌──┐   о назначении закрытого судебного заседания в соотв. со </w:t>
      </w:r>
      <w:hyperlink w:history="0" r:id="rId12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10</w:t>
        </w:r>
      </w:hyperlink>
      <w:r>
        <w:rPr>
          <w:sz w:val="14"/>
        </w:rPr>
        <w:t xml:space="preserve">     │ 11.1. Составлено мотивированное решение ____/____/____ г.                   │</w:t>
      </w:r>
    </w:p>
    <w:p>
      <w:pPr>
        <w:pStyle w:val="1"/>
        <w:jc w:val="both"/>
      </w:pPr>
      <w:r>
        <w:rPr>
          <w:sz w:val="14"/>
        </w:rPr>
        <w:t xml:space="preserve">││  │   ГПК РФ ____/____/____ г.                                          │                                                                         ┌──┐│</w:t>
      </w:r>
    </w:p>
    <w:p>
      <w:pPr>
        <w:pStyle w:val="1"/>
        <w:jc w:val="both"/>
      </w:pPr>
      <w:r>
        <w:rPr>
          <w:sz w:val="14"/>
        </w:rPr>
        <w:t xml:space="preserve">│├──┤   о направлении с/поручения ____/____/____ г. поступило испол.      │ 11.2. Рассмотрено в упрощенном производстве - да - 1                    │  ││</w:t>
      </w:r>
    </w:p>
    <w:p>
      <w:pPr>
        <w:pStyle w:val="1"/>
        <w:jc w:val="both"/>
      </w:pPr>
      <w:r>
        <w:rPr>
          <w:sz w:val="14"/>
        </w:rPr>
        <w:t xml:space="preserve">││  │   ____/____/____ г.                                                 │                                                                         └──┘│</w:t>
      </w:r>
    </w:p>
    <w:p>
      <w:pPr>
        <w:pStyle w:val="1"/>
        <w:jc w:val="both"/>
      </w:pPr>
      <w:r>
        <w:rPr>
          <w:sz w:val="14"/>
        </w:rPr>
        <w:t xml:space="preserve">│├──┤                                                                     │ 12. Вид судебного постановления:                                            │</w:t>
      </w:r>
    </w:p>
    <w:p>
      <w:pPr>
        <w:pStyle w:val="1"/>
        <w:jc w:val="both"/>
      </w:pPr>
      <w:r>
        <w:rPr>
          <w:sz w:val="14"/>
        </w:rPr>
        <w:t xml:space="preserve">││  │   о назначении экспертизы ____/____/____ г. Вид ____________________│ ┌──┐                                                                        │</w:t>
      </w:r>
    </w:p>
    <w:p>
      <w:pPr>
        <w:pStyle w:val="1"/>
        <w:jc w:val="both"/>
      </w:pPr>
      <w:r>
        <w:rPr>
          <w:sz w:val="14"/>
        </w:rPr>
        <w:t xml:space="preserve">│└──┘                                                                     │ │  │         решение (определение) - 1;                                     │</w:t>
      </w:r>
    </w:p>
    <w:p>
      <w:pPr>
        <w:pStyle w:val="1"/>
        <w:jc w:val="both"/>
      </w:pPr>
      <w:r>
        <w:rPr>
          <w:sz w:val="14"/>
        </w:rPr>
        <w:t xml:space="preserve">│           в учреждение _________________________________________________│ └──┘         заочное решение - 2 направлено ____/____/____ г. вручено       │</w:t>
      </w:r>
    </w:p>
    <w:p>
      <w:pPr>
        <w:pStyle w:val="1"/>
        <w:jc w:val="both"/>
      </w:pPr>
      <w:r>
        <w:rPr>
          <w:sz w:val="14"/>
        </w:rPr>
        <w:t xml:space="preserve">│           направлено ____/____/____ г. возвращено ____/____/____ г.     │              ____/____/____ г.;                                             │</w:t>
      </w:r>
    </w:p>
    <w:p>
      <w:pPr>
        <w:pStyle w:val="1"/>
        <w:jc w:val="both"/>
      </w:pPr>
      <w:r>
        <w:rPr>
          <w:sz w:val="14"/>
        </w:rPr>
        <w:t xml:space="preserve">│┌──┐                                                                     │              судебный приказ - 3 направлен _____/____/____ г. вручен        │</w:t>
      </w:r>
    </w:p>
    <w:p>
      <w:pPr>
        <w:pStyle w:val="1"/>
        <w:jc w:val="both"/>
      </w:pPr>
      <w:r>
        <w:rPr>
          <w:sz w:val="14"/>
        </w:rPr>
        <w:t xml:space="preserve">││  │   об обеспечении иска ____/____/____ г., назначены обеспечительные  │              ____/____/____ г.                                              │</w:t>
      </w:r>
    </w:p>
    <w:p>
      <w:pPr>
        <w:pStyle w:val="1"/>
        <w:jc w:val="both"/>
      </w:pPr>
      <w:r>
        <w:rPr>
          <w:sz w:val="14"/>
        </w:rPr>
        <w:t xml:space="preserve">│└──┘   меры:                                                             │ 13. Результат рассмотрения (по основному требованию)                        │</w:t>
      </w:r>
    </w:p>
    <w:p>
      <w:pPr>
        <w:pStyle w:val="1"/>
        <w:jc w:val="both"/>
      </w:pPr>
      <w:r>
        <w:rPr>
          <w:sz w:val="14"/>
        </w:rPr>
        <w:t xml:space="preserve">│       наложение ареста на имущество - 1;                                │ ┌──┐                                             13.3. Результат по     ┌──┐│</w:t>
      </w:r>
    </w:p>
    <w:p>
      <w:pPr>
        <w:pStyle w:val="1"/>
        <w:jc w:val="both"/>
      </w:pPr>
      <w:r>
        <w:rPr>
          <w:sz w:val="14"/>
        </w:rPr>
        <w:t xml:space="preserve">│       запрет ответчику совершать определенные действия - 2;             │ │  │   иск (заявление) удовлетворен - 1;         дополнительному,       │  ││</w:t>
      </w:r>
    </w:p>
    <w:p>
      <w:pPr>
        <w:pStyle w:val="1"/>
        <w:jc w:val="both"/>
      </w:pPr>
      <w:r>
        <w:rPr>
          <w:sz w:val="14"/>
        </w:rPr>
        <w:t xml:space="preserve">│       (по справочнику)                                                  │ └──┘   в том числе удовлетворен частично - 1.1   встречному требованию  └──┘│</w:t>
      </w:r>
    </w:p>
    <w:p>
      <w:pPr>
        <w:pStyle w:val="1"/>
        <w:jc w:val="both"/>
      </w:pPr>
      <w:r>
        <w:rPr>
          <w:sz w:val="14"/>
        </w:rPr>
        <w:t xml:space="preserve">│       ------------------------------------------------------------------│        отказано - 2;             13.4 Примирительные процедуры:             │</w:t>
      </w:r>
    </w:p>
    <w:p>
      <w:pPr>
        <w:pStyle w:val="1"/>
        <w:jc w:val="both"/>
      </w:pPr>
      <w:r>
        <w:rPr>
          <w:sz w:val="14"/>
        </w:rPr>
        <w:t xml:space="preserve">│       запрещение другим лицам совершать определенные действия,          │        дело прекращено - 3       медиации в период суд. пр-ва - 1; ┌──┬──┐  │</w:t>
      </w:r>
    </w:p>
    <w:p>
      <w:pPr>
        <w:pStyle w:val="1"/>
        <w:jc w:val="both"/>
      </w:pPr>
      <w:r>
        <w:rPr>
          <w:sz w:val="14"/>
        </w:rPr>
        <w:t xml:space="preserve">│       касающиеся предмета спора - 3;                                    │                                  судебное примирение 2,            │  │  │  │</w:t>
      </w:r>
    </w:p>
    <w:p>
      <w:pPr>
        <w:pStyle w:val="1"/>
        <w:jc w:val="both"/>
      </w:pPr>
      <w:r>
        <w:rPr>
          <w:sz w:val="14"/>
        </w:rPr>
        <w:t xml:space="preserve">│       возложение на ответчика обязанности совершить определенные        │                                  переговоры - 3                    └──┴──┘  │</w:t>
      </w:r>
    </w:p>
    <w:p>
      <w:pPr>
        <w:pStyle w:val="1"/>
        <w:jc w:val="both"/>
      </w:pPr>
      <w:r>
        <w:rPr>
          <w:sz w:val="14"/>
        </w:rPr>
        <w:t xml:space="preserve">│       действия - 4;                                                     │                                  урегулирован спор - 1, в т.ч. с            │</w:t>
      </w:r>
    </w:p>
    <w:p>
      <w:pPr>
        <w:pStyle w:val="1"/>
        <w:jc w:val="both"/>
      </w:pPr>
      <w:r>
        <w:rPr>
          <w:sz w:val="14"/>
        </w:rPr>
        <w:t xml:space="preserve">│       возложение на других лиц обязанности совершить определенные       │                                  заключением мир. соглашения - 1.1          │</w:t>
      </w:r>
    </w:p>
    <w:p>
      <w:pPr>
        <w:pStyle w:val="1"/>
        <w:jc w:val="both"/>
      </w:pPr>
      <w:r>
        <w:rPr>
          <w:sz w:val="14"/>
        </w:rPr>
        <w:t xml:space="preserve">│       действия - 5;                                                     │                                  не урегулирован - 2                        │</w:t>
      </w:r>
    </w:p>
    <w:p>
      <w:pPr>
        <w:pStyle w:val="1"/>
        <w:jc w:val="both"/>
      </w:pPr>
      <w:r>
        <w:rPr>
          <w:sz w:val="14"/>
        </w:rPr>
        <w:t xml:space="preserve">│       приостановление реализации имущества в случае предъявления иска   │        по основанию (каталог) ___________________ п. ______ </w:t>
      </w:r>
      <w:hyperlink w:history="0" r:id="rId12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220</w:t>
        </w:r>
      </w:hyperlink>
      <w:r>
        <w:rPr>
          <w:sz w:val="14"/>
        </w:rPr>
        <w:t xml:space="preserve"> ГПК РФ; │</w:t>
      </w:r>
    </w:p>
    <w:p>
      <w:pPr>
        <w:pStyle w:val="1"/>
        <w:jc w:val="both"/>
      </w:pPr>
      <w:r>
        <w:rPr>
          <w:sz w:val="14"/>
        </w:rPr>
        <w:t xml:space="preserve">│       об освобождении имущества от ареста - 6;                          │        оставлено без рассмотрения - 4 ____________ п. ______ </w:t>
      </w:r>
      <w:hyperlink w:history="0" r:id="rId121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222</w:t>
        </w:r>
      </w:hyperlink>
      <w:r>
        <w:rPr>
          <w:sz w:val="14"/>
        </w:rPr>
        <w:t xml:space="preserve"> ГПК РФ;│</w:t>
      </w:r>
    </w:p>
    <w:p>
      <w:pPr>
        <w:pStyle w:val="1"/>
        <w:jc w:val="both"/>
      </w:pPr>
      <w:r>
        <w:rPr>
          <w:sz w:val="14"/>
        </w:rPr>
        <w:t xml:space="preserve">│       приостановление взыскания по исполнительному документу в судебном │        передано по подсудности - 5 (направленно ____/____/____ г.           │</w:t>
      </w:r>
    </w:p>
    <w:p>
      <w:pPr>
        <w:pStyle w:val="1"/>
        <w:jc w:val="both"/>
      </w:pPr>
      <w:r>
        <w:rPr>
          <w:sz w:val="14"/>
        </w:rPr>
        <w:t xml:space="preserve">│       порядке - 7;                                                      │        в ______________________ суд).                                       │</w:t>
      </w:r>
    </w:p>
    <w:p>
      <w:pPr>
        <w:pStyle w:val="1"/>
        <w:jc w:val="both"/>
      </w:pPr>
      <w:r>
        <w:rPr>
          <w:sz w:val="14"/>
        </w:rPr>
        <w:t xml:space="preserve">│       иные - 8. ________________________________________________________│        в т.ч. в третейский суд - 5.1 _______________________________________│</w:t>
      </w:r>
    </w:p>
    <w:p>
      <w:pPr>
        <w:pStyle w:val="1"/>
        <w:jc w:val="both"/>
      </w:pPr>
      <w:r>
        <w:rPr>
          <w:sz w:val="14"/>
        </w:rPr>
        <w:t xml:space="preserve">│┌──┐   о переходе к общему порядку судебного разбирательства - 1         │ 13.1. Заявление об отмене (суд. приказа, заочн. реш., оставл. без рассмотр.)│</w:t>
      </w:r>
    </w:p>
    <w:p>
      <w:pPr>
        <w:pStyle w:val="1"/>
        <w:jc w:val="both"/>
      </w:pPr>
      <w:r>
        <w:rPr>
          <w:sz w:val="14"/>
        </w:rPr>
        <w:t xml:space="preserve">││  │   ____/_____/_____ г.                                               │ ____/____/____ г.                                                           │</w:t>
      </w:r>
    </w:p>
    <w:p>
      <w:pPr>
        <w:pStyle w:val="1"/>
        <w:jc w:val="both"/>
      </w:pPr>
      <w:r>
        <w:rPr>
          <w:sz w:val="14"/>
        </w:rPr>
        <w:t xml:space="preserve">│├──┤                                                                     │ кем подано _______________________________________________                  │</w:t>
      </w:r>
    </w:p>
    <w:p>
      <w:pPr>
        <w:pStyle w:val="1"/>
        <w:jc w:val="both"/>
      </w:pPr>
      <w:r>
        <w:rPr>
          <w:sz w:val="14"/>
        </w:rPr>
        <w:t xml:space="preserve">││  │   о назначении дела к судебному разбирательству ____/____/____ г.   │ отменено судьей ____/____/____ г. N нового пр-ва по делу _______/______ г.  │</w:t>
      </w:r>
    </w:p>
    <w:p>
      <w:pPr>
        <w:pStyle w:val="1"/>
        <w:jc w:val="both"/>
      </w:pPr>
      <w:r>
        <w:rPr>
          <w:sz w:val="14"/>
        </w:rPr>
        <w:t xml:space="preserve">│└──┘                                                                     │                                                               ┌──┬──┐       │</w:t>
      </w:r>
    </w:p>
    <w:p>
      <w:pPr>
        <w:pStyle w:val="1"/>
        <w:jc w:val="both"/>
      </w:pPr>
      <w:r>
        <w:rPr>
          <w:sz w:val="14"/>
        </w:rPr>
        <w:t xml:space="preserve">│_________________________________________________________________________│ 13.2 Вынесено определений (</w:t>
      </w:r>
      <w:hyperlink w:history="0" r:id="rId121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ч. 2 ст. 39</w:t>
        </w:r>
      </w:hyperlink>
      <w:r>
        <w:rPr>
          <w:sz w:val="14"/>
        </w:rPr>
        <w:t xml:space="preserve"> ГПК РФ):               │  │  │       │</w:t>
      </w:r>
    </w:p>
    <w:p>
      <w:pPr>
        <w:pStyle w:val="1"/>
        <w:jc w:val="both"/>
      </w:pPr>
      <w:r>
        <w:rPr>
          <w:sz w:val="14"/>
        </w:rPr>
        <w:t xml:space="preserve">│6. Стороны по делу                                                       │  о непринятии отказа истца от иска - 1, признания иска        └──┴──┘       │</w:t>
      </w:r>
    </w:p>
    <w:p>
      <w:pPr>
        <w:pStyle w:val="1"/>
        <w:jc w:val="both"/>
      </w:pPr>
      <w:r>
        <w:rPr>
          <w:sz w:val="14"/>
        </w:rPr>
        <w:t xml:space="preserve">│ИСТЕЦ(ы)/заявитель/(Ф.И.О., адрес; для юр. лица, наименование            │  ответчиком - 2                                                             │</w:t>
      </w:r>
    </w:p>
    <w:p>
      <w:pPr>
        <w:pStyle w:val="1"/>
        <w:jc w:val="both"/>
      </w:pPr>
      <w:r>
        <w:rPr>
          <w:sz w:val="14"/>
        </w:rPr>
        <w:t xml:space="preserve">│и местонахождение) ______________________________________________________│  об отказе в утверждении мирового соглашения - 1                            │</w:t>
      </w:r>
    </w:p>
    <w:p>
      <w:pPr>
        <w:pStyle w:val="1"/>
        <w:jc w:val="both"/>
      </w:pPr>
      <w:r>
        <w:rPr>
          <w:sz w:val="14"/>
        </w:rPr>
        <w:t xml:space="preserve">│_________________________________________________________________________│                                                                             │</w:t>
      </w:r>
    </w:p>
    <w:p>
      <w:pPr>
        <w:pStyle w:val="1"/>
        <w:jc w:val="both"/>
      </w:pPr>
      <w:r>
        <w:rPr>
          <w:sz w:val="14"/>
        </w:rPr>
        <w:t xml:space="preserve">│Требования (текстом) Основное, сумма в руб. _____________________________│                                                                             │</w:t>
      </w:r>
    </w:p>
    <w:p>
      <w:pPr>
        <w:pStyle w:val="1"/>
        <w:jc w:val="both"/>
      </w:pPr>
      <w:r>
        <w:rPr>
          <w:sz w:val="14"/>
        </w:rPr>
        <w:t xml:space="preserve">│Дополн. сумма в руб. ____________________________________________________│                                                                             │</w:t>
      </w:r>
    </w:p>
    <w:p>
      <w:pPr>
        <w:pStyle w:val="1"/>
        <w:jc w:val="both"/>
      </w:pPr>
      <w:r>
        <w:rPr>
          <w:sz w:val="14"/>
        </w:rPr>
        <w:t xml:space="preserve">│ОТВЕТЧИК(и) (должн. лицо или орган, чьи действия обжалуются; Ф.И.О.,     │                                                                             │</w:t>
      </w:r>
    </w:p>
    <w:p>
      <w:pPr>
        <w:pStyle w:val="1"/>
        <w:jc w:val="both"/>
      </w:pPr>
      <w:r>
        <w:rPr>
          <w:sz w:val="14"/>
        </w:rPr>
        <w:t xml:space="preserve">│адрес, для юр. лица - наименование и местонахождение) ___________________│                                                                             │</w:t>
      </w:r>
    </w:p>
    <w:p>
      <w:pPr>
        <w:pStyle w:val="1"/>
        <w:jc w:val="both"/>
      </w:pPr>
      <w:r>
        <w:rPr>
          <w:sz w:val="14"/>
        </w:rPr>
        <w:t xml:space="preserve">│Встречные требования (текстом) Осн. сумма в руб. ________________________│                                                                             │</w:t>
      </w:r>
    </w:p>
    <w:p>
      <w:pPr>
        <w:pStyle w:val="1"/>
        <w:jc w:val="both"/>
      </w:pPr>
      <w:r>
        <w:rPr>
          <w:sz w:val="14"/>
        </w:rPr>
        <w:t xml:space="preserve">│Доп. сумма в руб. _______________________________________________________│                                                                             │</w:t>
      </w:r>
    </w:p>
    <w:p>
      <w:pPr>
        <w:pStyle w:val="1"/>
        <w:jc w:val="both"/>
      </w:pPr>
      <w:r>
        <w:rPr>
          <w:sz w:val="14"/>
        </w:rPr>
        <w:t xml:space="preserve">│Третьи лица: ____________________________________________________________│                                                                             │</w:t>
      </w:r>
    </w:p>
    <w:p>
      <w:pPr>
        <w:pStyle w:val="1"/>
        <w:jc w:val="both"/>
      </w:pPr>
      <w:r>
        <w:rPr>
          <w:sz w:val="14"/>
        </w:rPr>
        <w:t xml:space="preserve">│_________________________________________________________________________│                                                                             │</w:t>
      </w:r>
    </w:p>
    <w:p>
      <w:pPr>
        <w:pStyle w:val="1"/>
        <w:jc w:val="both"/>
      </w:pPr>
      <w:r>
        <w:rPr>
          <w:sz w:val="14"/>
        </w:rPr>
        <w:t xml:space="preserve">│                                                                     ┌──┐│                                                                             │</w:t>
      </w:r>
    </w:p>
    <w:p>
      <w:pPr>
        <w:pStyle w:val="1"/>
        <w:jc w:val="both"/>
      </w:pPr>
      <w:r>
        <w:rPr>
          <w:sz w:val="14"/>
        </w:rPr>
        <w:t xml:space="preserve">│С самостоятельными требованиями - 1, сумма в руб. __________________ │  ││                                                                             │</w:t>
      </w:r>
    </w:p>
    <w:p>
      <w:pPr>
        <w:pStyle w:val="1"/>
        <w:jc w:val="both"/>
      </w:pPr>
      <w:r>
        <w:rPr>
          <w:sz w:val="14"/>
        </w:rPr>
        <w:t xml:space="preserve">│Без самостоятельных требований - 2 _________________________________ └──┘│                                                                             │</w:t>
      </w:r>
    </w:p>
    <w:p>
      <w:pPr>
        <w:pStyle w:val="1"/>
        <w:jc w:val="both"/>
      </w:pPr>
      <w:r>
        <w:rPr>
          <w:sz w:val="14"/>
        </w:rPr>
        <w:t xml:space="preserve">└─────────────────────────────────────────────────────────────────────────┴─────────────────────────────────────────────────────────────────────────────┘</w:t>
      </w:r>
    </w:p>
    <w:p>
      <w:pPr>
        <w:pStyle w:val="0"/>
        <w:jc w:val="both"/>
      </w:pPr>
      <w:r>
        <w:rPr>
          <w:sz w:val="24"/>
        </w:rPr>
      </w:r>
    </w:p>
    <w:p>
      <w:pPr>
        <w:pStyle w:val="1"/>
        <w:jc w:val="both"/>
      </w:pPr>
      <w:r>
        <w:rPr>
          <w:sz w:val="14"/>
        </w:rPr>
        <w:t xml:space="preserve">┌─────────────────────────────────────────────────────────────────────────┬─────────────────────────────────────────────────────────────────────────────┐</w:t>
      </w:r>
    </w:p>
    <w:p>
      <w:pPr>
        <w:pStyle w:val="1"/>
        <w:jc w:val="both"/>
      </w:pPr>
      <w:r>
        <w:rPr>
          <w:sz w:val="14"/>
        </w:rPr>
        <w:t xml:space="preserve">│14. По делу с удовлетворением иска (жалобы, заявления):                  │ V. ИСПОЛНЕНИЕ СУДЕБНОГО ПОСТАНОВЛЕНИЯ                                       │</w:t>
      </w:r>
    </w:p>
    <w:p>
      <w:pPr>
        <w:pStyle w:val="1"/>
        <w:jc w:val="both"/>
      </w:pPr>
      <w:r>
        <w:rPr>
          <w:sz w:val="14"/>
        </w:rPr>
        <w:t xml:space="preserve">│присуждено к взысканию по решению (Осн. треб.) ____ руб., Доп. _____ руб.│ 31. Решение (определение, постановление) вступило в законную силу           │</w:t>
      </w:r>
    </w:p>
    <w:p>
      <w:pPr>
        <w:pStyle w:val="1"/>
        <w:jc w:val="both"/>
      </w:pPr>
      <w:r>
        <w:rPr>
          <w:sz w:val="14"/>
        </w:rPr>
        <w:t xml:space="preserve">│в доход государства госпошлина _____________________ руб.                │ ____/____/____ г.                                                           │</w:t>
      </w:r>
    </w:p>
    <w:p>
      <w:pPr>
        <w:pStyle w:val="1"/>
        <w:jc w:val="both"/>
      </w:pPr>
      <w:r>
        <w:rPr>
          <w:sz w:val="14"/>
        </w:rPr>
        <w:t xml:space="preserve">│судебные издержки __________________________________ руб.                │                                                                             │</w:t>
      </w:r>
    </w:p>
    <w:p>
      <w:pPr>
        <w:pStyle w:val="1"/>
        <w:jc w:val="both"/>
      </w:pPr>
      <w:r>
        <w:rPr>
          <w:sz w:val="14"/>
        </w:rPr>
        <w:t xml:space="preserve">│по делу о восстановлении на работе с виновного должностного лица         │ 32. Исполнительные документы (испол. листы, суд. приказы и т.п.)            │</w:t>
      </w:r>
    </w:p>
    <w:p>
      <w:pPr>
        <w:pStyle w:val="1"/>
        <w:jc w:val="both"/>
      </w:pPr>
      <w:r>
        <w:rPr>
          <w:sz w:val="14"/>
        </w:rPr>
        <w:t xml:space="preserve">│взыскано ___________________________________________ руб.                │ направлены с/приставу-исполнителю ____/____/____ г.                         │</w:t>
      </w:r>
    </w:p>
    <w:p>
      <w:pPr>
        <w:pStyle w:val="1"/>
        <w:jc w:val="both"/>
      </w:pPr>
      <w:r>
        <w:rPr>
          <w:sz w:val="14"/>
        </w:rPr>
        <w:t xml:space="preserve">│по иску, вытекающему из уголовного дела, карточка по учету сумм ущерба   │ Выданы взыскателю ____/____/____ г.                                         │</w:t>
      </w:r>
    </w:p>
    <w:p>
      <w:pPr>
        <w:pStyle w:val="1"/>
        <w:jc w:val="both"/>
      </w:pPr>
      <w:r>
        <w:rPr>
          <w:sz w:val="14"/>
        </w:rPr>
        <w:t xml:space="preserve">│заведена ____/____/____ г.                                               │ Направлены отделом делопроизводства для исполнения ____/____/____ г.        │</w:t>
      </w:r>
    </w:p>
    <w:p>
      <w:pPr>
        <w:pStyle w:val="1"/>
        <w:jc w:val="both"/>
      </w:pPr>
      <w:r>
        <w:rPr>
          <w:sz w:val="14"/>
        </w:rPr>
        <w:t xml:space="preserve">│15. Вынесено частных                       15.1 Поступило сообщений по   │                                                                             │</w:t>
      </w:r>
    </w:p>
    <w:p>
      <w:pPr>
        <w:pStyle w:val="1"/>
        <w:jc w:val="both"/>
      </w:pPr>
      <w:r>
        <w:rPr>
          <w:sz w:val="14"/>
        </w:rPr>
        <w:t xml:space="preserve">│определений (количество) _______           ч/опр. от _____ ___/___/___   │ 33. Сведения об исполнении                                                  │</w:t>
      </w:r>
    </w:p>
    <w:p>
      <w:pPr>
        <w:pStyle w:val="1"/>
        <w:jc w:val="both"/>
      </w:pPr>
      <w:r>
        <w:rPr>
          <w:sz w:val="14"/>
        </w:rPr>
        <w:t xml:space="preserve">│16. Состав суда, вынесший решение по делу:                               │ исполнено ____/____/____ г. ___________________________________ ___________ │</w:t>
      </w:r>
    </w:p>
    <w:p>
      <w:pPr>
        <w:pStyle w:val="1"/>
        <w:jc w:val="both"/>
      </w:pPr>
      <w:r>
        <w:rPr>
          <w:sz w:val="14"/>
        </w:rPr>
        <w:t xml:space="preserve">│┌──┐  единолично судьей - 1;                                             │                                        вид взыскания               сумма    │</w:t>
      </w:r>
    </w:p>
    <w:p>
      <w:pPr>
        <w:pStyle w:val="1"/>
        <w:jc w:val="both"/>
      </w:pPr>
      <w:r>
        <w:rPr>
          <w:sz w:val="14"/>
        </w:rPr>
        <w:t xml:space="preserve">││  │  коллегией профессиональных судей - 2.                              │                                                                    (руб.)   │</w:t>
      </w:r>
    </w:p>
    <w:p>
      <w:pPr>
        <w:pStyle w:val="1"/>
        <w:jc w:val="both"/>
      </w:pPr>
      <w:r>
        <w:rPr>
          <w:sz w:val="14"/>
        </w:rPr>
        <w:t xml:space="preserve">│└──┘  ФИО судьи __________________________ ФИО судьи ___________________ │ возвращено из подразделения ССП ____/____/____ г. _____________ ___________ │</w:t>
      </w:r>
    </w:p>
    <w:p>
      <w:pPr>
        <w:pStyle w:val="1"/>
        <w:jc w:val="both"/>
      </w:pPr>
      <w:r>
        <w:rPr>
          <w:sz w:val="14"/>
        </w:rPr>
        <w:t xml:space="preserve">│17. Другие участники процесса:                                           │                                                   вид взыскания    сумма    │</w:t>
      </w:r>
    </w:p>
    <w:p>
      <w:pPr>
        <w:pStyle w:val="1"/>
        <w:jc w:val="both"/>
      </w:pPr>
      <w:r>
        <w:rPr>
          <w:sz w:val="14"/>
        </w:rPr>
        <w:t xml:space="preserve">│┌──┬──┬──┐ прокурор как представитель государства - 1;                   │                                                                    (руб.)   │</w:t>
      </w:r>
    </w:p>
    <w:p>
      <w:pPr>
        <w:pStyle w:val="1"/>
        <w:jc w:val="both"/>
      </w:pPr>
      <w:r>
        <w:rPr>
          <w:sz w:val="14"/>
        </w:rPr>
        <w:t xml:space="preserve">││  │  │  │ прокурор в интересах истца - 2; _____________________________ │ Не взыскано _______________________________________________________________ │</w:t>
      </w:r>
    </w:p>
    <w:p>
      <w:pPr>
        <w:pStyle w:val="1"/>
        <w:jc w:val="both"/>
      </w:pPr>
      <w:r>
        <w:rPr>
          <w:sz w:val="14"/>
        </w:rPr>
        <w:t xml:space="preserve">│└──┴──┴──┘ представитель государственных органов, организаций - 3; _____ │                                      основание                              │</w:t>
      </w:r>
    </w:p>
    <w:p>
      <w:pPr>
        <w:pStyle w:val="1"/>
        <w:jc w:val="both"/>
      </w:pPr>
      <w:r>
        <w:rPr>
          <w:sz w:val="14"/>
        </w:rPr>
        <w:t xml:space="preserve">│           общественные организации - 4; _______________________________ │                                                                             │</w:t>
      </w:r>
    </w:p>
    <w:p>
      <w:pPr>
        <w:pStyle w:val="1"/>
        <w:jc w:val="both"/>
      </w:pPr>
      <w:r>
        <w:rPr>
          <w:sz w:val="14"/>
        </w:rPr>
        <w:t xml:space="preserve">│           средства массовой информации - 5; ___________________________ │ 34. Дело передано в архив ____/____/____ г.                                 │</w:t>
      </w:r>
    </w:p>
    <w:p>
      <w:pPr>
        <w:pStyle w:val="1"/>
        <w:jc w:val="both"/>
      </w:pPr>
      <w:r>
        <w:rPr>
          <w:sz w:val="14"/>
        </w:rPr>
        <w:t xml:space="preserve">│           эксперт - 6; ________________________________________________ │                                                                             │</w:t>
      </w:r>
    </w:p>
    <w:p>
      <w:pPr>
        <w:pStyle w:val="1"/>
        <w:jc w:val="both"/>
      </w:pPr>
      <w:r>
        <w:rPr>
          <w:sz w:val="14"/>
        </w:rPr>
        <w:t xml:space="preserve">│           специалист - 7; _____________________________________________ │ ─────────────────────────────────────────────────────────────────────────── │</w:t>
      </w:r>
    </w:p>
    <w:p>
      <w:pPr>
        <w:pStyle w:val="1"/>
        <w:jc w:val="both"/>
      </w:pPr>
      <w:r>
        <w:rPr>
          <w:sz w:val="14"/>
        </w:rPr>
        <w:t xml:space="preserve">│           переводчик - 8; _____________________________________________ │ VI. ДРУГИЕ СУДЕБНЫЕ ПОСТАНОВЛЕНИЯ                                           │</w:t>
      </w:r>
    </w:p>
    <w:p>
      <w:pPr>
        <w:pStyle w:val="1"/>
        <w:jc w:val="both"/>
      </w:pPr>
      <w:r>
        <w:rPr>
          <w:sz w:val="14"/>
        </w:rPr>
        <w:t xml:space="preserve">│           с участием несовершеннолетнего - 9.__________________________ │ 35. Вынесены другие судебные постановления:                                 │</w:t>
      </w:r>
    </w:p>
    <w:p>
      <w:pPr>
        <w:pStyle w:val="1"/>
        <w:jc w:val="both"/>
      </w:pPr>
      <w:r>
        <w:rPr>
          <w:sz w:val="14"/>
        </w:rPr>
        <w:t xml:space="preserve">│18. Продолжительность рассмотрения дела (исключая срок приостановления   │ ┌──┐  дополнительное решение ____/____/____ г.                              │</w:t>
      </w:r>
    </w:p>
    <w:p>
      <w:pPr>
        <w:pStyle w:val="1"/>
        <w:jc w:val="both"/>
      </w:pPr>
      <w:r>
        <w:rPr>
          <w:sz w:val="14"/>
        </w:rPr>
        <w:t xml:space="preserve">│    и срок на примирение)                                                │ │  │  определение о разъяснении решения ____/____/____ г.                   │</w:t>
      </w:r>
    </w:p>
    <w:p>
      <w:pPr>
        <w:pStyle w:val="1"/>
        <w:jc w:val="both"/>
      </w:pPr>
      <w:r>
        <w:rPr>
          <w:sz w:val="14"/>
        </w:rPr>
        <w:t xml:space="preserve">│      ________ мес. ________ дней                                        │ └──┘  определение об изменении порядка исполнения решения ____/____/____ г. │</w:t>
      </w:r>
    </w:p>
    <w:p>
      <w:pPr>
        <w:pStyle w:val="1"/>
        <w:jc w:val="both"/>
      </w:pPr>
      <w:r>
        <w:rPr>
          <w:sz w:val="14"/>
        </w:rPr>
        <w:t xml:space="preserve">│18.1. Общая продолжительность рассмотрения дела в суде (включая срок     │       другие в порядке исполнения решения ____/____/____ г.                 │</w:t>
      </w:r>
    </w:p>
    <w:p>
      <w:pPr>
        <w:pStyle w:val="1"/>
        <w:jc w:val="both"/>
      </w:pPr>
      <w:r>
        <w:rPr>
          <w:sz w:val="14"/>
        </w:rPr>
        <w:t xml:space="preserve">│приостановления) ______ мес. ______ дней                                 │ 36. При рассмотрении дела наложены судебные штрафы:                         │</w:t>
      </w:r>
    </w:p>
    <w:p>
      <w:pPr>
        <w:pStyle w:val="1"/>
        <w:jc w:val="both"/>
      </w:pPr>
      <w:r>
        <w:rPr>
          <w:sz w:val="14"/>
        </w:rPr>
        <w:t xml:space="preserve">│19. Срок рассмотрения для данного дела по </w:t>
      </w:r>
      <w:hyperlink w:history="0" r:id="rId121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ГПК</w:t>
        </w:r>
      </w:hyperlink>
      <w:r>
        <w:rPr>
          <w:sz w:val="14"/>
        </w:rPr>
        <w:t xml:space="preserve">, включая досудебную        │ ┌──┐  да - 1;    по определению от ____/____/____ г. зарег. N _____________ │</w:t>
      </w:r>
    </w:p>
    <w:p>
      <w:pPr>
        <w:pStyle w:val="1"/>
        <w:jc w:val="both"/>
      </w:pPr>
      <w:r>
        <w:rPr>
          <w:sz w:val="14"/>
        </w:rPr>
        <w:t xml:space="preserve">│подготовку ______ мес. ______ дней                                       │ │  │                                                                        │</w:t>
      </w:r>
    </w:p>
    <w:p>
      <w:pPr>
        <w:pStyle w:val="1"/>
        <w:jc w:val="both"/>
      </w:pPr>
      <w:r>
        <w:rPr>
          <w:sz w:val="14"/>
        </w:rPr>
        <w:t xml:space="preserve">│20. Дело рассмотрено в сроки (с учетом продления по сложным):            │ └──┘  нет 2.                                                                │</w:t>
      </w:r>
    </w:p>
    <w:p>
      <w:pPr>
        <w:pStyle w:val="1"/>
        <w:jc w:val="both"/>
      </w:pPr>
      <w:r>
        <w:rPr>
          <w:sz w:val="14"/>
        </w:rPr>
        <w:t xml:space="preserve">│                              предусмотренные </w:t>
      </w:r>
      <w:hyperlink w:history="0" r:id="rId121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ГПК</w:t>
        </w:r>
      </w:hyperlink>
      <w:r>
        <w:rPr>
          <w:sz w:val="14"/>
        </w:rPr>
        <w:t xml:space="preserve"> - 1;      ┌──┐         │ 37. Процессуальные издержки за счет федерального бюджета                    │</w:t>
      </w:r>
    </w:p>
    <w:p>
      <w:pPr>
        <w:pStyle w:val="1"/>
        <w:jc w:val="both"/>
      </w:pPr>
      <w:r>
        <w:rPr>
          <w:sz w:val="14"/>
        </w:rPr>
        <w:t xml:space="preserve">│                              с нарушением сроков - 2:      │  │         │ _______________________ ___________________ ______________ ________________ │</w:t>
      </w:r>
    </w:p>
    <w:p>
      <w:pPr>
        <w:pStyle w:val="1"/>
        <w:jc w:val="both"/>
      </w:pPr>
      <w:r>
        <w:rPr>
          <w:sz w:val="14"/>
        </w:rPr>
        <w:t xml:space="preserve">│                              по несложному делу - 2.1,     │  │         │ _______________________ ___________________ ______________ ________________ │</w:t>
      </w:r>
    </w:p>
    <w:p>
      <w:pPr>
        <w:pStyle w:val="1"/>
        <w:jc w:val="both"/>
      </w:pPr>
      <w:r>
        <w:rPr>
          <w:sz w:val="14"/>
        </w:rPr>
        <w:t xml:space="preserve">│                              по сложному делу - 2.2.       └──┘         │ _______________________ ___________________ ______________ ________________ │</w:t>
      </w:r>
    </w:p>
    <w:p>
      <w:pPr>
        <w:pStyle w:val="1"/>
        <w:jc w:val="both"/>
      </w:pPr>
      <w:r>
        <w:rPr>
          <w:sz w:val="14"/>
        </w:rPr>
        <w:t xml:space="preserve">│21. Дата начала исчисления процессуальных сроков при наличии оснований,  │  кому (категория лица)  дата постановления   сумма (руб.)  количество дней  │</w:t>
      </w:r>
    </w:p>
    <w:p>
      <w:pPr>
        <w:pStyle w:val="1"/>
        <w:jc w:val="both"/>
      </w:pPr>
      <w:r>
        <w:rPr>
          <w:sz w:val="14"/>
        </w:rPr>
        <w:t xml:space="preserve">│       предусмотренных </w:t>
      </w:r>
      <w:hyperlink w:history="0" r:id="rId121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статьями 39</w:t>
        </w:r>
      </w:hyperlink>
      <w:r>
        <w:rPr>
          <w:sz w:val="14"/>
        </w:rPr>
        <w:t xml:space="preserve"> - </w:t>
      </w:r>
      <w:hyperlink w:history="0" r:id="rId12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43</w:t>
        </w:r>
      </w:hyperlink>
      <w:r>
        <w:rPr>
          <w:sz w:val="14"/>
        </w:rPr>
        <w:t xml:space="preserve"> ГПК РФ, </w:t>
      </w:r>
      <w:hyperlink w:history="0" r:id="rId12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ч. 4 ст. 154</w:t>
        </w:r>
      </w:hyperlink>
      <w:r>
        <w:rPr>
          <w:sz w:val="14"/>
        </w:rPr>
        <w:t xml:space="preserve"> ГПК РФ      │ 38. Определение о пересмотре дела по вновь открывшимся обстоятельствам      │</w:t>
      </w:r>
    </w:p>
    <w:p>
      <w:pPr>
        <w:pStyle w:val="1"/>
        <w:jc w:val="both"/>
      </w:pPr>
      <w:r>
        <w:rPr>
          <w:sz w:val="14"/>
        </w:rPr>
        <w:t xml:space="preserve">│       ____/____/____ г.                                                 │ ____/____/____ г.                                                           │</w:t>
      </w:r>
    </w:p>
    <w:p>
      <w:pPr>
        <w:pStyle w:val="1"/>
        <w:jc w:val="both"/>
      </w:pPr>
      <w:r>
        <w:rPr>
          <w:sz w:val="14"/>
        </w:rPr>
        <w:t xml:space="preserve">│22. Дело сдано в отдел делопроизводства ____/____/____ г.                │                                                                             │</w:t>
      </w:r>
    </w:p>
    <w:p>
      <w:pPr>
        <w:pStyle w:val="1"/>
        <w:jc w:val="both"/>
      </w:pPr>
      <w:r>
        <w:rPr>
          <w:sz w:val="14"/>
        </w:rPr>
        <w:t xml:space="preserve">│23. Копии судебных постановлений                    ┌──┐                 │ 39. Кассационные постановления, вынесенные по делу ____/____/____ г.        │</w:t>
      </w:r>
    </w:p>
    <w:p>
      <w:pPr>
        <w:pStyle w:val="1"/>
        <w:jc w:val="both"/>
      </w:pPr>
      <w:r>
        <w:rPr>
          <w:sz w:val="14"/>
        </w:rPr>
        <w:t xml:space="preserve">│    направлены лицам,                   Дело        │  │ Продлено по     │ ┌──┐  отменено - 1;                                                         │</w:t>
      </w:r>
    </w:p>
    <w:p>
      <w:pPr>
        <w:pStyle w:val="1"/>
        <w:jc w:val="both"/>
      </w:pPr>
      <w:r>
        <w:rPr>
          <w:sz w:val="14"/>
        </w:rPr>
        <w:t xml:space="preserve">│    участвующим в деле,                 сложное - 1 └──┘ сложному делу до│ │  │  на новое рассмотрение - 2;                                            │</w:t>
      </w:r>
    </w:p>
    <w:p>
      <w:pPr>
        <w:pStyle w:val="1"/>
        <w:jc w:val="both"/>
      </w:pPr>
      <w:r>
        <w:rPr>
          <w:sz w:val="14"/>
        </w:rPr>
        <w:t xml:space="preserve">│     не явившимся в судебное заседание ___/___/____ г.   ___/__/____     │ └──┘  производство по делу прекращено - 3;                                  │</w:t>
      </w:r>
    </w:p>
    <w:p>
      <w:pPr>
        <w:pStyle w:val="1"/>
        <w:jc w:val="both"/>
      </w:pPr>
      <w:r>
        <w:rPr>
          <w:sz w:val="14"/>
        </w:rPr>
        <w:t xml:space="preserve">│24. Принесены замечания на протокол с/заседания ____/____/____ г.        │       заявление оставлено без рассмотрения - 4;                             │</w:t>
      </w:r>
    </w:p>
    <w:p>
      <w:pPr>
        <w:pStyle w:val="1"/>
        <w:jc w:val="both"/>
      </w:pPr>
      <w:r>
        <w:rPr>
          <w:sz w:val="14"/>
        </w:rPr>
        <w:t xml:space="preserve">│Замечания рассмотрены ____/____/____ г.                                  │       вынесено новое решение - 5;                                           │</w:t>
      </w:r>
    </w:p>
    <w:p>
      <w:pPr>
        <w:pStyle w:val="1"/>
        <w:jc w:val="both"/>
      </w:pPr>
      <w:r>
        <w:rPr>
          <w:sz w:val="14"/>
        </w:rPr>
        <w:t xml:space="preserve">│──────────────────────────────────────────────────────────────────────── │       изменено - 6;                                                         │</w:t>
      </w:r>
    </w:p>
    <w:p>
      <w:pPr>
        <w:pStyle w:val="1"/>
        <w:jc w:val="both"/>
      </w:pPr>
      <w:r>
        <w:rPr>
          <w:sz w:val="14"/>
        </w:rPr>
        <w:t xml:space="preserve">│IV. ОБЖАЛОВАНИЕ И РАССМОТРЕНИЕ ВО II ИНСТАНЦИИ                           │       отменено апелляционное определение - 7;                               │</w:t>
      </w:r>
    </w:p>
    <w:p>
      <w:pPr>
        <w:pStyle w:val="1"/>
        <w:jc w:val="both"/>
      </w:pPr>
      <w:r>
        <w:rPr>
          <w:sz w:val="14"/>
        </w:rPr>
        <w:t xml:space="preserve">│25. Обжалование:                                                         │       другие кассационные постановления - 8.                                │</w:t>
      </w:r>
    </w:p>
    <w:p>
      <w:pPr>
        <w:pStyle w:val="1"/>
        <w:jc w:val="both"/>
      </w:pPr>
      <w:r>
        <w:rPr>
          <w:sz w:val="14"/>
        </w:rPr>
        <w:t xml:space="preserve">│┌──┐  не обжаловано - 1;                                                 │                                                                             │</w:t>
      </w:r>
    </w:p>
    <w:p>
      <w:pPr>
        <w:pStyle w:val="1"/>
        <w:jc w:val="both"/>
      </w:pPr>
      <w:r>
        <w:rPr>
          <w:sz w:val="14"/>
        </w:rPr>
        <w:t xml:space="preserve">││  │  обжаловано - 2.                Дата ____/____/____ г.              │ ─────────────────────────────────────────────────────────────────────────── │</w:t>
      </w:r>
    </w:p>
    <w:p>
      <w:pPr>
        <w:pStyle w:val="1"/>
        <w:jc w:val="both"/>
      </w:pPr>
      <w:r>
        <w:rPr>
          <w:sz w:val="14"/>
        </w:rPr>
        <w:t xml:space="preserve">│└──┘  Кем ______________________________________________________________ │ VI. ДРУГИЕ ОТМЕТКИ О ДВИЖЕНИИ ДЕЛА                                          │</w:t>
      </w:r>
    </w:p>
    <w:p>
      <w:pPr>
        <w:pStyle w:val="1"/>
        <w:jc w:val="both"/>
      </w:pPr>
      <w:r>
        <w:rPr>
          <w:sz w:val="14"/>
        </w:rPr>
        <w:t xml:space="preserve">│26. Подана:                                                              │                                                                             │</w:t>
      </w:r>
    </w:p>
    <w:p>
      <w:pPr>
        <w:pStyle w:val="1"/>
        <w:jc w:val="both"/>
      </w:pPr>
      <w:r>
        <w:rPr>
          <w:sz w:val="14"/>
        </w:rPr>
        <w:t xml:space="preserve">│┌──┐  жалоба - 1;                                                        │ 40. Дело соединено с делом N ______/____ г. ____/____/____ г.               │</w:t>
      </w:r>
    </w:p>
    <w:p>
      <w:pPr>
        <w:pStyle w:val="1"/>
        <w:jc w:val="both"/>
      </w:pPr>
      <w:r>
        <w:rPr>
          <w:sz w:val="14"/>
        </w:rPr>
        <w:t xml:space="preserve">││  │  представление прокурора - 2.   Дата ____/____/____ г.              │                                                                             │</w:t>
      </w:r>
    </w:p>
    <w:p>
      <w:pPr>
        <w:pStyle w:val="1"/>
        <w:jc w:val="both"/>
      </w:pPr>
      <w:r>
        <w:rPr>
          <w:sz w:val="14"/>
        </w:rPr>
        <w:t xml:space="preserve">│└──┘                                                                     │ 41. Дело, выделенное в отдельное производство, зарег. N ______/____ г.      │</w:t>
      </w:r>
    </w:p>
    <w:p>
      <w:pPr>
        <w:pStyle w:val="1"/>
        <w:jc w:val="both"/>
      </w:pPr>
      <w:r>
        <w:rPr>
          <w:sz w:val="14"/>
        </w:rPr>
        <w:t xml:space="preserve">│27. Срок для устранения недостатков до ____/____/____ г.                 │ ____/____/____ г.                                                           │</w:t>
      </w:r>
    </w:p>
    <w:p>
      <w:pPr>
        <w:pStyle w:val="1"/>
        <w:jc w:val="both"/>
      </w:pPr>
      <w:r>
        <w:rPr>
          <w:sz w:val="14"/>
        </w:rPr>
        <w:t xml:space="preserve">│28. Дело назначено к рассмотрению во II инстанции на ____/____/____ г.   │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│Направлено в вышестоящий суд (наименование) ____/____/____ г.            │ ___________________________________________________________________________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│29. Возвращено без рассмотрения ____/____/____ г.                        │                                                                             │</w:t>
      </w:r>
    </w:p>
    <w:p>
      <w:pPr>
        <w:pStyle w:val="1"/>
        <w:jc w:val="both"/>
      </w:pPr>
      <w:r>
        <w:rPr>
          <w:sz w:val="14"/>
        </w:rPr>
        <w:t xml:space="preserve">│причины (текстом) ______________________________________________________ │                                                                             │</w:t>
      </w:r>
    </w:p>
    <w:p>
      <w:pPr>
        <w:pStyle w:val="1"/>
        <w:jc w:val="both"/>
      </w:pPr>
      <w:r>
        <w:rPr>
          <w:sz w:val="14"/>
        </w:rPr>
        <w:t xml:space="preserve">│30. Рассмотрено (во II инстанции) ____/____/____ г.                      │                                                                             │</w:t>
      </w:r>
    </w:p>
    <w:p>
      <w:pPr>
        <w:pStyle w:val="1"/>
        <w:jc w:val="both"/>
      </w:pPr>
      <w:r>
        <w:rPr>
          <w:sz w:val="14"/>
        </w:rPr>
        <w:t xml:space="preserve">│Результаты рассмотрения:                                                 │                                                                             │</w:t>
      </w:r>
    </w:p>
    <w:p>
      <w:pPr>
        <w:pStyle w:val="1"/>
        <w:jc w:val="both"/>
      </w:pPr>
      <w:r>
        <w:rPr>
          <w:sz w:val="14"/>
        </w:rPr>
        <w:t xml:space="preserve">│┌──┐  оставлено без изменений - 1;                                       │                                                                             │</w:t>
      </w:r>
    </w:p>
    <w:p>
      <w:pPr>
        <w:pStyle w:val="1"/>
        <w:jc w:val="both"/>
      </w:pPr>
      <w:r>
        <w:rPr>
          <w:sz w:val="14"/>
        </w:rPr>
        <w:t xml:space="preserve">││  │  отменено с возвращением на новое рассмотрение - 2;                 │                                                                             │</w:t>
      </w:r>
    </w:p>
    <w:p>
      <w:pPr>
        <w:pStyle w:val="1"/>
        <w:jc w:val="both"/>
      </w:pPr>
      <w:r>
        <w:rPr>
          <w:sz w:val="14"/>
        </w:rPr>
        <w:t xml:space="preserve">│└──┘  производство по делу прекращено - 3;                               │                                                                             │</w:t>
      </w:r>
    </w:p>
    <w:p>
      <w:pPr>
        <w:pStyle w:val="1"/>
        <w:jc w:val="both"/>
      </w:pPr>
      <w:r>
        <w:rPr>
          <w:sz w:val="14"/>
        </w:rPr>
        <w:t xml:space="preserve">│      заявление оставлено без рассмотрения - 4;                          │                                                                             │</w:t>
      </w:r>
    </w:p>
    <w:p>
      <w:pPr>
        <w:pStyle w:val="1"/>
        <w:jc w:val="both"/>
      </w:pPr>
      <w:r>
        <w:rPr>
          <w:sz w:val="14"/>
        </w:rPr>
        <w:t xml:space="preserve">│      вынесено новое решение - 5;                                        │                                                                             │</w:t>
      </w:r>
    </w:p>
    <w:p>
      <w:pPr>
        <w:pStyle w:val="1"/>
        <w:jc w:val="both"/>
      </w:pPr>
      <w:r>
        <w:rPr>
          <w:sz w:val="14"/>
        </w:rPr>
        <w:t xml:space="preserve">│      изменено - 6;                                                      │                                                                             │</w:t>
      </w:r>
    </w:p>
    <w:p>
      <w:pPr>
        <w:pStyle w:val="1"/>
        <w:jc w:val="both"/>
      </w:pPr>
      <w:r>
        <w:rPr>
          <w:sz w:val="14"/>
        </w:rPr>
        <w:t xml:space="preserve">│      другое судебное постановление с удовлетворением жалобы - 7.        │                                                                             │</w:t>
      </w:r>
    </w:p>
    <w:p>
      <w:pPr>
        <w:pStyle w:val="1"/>
        <w:jc w:val="both"/>
      </w:pPr>
      <w:r>
        <w:rPr>
          <w:sz w:val="14"/>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1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7р</w:t>
      </w:r>
    </w:p>
    <w:p>
      <w:pPr>
        <w:pStyle w:val="0"/>
        <w:jc w:val="right"/>
      </w:pPr>
      <w:r>
        <w:rPr>
          <w:sz w:val="24"/>
        </w:rPr>
      </w:r>
    </w:p>
    <w:bookmarkStart w:id="2344" w:name="P2344"/>
    <w:bookmarkEnd w:id="2344"/>
    <w:p>
      <w:pPr>
        <w:pStyle w:val="0"/>
        <w:jc w:val="center"/>
      </w:pPr>
      <w:r>
        <w:rPr>
          <w:sz w:val="24"/>
        </w:rPr>
        <w:t xml:space="preserve">УЧЕТНО-СТАТИСТИЧЕСКАЯ КАРТОЧКА НА ДЕЛО</w:t>
      </w:r>
    </w:p>
    <w:p>
      <w:pPr>
        <w:pStyle w:val="0"/>
        <w:jc w:val="center"/>
      </w:pPr>
      <w:r>
        <w:rPr>
          <w:sz w:val="24"/>
        </w:rPr>
        <w:t xml:space="preserve">ОБ АДМИНИСТРАТИВНОМ ПРАВОНАРУШЕНИИ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Форму N 7р</w:t>
            </w:r>
            <w:r>
              <w:rPr>
                <w:sz w:val="24"/>
                <w:color w:val="392c69"/>
              </w:rPr>
              <w:t xml:space="preserve"> "УЧЕТНО-СТАТИСТИЧЕСКАЯ КАРТОЧКА НА ДЕЛО ОБ АДМИНИСТРАТИВНОМ ПРАВОНАРУШЕНИИ N 5-______/____ г." (в ред. </w:t>
            </w:r>
            <w:hyperlink w:history="0" r:id="rId121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 от 30.12.2025 N 266) см.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1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5-а</w:t>
      </w:r>
    </w:p>
    <w:p>
      <w:pPr>
        <w:pStyle w:val="0"/>
      </w:pPr>
      <w:r>
        <w:rPr>
          <w:sz w:val="24"/>
        </w:rPr>
      </w:r>
    </w:p>
    <w:bookmarkStart w:id="2356" w:name="P2356"/>
    <w:bookmarkEnd w:id="2356"/>
    <w:p>
      <w:pPr>
        <w:pStyle w:val="0"/>
        <w:jc w:val="center"/>
      </w:pPr>
      <w:r>
        <w:rPr>
          <w:sz w:val="24"/>
        </w:rPr>
        <w:t xml:space="preserve">Алфавитный указатель</w:t>
      </w:r>
    </w:p>
    <w:p>
      <w:pPr>
        <w:pStyle w:val="0"/>
        <w:jc w:val="center"/>
      </w:pPr>
      <w:r>
        <w:rPr>
          <w:sz w:val="24"/>
        </w:rPr>
        <w:t xml:space="preserve">к уголовным делам, жалобам частного обвинения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35"/>
        <w:gridCol w:w="1155"/>
        <w:gridCol w:w="3300"/>
        <w:gridCol w:w="4455"/>
      </w:tblGrid>
      <w:tr>
        <w:tc>
          <w:tcPr>
            <w:tcW w:w="3135" w:type="dxa"/>
          </w:tcPr>
          <w:p>
            <w:pPr>
              <w:pStyle w:val="0"/>
              <w:jc w:val="center"/>
            </w:pPr>
            <w:r>
              <w:rPr>
                <w:sz w:val="24"/>
              </w:rPr>
              <w:t xml:space="preserve">Фамилия, имя, отчество привлекаемого лица</w:t>
            </w:r>
          </w:p>
        </w:tc>
        <w:tc>
          <w:tcPr>
            <w:tcW w:w="1155" w:type="dxa"/>
          </w:tcPr>
          <w:p>
            <w:pPr>
              <w:pStyle w:val="0"/>
              <w:jc w:val="center"/>
            </w:pPr>
            <w:r>
              <w:rPr>
                <w:sz w:val="24"/>
              </w:rPr>
              <w:t xml:space="preserve">Статьи </w:t>
            </w:r>
            <w:hyperlink w:history="0" r:id="rId122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3300" w:type="dxa"/>
          </w:tcPr>
          <w:p>
            <w:pPr>
              <w:pStyle w:val="0"/>
              <w:jc w:val="center"/>
            </w:pPr>
            <w:r>
              <w:rPr>
                <w:sz w:val="24"/>
              </w:rPr>
              <w:t xml:space="preserve">N дела</w:t>
            </w:r>
          </w:p>
        </w:tc>
        <w:tc>
          <w:tcPr>
            <w:tcW w:w="4455" w:type="dxa"/>
          </w:tcPr>
          <w:p>
            <w:pPr>
              <w:pStyle w:val="0"/>
              <w:jc w:val="center"/>
            </w:pPr>
            <w:r>
              <w:rPr>
                <w:sz w:val="24"/>
              </w:rPr>
              <w:t xml:space="preserve">Для поступивших повторно - N дела по предыдущей регистрации</w:t>
            </w:r>
          </w:p>
        </w:tc>
      </w:tr>
      <w:tr>
        <w:tc>
          <w:tcPr>
            <w:tcW w:w="3135" w:type="dxa"/>
          </w:tcPr>
          <w:p>
            <w:pPr>
              <w:pStyle w:val="0"/>
              <w:jc w:val="center"/>
            </w:pPr>
            <w:r>
              <w:rPr>
                <w:sz w:val="24"/>
              </w:rPr>
              <w:t xml:space="preserve">1</w:t>
            </w:r>
          </w:p>
        </w:tc>
        <w:tc>
          <w:tcPr>
            <w:tcW w:w="1155" w:type="dxa"/>
          </w:tcPr>
          <w:p>
            <w:pPr>
              <w:pStyle w:val="0"/>
              <w:jc w:val="center"/>
            </w:pPr>
            <w:r>
              <w:rPr>
                <w:sz w:val="24"/>
              </w:rPr>
              <w:t xml:space="preserve">2</w:t>
            </w:r>
          </w:p>
        </w:tc>
        <w:tc>
          <w:tcPr>
            <w:tcW w:w="3300" w:type="dxa"/>
          </w:tcPr>
          <w:p>
            <w:pPr>
              <w:pStyle w:val="0"/>
              <w:jc w:val="center"/>
            </w:pPr>
            <w:r>
              <w:rPr>
                <w:sz w:val="24"/>
              </w:rPr>
              <w:t xml:space="preserve">3</w:t>
            </w:r>
          </w:p>
        </w:tc>
        <w:tc>
          <w:tcPr>
            <w:tcW w:w="4455" w:type="dxa"/>
          </w:tcPr>
          <w:p>
            <w:pPr>
              <w:pStyle w:val="0"/>
              <w:jc w:val="center"/>
            </w:pPr>
            <w:r>
              <w:rPr>
                <w:sz w:val="24"/>
              </w:rPr>
              <w:t xml:space="preserve">4</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5.1</w:t>
      </w:r>
    </w:p>
    <w:p>
      <w:pPr>
        <w:pStyle w:val="0"/>
      </w:pPr>
      <w:r>
        <w:rPr>
          <w:sz w:val="24"/>
        </w:rPr>
      </w:r>
    </w:p>
    <w:bookmarkStart w:id="2375" w:name="P2375"/>
    <w:bookmarkEnd w:id="2375"/>
    <w:p>
      <w:pPr>
        <w:pStyle w:val="0"/>
        <w:jc w:val="center"/>
      </w:pPr>
      <w:r>
        <w:rPr>
          <w:sz w:val="24"/>
        </w:rPr>
        <w:t xml:space="preserve">ЖУРНАЛ (РЕЕСТР)</w:t>
      </w:r>
    </w:p>
    <w:p>
      <w:pPr>
        <w:pStyle w:val="0"/>
        <w:jc w:val="center"/>
      </w:pPr>
      <w:r>
        <w:rPr>
          <w:sz w:val="24"/>
        </w:rPr>
        <w:t xml:space="preserve">учета заявлений по делам частного-публичного обвинения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907"/>
        <w:gridCol w:w="964"/>
        <w:gridCol w:w="1101"/>
        <w:gridCol w:w="1191"/>
        <w:gridCol w:w="2236"/>
        <w:gridCol w:w="2157"/>
      </w:tblGrid>
      <w:tr>
        <w:tc>
          <w:tcPr>
            <w:tcW w:w="510" w:type="dxa"/>
          </w:tcPr>
          <w:p>
            <w:pPr>
              <w:pStyle w:val="0"/>
              <w:jc w:val="center"/>
            </w:pPr>
            <w:r>
              <w:rPr>
                <w:sz w:val="24"/>
              </w:rPr>
              <w:t xml:space="preserve">N п/п</w:t>
            </w:r>
          </w:p>
        </w:tc>
        <w:tc>
          <w:tcPr>
            <w:tcW w:w="907" w:type="dxa"/>
          </w:tcPr>
          <w:p>
            <w:pPr>
              <w:pStyle w:val="0"/>
              <w:jc w:val="center"/>
            </w:pPr>
            <w:r>
              <w:rPr>
                <w:sz w:val="24"/>
              </w:rPr>
              <w:t xml:space="preserve">Дата поступления заявления</w:t>
            </w:r>
          </w:p>
        </w:tc>
        <w:tc>
          <w:tcPr>
            <w:tcW w:w="964" w:type="dxa"/>
          </w:tcPr>
          <w:p>
            <w:pPr>
              <w:pStyle w:val="0"/>
              <w:jc w:val="center"/>
            </w:pPr>
            <w:r>
              <w:rPr>
                <w:sz w:val="24"/>
              </w:rPr>
              <w:t xml:space="preserve">Порядок поступления </w:t>
            </w:r>
            <w:hyperlink w:history="0" w:anchor="P2407" w:tooltip="&lt;1&gt; По почте - 1; на личном приеме - 2.">
              <w:r>
                <w:rPr>
                  <w:sz w:val="24"/>
                  <w:color w:val="0000ff"/>
                </w:rPr>
                <w:t xml:space="preserve">&lt;1&gt;</w:t>
              </w:r>
            </w:hyperlink>
          </w:p>
        </w:tc>
        <w:tc>
          <w:tcPr>
            <w:tcW w:w="1101" w:type="dxa"/>
          </w:tcPr>
          <w:p>
            <w:pPr>
              <w:pStyle w:val="0"/>
              <w:jc w:val="center"/>
            </w:pPr>
            <w:r>
              <w:rPr>
                <w:sz w:val="24"/>
              </w:rPr>
              <w:t xml:space="preserve">Ф.И.О. лица, подавшего заявление</w:t>
            </w:r>
          </w:p>
        </w:tc>
        <w:tc>
          <w:tcPr>
            <w:tcW w:w="1191" w:type="dxa"/>
          </w:tcPr>
          <w:p>
            <w:pPr>
              <w:pStyle w:val="0"/>
              <w:jc w:val="center"/>
            </w:pPr>
            <w:r>
              <w:rPr>
                <w:sz w:val="24"/>
              </w:rPr>
              <w:t xml:space="preserve">Ф.И.О. судьи, которому передано заявление</w:t>
            </w:r>
          </w:p>
        </w:tc>
        <w:tc>
          <w:tcPr>
            <w:tcW w:w="2236" w:type="dxa"/>
          </w:tcPr>
          <w:p>
            <w:pPr>
              <w:pStyle w:val="0"/>
              <w:jc w:val="center"/>
            </w:pPr>
            <w:r>
              <w:rPr>
                <w:sz w:val="24"/>
              </w:rPr>
              <w:t xml:space="preserve">Дата передачи заявления судье (секретарю судебного заседания, помощнику судьи)</w:t>
            </w:r>
          </w:p>
        </w:tc>
        <w:tc>
          <w:tcPr>
            <w:tcW w:w="2157" w:type="dxa"/>
          </w:tcPr>
          <w:p>
            <w:pPr>
              <w:pStyle w:val="0"/>
              <w:jc w:val="center"/>
            </w:pPr>
            <w:r>
              <w:rPr>
                <w:sz w:val="24"/>
              </w:rPr>
              <w:t xml:space="preserve">Сущность решения, принятого судьей по заявлению на стадии приема </w:t>
            </w:r>
            <w:hyperlink w:history="0" w:anchor="P2408" w:tooltip="&lt;2&gt; Возвращено лицу, его подавшему, для приведения его в соответствие с указанными требованиями - 1; принято к производству - 2.">
              <w:r>
                <w:rPr>
                  <w:sz w:val="24"/>
                  <w:color w:val="0000ff"/>
                </w:rPr>
                <w:t xml:space="preserve">&lt;2&gt;</w:t>
              </w:r>
            </w:hyperlink>
          </w:p>
        </w:tc>
      </w:tr>
      <w:tr>
        <w:tc>
          <w:tcPr>
            <w:tcW w:w="510" w:type="dxa"/>
          </w:tcPr>
          <w:p>
            <w:pPr>
              <w:pStyle w:val="0"/>
              <w:jc w:val="center"/>
            </w:pPr>
            <w:r>
              <w:rPr>
                <w:sz w:val="24"/>
              </w:rPr>
              <w:t xml:space="preserve">1</w:t>
            </w:r>
          </w:p>
        </w:tc>
        <w:tc>
          <w:tcPr>
            <w:tcW w:w="907" w:type="dxa"/>
          </w:tcPr>
          <w:p>
            <w:pPr>
              <w:pStyle w:val="0"/>
              <w:jc w:val="center"/>
            </w:pPr>
            <w:r>
              <w:rPr>
                <w:sz w:val="24"/>
              </w:rPr>
              <w:t xml:space="preserve">2</w:t>
            </w:r>
          </w:p>
        </w:tc>
        <w:tc>
          <w:tcPr>
            <w:tcW w:w="964" w:type="dxa"/>
          </w:tcPr>
          <w:p>
            <w:pPr>
              <w:pStyle w:val="0"/>
              <w:jc w:val="center"/>
            </w:pPr>
            <w:r>
              <w:rPr>
                <w:sz w:val="24"/>
              </w:rPr>
              <w:t xml:space="preserve">3</w:t>
            </w:r>
          </w:p>
        </w:tc>
        <w:tc>
          <w:tcPr>
            <w:tcW w:w="1101" w:type="dxa"/>
          </w:tcPr>
          <w:p>
            <w:pPr>
              <w:pStyle w:val="0"/>
              <w:jc w:val="center"/>
            </w:pPr>
            <w:r>
              <w:rPr>
                <w:sz w:val="24"/>
              </w:rPr>
              <w:t xml:space="preserve">4</w:t>
            </w:r>
          </w:p>
        </w:tc>
        <w:tc>
          <w:tcPr>
            <w:tcW w:w="1191" w:type="dxa"/>
          </w:tcPr>
          <w:p>
            <w:pPr>
              <w:pStyle w:val="0"/>
              <w:jc w:val="center"/>
            </w:pPr>
            <w:r>
              <w:rPr>
                <w:sz w:val="24"/>
              </w:rPr>
              <w:t xml:space="preserve">5</w:t>
            </w:r>
          </w:p>
        </w:tc>
        <w:tc>
          <w:tcPr>
            <w:tcW w:w="2236" w:type="dxa"/>
          </w:tcPr>
          <w:p>
            <w:pPr>
              <w:pStyle w:val="0"/>
              <w:jc w:val="center"/>
            </w:pPr>
            <w:r>
              <w:rPr>
                <w:sz w:val="24"/>
              </w:rPr>
              <w:t xml:space="preserve">6</w:t>
            </w:r>
          </w:p>
        </w:tc>
        <w:tc>
          <w:tcPr>
            <w:tcW w:w="2157" w:type="dxa"/>
          </w:tcPr>
          <w:p>
            <w:pPr>
              <w:pStyle w:val="0"/>
              <w:jc w:val="center"/>
            </w:pPr>
            <w:r>
              <w:rPr>
                <w:sz w:val="24"/>
              </w:rPr>
              <w:t xml:space="preserve">7</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1530"/>
        <w:gridCol w:w="1247"/>
        <w:gridCol w:w="1757"/>
        <w:gridCol w:w="1474"/>
        <w:gridCol w:w="1927"/>
      </w:tblGrid>
      <w:tr>
        <w:tc>
          <w:tcPr>
            <w:tcW w:w="1133" w:type="dxa"/>
          </w:tcPr>
          <w:p>
            <w:pPr>
              <w:pStyle w:val="0"/>
              <w:jc w:val="center"/>
            </w:pPr>
            <w:r>
              <w:rPr>
                <w:sz w:val="24"/>
              </w:rPr>
              <w:t xml:space="preserve">Срок для исправления недостатков</w:t>
            </w:r>
          </w:p>
        </w:tc>
        <w:tc>
          <w:tcPr>
            <w:tcW w:w="1530" w:type="dxa"/>
          </w:tcPr>
          <w:p>
            <w:pPr>
              <w:pStyle w:val="0"/>
              <w:jc w:val="center"/>
            </w:pPr>
            <w:r>
              <w:rPr>
                <w:sz w:val="24"/>
              </w:rPr>
              <w:t xml:space="preserve">Дата вынесения постановления о возвращении заявления</w:t>
            </w:r>
          </w:p>
        </w:tc>
        <w:tc>
          <w:tcPr>
            <w:tcW w:w="1247" w:type="dxa"/>
          </w:tcPr>
          <w:p>
            <w:pPr>
              <w:pStyle w:val="0"/>
              <w:jc w:val="center"/>
            </w:pPr>
            <w:r>
              <w:rPr>
                <w:sz w:val="24"/>
              </w:rPr>
              <w:t xml:space="preserve">Дата повторного поступления заявления</w:t>
            </w:r>
          </w:p>
        </w:tc>
        <w:tc>
          <w:tcPr>
            <w:tcW w:w="1757" w:type="dxa"/>
          </w:tcPr>
          <w:p>
            <w:pPr>
              <w:pStyle w:val="0"/>
              <w:jc w:val="center"/>
            </w:pPr>
            <w:r>
              <w:rPr>
                <w:sz w:val="24"/>
              </w:rPr>
              <w:t xml:space="preserve">Сущность решения, принятого судьей по заявлению, поданному повторно </w:t>
            </w:r>
            <w:hyperlink w:history="0" w:anchor="P2409" w:tooltip="&lt;3&gt; Отказано в принятии к производству - 1; принято к производству - 2.">
              <w:r>
                <w:rPr>
                  <w:sz w:val="24"/>
                  <w:color w:val="0000ff"/>
                </w:rPr>
                <w:t xml:space="preserve">&lt;3&gt;</w:t>
              </w:r>
            </w:hyperlink>
          </w:p>
        </w:tc>
        <w:tc>
          <w:tcPr>
            <w:tcW w:w="1474" w:type="dxa"/>
          </w:tcPr>
          <w:p>
            <w:pPr>
              <w:pStyle w:val="0"/>
              <w:jc w:val="center"/>
            </w:pPr>
            <w:r>
              <w:rPr>
                <w:sz w:val="24"/>
              </w:rPr>
              <w:t xml:space="preserve">Дата направления уведомления об отказе в принятии</w:t>
            </w:r>
          </w:p>
        </w:tc>
        <w:tc>
          <w:tcPr>
            <w:tcW w:w="1927" w:type="dxa"/>
          </w:tcPr>
          <w:p>
            <w:pPr>
              <w:pStyle w:val="0"/>
              <w:jc w:val="center"/>
            </w:pPr>
            <w:r>
              <w:rPr>
                <w:sz w:val="24"/>
              </w:rPr>
              <w:t xml:space="preserve">Дата постановления о принятии к производству и N присвоенного производства по делу</w:t>
            </w:r>
          </w:p>
        </w:tc>
      </w:tr>
      <w:tr>
        <w:tc>
          <w:tcPr>
            <w:tcW w:w="1133" w:type="dxa"/>
          </w:tcPr>
          <w:p>
            <w:pPr>
              <w:pStyle w:val="0"/>
              <w:jc w:val="center"/>
            </w:pPr>
            <w:r>
              <w:rPr>
                <w:sz w:val="24"/>
              </w:rPr>
              <w:t xml:space="preserve">8</w:t>
            </w:r>
          </w:p>
        </w:tc>
        <w:tc>
          <w:tcPr>
            <w:tcW w:w="1530" w:type="dxa"/>
          </w:tcPr>
          <w:p>
            <w:pPr>
              <w:pStyle w:val="0"/>
              <w:jc w:val="center"/>
            </w:pPr>
            <w:r>
              <w:rPr>
                <w:sz w:val="24"/>
              </w:rPr>
              <w:t xml:space="preserve">9</w:t>
            </w:r>
          </w:p>
        </w:tc>
        <w:tc>
          <w:tcPr>
            <w:tcW w:w="1247" w:type="dxa"/>
          </w:tcPr>
          <w:p>
            <w:pPr>
              <w:pStyle w:val="0"/>
              <w:jc w:val="center"/>
            </w:pPr>
            <w:r>
              <w:rPr>
                <w:sz w:val="24"/>
              </w:rPr>
              <w:t xml:space="preserve">10</w:t>
            </w:r>
          </w:p>
        </w:tc>
        <w:tc>
          <w:tcPr>
            <w:tcW w:w="1757" w:type="dxa"/>
          </w:tcPr>
          <w:p>
            <w:pPr>
              <w:pStyle w:val="0"/>
              <w:jc w:val="center"/>
            </w:pPr>
            <w:r>
              <w:rPr>
                <w:sz w:val="24"/>
              </w:rPr>
              <w:t xml:space="preserve">11</w:t>
            </w:r>
          </w:p>
        </w:tc>
        <w:tc>
          <w:tcPr>
            <w:tcW w:w="1474" w:type="dxa"/>
          </w:tcPr>
          <w:p>
            <w:pPr>
              <w:pStyle w:val="0"/>
              <w:jc w:val="center"/>
            </w:pPr>
            <w:r>
              <w:rPr>
                <w:sz w:val="24"/>
              </w:rPr>
              <w:t xml:space="preserve">12</w:t>
            </w:r>
          </w:p>
        </w:tc>
        <w:tc>
          <w:tcPr>
            <w:tcW w:w="1927" w:type="dxa"/>
          </w:tcPr>
          <w:p>
            <w:pPr>
              <w:pStyle w:val="0"/>
              <w:jc w:val="center"/>
            </w:pPr>
            <w:r>
              <w:rPr>
                <w:sz w:val="24"/>
              </w:rPr>
              <w:t xml:space="preserve">13</w:t>
            </w:r>
          </w:p>
        </w:tc>
      </w:tr>
    </w:tbl>
    <w:p>
      <w:pPr>
        <w:pStyle w:val="0"/>
        <w:jc w:val="both"/>
      </w:pPr>
      <w:r>
        <w:rPr>
          <w:sz w:val="24"/>
        </w:rPr>
      </w:r>
    </w:p>
    <w:p>
      <w:pPr>
        <w:pStyle w:val="0"/>
        <w:ind w:firstLine="540"/>
        <w:jc w:val="both"/>
      </w:pPr>
      <w:r>
        <w:rPr>
          <w:sz w:val="24"/>
        </w:rPr>
        <w:t xml:space="preserve">--------------------------------</w:t>
      </w:r>
    </w:p>
    <w:bookmarkStart w:id="2407" w:name="P2407"/>
    <w:bookmarkEnd w:id="2407"/>
    <w:p>
      <w:pPr>
        <w:pStyle w:val="0"/>
        <w:spacing w:before="240" w:lineRule="auto"/>
        <w:ind w:firstLine="540"/>
        <w:jc w:val="both"/>
      </w:pPr>
      <w:r>
        <w:rPr>
          <w:sz w:val="24"/>
        </w:rPr>
        <w:t xml:space="preserve">&lt;1&gt; По почте - 1; на личном приеме - 2.</w:t>
      </w:r>
    </w:p>
    <w:bookmarkStart w:id="2408" w:name="P2408"/>
    <w:bookmarkEnd w:id="2408"/>
    <w:p>
      <w:pPr>
        <w:pStyle w:val="0"/>
        <w:spacing w:before="240" w:lineRule="auto"/>
        <w:ind w:firstLine="540"/>
        <w:jc w:val="both"/>
      </w:pPr>
      <w:r>
        <w:rPr>
          <w:sz w:val="24"/>
        </w:rPr>
        <w:t xml:space="preserve">&lt;2&gt; Возвращено лицу, его подавшему, для приведения его в соответствие с указанными требованиями - 1; принято к производству - 2.</w:t>
      </w:r>
    </w:p>
    <w:bookmarkStart w:id="2409" w:name="P2409"/>
    <w:bookmarkEnd w:id="2409"/>
    <w:p>
      <w:pPr>
        <w:pStyle w:val="0"/>
        <w:spacing w:before="240" w:lineRule="auto"/>
        <w:ind w:firstLine="540"/>
        <w:jc w:val="both"/>
      </w:pPr>
      <w:r>
        <w:rPr>
          <w:sz w:val="24"/>
        </w:rPr>
        <w:t xml:space="preserve">&lt;3&gt; Отказано в принятии к производству - 1; принято к производству - 2.</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5.2</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pStyle w:val="0"/>
        <w:jc w:val="both"/>
      </w:pPr>
      <w:r>
        <w:rPr>
          <w:sz w:val="24"/>
        </w:rPr>
      </w:r>
    </w:p>
    <w:bookmarkStart w:id="2421" w:name="P2421"/>
    <w:bookmarkEnd w:id="2421"/>
    <w:p>
      <w:pPr>
        <w:pStyle w:val="1"/>
        <w:jc w:val="both"/>
      </w:pPr>
      <w:r>
        <w:rPr>
          <w:sz w:val="12"/>
        </w:rPr>
        <w:t xml:space="preserve">                      УЧЕТНО-СТАТИСТИЧЕСКАЯ КАРТОЧКА</w:t>
      </w:r>
    </w:p>
    <w:p>
      <w:pPr>
        <w:pStyle w:val="1"/>
        <w:jc w:val="both"/>
      </w:pPr>
      <w:r>
        <w:rPr>
          <w:sz w:val="12"/>
        </w:rPr>
        <w:t xml:space="preserve">             НА УГОЛОВНОЕ АПЕЛЛЯЦИОННОЕ ДЕЛО N ______/____ г.</w:t>
      </w:r>
    </w:p>
    <w:p>
      <w:pPr>
        <w:pStyle w:val="1"/>
        <w:jc w:val="both"/>
      </w:pPr>
      <w:r>
        <w:rPr>
          <w:sz w:val="12"/>
        </w:rPr>
      </w:r>
    </w:p>
    <w:p>
      <w:pPr>
        <w:pStyle w:val="1"/>
        <w:jc w:val="both"/>
      </w:pPr>
      <w:r>
        <w:rPr>
          <w:sz w:val="12"/>
        </w:rPr>
        <w:t xml:space="preserve">┌────────────────────────────────────────────────┬───────────────────────────────────────────┬──────────────────────────────────────────────┐</w:t>
      </w:r>
    </w:p>
    <w:p>
      <w:pPr>
        <w:pStyle w:val="1"/>
        <w:jc w:val="both"/>
      </w:pPr>
      <w:r>
        <w:rPr>
          <w:sz w:val="12"/>
        </w:rPr>
        <w:t xml:space="preserve">│1. Сведения по делу                             │   присмотр за                        ┌──┐ │отменен приговор (суд. постан.) с направлением│</w:t>
      </w:r>
    </w:p>
    <w:p>
      <w:pPr>
        <w:pStyle w:val="1"/>
        <w:jc w:val="both"/>
      </w:pPr>
      <w:r>
        <w:rPr>
          <w:sz w:val="12"/>
        </w:rPr>
        <w:t xml:space="preserve">│1.1. Дело поступило на апелляцию ___/___/____ г.│   несовершеннолетним     изменена на │  │ │дела мировому судье на новое судебное         │</w:t>
      </w:r>
    </w:p>
    <w:p>
      <w:pPr>
        <w:pStyle w:val="1"/>
        <w:jc w:val="both"/>
      </w:pPr>
      <w:r>
        <w:rPr>
          <w:sz w:val="12"/>
        </w:rPr>
        <w:t xml:space="preserve">│1.2. N дела в суде I инстанции _________/____ г.│   обвиняемым - 4;                    └──┘ │разбирательство - 21; с направлением по       │</w:t>
      </w:r>
    </w:p>
    <w:p>
      <w:pPr>
        <w:pStyle w:val="1"/>
        <w:jc w:val="both"/>
      </w:pPr>
      <w:r>
        <w:rPr>
          <w:sz w:val="12"/>
        </w:rPr>
        <w:t xml:space="preserve">│               ┌───────────┐                    │   залог - 5;             Дата             │подсудности 21.1 по подведомственности 21.2   │</w:t>
      </w:r>
    </w:p>
    <w:p>
      <w:pPr>
        <w:pStyle w:val="1"/>
        <w:jc w:val="both"/>
      </w:pPr>
      <w:r>
        <w:rPr>
          <w:sz w:val="12"/>
        </w:rPr>
        <w:t xml:space="preserve">│N суд. участка │           │                    │   домашний арест - 6;                     │Куда _________________________________________│</w:t>
      </w:r>
    </w:p>
    <w:p>
      <w:pPr>
        <w:pStyle w:val="1"/>
        <w:jc w:val="both"/>
      </w:pPr>
      <w:r>
        <w:rPr>
          <w:sz w:val="12"/>
        </w:rPr>
        <w:t xml:space="preserve">│               └───────────┘                    │   наблюдение командования                 │                                              │</w:t>
      </w:r>
    </w:p>
    <w:p>
      <w:pPr>
        <w:pStyle w:val="1"/>
        <w:jc w:val="both"/>
      </w:pPr>
      <w:r>
        <w:rPr>
          <w:sz w:val="12"/>
        </w:rPr>
        <w:t xml:space="preserve">│1.3. Мировой судья (Ф.И.О.) ____________________│   в/ч - 7;                                │отменено постан. с прекращением               │</w:t>
      </w:r>
    </w:p>
    <w:p>
      <w:pPr>
        <w:pStyle w:val="1"/>
        <w:jc w:val="both"/>
      </w:pPr>
      <w:r>
        <w:rPr>
          <w:sz w:val="12"/>
        </w:rPr>
        <w:t xml:space="preserve">│1.4. По I инстанции дело рассмотрено            │   запрет определенных                     │производства по делу п. __ ч. __ ст. ___      │</w:t>
      </w:r>
    </w:p>
    <w:p>
      <w:pPr>
        <w:pStyle w:val="1"/>
        <w:jc w:val="both"/>
      </w:pPr>
      <w:r>
        <w:rPr>
          <w:sz w:val="12"/>
        </w:rPr>
        <w:t xml:space="preserve">│____/____/____ г.                               │   действий - 8.          ____/____/____ г.│</w:t>
      </w:r>
      <w:hyperlink w:history="0" r:id="rId1223"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- 27;                                  │</w:t>
      </w:r>
    </w:p>
    <w:p>
      <w:pPr>
        <w:pStyle w:val="1"/>
        <w:jc w:val="both"/>
      </w:pPr>
      <w:r>
        <w:rPr>
          <w:sz w:val="12"/>
        </w:rPr>
        <w:t xml:space="preserve">│ ┌──┐ 1.4.1. Тип дела: дело с обвинением: обв.  │                                           │отменен приговор (суд. постан.) с применением │</w:t>
      </w:r>
    </w:p>
    <w:p>
      <w:pPr>
        <w:pStyle w:val="1"/>
        <w:jc w:val="both"/>
      </w:pPr>
      <w:r>
        <w:rPr>
          <w:sz w:val="12"/>
        </w:rPr>
        <w:t xml:space="preserve">│ │  │ заключением - 1.1; обв. актом - 1.2; обв. │8. Назначена экспертиза.                   │принудительных мер медицинского характера -   │</w:t>
      </w:r>
    </w:p>
    <w:p>
      <w:pPr>
        <w:pStyle w:val="1"/>
        <w:jc w:val="both"/>
      </w:pPr>
      <w:r>
        <w:rPr>
          <w:sz w:val="12"/>
        </w:rPr>
        <w:t xml:space="preserve">│ └──┘ постановл. - 1.3; дело с ходатайством     │Вид экспертизы ____________________________│28; с отказом в прекращении дела и назнач.    │</w:t>
      </w:r>
    </w:p>
    <w:p>
      <w:pPr>
        <w:pStyle w:val="1"/>
        <w:jc w:val="both"/>
      </w:pPr>
      <w:r>
        <w:rPr>
          <w:sz w:val="12"/>
        </w:rPr>
        <w:t xml:space="preserve">│      о прекращении и применении уг.-прав.      │Учреждение ________________________________│суд. штрафа - 29                              │</w:t>
      </w:r>
    </w:p>
    <w:p>
      <w:pPr>
        <w:pStyle w:val="1"/>
        <w:jc w:val="both"/>
      </w:pPr>
      <w:r>
        <w:rPr>
          <w:sz w:val="12"/>
        </w:rPr>
        <w:t xml:space="preserve">│      мер - 2; дело по заявлению ч/обвинения -  │Направлено ____/____/____ г. Возвращено    │Другое апелляционное постановление с          │</w:t>
      </w:r>
    </w:p>
    <w:p>
      <w:pPr>
        <w:pStyle w:val="1"/>
        <w:jc w:val="both"/>
      </w:pPr>
      <w:r>
        <w:rPr>
          <w:sz w:val="12"/>
        </w:rPr>
        <w:t xml:space="preserve">│      3; искл. - 4, в порядке исполнения        │____/____/____ г.                          │удовлетворением жалобы и представления, в     │</w:t>
      </w:r>
    </w:p>
    <w:p>
      <w:pPr>
        <w:pStyle w:val="1"/>
        <w:jc w:val="both"/>
      </w:pPr>
      <w:r>
        <w:rPr>
          <w:sz w:val="12"/>
        </w:rPr>
        <w:t xml:space="preserve">│      приговора - 5; иное в порядке уг. пр-ва - │9. ПРОЦЕССУАЛЬНЫЕ ИЗДЕРЖКИ за счет         │т.ч.:                                         │</w:t>
      </w:r>
    </w:p>
    <w:p>
      <w:pPr>
        <w:pStyle w:val="1"/>
        <w:jc w:val="both"/>
      </w:pPr>
      <w:r>
        <w:rPr>
          <w:sz w:val="12"/>
        </w:rPr>
        <w:t xml:space="preserve">│      6                                         │федерального бюджета                       │    в связи с отменой и изменением закона     │</w:t>
      </w:r>
    </w:p>
    <w:p>
      <w:pPr>
        <w:pStyle w:val="1"/>
        <w:jc w:val="both"/>
      </w:pPr>
      <w:r>
        <w:rPr>
          <w:sz w:val="12"/>
        </w:rPr>
        <w:t xml:space="preserve">│      __________________________________________│___________________________________________│    (после вынесения судебного постановления  │</w:t>
      </w:r>
    </w:p>
    <w:p>
      <w:pPr>
        <w:pStyle w:val="1"/>
        <w:jc w:val="both"/>
      </w:pPr>
      <w:r>
        <w:rPr>
          <w:sz w:val="12"/>
        </w:rPr>
        <w:t xml:space="preserve">│                  ┌──┐                      ┌──┐│___________ ____/____/____ г. ______ ______│    м/с) - 19;                                │</w:t>
      </w:r>
    </w:p>
    <w:p>
      <w:pPr>
        <w:pStyle w:val="1"/>
        <w:jc w:val="both"/>
      </w:pPr>
      <w:r>
        <w:rPr>
          <w:sz w:val="12"/>
        </w:rPr>
        <w:t xml:space="preserve">│1.5. Число лиц,   │  │ В I инст.            │  ││___________ ____/____/____ г. ______ ______│    ФЗ от __________ N _____________;         │</w:t>
      </w:r>
    </w:p>
    <w:p>
      <w:pPr>
        <w:pStyle w:val="1"/>
        <w:jc w:val="both"/>
      </w:pPr>
      <w:r>
        <w:rPr>
          <w:sz w:val="12"/>
        </w:rPr>
        <w:t xml:space="preserve">│     привлеченных └──┘ рассмотрено          ├──┤│   кому          дата          сумма кол-во│    в связи с применением амнистии            │</w:t>
      </w:r>
    </w:p>
    <w:p>
      <w:pPr>
        <w:pStyle w:val="1"/>
        <w:jc w:val="both"/>
      </w:pPr>
      <w:r>
        <w:rPr>
          <w:sz w:val="12"/>
        </w:rPr>
        <w:t xml:space="preserve">│     по делу           впервые - 1,         │  ││(категория  постановления/    (руб.)/ дней │    (после вынесения судебного постановления  │</w:t>
      </w:r>
    </w:p>
    <w:p>
      <w:pPr>
        <w:pStyle w:val="1"/>
        <w:jc w:val="both"/>
      </w:pPr>
      <w:r>
        <w:rPr>
          <w:sz w:val="12"/>
        </w:rPr>
        <w:t xml:space="preserve">│     повторно - 2.                          └──┘│   лица)                                   │    м/с) - 20;                                │</w:t>
      </w:r>
    </w:p>
    <w:p>
      <w:pPr>
        <w:pStyle w:val="1"/>
        <w:jc w:val="both"/>
      </w:pPr>
      <w:r>
        <w:rPr>
          <w:sz w:val="12"/>
        </w:rPr>
        <w:t xml:space="preserve">│1.6. Вещ. доказательства: не имеются - 1;       │10. Дело рассмотрено ____/____/____ г.     │    ФЗ от __________ N _____________;         │</w:t>
      </w:r>
    </w:p>
    <w:p>
      <w:pPr>
        <w:pStyle w:val="1"/>
        <w:jc w:val="both"/>
      </w:pPr>
      <w:r>
        <w:rPr>
          <w:sz w:val="12"/>
        </w:rPr>
        <w:t xml:space="preserve">│                             имеются - 2.       │10.1. Рассмотрено:                         │    с отменой иного постановления - 22;       │</w:t>
      </w:r>
    </w:p>
    <w:p>
      <w:pPr>
        <w:pStyle w:val="1"/>
        <w:jc w:val="both"/>
      </w:pPr>
      <w:r>
        <w:rPr>
          <w:sz w:val="12"/>
        </w:rPr>
        <w:t xml:space="preserve">│2. Порядок поступления дела:                    │ ┌──┐ в сроки, установленные </w:t>
      </w:r>
      <w:hyperlink w:history="0" r:id="rId1224"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389.10</w:t>
        </w:r>
      </w:hyperlink>
      <w:r>
        <w:rPr>
          <w:sz w:val="12"/>
        </w:rPr>
        <w:t xml:space="preserve">    │    с изменением иного постановления - 23;    │</w:t>
      </w:r>
    </w:p>
    <w:p>
      <w:pPr>
        <w:pStyle w:val="1"/>
        <w:jc w:val="both"/>
      </w:pPr>
      <w:r>
        <w:rPr>
          <w:sz w:val="12"/>
        </w:rPr>
        <w:t xml:space="preserve">│ ┌──┐ по апелляционной жалобе на постановления  │ │  │ УПК РФ - 1; с нарушением срока - 2.  │    Иные апелляционные постановления - 24     │</w:t>
      </w:r>
    </w:p>
    <w:p>
      <w:pPr>
        <w:pStyle w:val="1"/>
        <w:jc w:val="both"/>
      </w:pPr>
      <w:r>
        <w:rPr>
          <w:sz w:val="12"/>
        </w:rPr>
        <w:t xml:space="preserve">│ │  │ по существу дела - 1;                     │ └──┘                                      │______________________________________________│</w:t>
      </w:r>
    </w:p>
    <w:p>
      <w:pPr>
        <w:pStyle w:val="1"/>
        <w:jc w:val="both"/>
      </w:pPr>
      <w:r>
        <w:rPr>
          <w:sz w:val="12"/>
        </w:rPr>
        <w:t xml:space="preserve">│ └──┘ по апелляц. представлению на постановления│                                      ┌──┐ │______________________________________________│</w:t>
      </w:r>
    </w:p>
    <w:p>
      <w:pPr>
        <w:pStyle w:val="1"/>
        <w:jc w:val="both"/>
      </w:pPr>
      <w:r>
        <w:rPr>
          <w:sz w:val="12"/>
        </w:rPr>
        <w:t xml:space="preserve">│      по существу дела - 2;                     │10.2. Дело рассмотрено в апелляционной│  │ │______________________________________________│</w:t>
      </w:r>
    </w:p>
    <w:p>
      <w:pPr>
        <w:pStyle w:val="1"/>
        <w:jc w:val="both"/>
      </w:pPr>
      <w:r>
        <w:rPr>
          <w:sz w:val="12"/>
        </w:rPr>
        <w:t xml:space="preserve">│     2.1 Повторно: рассмотрено судом        ┌──┐│инстанции с участием:                 └──┘ │13. По делу вынесены частные определения:     │</w:t>
      </w:r>
    </w:p>
    <w:p>
      <w:pPr>
        <w:pStyle w:val="1"/>
        <w:jc w:val="both"/>
      </w:pPr>
      <w:r>
        <w:rPr>
          <w:sz w:val="12"/>
        </w:rPr>
        <w:t xml:space="preserve">│        апелляц. инстанции                  │  ││прокурора - 1; переводчика - 2;            │ ┌──┐ об обстоятельствах, способствовавших    │</w:t>
      </w:r>
    </w:p>
    <w:p>
      <w:pPr>
        <w:pStyle w:val="1"/>
        <w:jc w:val="both"/>
      </w:pPr>
      <w:r>
        <w:rPr>
          <w:sz w:val="12"/>
        </w:rPr>
        <w:t xml:space="preserve">│        (</w:t>
      </w:r>
      <w:hyperlink w:history="0" r:id="rId1225"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389.36</w:t>
        </w:r>
      </w:hyperlink>
      <w:r>
        <w:rPr>
          <w:sz w:val="12"/>
        </w:rPr>
        <w:t xml:space="preserve"> УПК РФ) - 1;            └──┘│эксперта - 3; специалиста - 4              │ │  │ совершению преступления - 1;            │</w:t>
      </w:r>
    </w:p>
    <w:p>
      <w:pPr>
        <w:pStyle w:val="1"/>
        <w:jc w:val="both"/>
      </w:pPr>
      <w:r>
        <w:rPr>
          <w:sz w:val="12"/>
        </w:rPr>
        <w:t xml:space="preserve">│        по новым и вновь открывшимся            │                                      ┌──┐ │ └──┘ о нарушениях закона при производстве    │</w:t>
      </w:r>
    </w:p>
    <w:p>
      <w:pPr>
        <w:pStyle w:val="1"/>
        <w:jc w:val="both"/>
      </w:pPr>
      <w:r>
        <w:rPr>
          <w:sz w:val="12"/>
        </w:rPr>
        <w:t xml:space="preserve">│        обстоятельствам - 2;                    │10.3. С применением аудиозаписи - 1;  │  │ │      дознания, следствия - 2; при            │</w:t>
      </w:r>
    </w:p>
    <w:p>
      <w:pPr>
        <w:pStyle w:val="1"/>
        <w:jc w:val="both"/>
      </w:pPr>
      <w:r>
        <w:rPr>
          <w:sz w:val="12"/>
        </w:rPr>
        <w:t xml:space="preserve">│        из суда кассационной инст.              │                    видеозаписи - 2.  └──┘ │      рассмотрении дела мировым судьей - 3;   │</w:t>
      </w:r>
    </w:p>
    <w:p>
      <w:pPr>
        <w:pStyle w:val="1"/>
        <w:jc w:val="both"/>
      </w:pPr>
      <w:r>
        <w:rPr>
          <w:sz w:val="12"/>
        </w:rPr>
        <w:t xml:space="preserve">│        на новое судебное рассмотрение - 3;     │11. Дело возвращено мировому судье:        │другого характера - 4 ________________________│</w:t>
      </w:r>
    </w:p>
    <w:p>
      <w:pPr>
        <w:pStyle w:val="1"/>
        <w:jc w:val="both"/>
      </w:pPr>
      <w:r>
        <w:rPr>
          <w:sz w:val="12"/>
        </w:rPr>
        <w:t xml:space="preserve">│      N предыдущей регистрации _______/____ г.; │ ┌──┐ после рассмотрения - 1;              │13.1. Сообщения о принятых мерах по частным   │</w:t>
      </w:r>
    </w:p>
    <w:p>
      <w:pPr>
        <w:pStyle w:val="1"/>
        <w:jc w:val="both"/>
      </w:pPr>
      <w:r>
        <w:rPr>
          <w:sz w:val="12"/>
        </w:rPr>
        <w:t xml:space="preserve">│3. Вид обжалуемого судебного постановления      │ │  │ без рассмотрения - 2;                │постановлениям                                │</w:t>
      </w:r>
    </w:p>
    <w:p>
      <w:pPr>
        <w:pStyle w:val="1"/>
        <w:jc w:val="both"/>
      </w:pPr>
      <w:r>
        <w:rPr>
          <w:sz w:val="12"/>
        </w:rPr>
        <w:t xml:space="preserve">│мирового судьи                                  │ └──┘ в связи с неправильным оформлением   │Поступило ______/_______/____ г.              │</w:t>
      </w:r>
    </w:p>
    <w:p>
      <w:pPr>
        <w:pStyle w:val="1"/>
        <w:jc w:val="both"/>
      </w:pPr>
      <w:r>
        <w:rPr>
          <w:sz w:val="12"/>
        </w:rPr>
        <w:t xml:space="preserve">│                            3.1. Обжалованы ┌──┐│      - 3;                                 │______________________________________________│</w:t>
      </w:r>
    </w:p>
    <w:p>
      <w:pPr>
        <w:pStyle w:val="1"/>
        <w:jc w:val="both"/>
      </w:pPr>
      <w:r>
        <w:rPr>
          <w:sz w:val="12"/>
        </w:rPr>
        <w:t xml:space="preserve">│                            определения     │  ││      в связи с отзывом жалобы и           │______________________________________________│</w:t>
      </w:r>
    </w:p>
    <w:p>
      <w:pPr>
        <w:pStyle w:val="1"/>
        <w:jc w:val="both"/>
      </w:pPr>
      <w:r>
        <w:rPr>
          <w:sz w:val="12"/>
        </w:rPr>
        <w:t xml:space="preserve">│                            вместе          └──┘│      постановления - 4.                   │______________________________________________│</w:t>
      </w:r>
    </w:p>
    <w:p>
      <w:pPr>
        <w:pStyle w:val="1"/>
        <w:jc w:val="both"/>
      </w:pPr>
      <w:r>
        <w:rPr>
          <w:sz w:val="12"/>
        </w:rPr>
        <w:t xml:space="preserve">│                            с обжалованием      │11.1. Дело сдано в отдел делопроизводства  │14. Основания к изменению или отмене          │</w:t>
      </w:r>
    </w:p>
    <w:p>
      <w:pPr>
        <w:pStyle w:val="1"/>
        <w:jc w:val="both"/>
      </w:pPr>
      <w:r>
        <w:rPr>
          <w:sz w:val="12"/>
        </w:rPr>
        <w:t xml:space="preserve">│Приговор обвинительный - 1; постановлений по    │после рассмотрения      ____/____/____ г.  │приговора:                                    │</w:t>
      </w:r>
    </w:p>
    <w:p>
      <w:pPr>
        <w:pStyle w:val="1"/>
        <w:jc w:val="both"/>
      </w:pPr>
      <w:r>
        <w:rPr>
          <w:sz w:val="12"/>
        </w:rPr>
        <w:t xml:space="preserve">│оправдательный - 2.         существу            │11.2. Дата возвращения дела                │ ┌──┐ несоответствие выводов мирового судьи,  │</w:t>
      </w:r>
    </w:p>
    <w:p>
      <w:pPr>
        <w:pStyle w:val="1"/>
        <w:jc w:val="both"/>
      </w:pPr>
      <w:r>
        <w:rPr>
          <w:sz w:val="12"/>
        </w:rPr>
        <w:t xml:space="preserve">│                            обвинения _____     │мировому судье ____/____/____ г.           │ │  │ изложенных в приговоре, фактическим     │</w:t>
      </w:r>
    </w:p>
    <w:p>
      <w:pPr>
        <w:pStyle w:val="1"/>
        <w:jc w:val="both"/>
      </w:pPr>
      <w:r>
        <w:rPr>
          <w:sz w:val="12"/>
        </w:rPr>
        <w:t xml:space="preserve">│Постановление о прекращении дела:               │12. Результат рассмотрения дела в          │ └──┘ обстоятельствам дела - 1;               │</w:t>
      </w:r>
    </w:p>
    <w:p>
      <w:pPr>
        <w:pStyle w:val="1"/>
        <w:jc w:val="both"/>
      </w:pPr>
      <w:r>
        <w:rPr>
          <w:sz w:val="12"/>
        </w:rPr>
        <w:t xml:space="preserve">│┌──┐ по реабилитирующим основаниям - 3;         │апелляционной инстанции (по лицу)          │      существенные нарушения                  │</w:t>
      </w:r>
    </w:p>
    <w:p>
      <w:pPr>
        <w:pStyle w:val="1"/>
        <w:jc w:val="both"/>
      </w:pPr>
      <w:r>
        <w:rPr>
          <w:sz w:val="12"/>
        </w:rPr>
        <w:t xml:space="preserve">││  │ _____ п. _____ ч. _____ ст. _____ </w:t>
      </w:r>
      <w:hyperlink w:history="0" r:id="rId1226"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                                      │      уголовно-процессуального закона - 2;    │</w:t>
      </w:r>
    </w:p>
    <w:p>
      <w:pPr>
        <w:pStyle w:val="1"/>
        <w:jc w:val="both"/>
      </w:pPr>
      <w:r>
        <w:rPr>
          <w:sz w:val="12"/>
        </w:rPr>
        <w:t xml:space="preserve">│└──┘ по другим основаниям - 4 ____ п. _____ ч.  │ │  │ - оставлено без изменения - 1;       │      в т.ч. рассмотрение дела в отсутствие   │</w:t>
      </w:r>
    </w:p>
    <w:p>
      <w:pPr>
        <w:pStyle w:val="1"/>
        <w:jc w:val="both"/>
      </w:pPr>
      <w:r>
        <w:rPr>
          <w:sz w:val="12"/>
        </w:rPr>
        <w:t xml:space="preserve">│     _______ ст. __________ </w:t>
      </w:r>
      <w:hyperlink w:history="0" r:id="rId1227"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                                      │      осужденного - 2.1; без участия          │</w:t>
      </w:r>
    </w:p>
    <w:p>
      <w:pPr>
        <w:pStyle w:val="1"/>
        <w:jc w:val="both"/>
      </w:pPr>
      <w:r>
        <w:rPr>
          <w:sz w:val="12"/>
        </w:rPr>
        <w:t xml:space="preserve">│Постановление другого характера:                │обвинительный приговор отменен:            │      защитника - 2.3;                        │</w:t>
      </w:r>
    </w:p>
    <w:p>
      <w:pPr>
        <w:pStyle w:val="1"/>
        <w:jc w:val="both"/>
      </w:pPr>
      <w:r>
        <w:rPr>
          <w:sz w:val="12"/>
        </w:rPr>
        <w:t xml:space="preserve">│в порядке исполнения приговоров - 5;            │  с оправданием подсудимого - 2;           │      неправильное применение уголовного      │</w:t>
      </w:r>
    </w:p>
    <w:p>
      <w:pPr>
        <w:pStyle w:val="1"/>
        <w:jc w:val="both"/>
      </w:pPr>
      <w:r>
        <w:rPr>
          <w:sz w:val="12"/>
        </w:rPr>
        <w:t xml:space="preserve">│об отказе в возбуждении уголовного дела по      │  в связи с вынесением нового              │      закона - 3; несправедливость            │</w:t>
      </w:r>
    </w:p>
    <w:p>
      <w:pPr>
        <w:pStyle w:val="1"/>
        <w:jc w:val="both"/>
      </w:pPr>
      <w:r>
        <w:rPr>
          <w:sz w:val="12"/>
        </w:rPr>
        <w:t xml:space="preserve">│делам частного обвинения - 6;                   │  обвинительного приговора - 3;            │      приговора - 4;                          │</w:t>
      </w:r>
    </w:p>
    <w:p>
      <w:pPr>
        <w:pStyle w:val="1"/>
        <w:jc w:val="both"/>
      </w:pPr>
      <w:r>
        <w:rPr>
          <w:sz w:val="12"/>
        </w:rPr>
        <w:t xml:space="preserve">│о применении мер медицинского характера в       │  в связи с прекращением дела по           │      выявлены обстоятельства для возвращения │</w:t>
      </w:r>
    </w:p>
    <w:p>
      <w:pPr>
        <w:pStyle w:val="1"/>
        <w:jc w:val="both"/>
      </w:pPr>
      <w:r>
        <w:rPr>
          <w:sz w:val="12"/>
        </w:rPr>
        <w:t xml:space="preserve">│отношении невменяемых - 7;                      │  реабилитирующим основаниям - 4;          │      дела прокурору,                         │</w:t>
      </w:r>
    </w:p>
    <w:p>
      <w:pPr>
        <w:pStyle w:val="1"/>
        <w:jc w:val="both"/>
      </w:pPr>
      <w:r>
        <w:rPr>
          <w:sz w:val="12"/>
        </w:rPr>
        <w:t xml:space="preserve">│о возвращении уголовного дела прокурору - 8;    │  частично (с оставлением осуждения по     │    указанные в </w:t>
      </w:r>
      <w:hyperlink w:history="0" r:id="rId1228"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ч. 1</w:t>
        </w:r>
      </w:hyperlink>
      <w:r>
        <w:rPr>
          <w:sz w:val="12"/>
        </w:rPr>
        <w:t xml:space="preserve"> и </w:t>
      </w:r>
      <w:hyperlink w:history="0" r:id="rId1229"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п. 1 ч. 1.2</w:t>
        </w:r>
      </w:hyperlink>
      <w:r>
        <w:rPr>
          <w:sz w:val="12"/>
        </w:rPr>
        <w:t xml:space="preserve"> ст.        │</w:t>
      </w:r>
    </w:p>
    <w:p>
      <w:pPr>
        <w:pStyle w:val="1"/>
        <w:jc w:val="both"/>
      </w:pPr>
      <w:r>
        <w:rPr>
          <w:sz w:val="12"/>
        </w:rPr>
        <w:t xml:space="preserve">│об отказе в удовл. ход-ва о прекращении уг. дела│  менее тяжкой статье) - 5;                │    237 УПК РФ - 5;                           │</w:t>
      </w:r>
    </w:p>
    <w:p>
      <w:pPr>
        <w:pStyle w:val="1"/>
        <w:jc w:val="both"/>
      </w:pPr>
      <w:r>
        <w:rPr>
          <w:sz w:val="12"/>
        </w:rPr>
        <w:t xml:space="preserve">│и назначении суд. штрафа (</w:t>
      </w:r>
      <w:hyperlink w:history="0" r:id="rId1230"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п. 2 ч. 5 ст. 446.2</w:t>
        </w:r>
      </w:hyperlink>
      <w:r>
        <w:rPr>
          <w:sz w:val="12"/>
        </w:rPr>
        <w:t xml:space="preserve">   │  с прекращен. дела по нереабилитирующим   │    несоблюдение досудебного соглашения - 6   │</w:t>
      </w:r>
    </w:p>
    <w:p>
      <w:pPr>
        <w:pStyle w:val="1"/>
        <w:jc w:val="both"/>
      </w:pPr>
      <w:r>
        <w:rPr>
          <w:sz w:val="12"/>
        </w:rPr>
        <w:t xml:space="preserve">│УПК РФ) - 14                                    │  основаниям - 6                           │                                              │</w:t>
      </w:r>
    </w:p>
    <w:p>
      <w:pPr>
        <w:pStyle w:val="1"/>
        <w:jc w:val="both"/>
      </w:pPr>
      <w:r>
        <w:rPr>
          <w:sz w:val="12"/>
        </w:rPr>
        <w:t xml:space="preserve">│о направлении уголовного дела по подсудности -  │             п. __ ч. __ ст. _____ </w:t>
      </w:r>
      <w:hyperlink w:history="0" r:id="rId1231"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│15. Основания к отмене ввиду мягкости         │</w:t>
      </w:r>
    </w:p>
    <w:p>
      <w:pPr>
        <w:pStyle w:val="1"/>
        <w:jc w:val="both"/>
      </w:pPr>
      <w:r>
        <w:rPr>
          <w:sz w:val="12"/>
        </w:rPr>
        <w:t xml:space="preserve">│9;                                              │с назначением судебного штрафа ______ руб. │                                          ┌──┐│</w:t>
      </w:r>
    </w:p>
    <w:p>
      <w:pPr>
        <w:pStyle w:val="1"/>
        <w:jc w:val="both"/>
      </w:pPr>
      <w:r>
        <w:rPr>
          <w:sz w:val="12"/>
        </w:rPr>
        <w:t xml:space="preserve">│о прим. меры пресеч. в виде закл. под стражу    │обвинительный приговор изменен:            │                        да - 1; нет - 2.  │  ││</w:t>
      </w:r>
    </w:p>
    <w:p>
      <w:pPr>
        <w:pStyle w:val="1"/>
        <w:jc w:val="both"/>
      </w:pPr>
      <w:r>
        <w:rPr>
          <w:sz w:val="12"/>
        </w:rPr>
        <w:t xml:space="preserve">│(</w:t>
      </w:r>
      <w:hyperlink w:history="0" r:id="rId1232"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255</w:t>
        </w:r>
      </w:hyperlink>
      <w:r>
        <w:rPr>
          <w:sz w:val="12"/>
        </w:rPr>
        <w:t xml:space="preserve">, </w:t>
      </w:r>
      <w:hyperlink w:history="0" r:id="rId1233"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ч. 3 ст. 247</w:t>
        </w:r>
      </w:hyperlink>
      <w:r>
        <w:rPr>
          <w:sz w:val="12"/>
        </w:rPr>
        <w:t xml:space="preserve"> УПК) - 10;               │  с изменением квалификации без смягчения  │                                          └──┘│</w:t>
      </w:r>
    </w:p>
    <w:p>
      <w:pPr>
        <w:pStyle w:val="1"/>
        <w:jc w:val="both"/>
      </w:pPr>
      <w:r>
        <w:rPr>
          <w:sz w:val="12"/>
        </w:rPr>
        <w:t xml:space="preserve">│о возвращении заявления (по сост. частн. обвин.)│  меры наказания - 7;                      │16. Пересмотр апелляционного решения в        │</w:t>
      </w:r>
    </w:p>
    <w:p>
      <w:pPr>
        <w:pStyle w:val="1"/>
        <w:jc w:val="both"/>
      </w:pPr>
      <w:r>
        <w:rPr>
          <w:sz w:val="12"/>
        </w:rPr>
        <w:t xml:space="preserve">│лицу, его подавшему - 11;                       │  с изменением квалификации со смягчением  │кассационном порядке:                         │</w:t>
      </w:r>
    </w:p>
    <w:p>
      <w:pPr>
        <w:pStyle w:val="1"/>
        <w:jc w:val="both"/>
      </w:pPr>
      <w:r>
        <w:rPr>
          <w:sz w:val="12"/>
        </w:rPr>
        <w:t xml:space="preserve">│другое пост., препятствующее движению по делу   │  меры наказания - 8; в т.ч. в связи с     │____/____/____ г.                             │</w:t>
      </w:r>
    </w:p>
    <w:p>
      <w:pPr>
        <w:pStyle w:val="1"/>
        <w:jc w:val="both"/>
      </w:pPr>
      <w:r>
        <w:rPr>
          <w:sz w:val="12"/>
        </w:rPr>
        <w:t xml:space="preserve">│- 12; о приостановлении уг. дела - 12.1         │  применением нового закона - 8.1;         │                                              │</w:t>
      </w:r>
    </w:p>
    <w:p>
      <w:pPr>
        <w:pStyle w:val="1"/>
        <w:jc w:val="both"/>
      </w:pPr>
      <w:r>
        <w:rPr>
          <w:sz w:val="12"/>
        </w:rPr>
        <w:t xml:space="preserve">│другие определения и постановления - 13 ________│  без изменения квалификации со смягчением │17. Результат кассационного рассмотрения:     │</w:t>
      </w:r>
    </w:p>
    <w:p>
      <w:pPr>
        <w:pStyle w:val="1"/>
        <w:jc w:val="both"/>
      </w:pPr>
      <w:r>
        <w:rPr>
          <w:sz w:val="12"/>
        </w:rPr>
        <w:t xml:space="preserve">│4. Рассмотрение дела в апелляционной инстанции  │  наказания - 9; в т.ч. снижение,          │┌──┐ оставлено без изменения - 1;             │</w:t>
      </w:r>
    </w:p>
    <w:p>
      <w:pPr>
        <w:pStyle w:val="1"/>
        <w:jc w:val="both"/>
      </w:pPr>
      <w:r>
        <w:rPr>
          <w:sz w:val="12"/>
        </w:rPr>
        <w:t xml:space="preserve">│Судья апел. инст. (Ф.И.О., код) ______________  │  освобождение от наказания в связи с      ││  │ отменено - 2;                            │</w:t>
      </w:r>
    </w:p>
    <w:p>
      <w:pPr>
        <w:pStyle w:val="1"/>
        <w:jc w:val="both"/>
      </w:pPr>
      <w:r>
        <w:rPr>
          <w:sz w:val="12"/>
        </w:rPr>
        <w:t xml:space="preserve">│Дата назначения к рассмотрению __/__/____ г.    │  амнистией - 9.1; с новым законом - 9.2;  │└──┘ отменено с прекращением производства по  │</w:t>
      </w:r>
    </w:p>
    <w:p>
      <w:pPr>
        <w:pStyle w:val="1"/>
        <w:jc w:val="both"/>
      </w:pPr>
      <w:r>
        <w:rPr>
          <w:sz w:val="12"/>
        </w:rPr>
        <w:t xml:space="preserve">│с использ. ВКС                              ┌──┐│  без изменения квалификации с усилением   │     делу - 5; отменено с передачей дела на   │</w:t>
      </w:r>
    </w:p>
    <w:p>
      <w:pPr>
        <w:pStyle w:val="1"/>
        <w:jc w:val="both"/>
      </w:pPr>
      <w:r>
        <w:rPr>
          <w:sz w:val="12"/>
        </w:rPr>
        <w:t xml:space="preserve">│4.1. Дело отложено: на __ ч __/__/____ г.   │  ││  наказания - 25;                          │     новое суд. рассмотрение - 6              │</w:t>
      </w:r>
    </w:p>
    <w:p>
      <w:pPr>
        <w:pStyle w:val="1"/>
        <w:jc w:val="both"/>
      </w:pPr>
      <w:r>
        <w:rPr>
          <w:sz w:val="12"/>
        </w:rPr>
        <w:t xml:space="preserve">│Причина:            на __ ч __/__/____ г.   ├──┤│        в т.ч. с отменой условного         │     изменено - 3; др. определения - 4;       │</w:t>
      </w:r>
    </w:p>
    <w:p>
      <w:pPr>
        <w:pStyle w:val="1"/>
        <w:jc w:val="both"/>
      </w:pPr>
      <w:r>
        <w:rPr>
          <w:sz w:val="12"/>
        </w:rPr>
        <w:t xml:space="preserve">│неявка подсудимого - 1;  необходимость      │  ││        осуждения - 25.1                   │     _________________________________________│</w:t>
      </w:r>
    </w:p>
    <w:p>
      <w:pPr>
        <w:pStyle w:val="1"/>
        <w:jc w:val="both"/>
      </w:pPr>
      <w:r>
        <w:rPr>
          <w:sz w:val="12"/>
        </w:rPr>
        <w:t xml:space="preserve">│       защитника - 2;    истребования новых ├──┤│  с изменением квалификации с усилением    │     _________________________________________│</w:t>
      </w:r>
    </w:p>
    <w:p>
      <w:pPr>
        <w:pStyle w:val="1"/>
        <w:jc w:val="both"/>
      </w:pPr>
      <w:r>
        <w:rPr>
          <w:sz w:val="12"/>
        </w:rPr>
        <w:t xml:space="preserve">│       прокурора - 3;    доказательств - 7; │  ││  наказания - 26;                          │                                              │</w:t>
      </w:r>
    </w:p>
    <w:p>
      <w:pPr>
        <w:pStyle w:val="1"/>
        <w:jc w:val="both"/>
      </w:pPr>
      <w:r>
        <w:rPr>
          <w:sz w:val="12"/>
        </w:rPr>
        <w:t xml:space="preserve">│       потерпевшего - 4; недоставление      └──┘│оправдательный приговор:                   │18. Другие отметки                            │</w:t>
      </w:r>
    </w:p>
    <w:p>
      <w:pPr>
        <w:pStyle w:val="1"/>
        <w:jc w:val="both"/>
      </w:pPr>
      <w:r>
        <w:rPr>
          <w:sz w:val="12"/>
        </w:rPr>
        <w:t xml:space="preserve">│       др. участников    подсудимого - 8;       │  10 - искл. (</w:t>
      </w:r>
      <w:hyperlink w:history="0" r:id="rId1234"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389.24</w:t>
        </w:r>
      </w:hyperlink>
      <w:r>
        <w:rPr>
          <w:sz w:val="12"/>
        </w:rPr>
        <w:t xml:space="preserve"> УПК РФ)           │______________________________________________│</w:t>
      </w:r>
    </w:p>
    <w:p>
      <w:pPr>
        <w:pStyle w:val="1"/>
        <w:jc w:val="both"/>
      </w:pPr>
      <w:r>
        <w:rPr>
          <w:sz w:val="12"/>
        </w:rPr>
        <w:t xml:space="preserve">│       процесса - 5;     назначение экспертизы  │  изменен - 11; ___________________________│                                              │</w:t>
      </w:r>
    </w:p>
    <w:p>
      <w:pPr>
        <w:pStyle w:val="1"/>
        <w:jc w:val="both"/>
      </w:pPr>
      <w:r>
        <w:rPr>
          <w:sz w:val="12"/>
        </w:rPr>
        <w:t xml:space="preserve">│       свидетелей - 6;   - 9;                   │  отменен с прекращением дела - 12 п. ___  │                                              │</w:t>
      </w:r>
    </w:p>
    <w:p>
      <w:pPr>
        <w:pStyle w:val="1"/>
        <w:jc w:val="both"/>
      </w:pPr>
      <w:r>
        <w:rPr>
          <w:sz w:val="12"/>
        </w:rPr>
        <w:t xml:space="preserve">│                         другие основания - 10  │  ч. __ ст. ____ </w:t>
      </w:r>
      <w:hyperlink w:history="0" r:id="rId1235"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w:t>
      </w:r>
    </w:p>
    <w:p>
      <w:pPr>
        <w:pStyle w:val="1"/>
        <w:jc w:val="both"/>
      </w:pPr>
      <w:r>
        <w:rPr>
          <w:sz w:val="12"/>
        </w:rPr>
        <w:t xml:space="preserve">│              _________________________________.│  отменен с вынесением нового              │                                              │</w:t>
      </w:r>
    </w:p>
    <w:p>
      <w:pPr>
        <w:pStyle w:val="1"/>
        <w:jc w:val="both"/>
      </w:pPr>
      <w:r>
        <w:rPr>
          <w:sz w:val="12"/>
        </w:rPr>
        <w:t xml:space="preserve">│5. Сведения о подсудимом: подсудимый (Ф.И.О.)   │  оправдательного приговора - 13;          │                                              │</w:t>
      </w:r>
    </w:p>
    <w:p>
      <w:pPr>
        <w:pStyle w:val="1"/>
        <w:jc w:val="both"/>
      </w:pPr>
      <w:r>
        <w:rPr>
          <w:sz w:val="12"/>
        </w:rPr>
        <w:t xml:space="preserve">│                    несовершеннолетний - 1; ┌──┐│отменены постановления мировых судей о     │                                              │</w:t>
      </w:r>
    </w:p>
    <w:p>
      <w:pPr>
        <w:pStyle w:val="1"/>
        <w:jc w:val="both"/>
      </w:pPr>
      <w:r>
        <w:rPr>
          <w:sz w:val="12"/>
        </w:rPr>
        <w:t xml:space="preserve">│                         взрослый - 2.      │  ││прекращении дела:                          │                                              │</w:t>
      </w:r>
    </w:p>
    <w:p>
      <w:pPr>
        <w:pStyle w:val="1"/>
        <w:jc w:val="both"/>
      </w:pPr>
      <w:r>
        <w:rPr>
          <w:sz w:val="12"/>
        </w:rPr>
        <w:t xml:space="preserve">│                                            └──┘│  с вынесением обвинительного приговора -  │                                              │</w:t>
      </w:r>
    </w:p>
    <w:p>
      <w:pPr>
        <w:pStyle w:val="1"/>
        <w:jc w:val="both"/>
      </w:pPr>
      <w:r>
        <w:rPr>
          <w:sz w:val="12"/>
        </w:rPr>
        <w:t xml:space="preserve">│________________________________________________│  14;                                      │                                              │</w:t>
      </w:r>
    </w:p>
    <w:p>
      <w:pPr>
        <w:pStyle w:val="1"/>
        <w:jc w:val="both"/>
      </w:pPr>
      <w:r>
        <w:rPr>
          <w:sz w:val="12"/>
        </w:rPr>
        <w:t xml:space="preserve">│6. Сущность приговора/постановления ____________│  с вынесением оправдательного приговора - │                                              │</w:t>
      </w:r>
    </w:p>
    <w:p>
      <w:pPr>
        <w:pStyle w:val="1"/>
        <w:jc w:val="both"/>
      </w:pPr>
      <w:r>
        <w:rPr>
          <w:sz w:val="12"/>
        </w:rPr>
        <w:t xml:space="preserve">│________________________________________________│  15.                                      │                                              │</w:t>
      </w:r>
    </w:p>
    <w:p>
      <w:pPr>
        <w:pStyle w:val="1"/>
        <w:jc w:val="both"/>
      </w:pPr>
      <w:r>
        <w:rPr>
          <w:sz w:val="12"/>
        </w:rPr>
        <w:t xml:space="preserve">│6.1. Квалификация по ст. </w:t>
      </w:r>
      <w:hyperlink w:history="0" r:id="rId1236" w:tooltip="&quot;Уголовный кодекс Российской Федерации&quot; от 13.06.1996 N 63-ФЗ (ред. от 29.12.2025) (с изм. и доп., вступ. в силу с 20.01.2026) {КонсультантПлюс}">
        <w:r>
          <w:rPr>
            <w:sz w:val="12"/>
            <w:color w:val="0000ff"/>
          </w:rPr>
          <w:t xml:space="preserve">УК</w:t>
        </w:r>
      </w:hyperlink>
      <w:r>
        <w:rPr>
          <w:sz w:val="12"/>
        </w:rPr>
        <w:t xml:space="preserve"> РФ по I инстанции:  │  Изменены основания прекращения - 16      │                                              │</w:t>
      </w:r>
    </w:p>
    <w:p>
      <w:pPr>
        <w:pStyle w:val="1"/>
        <w:jc w:val="both"/>
      </w:pPr>
      <w:r>
        <w:rPr>
          <w:sz w:val="12"/>
        </w:rPr>
        <w:t xml:space="preserve">│________________________________________________│  п. ___ ч. __ ст. ____ </w:t>
      </w:r>
      <w:hyperlink w:history="0" r:id="rId1237"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w:t>
      </w:r>
    </w:p>
    <w:p>
      <w:pPr>
        <w:pStyle w:val="1"/>
        <w:jc w:val="both"/>
      </w:pPr>
      <w:r>
        <w:rPr>
          <w:sz w:val="12"/>
        </w:rPr>
        <w:t xml:space="preserve">│6.2. Вид преступления __________________________│прекращено в связи с неявкой потерпевшего  │                                              │</w:t>
      </w:r>
    </w:p>
    <w:p>
      <w:pPr>
        <w:pStyle w:val="1"/>
        <w:jc w:val="both"/>
      </w:pPr>
      <w:r>
        <w:rPr>
          <w:sz w:val="12"/>
        </w:rPr>
        <w:t xml:space="preserve">│      Основная статья __________________________│по делам частного обвинения - 17;          │                                              │</w:t>
      </w:r>
    </w:p>
    <w:p>
      <w:pPr>
        <w:pStyle w:val="1"/>
        <w:jc w:val="both"/>
      </w:pPr>
      <w:r>
        <w:rPr>
          <w:sz w:val="12"/>
        </w:rPr>
        <w:t xml:space="preserve">│7. Мера пресечения до вынесения приговора: не   │отменен приговор (суд. постан.) в связи с  │                                              │</w:t>
      </w:r>
    </w:p>
    <w:p>
      <w:pPr>
        <w:pStyle w:val="1"/>
        <w:jc w:val="both"/>
      </w:pPr>
      <w:r>
        <w:rPr>
          <w:sz w:val="12"/>
        </w:rPr>
        <w:t xml:space="preserve">│избиралась - 0;                                 │возвращением дела прокурору - 18;          │                                              │</w:t>
      </w:r>
    </w:p>
    <w:p>
      <w:pPr>
        <w:pStyle w:val="1"/>
        <w:jc w:val="both"/>
      </w:pPr>
      <w:r>
        <w:rPr>
          <w:sz w:val="12"/>
        </w:rPr>
        <w:t xml:space="preserve">│ ┌──┐ заключение под      ┌──┐                  │                                           │                                              │</w:t>
      </w:r>
    </w:p>
    <w:p>
      <w:pPr>
        <w:pStyle w:val="1"/>
        <w:jc w:val="both"/>
      </w:pPr>
      <w:r>
        <w:rPr>
          <w:sz w:val="12"/>
        </w:rPr>
        <w:t xml:space="preserve">│ │  │ стражу - 1;         │  │ 7.1. Изменение   │                                           │                                              │</w:t>
      </w:r>
    </w:p>
    <w:p>
      <w:pPr>
        <w:pStyle w:val="1"/>
        <w:jc w:val="both"/>
      </w:pPr>
      <w:r>
        <w:rPr>
          <w:sz w:val="12"/>
        </w:rPr>
        <w:t xml:space="preserve">│ └──┘ подписка о          └──┘ меры пресечения: │                                           │                                              │</w:t>
      </w:r>
    </w:p>
    <w:p>
      <w:pPr>
        <w:pStyle w:val="1"/>
        <w:jc w:val="both"/>
      </w:pPr>
      <w:r>
        <w:rPr>
          <w:sz w:val="12"/>
        </w:rPr>
        <w:t xml:space="preserve">│      невыезде - 2;            да - 1; нет - 2. │                                           │                                              │</w:t>
      </w:r>
    </w:p>
    <w:p>
      <w:pPr>
        <w:pStyle w:val="1"/>
        <w:jc w:val="both"/>
      </w:pPr>
      <w:r>
        <w:rPr>
          <w:sz w:val="12"/>
        </w:rPr>
        <w:t xml:space="preserve">│      личное                                    │                                           │                                              │</w:t>
      </w:r>
    </w:p>
    <w:p>
      <w:pPr>
        <w:pStyle w:val="1"/>
        <w:jc w:val="both"/>
      </w:pPr>
      <w:r>
        <w:rPr>
          <w:sz w:val="12"/>
        </w:rPr>
        <w:t xml:space="preserve">│      поручительство - 3;                       │                                           │                                              │</w:t>
      </w:r>
    </w:p>
    <w:p>
      <w:pPr>
        <w:pStyle w:val="1"/>
        <w:jc w:val="both"/>
      </w:pPr>
      <w:r>
        <w:rPr>
          <w:sz w:val="12"/>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03.12.2010 </w:t>
            </w:r>
            <w:hyperlink w:history="0" r:id="rId12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09.04.2015 </w:t>
            </w:r>
            <w:hyperlink w:history="0" r:id="rId12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5-б</w:t>
      </w:r>
    </w:p>
    <w:p>
      <w:pPr>
        <w:pStyle w:val="0"/>
      </w:pPr>
      <w:r>
        <w:rPr>
          <w:sz w:val="24"/>
        </w:rPr>
      </w:r>
    </w:p>
    <w:bookmarkStart w:id="2539" w:name="P2539"/>
    <w:bookmarkEnd w:id="2539"/>
    <w:p>
      <w:pPr>
        <w:pStyle w:val="0"/>
        <w:jc w:val="center"/>
      </w:pPr>
      <w:r>
        <w:rPr>
          <w:sz w:val="24"/>
        </w:rPr>
        <w:t xml:space="preserve">Алфавитный указатель</w:t>
      </w:r>
    </w:p>
    <w:p>
      <w:pPr>
        <w:pStyle w:val="0"/>
        <w:jc w:val="center"/>
      </w:pPr>
      <w:r>
        <w:rPr>
          <w:sz w:val="24"/>
        </w:rPr>
        <w:t xml:space="preserve">к уголовным делам в суде апелляционной инстанции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475"/>
        <w:gridCol w:w="2145"/>
        <w:gridCol w:w="2640"/>
        <w:gridCol w:w="2805"/>
      </w:tblGrid>
      <w:tr>
        <w:tc>
          <w:tcPr>
            <w:tcW w:w="660" w:type="dxa"/>
          </w:tcPr>
          <w:p>
            <w:pPr>
              <w:pStyle w:val="0"/>
              <w:jc w:val="center"/>
            </w:pPr>
            <w:r>
              <w:rPr>
                <w:sz w:val="24"/>
              </w:rPr>
              <w:t xml:space="preserve">N п/п</w:t>
            </w:r>
          </w:p>
        </w:tc>
        <w:tc>
          <w:tcPr>
            <w:tcW w:w="2475" w:type="dxa"/>
          </w:tcPr>
          <w:p>
            <w:pPr>
              <w:pStyle w:val="0"/>
              <w:jc w:val="center"/>
            </w:pPr>
            <w:r>
              <w:rPr>
                <w:sz w:val="24"/>
              </w:rPr>
              <w:t xml:space="preserve">Фамилия лица, подавшего жалобу, представление</w:t>
            </w:r>
          </w:p>
        </w:tc>
        <w:tc>
          <w:tcPr>
            <w:tcW w:w="2145" w:type="dxa"/>
          </w:tcPr>
          <w:p>
            <w:pPr>
              <w:pStyle w:val="0"/>
              <w:jc w:val="center"/>
            </w:pPr>
            <w:r>
              <w:rPr>
                <w:sz w:val="24"/>
              </w:rPr>
              <w:t xml:space="preserve">Наименование дела (Ф.И.О. осужденного, ст. </w:t>
            </w:r>
            <w:hyperlink w:history="0" r:id="rId124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2640" w:type="dxa"/>
          </w:tcPr>
          <w:p>
            <w:pPr>
              <w:pStyle w:val="0"/>
              <w:jc w:val="center"/>
            </w:pPr>
            <w:r>
              <w:rPr>
                <w:sz w:val="24"/>
              </w:rPr>
              <w:t xml:space="preserve">N дела</w:t>
            </w:r>
          </w:p>
        </w:tc>
        <w:tc>
          <w:tcPr>
            <w:tcW w:w="2805" w:type="dxa"/>
          </w:tcPr>
          <w:p>
            <w:pPr>
              <w:pStyle w:val="0"/>
              <w:jc w:val="center"/>
            </w:pPr>
            <w:r>
              <w:rPr>
                <w:sz w:val="24"/>
              </w:rPr>
              <w:t xml:space="preserve">Другие отметки</w:t>
            </w:r>
          </w:p>
        </w:tc>
      </w:tr>
      <w:tr>
        <w:tc>
          <w:tcPr>
            <w:tcW w:w="660" w:type="dxa"/>
          </w:tcPr>
          <w:p>
            <w:pPr>
              <w:pStyle w:val="0"/>
              <w:jc w:val="center"/>
            </w:pPr>
            <w:r>
              <w:rPr>
                <w:sz w:val="24"/>
              </w:rPr>
              <w:t xml:space="preserve">1</w:t>
            </w:r>
          </w:p>
        </w:tc>
        <w:tc>
          <w:tcPr>
            <w:tcW w:w="2475" w:type="dxa"/>
          </w:tcPr>
          <w:p>
            <w:pPr>
              <w:pStyle w:val="0"/>
              <w:jc w:val="center"/>
            </w:pPr>
            <w:r>
              <w:rPr>
                <w:sz w:val="24"/>
              </w:rPr>
              <w:t xml:space="preserve">2</w:t>
            </w:r>
          </w:p>
        </w:tc>
        <w:tc>
          <w:tcPr>
            <w:tcW w:w="2145" w:type="dxa"/>
          </w:tcPr>
          <w:p>
            <w:pPr>
              <w:pStyle w:val="0"/>
              <w:jc w:val="center"/>
            </w:pPr>
            <w:r>
              <w:rPr>
                <w:sz w:val="24"/>
              </w:rPr>
              <w:t xml:space="preserve">3</w:t>
            </w:r>
          </w:p>
        </w:tc>
        <w:tc>
          <w:tcPr>
            <w:tcW w:w="2640" w:type="dxa"/>
          </w:tcPr>
          <w:p>
            <w:pPr>
              <w:pStyle w:val="0"/>
              <w:jc w:val="center"/>
            </w:pPr>
            <w:r>
              <w:rPr>
                <w:sz w:val="24"/>
              </w:rPr>
              <w:t xml:space="preserve">4</w:t>
            </w:r>
          </w:p>
        </w:tc>
        <w:tc>
          <w:tcPr>
            <w:tcW w:w="2805"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6-а</w:t>
      </w:r>
    </w:p>
    <w:p>
      <w:pPr>
        <w:pStyle w:val="0"/>
      </w:pPr>
      <w:r>
        <w:rPr>
          <w:sz w:val="24"/>
        </w:rPr>
      </w:r>
    </w:p>
    <w:bookmarkStart w:id="2560" w:name="P2560"/>
    <w:bookmarkEnd w:id="2560"/>
    <w:p>
      <w:pPr>
        <w:pStyle w:val="0"/>
        <w:jc w:val="center"/>
      </w:pPr>
      <w:r>
        <w:rPr>
          <w:sz w:val="24"/>
        </w:rPr>
        <w:t xml:space="preserve">Алфавитный указатель к гражданским делам</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5"/>
        <w:gridCol w:w="1980"/>
        <w:gridCol w:w="2475"/>
        <w:gridCol w:w="2640"/>
        <w:gridCol w:w="3465"/>
      </w:tblGrid>
      <w:tr>
        <w:tc>
          <w:tcPr>
            <w:tcW w:w="1485" w:type="dxa"/>
          </w:tcPr>
          <w:p>
            <w:pPr>
              <w:pStyle w:val="0"/>
              <w:jc w:val="center"/>
            </w:pPr>
            <w:r>
              <w:rPr>
                <w:sz w:val="24"/>
              </w:rPr>
              <w:t xml:space="preserve">Ответчик</w:t>
            </w:r>
          </w:p>
        </w:tc>
        <w:tc>
          <w:tcPr>
            <w:tcW w:w="1980" w:type="dxa"/>
          </w:tcPr>
          <w:p>
            <w:pPr>
              <w:pStyle w:val="0"/>
              <w:jc w:val="center"/>
            </w:pPr>
            <w:r>
              <w:rPr>
                <w:sz w:val="24"/>
              </w:rPr>
              <w:t xml:space="preserve">Истец (заявитель)</w:t>
            </w:r>
          </w:p>
        </w:tc>
        <w:tc>
          <w:tcPr>
            <w:tcW w:w="2475" w:type="dxa"/>
          </w:tcPr>
          <w:p>
            <w:pPr>
              <w:pStyle w:val="0"/>
              <w:jc w:val="center"/>
            </w:pPr>
            <w:r>
              <w:rPr>
                <w:sz w:val="24"/>
              </w:rPr>
              <w:t xml:space="preserve">Характер спора (жалобы, заявления)</w:t>
            </w:r>
          </w:p>
        </w:tc>
        <w:tc>
          <w:tcPr>
            <w:tcW w:w="2640" w:type="dxa"/>
          </w:tcPr>
          <w:p>
            <w:pPr>
              <w:pStyle w:val="0"/>
              <w:jc w:val="center"/>
            </w:pPr>
            <w:r>
              <w:rPr>
                <w:sz w:val="24"/>
              </w:rPr>
              <w:t xml:space="preserve">N дела</w:t>
            </w:r>
          </w:p>
        </w:tc>
        <w:tc>
          <w:tcPr>
            <w:tcW w:w="3465" w:type="dxa"/>
          </w:tcPr>
          <w:p>
            <w:pPr>
              <w:pStyle w:val="0"/>
              <w:jc w:val="center"/>
            </w:pPr>
            <w:r>
              <w:rPr>
                <w:sz w:val="24"/>
              </w:rPr>
              <w:t xml:space="preserve">Для поступивших повторно - N дела по предыдущей регистрации</w:t>
            </w:r>
          </w:p>
        </w:tc>
      </w:tr>
      <w:tr>
        <w:tc>
          <w:tcPr>
            <w:tcW w:w="1485" w:type="dxa"/>
          </w:tcPr>
          <w:p>
            <w:pPr>
              <w:pStyle w:val="0"/>
              <w:jc w:val="center"/>
            </w:pPr>
            <w:r>
              <w:rPr>
                <w:sz w:val="24"/>
              </w:rPr>
              <w:t xml:space="preserve">1</w:t>
            </w:r>
          </w:p>
        </w:tc>
        <w:tc>
          <w:tcPr>
            <w:tcW w:w="1980" w:type="dxa"/>
          </w:tcPr>
          <w:p>
            <w:pPr>
              <w:pStyle w:val="0"/>
              <w:jc w:val="center"/>
            </w:pPr>
            <w:r>
              <w:rPr>
                <w:sz w:val="24"/>
              </w:rPr>
              <w:t xml:space="preserve">2</w:t>
            </w:r>
          </w:p>
        </w:tc>
        <w:tc>
          <w:tcPr>
            <w:tcW w:w="2475" w:type="dxa"/>
          </w:tcPr>
          <w:p>
            <w:pPr>
              <w:pStyle w:val="0"/>
              <w:jc w:val="center"/>
            </w:pPr>
            <w:r>
              <w:rPr>
                <w:sz w:val="24"/>
              </w:rPr>
              <w:t xml:space="preserve">3</w:t>
            </w:r>
          </w:p>
        </w:tc>
        <w:tc>
          <w:tcPr>
            <w:tcW w:w="2640" w:type="dxa"/>
          </w:tcPr>
          <w:p>
            <w:pPr>
              <w:pStyle w:val="0"/>
              <w:jc w:val="center"/>
            </w:pPr>
            <w:r>
              <w:rPr>
                <w:sz w:val="24"/>
              </w:rPr>
              <w:t xml:space="preserve">4</w:t>
            </w:r>
          </w:p>
        </w:tc>
        <w:tc>
          <w:tcPr>
            <w:tcW w:w="3465"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6.1</w:t>
      </w:r>
    </w:p>
    <w:p>
      <w:pPr>
        <w:pStyle w:val="0"/>
      </w:pPr>
      <w:r>
        <w:rPr>
          <w:sz w:val="24"/>
        </w:rPr>
      </w:r>
    </w:p>
    <w:bookmarkStart w:id="2580" w:name="P2580"/>
    <w:bookmarkEnd w:id="2580"/>
    <w:p>
      <w:pPr>
        <w:pStyle w:val="0"/>
        <w:jc w:val="center"/>
      </w:pPr>
      <w:r>
        <w:rPr>
          <w:sz w:val="24"/>
        </w:rPr>
        <w:t xml:space="preserve">Журнал</w:t>
      </w:r>
    </w:p>
    <w:p>
      <w:pPr>
        <w:pStyle w:val="0"/>
        <w:jc w:val="center"/>
      </w:pPr>
      <w:r>
        <w:rPr>
          <w:sz w:val="24"/>
        </w:rPr>
        <w:t xml:space="preserve">учета определений по заявлениям (жалобам), исковым</w:t>
      </w:r>
    </w:p>
    <w:p>
      <w:pPr>
        <w:pStyle w:val="0"/>
        <w:jc w:val="center"/>
      </w:pPr>
      <w:r>
        <w:rPr>
          <w:sz w:val="24"/>
        </w:rPr>
        <w:t xml:space="preserve">заявлениям, исковым административным заявлениям до принятия</w:t>
      </w:r>
    </w:p>
    <w:p>
      <w:pPr>
        <w:pStyle w:val="0"/>
        <w:jc w:val="center"/>
      </w:pPr>
      <w:r>
        <w:rPr>
          <w:sz w:val="24"/>
        </w:rPr>
        <w:t xml:space="preserve">их судьями к своему производству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440"/>
        <w:gridCol w:w="1440"/>
        <w:gridCol w:w="1680"/>
        <w:gridCol w:w="1200"/>
        <w:gridCol w:w="1320"/>
        <w:gridCol w:w="1200"/>
        <w:gridCol w:w="900"/>
        <w:gridCol w:w="1495"/>
      </w:tblGrid>
      <w:tr>
        <w:tc>
          <w:tcPr>
            <w:tcW w:w="1140" w:type="dxa"/>
          </w:tcPr>
          <w:p>
            <w:pPr>
              <w:pStyle w:val="0"/>
              <w:jc w:val="center"/>
            </w:pPr>
            <w:r>
              <w:rPr>
                <w:sz w:val="24"/>
              </w:rPr>
              <w:t xml:space="preserve">N поступившего заявления (жалобы)</w:t>
            </w:r>
          </w:p>
        </w:tc>
        <w:tc>
          <w:tcPr>
            <w:tcW w:w="1440" w:type="dxa"/>
          </w:tcPr>
          <w:p>
            <w:pPr>
              <w:pStyle w:val="0"/>
              <w:jc w:val="center"/>
            </w:pPr>
            <w:r>
              <w:rPr>
                <w:sz w:val="24"/>
              </w:rPr>
              <w:t xml:space="preserve">Дата поступления заявления (жалобы)</w:t>
            </w:r>
          </w:p>
        </w:tc>
        <w:tc>
          <w:tcPr>
            <w:tcW w:w="1440" w:type="dxa"/>
          </w:tcPr>
          <w:p>
            <w:pPr>
              <w:pStyle w:val="0"/>
              <w:jc w:val="center"/>
            </w:pPr>
            <w:r>
              <w:rPr>
                <w:sz w:val="24"/>
              </w:rPr>
              <w:t xml:space="preserve">Порядок поступления заявления (жалобы) </w:t>
            </w:r>
            <w:hyperlink w:history="0" w:anchor="P2663" w:tooltip="&lt;1&gt; По почте;">
              <w:r>
                <w:rPr>
                  <w:sz w:val="24"/>
                  <w:color w:val="0000ff"/>
                </w:rPr>
                <w:t xml:space="preserve">&lt;1&gt;</w:t>
              </w:r>
            </w:hyperlink>
          </w:p>
        </w:tc>
        <w:tc>
          <w:tcPr>
            <w:tcW w:w="1680" w:type="dxa"/>
          </w:tcPr>
          <w:p>
            <w:pPr>
              <w:pStyle w:val="0"/>
              <w:jc w:val="center"/>
            </w:pPr>
            <w:r>
              <w:rPr>
                <w:sz w:val="24"/>
              </w:rPr>
              <w:t xml:space="preserve">Ф.И.О. заявителя (наименование юридического лица)</w:t>
            </w:r>
          </w:p>
        </w:tc>
        <w:tc>
          <w:tcPr>
            <w:tcW w:w="1200" w:type="dxa"/>
          </w:tcPr>
          <w:p>
            <w:pPr>
              <w:pStyle w:val="0"/>
              <w:jc w:val="center"/>
            </w:pPr>
            <w:r>
              <w:rPr>
                <w:sz w:val="24"/>
              </w:rPr>
              <w:t xml:space="preserve">Сущность заявления (жалобы)</w:t>
            </w:r>
          </w:p>
        </w:tc>
        <w:tc>
          <w:tcPr>
            <w:tcW w:w="1320" w:type="dxa"/>
          </w:tcPr>
          <w:p>
            <w:pPr>
              <w:pStyle w:val="0"/>
              <w:jc w:val="center"/>
            </w:pPr>
            <w:r>
              <w:rPr>
                <w:sz w:val="24"/>
              </w:rPr>
              <w:t xml:space="preserve">Ф.И.О., код судьи, к которому поступило (передано) заявление (жалоба)</w:t>
            </w:r>
          </w:p>
        </w:tc>
        <w:tc>
          <w:tcPr>
            <w:tcW w:w="1200" w:type="dxa"/>
          </w:tcPr>
          <w:p>
            <w:pPr>
              <w:pStyle w:val="0"/>
              <w:jc w:val="center"/>
            </w:pPr>
            <w:r>
              <w:rPr>
                <w:sz w:val="24"/>
              </w:rPr>
              <w:t xml:space="preserve">Дата передачи заявления (жалобы)</w:t>
            </w:r>
          </w:p>
        </w:tc>
        <w:tc>
          <w:tcPr>
            <w:tcW w:w="900" w:type="dxa"/>
          </w:tcPr>
          <w:p>
            <w:pPr>
              <w:pStyle w:val="0"/>
              <w:jc w:val="center"/>
            </w:pPr>
            <w:r>
              <w:rPr>
                <w:sz w:val="24"/>
              </w:rPr>
              <w:t xml:space="preserve">Дата вынесения определения</w:t>
            </w:r>
          </w:p>
        </w:tc>
        <w:tc>
          <w:tcPr>
            <w:tcW w:w="1495" w:type="dxa"/>
          </w:tcPr>
          <w:p>
            <w:pPr>
              <w:pStyle w:val="0"/>
              <w:jc w:val="center"/>
            </w:pPr>
            <w:r>
              <w:rPr>
                <w:sz w:val="24"/>
              </w:rPr>
              <w:t xml:space="preserve">Сущность решения, принятого судьей по заявлению (жалобе) на стадии приема </w:t>
            </w:r>
            <w:hyperlink w:history="0" w:anchor="P2665" w:tooltip="&lt;2&gt; Об отказе в приеме заявления;">
              <w:r>
                <w:rPr>
                  <w:sz w:val="24"/>
                  <w:color w:val="0000ff"/>
                </w:rPr>
                <w:t xml:space="preserve">&lt;2&gt;</w:t>
              </w:r>
            </w:hyperlink>
          </w:p>
        </w:tc>
      </w:tr>
      <w:tr>
        <w:tc>
          <w:tcPr>
            <w:tcW w:w="1140" w:type="dxa"/>
          </w:tcPr>
          <w:p>
            <w:pPr>
              <w:pStyle w:val="0"/>
              <w:jc w:val="center"/>
            </w:pPr>
            <w:r>
              <w:rPr>
                <w:sz w:val="24"/>
              </w:rPr>
              <w:t xml:space="preserve">1</w:t>
            </w:r>
          </w:p>
        </w:tc>
        <w:tc>
          <w:tcPr>
            <w:tcW w:w="1440" w:type="dxa"/>
          </w:tcPr>
          <w:p>
            <w:pPr>
              <w:pStyle w:val="0"/>
              <w:jc w:val="center"/>
            </w:pPr>
            <w:r>
              <w:rPr>
                <w:sz w:val="24"/>
              </w:rPr>
              <w:t xml:space="preserve">2</w:t>
            </w:r>
          </w:p>
        </w:tc>
        <w:tc>
          <w:tcPr>
            <w:tcW w:w="1440" w:type="dxa"/>
          </w:tcPr>
          <w:p>
            <w:pPr>
              <w:pStyle w:val="0"/>
              <w:jc w:val="center"/>
            </w:pPr>
            <w:r>
              <w:rPr>
                <w:sz w:val="24"/>
              </w:rPr>
              <w:t xml:space="preserve">3</w:t>
            </w:r>
          </w:p>
        </w:tc>
        <w:tc>
          <w:tcPr>
            <w:tcW w:w="1680" w:type="dxa"/>
          </w:tcPr>
          <w:p>
            <w:pPr>
              <w:pStyle w:val="0"/>
              <w:jc w:val="center"/>
            </w:pPr>
            <w:r>
              <w:rPr>
                <w:sz w:val="24"/>
              </w:rPr>
              <w:t xml:space="preserve">4</w:t>
            </w:r>
          </w:p>
        </w:tc>
        <w:tc>
          <w:tcPr>
            <w:tcW w:w="1200" w:type="dxa"/>
          </w:tcPr>
          <w:p>
            <w:pPr>
              <w:pStyle w:val="0"/>
              <w:jc w:val="center"/>
            </w:pPr>
            <w:r>
              <w:rPr>
                <w:sz w:val="24"/>
              </w:rPr>
              <w:t xml:space="preserve">5</w:t>
            </w:r>
          </w:p>
        </w:tc>
        <w:tc>
          <w:tcPr>
            <w:tcW w:w="1320" w:type="dxa"/>
          </w:tcPr>
          <w:p>
            <w:pPr>
              <w:pStyle w:val="0"/>
              <w:jc w:val="center"/>
            </w:pPr>
            <w:r>
              <w:rPr>
                <w:sz w:val="24"/>
              </w:rPr>
              <w:t xml:space="preserve">6</w:t>
            </w:r>
          </w:p>
        </w:tc>
        <w:tc>
          <w:tcPr>
            <w:tcW w:w="1200" w:type="dxa"/>
          </w:tcPr>
          <w:p>
            <w:pPr>
              <w:pStyle w:val="0"/>
              <w:jc w:val="center"/>
            </w:pPr>
            <w:r>
              <w:rPr>
                <w:sz w:val="24"/>
              </w:rPr>
              <w:t xml:space="preserve">7</w:t>
            </w:r>
          </w:p>
        </w:tc>
        <w:tc>
          <w:tcPr>
            <w:tcW w:w="900" w:type="dxa"/>
          </w:tcPr>
          <w:p>
            <w:pPr>
              <w:pStyle w:val="0"/>
              <w:jc w:val="center"/>
            </w:pPr>
            <w:r>
              <w:rPr>
                <w:sz w:val="24"/>
              </w:rPr>
              <w:t xml:space="preserve">8</w:t>
            </w:r>
          </w:p>
        </w:tc>
        <w:tc>
          <w:tcPr>
            <w:tcW w:w="1495" w:type="dxa"/>
          </w:tcPr>
          <w:p>
            <w:pPr>
              <w:pStyle w:val="0"/>
              <w:jc w:val="center"/>
            </w:pPr>
            <w:r>
              <w:rPr>
                <w:sz w:val="24"/>
              </w:rPr>
              <w:t xml:space="preserve">9</w:t>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560"/>
        <w:gridCol w:w="1347"/>
        <w:gridCol w:w="1533"/>
        <w:gridCol w:w="1560"/>
        <w:gridCol w:w="1531"/>
      </w:tblGrid>
      <w:tr>
        <w:tc>
          <w:tcPr>
            <w:tcW w:w="1500" w:type="dxa"/>
          </w:tcPr>
          <w:p>
            <w:pPr>
              <w:pStyle w:val="0"/>
              <w:jc w:val="center"/>
            </w:pPr>
            <w:r>
              <w:rPr>
                <w:sz w:val="24"/>
              </w:rPr>
              <w:t xml:space="preserve">Срок для исправления недостатков</w:t>
            </w:r>
          </w:p>
        </w:tc>
        <w:tc>
          <w:tcPr>
            <w:tcW w:w="1560" w:type="dxa"/>
          </w:tcPr>
          <w:p>
            <w:pPr>
              <w:pStyle w:val="0"/>
              <w:jc w:val="center"/>
            </w:pPr>
            <w:r>
              <w:rPr>
                <w:sz w:val="24"/>
              </w:rPr>
              <w:t xml:space="preserve">Дата вынесения определения о возврате заявления (жалобы) заявителю</w:t>
            </w:r>
          </w:p>
        </w:tc>
        <w:tc>
          <w:tcPr>
            <w:tcW w:w="1347" w:type="dxa"/>
          </w:tcPr>
          <w:p>
            <w:pPr>
              <w:pStyle w:val="0"/>
              <w:jc w:val="center"/>
            </w:pPr>
            <w:r>
              <w:rPr>
                <w:sz w:val="24"/>
              </w:rPr>
              <w:t xml:space="preserve">Дата повторного поступления заявления (жалобы)</w:t>
            </w:r>
          </w:p>
        </w:tc>
        <w:tc>
          <w:tcPr>
            <w:tcW w:w="1533" w:type="dxa"/>
          </w:tcPr>
          <w:p>
            <w:pPr>
              <w:pStyle w:val="0"/>
              <w:jc w:val="center"/>
            </w:pPr>
            <w:r>
              <w:rPr>
                <w:sz w:val="24"/>
              </w:rPr>
              <w:t xml:space="preserve">Сведения об обжаловании</w:t>
            </w:r>
          </w:p>
        </w:tc>
        <w:tc>
          <w:tcPr>
            <w:tcW w:w="1560" w:type="dxa"/>
          </w:tcPr>
          <w:p>
            <w:pPr>
              <w:pStyle w:val="0"/>
              <w:jc w:val="center"/>
            </w:pPr>
            <w:r>
              <w:rPr>
                <w:sz w:val="24"/>
              </w:rPr>
              <w:t xml:space="preserve">Дата принятия дела к производству</w:t>
            </w:r>
          </w:p>
        </w:tc>
        <w:tc>
          <w:tcPr>
            <w:tcW w:w="1531" w:type="dxa"/>
          </w:tcPr>
          <w:p>
            <w:pPr>
              <w:pStyle w:val="0"/>
              <w:jc w:val="center"/>
            </w:pPr>
            <w:r>
              <w:rPr>
                <w:sz w:val="24"/>
              </w:rPr>
              <w:t xml:space="preserve">N гражданского дела, административного дела</w:t>
            </w:r>
          </w:p>
        </w:tc>
      </w:tr>
      <w:tr>
        <w:tc>
          <w:tcPr>
            <w:tcW w:w="1500" w:type="dxa"/>
          </w:tcPr>
          <w:p>
            <w:pPr>
              <w:pStyle w:val="0"/>
              <w:jc w:val="center"/>
            </w:pPr>
            <w:r>
              <w:rPr>
                <w:sz w:val="24"/>
              </w:rPr>
              <w:t xml:space="preserve">10</w:t>
            </w:r>
          </w:p>
        </w:tc>
        <w:tc>
          <w:tcPr>
            <w:tcW w:w="1560" w:type="dxa"/>
          </w:tcPr>
          <w:p>
            <w:pPr>
              <w:pStyle w:val="0"/>
              <w:jc w:val="center"/>
            </w:pPr>
            <w:r>
              <w:rPr>
                <w:sz w:val="24"/>
              </w:rPr>
              <w:t xml:space="preserve">11</w:t>
            </w:r>
          </w:p>
        </w:tc>
        <w:tc>
          <w:tcPr>
            <w:tcW w:w="1347" w:type="dxa"/>
          </w:tcPr>
          <w:p>
            <w:pPr>
              <w:pStyle w:val="0"/>
              <w:jc w:val="center"/>
            </w:pPr>
            <w:r>
              <w:rPr>
                <w:sz w:val="24"/>
              </w:rPr>
              <w:t xml:space="preserve">12</w:t>
            </w:r>
          </w:p>
        </w:tc>
        <w:tc>
          <w:tcPr>
            <w:tcW w:w="1533" w:type="dxa"/>
          </w:tcPr>
          <w:p>
            <w:pPr>
              <w:pStyle w:val="0"/>
              <w:jc w:val="center"/>
            </w:pPr>
            <w:r>
              <w:rPr>
                <w:sz w:val="24"/>
              </w:rPr>
              <w:t xml:space="preserve">13</w:t>
            </w:r>
          </w:p>
        </w:tc>
        <w:tc>
          <w:tcPr>
            <w:tcW w:w="1560" w:type="dxa"/>
          </w:tcPr>
          <w:p>
            <w:pPr>
              <w:pStyle w:val="0"/>
              <w:jc w:val="center"/>
            </w:pPr>
            <w:r>
              <w:rPr>
                <w:sz w:val="24"/>
              </w:rPr>
              <w:t xml:space="preserve">14</w:t>
            </w:r>
          </w:p>
        </w:tc>
        <w:tc>
          <w:tcPr>
            <w:tcW w:w="1531" w:type="dxa"/>
          </w:tcPr>
          <w:p>
            <w:pPr>
              <w:pStyle w:val="0"/>
              <w:jc w:val="center"/>
            </w:pPr>
            <w:r>
              <w:rPr>
                <w:sz w:val="24"/>
              </w:rPr>
              <w:t xml:space="preserve">15</w:t>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2663" w:name="P2663"/>
    <w:bookmarkEnd w:id="2663"/>
    <w:p>
      <w:pPr>
        <w:pStyle w:val="0"/>
        <w:spacing w:before="240" w:lineRule="auto"/>
        <w:ind w:firstLine="540"/>
        <w:jc w:val="both"/>
      </w:pPr>
      <w:r>
        <w:rPr>
          <w:sz w:val="24"/>
        </w:rPr>
        <w:t xml:space="preserve">&lt;1&gt; По почте;</w:t>
      </w:r>
    </w:p>
    <w:p>
      <w:pPr>
        <w:pStyle w:val="0"/>
        <w:spacing w:before="240" w:lineRule="auto"/>
        <w:ind w:firstLine="540"/>
        <w:jc w:val="both"/>
      </w:pPr>
      <w:r>
        <w:rPr>
          <w:sz w:val="24"/>
        </w:rPr>
        <w:t xml:space="preserve">на личном приеме.</w:t>
      </w:r>
    </w:p>
    <w:bookmarkStart w:id="2665" w:name="P2665"/>
    <w:bookmarkEnd w:id="2665"/>
    <w:p>
      <w:pPr>
        <w:pStyle w:val="0"/>
        <w:spacing w:before="240" w:lineRule="auto"/>
        <w:ind w:firstLine="540"/>
        <w:jc w:val="both"/>
      </w:pPr>
      <w:r>
        <w:rPr>
          <w:sz w:val="24"/>
        </w:rPr>
        <w:t xml:space="preserve">&lt;2&gt; Об отказе в приеме заявления;</w:t>
      </w:r>
    </w:p>
    <w:p>
      <w:pPr>
        <w:pStyle w:val="0"/>
        <w:spacing w:before="240" w:lineRule="auto"/>
        <w:ind w:firstLine="540"/>
        <w:jc w:val="both"/>
      </w:pPr>
      <w:r>
        <w:rPr>
          <w:sz w:val="24"/>
        </w:rPr>
        <w:t xml:space="preserve">о возвращении заявления;</w:t>
      </w:r>
    </w:p>
    <w:p>
      <w:pPr>
        <w:pStyle w:val="0"/>
        <w:spacing w:before="240" w:lineRule="auto"/>
        <w:ind w:firstLine="540"/>
        <w:jc w:val="both"/>
      </w:pPr>
      <w:r>
        <w:rPr>
          <w:sz w:val="24"/>
        </w:rPr>
        <w:t xml:space="preserve">об оставлении заявления без движения.</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6.2</w:t>
      </w:r>
    </w:p>
    <w:p>
      <w:pPr>
        <w:pStyle w:val="0"/>
        <w:jc w:val="right"/>
      </w:pPr>
      <w:r>
        <w:rPr>
          <w:sz w:val="24"/>
        </w:rPr>
      </w:r>
    </w:p>
    <w:bookmarkStart w:id="2676" w:name="P2676"/>
    <w:bookmarkEnd w:id="2676"/>
    <w:p>
      <w:pPr>
        <w:pStyle w:val="0"/>
        <w:jc w:val="center"/>
      </w:pPr>
      <w:r>
        <w:rPr>
          <w:sz w:val="24"/>
        </w:rPr>
        <w:t xml:space="preserve">УЧЕТНО-СТАТИСТИЧЕСКАЯ КАРТОЧКА НА ГРАЖДАНСКОЕ</w:t>
      </w:r>
    </w:p>
    <w:p>
      <w:pPr>
        <w:pStyle w:val="0"/>
        <w:jc w:val="center"/>
      </w:pPr>
      <w:r>
        <w:rPr>
          <w:sz w:val="24"/>
        </w:rPr>
        <w:t xml:space="preserve">И АДМИНИСТРАТИВНОЕ ДЕЛО В СУДЕ АПЕЛЛЯЦИОННОЙ ИНСТАНЦИИ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Форму N 6.2</w:t>
            </w:r>
            <w:r>
              <w:rPr>
                <w:sz w:val="24"/>
                <w:color w:val="392c69"/>
              </w:rPr>
              <w:t xml:space="preserve"> "УЧЕТНО-СТАТИСТИЧЕСКАЯ КАРТОЧКА НА ГРАЖДАНСКОЕ И АДМИНИСТРАТИВНОЕ ДЕЛО В СУДЕ АПЕЛЛЯЦИОННОЙ ИНСТАНЦИИ N ______/____" (в ред. </w:t>
            </w:r>
            <w:hyperlink w:history="0" r:id="rId124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 от 30.12.2025 N 266) см.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6-б</w:t>
      </w:r>
    </w:p>
    <w:p>
      <w:pPr>
        <w:pStyle w:val="0"/>
      </w:pPr>
      <w:r>
        <w:rPr>
          <w:sz w:val="24"/>
        </w:rPr>
      </w:r>
    </w:p>
    <w:bookmarkStart w:id="2688" w:name="P2688"/>
    <w:bookmarkEnd w:id="2688"/>
    <w:p>
      <w:pPr>
        <w:pStyle w:val="0"/>
        <w:jc w:val="center"/>
      </w:pPr>
      <w:r>
        <w:rPr>
          <w:sz w:val="24"/>
        </w:rPr>
        <w:t xml:space="preserve">Алфавитный указатель</w:t>
      </w:r>
    </w:p>
    <w:p>
      <w:pPr>
        <w:pStyle w:val="0"/>
        <w:jc w:val="center"/>
      </w:pPr>
      <w:r>
        <w:rPr>
          <w:sz w:val="24"/>
        </w:rPr>
        <w:t xml:space="preserve">к гражданским, административным делам в суде</w:t>
      </w:r>
    </w:p>
    <w:p>
      <w:pPr>
        <w:pStyle w:val="0"/>
        <w:jc w:val="center"/>
      </w:pPr>
      <w:r>
        <w:rPr>
          <w:sz w:val="24"/>
        </w:rPr>
        <w:t xml:space="preserve">апелляционной инстанции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3330"/>
        <w:gridCol w:w="1928"/>
        <w:gridCol w:w="1320"/>
        <w:gridCol w:w="1757"/>
      </w:tblGrid>
      <w:tr>
        <w:tc>
          <w:tcPr>
            <w:tcW w:w="690" w:type="dxa"/>
          </w:tcPr>
          <w:p>
            <w:pPr>
              <w:pStyle w:val="0"/>
            </w:pPr>
            <w:r>
              <w:rPr>
                <w:sz w:val="24"/>
              </w:rPr>
              <w:t xml:space="preserve">N п/п</w:t>
            </w:r>
          </w:p>
        </w:tc>
        <w:tc>
          <w:tcPr>
            <w:tcW w:w="3330" w:type="dxa"/>
          </w:tcPr>
          <w:p>
            <w:pPr>
              <w:pStyle w:val="0"/>
              <w:jc w:val="center"/>
            </w:pPr>
            <w:r>
              <w:rPr>
                <w:sz w:val="24"/>
              </w:rPr>
              <w:t xml:space="preserve">Заявитель, истец, административный истец</w:t>
            </w:r>
          </w:p>
        </w:tc>
        <w:tc>
          <w:tcPr>
            <w:tcW w:w="1928" w:type="dxa"/>
          </w:tcPr>
          <w:p>
            <w:pPr>
              <w:pStyle w:val="0"/>
              <w:jc w:val="center"/>
            </w:pPr>
            <w:r>
              <w:rPr>
                <w:sz w:val="24"/>
              </w:rPr>
              <w:t xml:space="preserve">Наименование дела</w:t>
            </w:r>
          </w:p>
        </w:tc>
        <w:tc>
          <w:tcPr>
            <w:tcW w:w="1320" w:type="dxa"/>
          </w:tcPr>
          <w:p>
            <w:pPr>
              <w:pStyle w:val="0"/>
              <w:jc w:val="center"/>
            </w:pPr>
            <w:r>
              <w:rPr>
                <w:sz w:val="24"/>
              </w:rPr>
              <w:t xml:space="preserve">N дела</w:t>
            </w:r>
          </w:p>
        </w:tc>
        <w:tc>
          <w:tcPr>
            <w:tcW w:w="1757" w:type="dxa"/>
          </w:tcPr>
          <w:p>
            <w:pPr>
              <w:pStyle w:val="0"/>
              <w:jc w:val="center"/>
            </w:pPr>
            <w:r>
              <w:rPr>
                <w:sz w:val="24"/>
              </w:rPr>
              <w:t xml:space="preserve">Другие отметки</w:t>
            </w:r>
          </w:p>
        </w:tc>
      </w:tr>
      <w:tr>
        <w:tc>
          <w:tcPr>
            <w:tcW w:w="690" w:type="dxa"/>
          </w:tcPr>
          <w:p>
            <w:pPr>
              <w:pStyle w:val="0"/>
              <w:jc w:val="center"/>
            </w:pPr>
            <w:r>
              <w:rPr>
                <w:sz w:val="24"/>
              </w:rPr>
              <w:t xml:space="preserve">1</w:t>
            </w:r>
          </w:p>
        </w:tc>
        <w:tc>
          <w:tcPr>
            <w:tcW w:w="3330" w:type="dxa"/>
          </w:tcPr>
          <w:p>
            <w:pPr>
              <w:pStyle w:val="0"/>
              <w:jc w:val="center"/>
            </w:pPr>
            <w:r>
              <w:rPr>
                <w:sz w:val="24"/>
              </w:rPr>
              <w:t xml:space="preserve">2</w:t>
            </w:r>
          </w:p>
        </w:tc>
        <w:tc>
          <w:tcPr>
            <w:tcW w:w="1928" w:type="dxa"/>
          </w:tcPr>
          <w:p>
            <w:pPr>
              <w:pStyle w:val="0"/>
              <w:jc w:val="center"/>
            </w:pPr>
            <w:r>
              <w:rPr>
                <w:sz w:val="24"/>
              </w:rPr>
              <w:t xml:space="preserve">3</w:t>
            </w:r>
          </w:p>
        </w:tc>
        <w:tc>
          <w:tcPr>
            <w:tcW w:w="1320" w:type="dxa"/>
          </w:tcPr>
          <w:p>
            <w:pPr>
              <w:pStyle w:val="0"/>
              <w:jc w:val="center"/>
            </w:pPr>
            <w:r>
              <w:rPr>
                <w:sz w:val="24"/>
              </w:rPr>
              <w:t xml:space="preserve">4</w:t>
            </w:r>
          </w:p>
        </w:tc>
        <w:tc>
          <w:tcPr>
            <w:tcW w:w="1757" w:type="dxa"/>
          </w:tcPr>
          <w:p>
            <w:pPr>
              <w:pStyle w:val="0"/>
              <w:jc w:val="center"/>
            </w:pPr>
            <w:r>
              <w:rPr>
                <w:sz w:val="24"/>
              </w:rPr>
              <w:t xml:space="preserve">5</w:t>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bl>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6 адм-р</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0"/>
        <w:jc w:val="both"/>
      </w:pPr>
      <w:r>
        <w:rPr>
          <w:sz w:val="24"/>
        </w:rPr>
      </w:r>
    </w:p>
    <w:bookmarkStart w:id="2728" w:name="P2728"/>
    <w:bookmarkEnd w:id="2728"/>
    <w:p>
      <w:pPr>
        <w:pStyle w:val="1"/>
        <w:jc w:val="both"/>
      </w:pPr>
      <w:r>
        <w:rPr>
          <w:sz w:val="16"/>
        </w:rPr>
        <w:t xml:space="preserve">Учетно-статистическая карточка на административное дело N ______/____ г.</w:t>
      </w:r>
    </w:p>
    <w:p>
      <w:pPr>
        <w:pStyle w:val="1"/>
        <w:jc w:val="both"/>
      </w:pPr>
      <w:r>
        <w:rPr>
          <w:sz w:val="16"/>
        </w:rPr>
      </w:r>
    </w:p>
    <w:p>
      <w:pPr>
        <w:pStyle w:val="1"/>
        <w:jc w:val="both"/>
      </w:pPr>
      <w:r>
        <w:rPr>
          <w:sz w:val="16"/>
        </w:rPr>
        <w:t xml:space="preserve">┌─────────────────────────────────────────────────────────────────────┬──────────────────────────────────────────────────────────────────────┐</w:t>
      </w:r>
    </w:p>
    <w:p>
      <w:pPr>
        <w:pStyle w:val="1"/>
        <w:jc w:val="both"/>
      </w:pPr>
      <w:r>
        <w:rPr>
          <w:sz w:val="16"/>
        </w:rPr>
        <w:t xml:space="preserve">│ I. ДОСУДЕБНАЯ ПОДГОТОВКА                                            │                                               ______________________ │</w:t>
      </w:r>
    </w:p>
    <w:p>
      <w:pPr>
        <w:pStyle w:val="1"/>
        <w:jc w:val="both"/>
      </w:pPr>
      <w:r>
        <w:rPr>
          <w:sz w:val="16"/>
        </w:rPr>
        <w:t xml:space="preserve">│ 1. Административное исковое заявление (дело)                        │ Строка отчета формы N 2 осн. треб. _________________________________ │</w:t>
      </w:r>
    </w:p>
    <w:p>
      <w:pPr>
        <w:pStyle w:val="1"/>
        <w:jc w:val="both"/>
      </w:pPr>
      <w:r>
        <w:rPr>
          <w:sz w:val="16"/>
        </w:rPr>
        <w:t xml:space="preserve">│                                         ┌─┐                   ┌─┐   │                         доп. треб. _________________________________ │</w:t>
      </w:r>
    </w:p>
    <w:p>
      <w:pPr>
        <w:pStyle w:val="1"/>
        <w:jc w:val="both"/>
      </w:pPr>
      <w:r>
        <w:rPr>
          <w:sz w:val="16"/>
        </w:rPr>
        <w:t xml:space="preserve">│ Тип завления - коллективное - 1 нет - 0 │ │ Количество истцов │ │   │                         встречн. треб. _____________________________ │</w:t>
      </w:r>
    </w:p>
    <w:p>
      <w:pPr>
        <w:pStyle w:val="1"/>
        <w:jc w:val="both"/>
      </w:pPr>
      <w:r>
        <w:rPr>
          <w:sz w:val="16"/>
        </w:rPr>
        <w:t xml:space="preserve">│                                         └─┘                   └─┘   │                            ┌──┐ В период избирательной кампании ┌──┐ │</w:t>
      </w:r>
    </w:p>
    <w:p>
      <w:pPr>
        <w:pStyle w:val="1"/>
        <w:jc w:val="both"/>
      </w:pPr>
      <w:r>
        <w:rPr>
          <w:sz w:val="16"/>
        </w:rPr>
        <w:t xml:space="preserve">│ поступило в суд                             ____/____/____ г.       │ Связанные с                │  │ - 1, со сроком для доп.         │  │ │</w:t>
      </w:r>
    </w:p>
    <w:p>
      <w:pPr>
        <w:pStyle w:val="1"/>
        <w:jc w:val="both"/>
      </w:pPr>
      <w:r>
        <w:rPr>
          <w:sz w:val="16"/>
        </w:rPr>
        <w:t xml:space="preserve">│ 2. Порядок поступления                                              │ государственной тайной - 1 └──┘ проверки 1.1                    └──┘ │</w:t>
      </w:r>
    </w:p>
    <w:p>
      <w:pPr>
        <w:pStyle w:val="1"/>
        <w:jc w:val="both"/>
      </w:pPr>
      <w:r>
        <w:rPr>
          <w:sz w:val="16"/>
        </w:rPr>
        <w:t xml:space="preserve">│ ┌──┐ впервые - 1;                                                   │  II. ДВИЖЕНИЕ АДМИНИСТРАТИВНОГО ДЕЛА                                 │</w:t>
      </w:r>
    </w:p>
    <w:p>
      <w:pPr>
        <w:pStyle w:val="1"/>
        <w:jc w:val="both"/>
      </w:pPr>
      <w:r>
        <w:rPr>
          <w:sz w:val="16"/>
        </w:rPr>
        <w:t xml:space="preserve">│ │  │ впервые, связанное с административным делом N ____/_____ - 2;  │ 8. Дело назначено к рассмотрению    ┌──┐  Аудиозаписи  ┌──┐          │</w:t>
      </w:r>
    </w:p>
    <w:p>
      <w:pPr>
        <w:pStyle w:val="1"/>
        <w:jc w:val="both"/>
      </w:pPr>
      <w:r>
        <w:rPr>
          <w:sz w:val="16"/>
        </w:rPr>
        <w:t xml:space="preserve">│ └──┘ выделено судом в отдельное производство - 3 (из дела N - _____/│ на ____/____/____ г. с использ. ВКС │  │  Видеозаписи  │  │          │</w:t>
      </w:r>
    </w:p>
    <w:p>
      <w:pPr>
        <w:pStyle w:val="1"/>
        <w:jc w:val="both"/>
      </w:pPr>
      <w:r>
        <w:rPr>
          <w:sz w:val="16"/>
        </w:rPr>
        <w:t xml:space="preserve">│ _______________) ____/____/____ г.;                                 │                                     └──┘               └──┘          │</w:t>
      </w:r>
    </w:p>
    <w:p>
      <w:pPr>
        <w:pStyle w:val="1"/>
        <w:jc w:val="both"/>
      </w:pPr>
      <w:r>
        <w:rPr>
          <w:sz w:val="16"/>
        </w:rPr>
        <w:t xml:space="preserve">│ повторно: код суда __________ N пр-ва по первичной регистрации ____,│ 9. Дело отложено                                                     │</w:t>
      </w:r>
    </w:p>
    <w:p>
      <w:pPr>
        <w:pStyle w:val="1"/>
        <w:jc w:val="both"/>
      </w:pPr>
      <w:r>
        <w:rPr>
          <w:sz w:val="16"/>
        </w:rPr>
        <w:t xml:space="preserve">│              дата поступления     /    /     г.                     │            Причины: п. ___ ч. ___ ст. ___ </w:t>
      </w:r>
      <w:hyperlink w:history="0" r:id="rId1247"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150</w:t>
        </w:r>
      </w:hyperlink>
      <w:r>
        <w:rPr>
          <w:sz w:val="16"/>
        </w:rPr>
        <w:t xml:space="preserve">, </w:t>
      </w:r>
      <w:hyperlink w:history="0" r:id="rId1248"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152</w:t>
        </w:r>
      </w:hyperlink>
      <w:r>
        <w:rPr>
          <w:sz w:val="16"/>
        </w:rPr>
        <w:t xml:space="preserve"> КАС РФ            │</w:t>
      </w:r>
    </w:p>
    <w:p>
      <w:pPr>
        <w:pStyle w:val="1"/>
        <w:jc w:val="both"/>
      </w:pPr>
      <w:r>
        <w:rPr>
          <w:sz w:val="16"/>
        </w:rPr>
        <w:t xml:space="preserve">│       по подсудности из другого суда - 4;                           │                              ┌───┐                    ┌───┐    ┌───┐ │</w:t>
      </w:r>
    </w:p>
    <w:p>
      <w:pPr>
        <w:pStyle w:val="1"/>
        <w:jc w:val="both"/>
      </w:pPr>
      <w:r>
        <w:rPr>
          <w:sz w:val="16"/>
        </w:rPr>
        <w:t xml:space="preserve">│       после отмены суд. постановления вышестоящим судом - 5;        │ неявка:                      │   │ на ___/____/____ г.│   │    │   │ │</w:t>
      </w:r>
    </w:p>
    <w:p>
      <w:pPr>
        <w:pStyle w:val="1"/>
        <w:jc w:val="both"/>
      </w:pPr>
      <w:r>
        <w:rPr>
          <w:sz w:val="16"/>
        </w:rPr>
        <w:t xml:space="preserve">│       ранее оставленное без рассмотрения этим же судом - 6; N пр-ва │ лиц, участвующих в деле без  ├───┤                    ├───┤    ├───┤ │</w:t>
      </w:r>
    </w:p>
    <w:p>
      <w:pPr>
        <w:pStyle w:val="1"/>
        <w:jc w:val="both"/>
      </w:pPr>
      <w:r>
        <w:rPr>
          <w:sz w:val="16"/>
        </w:rPr>
        <w:t xml:space="preserve">│       _________________________                                     │ сведений о извещении - 1     │   │ на ___/____/____ г.│   │    │   │ │</w:t>
      </w:r>
    </w:p>
    <w:p>
      <w:pPr>
        <w:pStyle w:val="1"/>
        <w:jc w:val="both"/>
      </w:pPr>
      <w:r>
        <w:rPr>
          <w:sz w:val="16"/>
        </w:rPr>
        <w:t xml:space="preserve">│       после отмены определения об отказе в принятии адм. иск. заяв. │ неявка извещенного ответчика ├───┤                    ├───┤    ├───┤ │</w:t>
      </w:r>
    </w:p>
    <w:p>
      <w:pPr>
        <w:pStyle w:val="1"/>
        <w:jc w:val="both"/>
      </w:pPr>
      <w:r>
        <w:rPr>
          <w:sz w:val="16"/>
        </w:rPr>
        <w:t xml:space="preserve">│       или оставл. без движ. (устаревш.) - 7                         │ с обязательным присутствием  │   │ на ___/____/____ г.│   │    │   │ │</w:t>
      </w:r>
    </w:p>
    <w:p>
      <w:pPr>
        <w:pStyle w:val="1"/>
        <w:jc w:val="both"/>
      </w:pPr>
      <w:r>
        <w:rPr>
          <w:sz w:val="16"/>
        </w:rPr>
        <w:t xml:space="preserve">│       (регистр. Заявл.                          __ N ___________.); │ - 2;                         └───┘                    └───┘    └───┘ │</w:t>
      </w:r>
    </w:p>
    <w:p>
      <w:pPr>
        <w:pStyle w:val="1"/>
        <w:jc w:val="both"/>
      </w:pPr>
      <w:r>
        <w:rPr>
          <w:sz w:val="16"/>
        </w:rPr>
        <w:t xml:space="preserve">│       после отмены суд. постановления по новым или вновь открывшимся│ повторно без уважительных причин - 21, с уважительными причинами - 22│</w:t>
      </w:r>
    </w:p>
    <w:p>
      <w:pPr>
        <w:pStyle w:val="1"/>
        <w:jc w:val="both"/>
      </w:pPr>
      <w:r>
        <w:rPr>
          <w:sz w:val="16"/>
        </w:rPr>
        <w:t xml:space="preserve">│       обстоятельствам - 8:                                          │ неявка представителя              по ходатайству лиц, об отложении по│</w:t>
      </w:r>
    </w:p>
    <w:p>
      <w:pPr>
        <w:pStyle w:val="1"/>
        <w:jc w:val="both"/>
      </w:pPr>
      <w:r>
        <w:rPr>
          <w:sz w:val="16"/>
        </w:rPr>
        <w:t xml:space="preserve">│       в т.ч. в связи с: решением Европейского Суда по правам        │ с обязательным участием - 3       уважительной причине - 4           │</w:t>
      </w:r>
    </w:p>
    <w:p>
      <w:pPr>
        <w:pStyle w:val="1"/>
        <w:jc w:val="both"/>
      </w:pPr>
      <w:r>
        <w:rPr>
          <w:sz w:val="16"/>
        </w:rPr>
        <w:t xml:space="preserve">│       человека - 8.1; решением Конституционного Суда РФ - 8.2;      │ повторно без уважительных         по ходатайству представителя       │</w:t>
      </w:r>
    </w:p>
    <w:p>
      <w:pPr>
        <w:pStyle w:val="1"/>
        <w:jc w:val="both"/>
      </w:pPr>
      <w:r>
        <w:rPr>
          <w:sz w:val="16"/>
        </w:rPr>
        <w:t xml:space="preserve">│       постановлением Президиума Верховного Суда РФ - 8.3;           │ причин - 31,                      с необязательным участием - 5      │</w:t>
      </w:r>
    </w:p>
    <w:p>
      <w:pPr>
        <w:pStyle w:val="1"/>
        <w:jc w:val="both"/>
      </w:pPr>
      <w:r>
        <w:rPr>
          <w:sz w:val="16"/>
        </w:rPr>
        <w:t xml:space="preserve">│       постановлением Пленума Верховного Суда РФ - 8.4.              │ с уважительными причинами - 32    подано встречное адм. иск. заявл.  │</w:t>
      </w:r>
    </w:p>
    <w:p>
      <w:pPr>
        <w:pStyle w:val="1"/>
        <w:jc w:val="both"/>
      </w:pPr>
      <w:r>
        <w:rPr>
          <w:sz w:val="16"/>
        </w:rPr>
        <w:t xml:space="preserve">│ 3. Размер госпошлины, уплаченной при подаче заявления (по основному,│ технические неполадки - 8         - 6                                │</w:t>
      </w:r>
    </w:p>
    <w:p>
      <w:pPr>
        <w:pStyle w:val="1"/>
        <w:jc w:val="both"/>
      </w:pPr>
      <w:r>
        <w:rPr>
          <w:sz w:val="16"/>
        </w:rPr>
        <w:t xml:space="preserve">│ дополнительному и встречному требованиям):                          │ совершение иных процессуальных    по ходатайству для предоставления  │</w:t>
      </w:r>
    </w:p>
    <w:p>
      <w:pPr>
        <w:pStyle w:val="1"/>
        <w:jc w:val="both"/>
      </w:pPr>
      <w:r>
        <w:rPr>
          <w:sz w:val="16"/>
        </w:rPr>
        <w:t xml:space="preserve">│ сумма __________________ руб. кем _________________________________ │ действий - 9                      дополнительных доказательств - 7   │</w:t>
      </w:r>
    </w:p>
    <w:p>
      <w:pPr>
        <w:pStyle w:val="1"/>
        <w:jc w:val="both"/>
      </w:pPr>
      <w:r>
        <w:rPr>
          <w:sz w:val="16"/>
        </w:rPr>
        <w:t xml:space="preserve">│ сумма __________________ руб. кем _________________________________ │ иные (указать текстом)                                               │</w:t>
      </w:r>
    </w:p>
    <w:p>
      <w:pPr>
        <w:pStyle w:val="1"/>
        <w:jc w:val="both"/>
      </w:pPr>
      <w:r>
        <w:rPr>
          <w:sz w:val="16"/>
        </w:rPr>
        <w:t xml:space="preserve">│ 4. Дело находится в производстве судьи                              │ ---------------------______________________                          │</w:t>
      </w:r>
    </w:p>
    <w:p>
      <w:pPr>
        <w:pStyle w:val="1"/>
        <w:jc w:val="both"/>
      </w:pPr>
      <w:r>
        <w:rPr>
          <w:sz w:val="16"/>
        </w:rPr>
        <w:t xml:space="preserve">│ Ф.И.О., код судьи _________________________________________________ │ ____________________________________________________________________ │</w:t>
      </w:r>
    </w:p>
    <w:p>
      <w:pPr>
        <w:pStyle w:val="1"/>
        <w:jc w:val="both"/>
      </w:pPr>
      <w:r>
        <w:rPr>
          <w:sz w:val="16"/>
        </w:rPr>
        <w:t xml:space="preserve">│ Дело принято к производству                ____/____/____ г.        │ 10. Дело приостановлено:                                             │</w:t>
      </w:r>
    </w:p>
    <w:p>
      <w:pPr>
        <w:pStyle w:val="1"/>
        <w:jc w:val="both"/>
      </w:pPr>
      <w:r>
        <w:rPr>
          <w:sz w:val="16"/>
        </w:rPr>
        <w:t xml:space="preserve">│ Дело передано                              ____/____/____ г.        │     Дата          Основание                                          │</w:t>
      </w:r>
    </w:p>
    <w:p>
      <w:pPr>
        <w:pStyle w:val="1"/>
        <w:jc w:val="both"/>
      </w:pPr>
      <w:r>
        <w:rPr>
          <w:sz w:val="16"/>
        </w:rPr>
        <w:t xml:space="preserve">│ Определение о продлении рассмотрения сложного дела председателем    │ ____/____/____ г.       п. ___ </w:t>
      </w:r>
      <w:hyperlink w:history="0" r:id="rId1249"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ст. 137</w:t>
        </w:r>
      </w:hyperlink>
      <w:r>
        <w:rPr>
          <w:sz w:val="16"/>
        </w:rPr>
        <w:t xml:space="preserve">, </w:t>
      </w:r>
      <w:hyperlink w:history="0" r:id="rId1250"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190</w:t>
        </w:r>
      </w:hyperlink>
      <w:r>
        <w:rPr>
          <w:sz w:val="16"/>
        </w:rPr>
        <w:t xml:space="preserve">, </w:t>
      </w:r>
      <w:hyperlink w:history="0" r:id="rId1251"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191</w:t>
        </w:r>
      </w:hyperlink>
      <w:r>
        <w:rPr>
          <w:sz w:val="16"/>
        </w:rPr>
        <w:t xml:space="preserve"> КАС РФ ____________ │</w:t>
      </w:r>
    </w:p>
    <w:p>
      <w:pPr>
        <w:pStyle w:val="1"/>
        <w:jc w:val="both"/>
      </w:pPr>
      <w:r>
        <w:rPr>
          <w:sz w:val="16"/>
        </w:rPr>
        <w:t xml:space="preserve">│ суда ____/____/____ г.                                              │                                                                      │</w:t>
      </w:r>
    </w:p>
    <w:p>
      <w:pPr>
        <w:pStyle w:val="1"/>
        <w:jc w:val="both"/>
      </w:pPr>
      <w:r>
        <w:rPr>
          <w:sz w:val="16"/>
        </w:rPr>
        <w:t xml:space="preserve">│ Ф.И.О., код судьи _________________________________________________ │ Основание _____________________________________ (по каталогу текстом)│</w:t>
      </w:r>
    </w:p>
    <w:p>
      <w:pPr>
        <w:pStyle w:val="1"/>
        <w:jc w:val="both"/>
      </w:pPr>
      <w:r>
        <w:rPr>
          <w:sz w:val="16"/>
        </w:rPr>
        <w:t xml:space="preserve">│ 5. На стадии приема заявления и подготовки дела к судебному         │                                                                      │</w:t>
      </w:r>
    </w:p>
    <w:p>
      <w:pPr>
        <w:pStyle w:val="1"/>
        <w:jc w:val="both"/>
      </w:pPr>
      <w:r>
        <w:rPr>
          <w:sz w:val="16"/>
        </w:rPr>
        <w:t xml:space="preserve">│ разбирательству:                                                    │ Поступило сообщение об устранении препятствий к рассмотрению         │</w:t>
      </w:r>
    </w:p>
    <w:p>
      <w:pPr>
        <w:pStyle w:val="1"/>
        <w:jc w:val="both"/>
      </w:pPr>
      <w:r>
        <w:rPr>
          <w:sz w:val="16"/>
        </w:rPr>
        <w:t xml:space="preserve">│      Вынесены определения:                                          │ ____/____/____ г.                                                    │</w:t>
      </w:r>
    </w:p>
    <w:p>
      <w:pPr>
        <w:pStyle w:val="1"/>
        <w:jc w:val="both"/>
      </w:pPr>
      <w:r>
        <w:rPr>
          <w:sz w:val="16"/>
        </w:rPr>
        <w:t xml:space="preserve">│ ┌──┐ о подготовке дела к судебному разбирательству ____/____/____ г.│ Дело возобновлено производством ____/____/____ г.                    │</w:t>
      </w:r>
    </w:p>
    <w:p>
      <w:pPr>
        <w:pStyle w:val="1"/>
        <w:jc w:val="both"/>
      </w:pPr>
      <w:r>
        <w:rPr>
          <w:sz w:val="16"/>
        </w:rPr>
        <w:t xml:space="preserve">│ │  │ в т.ч. в упрощенном пр-ве - 1                                  │ (продолжительность приостановления дела _____ дней)                  │</w:t>
      </w:r>
    </w:p>
    <w:p>
      <w:pPr>
        <w:pStyle w:val="1"/>
        <w:jc w:val="both"/>
      </w:pPr>
      <w:r>
        <w:rPr>
          <w:sz w:val="16"/>
        </w:rPr>
        <w:t xml:space="preserve">│ └──┘ контр. срок ____/____/____ г.                                  │ о предоставлении срока для примирения                                │</w:t>
      </w:r>
    </w:p>
    <w:p>
      <w:pPr>
        <w:pStyle w:val="1"/>
        <w:jc w:val="both"/>
      </w:pPr>
      <w:r>
        <w:rPr>
          <w:sz w:val="16"/>
        </w:rPr>
        <w:t xml:space="preserve">│ ┌──┐ о назначении предварительного с/заседания ____/____/____ г.    │ ____/____/____ г. на _____ дней                                      │</w:t>
      </w:r>
    </w:p>
    <w:p>
      <w:pPr>
        <w:pStyle w:val="1"/>
        <w:jc w:val="both"/>
      </w:pPr>
      <w:r>
        <w:rPr>
          <w:sz w:val="16"/>
        </w:rPr>
        <w:t xml:space="preserve">│ │  │      дата предварительного с/заседания ____/____/____ г.       │ ____________________________________________________________________ │</w:t>
      </w:r>
    </w:p>
    <w:p>
      <w:pPr>
        <w:pStyle w:val="1"/>
        <w:jc w:val="both"/>
      </w:pPr>
      <w:r>
        <w:rPr>
          <w:sz w:val="16"/>
        </w:rPr>
        <w:t xml:space="preserve">│ └──┘                                                                │ III. РЕЗУЛЬТАТ РАССМОТРЕНИЯ ДЕЛА ПО I ИНСТАНЦИИ                      │</w:t>
      </w:r>
    </w:p>
    <w:p>
      <w:pPr>
        <w:pStyle w:val="1"/>
        <w:jc w:val="both"/>
      </w:pPr>
      <w:r>
        <w:rPr>
          <w:sz w:val="16"/>
        </w:rPr>
        <w:t xml:space="preserve">│ ┌──┐ о назначении закрытого судебного заседания в соотв. со ст.     │ 11. Дело рассмотрено ____/____/____ г.                               │</w:t>
      </w:r>
    </w:p>
    <w:p>
      <w:pPr>
        <w:pStyle w:val="1"/>
        <w:jc w:val="both"/>
      </w:pPr>
      <w:r>
        <w:rPr>
          <w:sz w:val="16"/>
        </w:rPr>
        <w:t xml:space="preserve">│ │  │ </w:t>
      </w:r>
      <w:hyperlink w:history="0" r:id="rId1252"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11</w:t>
        </w:r>
      </w:hyperlink>
      <w:r>
        <w:rPr>
          <w:sz w:val="16"/>
        </w:rPr>
        <w:t xml:space="preserve"> КАС РФ ____/____/____ г.                                    │ 11.1. Составлено мотивированное решение ____/____/____ г.            │</w:t>
      </w:r>
    </w:p>
    <w:p>
      <w:pPr>
        <w:pStyle w:val="1"/>
        <w:jc w:val="both"/>
      </w:pPr>
      <w:r>
        <w:rPr>
          <w:sz w:val="16"/>
        </w:rPr>
        <w:t xml:space="preserve">│ ├──┤ о направлении с/поручения ____/____/____ г.                    │ 11.2. Рассмотрено в упрощенном производстве - да - 1                 │</w:t>
      </w:r>
    </w:p>
    <w:p>
      <w:pPr>
        <w:pStyle w:val="1"/>
        <w:jc w:val="both"/>
      </w:pPr>
      <w:r>
        <w:rPr>
          <w:sz w:val="16"/>
        </w:rPr>
        <w:t xml:space="preserve">│ │  │ поступило испол. ____/____/____ г.                             │ 12. Вид судебного постановления:                                     │</w:t>
      </w:r>
    </w:p>
    <w:p>
      <w:pPr>
        <w:pStyle w:val="1"/>
        <w:jc w:val="both"/>
      </w:pPr>
      <w:r>
        <w:rPr>
          <w:sz w:val="16"/>
        </w:rPr>
        <w:t xml:space="preserve">│ ├──┤                                                                │┌──┐  решение (определение, постановление судьи) - 1;                 │</w:t>
      </w:r>
    </w:p>
    <w:p>
      <w:pPr>
        <w:pStyle w:val="1"/>
        <w:jc w:val="both"/>
      </w:pPr>
      <w:r>
        <w:rPr>
          <w:sz w:val="16"/>
        </w:rPr>
        <w:t xml:space="preserve">│ │  │ о назначении экспертизы ____/____/____ г. Вид ________________ ││  │  судебный приказ - 2 направлен ____/____/____ г.                 │</w:t>
      </w:r>
    </w:p>
    <w:p>
      <w:pPr>
        <w:pStyle w:val="1"/>
        <w:jc w:val="both"/>
      </w:pPr>
      <w:r>
        <w:rPr>
          <w:sz w:val="16"/>
        </w:rPr>
        <w:t xml:space="preserve">│ └──┘      в учреждение ____________________________________________ │└──┘  вручен ____/____/____                                           │</w:t>
      </w:r>
    </w:p>
    <w:p>
      <w:pPr>
        <w:pStyle w:val="1"/>
        <w:jc w:val="both"/>
      </w:pPr>
      <w:r>
        <w:rPr>
          <w:sz w:val="16"/>
        </w:rPr>
        <w:t xml:space="preserve">│           направлено ____/____/____ г. возвращено ____/____/____ г. │       рассмотрено без участия адм. ответчика ____/____/____          │</w:t>
      </w:r>
    </w:p>
    <w:p>
      <w:pPr>
        <w:pStyle w:val="1"/>
        <w:jc w:val="both"/>
      </w:pPr>
      <w:r>
        <w:rPr>
          <w:sz w:val="16"/>
        </w:rPr>
        <w:t xml:space="preserve">│ ┌──┐ об мерах предварительной защиты по иску ____/____/____ г.,     │ 13. Результат рассмотрения (по основному требованию)                 │</w:t>
      </w:r>
    </w:p>
    <w:p>
      <w:pPr>
        <w:pStyle w:val="1"/>
        <w:jc w:val="both"/>
      </w:pPr>
      <w:r>
        <w:rPr>
          <w:sz w:val="16"/>
        </w:rPr>
        <w:t xml:space="preserve">│ │  │ назначены меры предварительной защиты:                         │┌──┐ иск (заявление) удовлетворен - 1;         13.3. Результат по ┌──┐│</w:t>
      </w:r>
    </w:p>
    <w:p>
      <w:pPr>
        <w:pStyle w:val="1"/>
        <w:jc w:val="both"/>
      </w:pPr>
      <w:r>
        <w:rPr>
          <w:sz w:val="16"/>
        </w:rPr>
        <w:t xml:space="preserve">│ └──┘ приостановление полностью или в части действия оспариваемого   ││  │ в том числе удовлетворен частично - 1.1   дополнительному,   │  ││</w:t>
      </w:r>
    </w:p>
    <w:p>
      <w:pPr>
        <w:pStyle w:val="1"/>
        <w:jc w:val="both"/>
      </w:pPr>
      <w:r>
        <w:rPr>
          <w:sz w:val="16"/>
        </w:rPr>
        <w:t xml:space="preserve">│      решения - 1; запрет совершать определенные действия - 2;       │└──┘ отказано - 2;                             встречному         └──┘│</w:t>
      </w:r>
    </w:p>
    <w:p>
      <w:pPr>
        <w:pStyle w:val="1"/>
        <w:jc w:val="both"/>
      </w:pPr>
      <w:r>
        <w:rPr>
          <w:sz w:val="16"/>
        </w:rPr>
        <w:t xml:space="preserve">│ приостановление действий пристава - 3; иные - 4 ___________________ │     дело прекращено - 3                       требованию             │</w:t>
      </w:r>
    </w:p>
    <w:p>
      <w:pPr>
        <w:pStyle w:val="1"/>
        <w:jc w:val="both"/>
      </w:pPr>
      <w:r>
        <w:rPr>
          <w:sz w:val="16"/>
        </w:rPr>
        <w:t xml:space="preserve">│ ┌──┐                                                                │                            13.4 Примирительные процедуры:    ┌──┬──┐ │</w:t>
      </w:r>
    </w:p>
    <w:p>
      <w:pPr>
        <w:pStyle w:val="1"/>
        <w:jc w:val="both"/>
      </w:pPr>
      <w:r>
        <w:rPr>
          <w:sz w:val="16"/>
        </w:rPr>
        <w:t xml:space="preserve">│ │  │ о переходе к общему порядку судебного разбирательства - 1      │                            медиации в период суд. пр-ва -    │  │  │ │</w:t>
      </w:r>
    </w:p>
    <w:p>
      <w:pPr>
        <w:pStyle w:val="1"/>
        <w:jc w:val="both"/>
      </w:pPr>
      <w:r>
        <w:rPr>
          <w:sz w:val="16"/>
        </w:rPr>
        <w:t xml:space="preserve">│ ├──┤ ____/____/____ г.                                              │                            1; судебное примирение 2,         └──┴──┘ │</w:t>
      </w:r>
    </w:p>
    <w:p>
      <w:pPr>
        <w:pStyle w:val="1"/>
        <w:jc w:val="both"/>
      </w:pPr>
      <w:r>
        <w:rPr>
          <w:sz w:val="16"/>
        </w:rPr>
        <w:t xml:space="preserve">│ │  │ о назначении дела к судебному разбирательству ____/____/____ г.│                            переговоры - 3                            │</w:t>
      </w:r>
    </w:p>
    <w:p>
      <w:pPr>
        <w:pStyle w:val="1"/>
        <w:jc w:val="both"/>
      </w:pPr>
      <w:r>
        <w:rPr>
          <w:sz w:val="16"/>
        </w:rPr>
        <w:t xml:space="preserve">│ └──┘                                                                │                            урегулирован спор - 1, в т.ч. с           │</w:t>
      </w:r>
    </w:p>
    <w:p>
      <w:pPr>
        <w:pStyle w:val="1"/>
        <w:jc w:val="both"/>
      </w:pPr>
      <w:r>
        <w:rPr>
          <w:sz w:val="16"/>
        </w:rPr>
        <w:t xml:space="preserve">│____________________________________________________________________ │                            заключением мир. соглашения - 1.1,        │</w:t>
      </w:r>
    </w:p>
    <w:p>
      <w:pPr>
        <w:pStyle w:val="1"/>
        <w:jc w:val="both"/>
      </w:pPr>
      <w:r>
        <w:rPr>
          <w:sz w:val="16"/>
        </w:rPr>
        <w:t xml:space="preserve">│ 6. Стороны по делу                                                  │                            не урегулирован - 2                       │</w:t>
      </w:r>
    </w:p>
    <w:p>
      <w:pPr>
        <w:pStyle w:val="1"/>
        <w:jc w:val="both"/>
      </w:pPr>
      <w:r>
        <w:rPr>
          <w:sz w:val="16"/>
        </w:rPr>
        <w:t xml:space="preserve">│ АДМИНИСТРАТИВНЫЙ ИСТЕЦ(ы)/заявитель/(Ф.И.О., адрес; для юр. лица -  │      по основанию (каталог) ________________ п. ____ </w:t>
      </w:r>
      <w:hyperlink w:history="0" r:id="rId1253"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ст. 194</w:t>
        </w:r>
      </w:hyperlink>
      <w:r>
        <w:rPr>
          <w:sz w:val="16"/>
        </w:rPr>
        <w:t xml:space="preserve"> КАС РФ; │</w:t>
      </w:r>
    </w:p>
    <w:p>
      <w:pPr>
        <w:pStyle w:val="1"/>
        <w:jc w:val="both"/>
      </w:pPr>
      <w:r>
        <w:rPr>
          <w:sz w:val="16"/>
        </w:rPr>
        <w:t xml:space="preserve">│ наименование и местонахождение) ___________________________________ │      оставлено без рассмотрения - 4 ________ п. ____ </w:t>
      </w:r>
      <w:hyperlink w:history="0" r:id="rId1254"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ст. 196</w:t>
        </w:r>
      </w:hyperlink>
      <w:r>
        <w:rPr>
          <w:sz w:val="16"/>
        </w:rPr>
        <w:t xml:space="preserve"> КАС РФ; │</w:t>
      </w:r>
    </w:p>
    <w:p>
      <w:pPr>
        <w:pStyle w:val="1"/>
        <w:jc w:val="both"/>
      </w:pPr>
      <w:r>
        <w:rPr>
          <w:sz w:val="16"/>
        </w:rPr>
        <w:t xml:space="preserve">│ ___________________________________________________________________ │      передано по подсудности - 5 (направлено ____/____/____ г. в     │</w:t>
      </w:r>
    </w:p>
    <w:p>
      <w:pPr>
        <w:pStyle w:val="1"/>
        <w:jc w:val="both"/>
      </w:pPr>
      <w:r>
        <w:rPr>
          <w:sz w:val="16"/>
        </w:rPr>
        <w:t xml:space="preserve">│ ПРЕДСТАВИТЕЛЬ/УПОЛНОМОЧЕННОЕ ЛИЦО _________________________________ │      ________ суд).                                                  │</w:t>
      </w:r>
    </w:p>
    <w:p>
      <w:pPr>
        <w:pStyle w:val="1"/>
        <w:jc w:val="both"/>
      </w:pPr>
      <w:r>
        <w:rPr>
          <w:sz w:val="16"/>
        </w:rPr>
        <w:t xml:space="preserve">│ Требования (текстом) Осн. сумма в руб._____________________________ │ ____________________________________________________________________ │</w:t>
      </w:r>
    </w:p>
    <w:p>
      <w:pPr>
        <w:pStyle w:val="1"/>
        <w:jc w:val="both"/>
      </w:pPr>
      <w:r>
        <w:rPr>
          <w:sz w:val="16"/>
        </w:rPr>
        <w:t xml:space="preserve">│ Доп. сумма в руб. _________________________________________________ │ 13.1. Заявление об отмене (суд. приказа, оставл. без рассмотрения)   │</w:t>
      </w:r>
    </w:p>
    <w:p>
      <w:pPr>
        <w:pStyle w:val="1"/>
        <w:jc w:val="both"/>
      </w:pPr>
      <w:r>
        <w:rPr>
          <w:sz w:val="16"/>
        </w:rPr>
        <w:t xml:space="preserve">│ АДМИНИСТРАТИВНЫЙ ОТВЕТЧИК(и) (должн. лицо или орган, чьи действия   │____/____/____ г.                                                     │</w:t>
      </w:r>
    </w:p>
    <w:p>
      <w:pPr>
        <w:pStyle w:val="1"/>
        <w:jc w:val="both"/>
      </w:pPr>
      <w:r>
        <w:rPr>
          <w:sz w:val="16"/>
        </w:rPr>
        <w:t xml:space="preserve">│ обжалуются; Ф.И.О., адрес, для юр. лица - наименование и            │ кем подано _____________________________                             │</w:t>
      </w:r>
    </w:p>
    <w:p>
      <w:pPr>
        <w:pStyle w:val="1"/>
        <w:jc w:val="both"/>
      </w:pPr>
      <w:r>
        <w:rPr>
          <w:sz w:val="16"/>
        </w:rPr>
        <w:t xml:space="preserve">│ местонахождение) ___________________________________________________│ отменено судьей ____/____/____ г. N нового пр-ва по делу ____/____ г.│</w:t>
      </w:r>
    </w:p>
    <w:p>
      <w:pPr>
        <w:pStyle w:val="1"/>
        <w:jc w:val="both"/>
      </w:pPr>
      <w:r>
        <w:rPr>
          <w:sz w:val="16"/>
        </w:rPr>
        <w:t xml:space="preserve">│ ____________________________________________________________________│ 13.2. Вынесено определений:                                          │</w:t>
      </w:r>
    </w:p>
    <w:p>
      <w:pPr>
        <w:pStyle w:val="1"/>
        <w:jc w:val="both"/>
      </w:pPr>
      <w:r>
        <w:rPr>
          <w:sz w:val="16"/>
        </w:rPr>
        <w:t xml:space="preserve">│ Встречные требования (текстом) Осн. сумма в руб. __________________ │ о непринятии отказа истца от иска - 1,                    ┌───┐      │</w:t>
      </w:r>
    </w:p>
    <w:p>
      <w:pPr>
        <w:pStyle w:val="1"/>
        <w:jc w:val="both"/>
      </w:pPr>
      <w:r>
        <w:rPr>
          <w:sz w:val="16"/>
        </w:rPr>
        <w:t xml:space="preserve">│ Доп. сумма в руб. _________________________________________________ │ признания иска ответчиком - 2 (</w:t>
      </w:r>
      <w:hyperlink w:history="0" r:id="rId1255"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ч. 5 ст. 46</w:t>
        </w:r>
      </w:hyperlink>
      <w:r>
        <w:rPr>
          <w:sz w:val="16"/>
        </w:rPr>
        <w:t xml:space="preserve"> КАС РФ)        │   │      │</w:t>
      </w:r>
    </w:p>
    <w:p>
      <w:pPr>
        <w:pStyle w:val="1"/>
        <w:jc w:val="both"/>
      </w:pPr>
      <w:r>
        <w:rPr>
          <w:sz w:val="16"/>
        </w:rPr>
        <w:t xml:space="preserve">│ ЗАИНТЕРЕСОВАННЫЕ ЛИЦА: ____________________________________________ │ об отказе в утверждении соглашения сторон                 ├───┤      │</w:t>
      </w:r>
    </w:p>
    <w:p>
      <w:pPr>
        <w:pStyle w:val="1"/>
        <w:jc w:val="both"/>
      </w:pPr>
      <w:r>
        <w:rPr>
          <w:sz w:val="16"/>
        </w:rPr>
        <w:t xml:space="preserve">│ ___________________________________________________________________ │ о примирении - 1 (</w:t>
      </w:r>
      <w:hyperlink w:history="0" r:id="rId1256"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ч. 6 ст. 46</w:t>
        </w:r>
      </w:hyperlink>
      <w:r>
        <w:rPr>
          <w:sz w:val="16"/>
        </w:rPr>
        <w:t xml:space="preserve"> КАС РФ)                     │   │      │</w:t>
      </w:r>
    </w:p>
    <w:p>
      <w:pPr>
        <w:pStyle w:val="1"/>
        <w:jc w:val="both"/>
      </w:pPr>
      <w:r>
        <w:rPr>
          <w:sz w:val="16"/>
        </w:rPr>
        <w:t xml:space="preserve">│ С самостоятельными требованиями - 1 в руб. ____________________ ┌──┐│                                                           └───┘      │</w:t>
      </w:r>
    </w:p>
    <w:p>
      <w:pPr>
        <w:pStyle w:val="1"/>
        <w:jc w:val="both"/>
      </w:pPr>
      <w:r>
        <w:rPr>
          <w:sz w:val="16"/>
        </w:rPr>
        <w:t xml:space="preserve">│ Без самостоятельных требований - 2 ____________________________ │  ││                                                                      │</w:t>
      </w:r>
    </w:p>
    <w:p>
      <w:pPr>
        <w:pStyle w:val="1"/>
        <w:jc w:val="both"/>
      </w:pPr>
      <w:r>
        <w:rPr>
          <w:sz w:val="16"/>
        </w:rPr>
        <w:t xml:space="preserve">│                                                                 └──┘│                                                                      │</w:t>
      </w:r>
    </w:p>
    <w:p>
      <w:pPr>
        <w:pStyle w:val="1"/>
        <w:jc w:val="both"/>
      </w:pPr>
      <w:r>
        <w:rPr>
          <w:sz w:val="16"/>
        </w:rPr>
        <w:t xml:space="preserve">│ 7. Категория дела по основному требованию _____________________     │                                                                      │</w:t>
      </w:r>
    </w:p>
    <w:p>
      <w:pPr>
        <w:pStyle w:val="1"/>
        <w:jc w:val="both"/>
      </w:pPr>
      <w:r>
        <w:rPr>
          <w:sz w:val="16"/>
        </w:rPr>
        <w:t xml:space="preserve">│                                            (по классификатору       │                                                                      │</w:t>
      </w:r>
    </w:p>
    <w:p>
      <w:pPr>
        <w:pStyle w:val="1"/>
        <w:jc w:val="both"/>
      </w:pPr>
      <w:r>
        <w:rPr>
          <w:sz w:val="16"/>
        </w:rPr>
        <w:t xml:space="preserve">│                                                  текстом)           │                                                                      │</w:t>
      </w:r>
    </w:p>
    <w:p>
      <w:pPr>
        <w:pStyle w:val="1"/>
        <w:jc w:val="both"/>
      </w:pPr>
      <w:r>
        <w:rPr>
          <w:sz w:val="16"/>
        </w:rPr>
        <w:t xml:space="preserve">│ По </w:t>
      </w:r>
      <w:hyperlink w:history="0" r:id="rId1257"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главе 22</w:t>
        </w:r>
      </w:hyperlink>
      <w:r>
        <w:rPr>
          <w:sz w:val="16"/>
        </w:rPr>
        <w:t xml:space="preserve"> КАС РФ сфера правоотношений (из справочника)            │                                                                      │</w:t>
      </w:r>
    </w:p>
    <w:p>
      <w:pPr>
        <w:pStyle w:val="1"/>
        <w:jc w:val="both"/>
      </w:pPr>
      <w:r>
        <w:rPr>
          <w:sz w:val="16"/>
        </w:rPr>
        <w:t xml:space="preserve">└─────────────────────────────────────────────────────────────────────┴──────────────────────────────────────────────────────────────────────┘</w:t>
      </w:r>
    </w:p>
    <w:p>
      <w:pPr>
        <w:pStyle w:val="0"/>
        <w:jc w:val="both"/>
      </w:pPr>
      <w:r>
        <w:rPr>
          <w:sz w:val="24"/>
        </w:rPr>
      </w:r>
    </w:p>
    <w:p>
      <w:pPr>
        <w:pStyle w:val="1"/>
        <w:jc w:val="both"/>
      </w:pPr>
      <w:r>
        <w:rPr>
          <w:sz w:val="16"/>
        </w:rPr>
        <w:t xml:space="preserve">──────────────────────────────────────────────────────────────────────┬───────────────────────────────────────────────────────────────────────</w:t>
      </w:r>
    </w:p>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1"/>
        <w:jc w:val="both"/>
      </w:pPr>
      <w:r>
        <w:rPr>
          <w:sz w:val="12"/>
        </w:rPr>
        <w:t xml:space="preserve"> 14. По делу с удовлетворением иска (жалобы, заявления):              │ V. ИСПОЛНЕНИЕ СУДЕБНОГО РЕШЕНИЯ (ОПРЕДЕЛЕНИЯ)</w:t>
      </w:r>
    </w:p>
    <w:p>
      <w:pPr>
        <w:pStyle w:val="1"/>
        <w:jc w:val="both"/>
      </w:pPr>
      <w:r>
        <w:rPr>
          <w:sz w:val="12"/>
        </w:rPr>
        <w:t xml:space="preserve"> присуждено к взысканию по решению                                    │ 31. Решение (определение) вступило в законную силу ____/____/____ г.</w:t>
      </w:r>
    </w:p>
    <w:p>
      <w:pPr>
        <w:pStyle w:val="1"/>
        <w:jc w:val="both"/>
      </w:pPr>
      <w:r>
        <w:rPr>
          <w:sz w:val="12"/>
        </w:rPr>
        <w:t xml:space="preserve"> (Осн. треб.)                      руб. (Доп. треб.) _______ руб.     │</w:t>
      </w:r>
    </w:p>
    <w:p>
      <w:pPr>
        <w:pStyle w:val="1"/>
        <w:jc w:val="both"/>
      </w:pPr>
      <w:r>
        <w:rPr>
          <w:sz w:val="12"/>
        </w:rPr>
        <w:t xml:space="preserve"> в доход государства госпошлина _____________________ руб.            │ 32. Исполнительные листы</w:t>
      </w:r>
    </w:p>
    <w:p>
      <w:pPr>
        <w:pStyle w:val="1"/>
        <w:jc w:val="both"/>
      </w:pPr>
      <w:r>
        <w:rPr>
          <w:sz w:val="12"/>
        </w:rPr>
        <w:t xml:space="preserve"> судебные издержки __________________________________ руб.            │ направлены с/приставу-исполнителю ____/____/____ г.</w:t>
      </w:r>
    </w:p>
    <w:p>
      <w:pPr>
        <w:pStyle w:val="1"/>
        <w:jc w:val="both"/>
      </w:pPr>
      <w:r>
        <w:rPr>
          <w:sz w:val="12"/>
        </w:rPr>
        <w:t xml:space="preserve">                                                ┌───┐                 │ Выданы взыскателю ____/____/____ г.</w:t>
      </w:r>
    </w:p>
    <w:p>
      <w:pPr>
        <w:pStyle w:val="1"/>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pPr>
        <w:pStyle w:val="1"/>
        <w:jc w:val="both"/>
      </w:pPr>
      <w:r>
        <w:rPr>
          <w:sz w:val="12"/>
        </w:rPr>
        <w:t xml:space="preserve"> 16. Состав суда, вынесший решение по делу:     └───┘  сообщений по   │</w:t>
      </w:r>
    </w:p>
    <w:p>
      <w:pPr>
        <w:pStyle w:val="1"/>
        <w:jc w:val="both"/>
      </w:pPr>
      <w:r>
        <w:rPr>
          <w:sz w:val="12"/>
        </w:rPr>
        <w:t xml:space="preserve"> ┌──┐  единолично судьей - 1;                          ч/опр. от ____ │ 33. Сведения об исполнении</w:t>
      </w:r>
    </w:p>
    <w:p>
      <w:pPr>
        <w:pStyle w:val="1"/>
        <w:jc w:val="both"/>
      </w:pPr>
      <w:r>
        <w:rPr>
          <w:sz w:val="12"/>
        </w:rPr>
        <w:t xml:space="preserve"> │  │  коллегиально - 2 ФИО судьи ____________,        ____/____/____ │ исполнено ____/____/____ г. _____________________ ________________</w:t>
      </w:r>
    </w:p>
    <w:p>
      <w:pPr>
        <w:pStyle w:val="1"/>
        <w:jc w:val="both"/>
      </w:pPr>
      <w:r>
        <w:rPr>
          <w:sz w:val="12"/>
        </w:rPr>
        <w:t xml:space="preserve"> └──┘  ФИО судьи _____________                                        │                                 вид взыскания       сумма (руб.)</w:t>
      </w:r>
    </w:p>
    <w:p>
      <w:pPr>
        <w:pStyle w:val="1"/>
        <w:jc w:val="both"/>
      </w:pPr>
      <w:r>
        <w:rPr>
          <w:sz w:val="12"/>
        </w:rPr>
        <w:t xml:space="preserve"> 17. Другие участники процесса:                                       │ возвращено из подразделения ССП ____/____/____ г. _________ _________</w:t>
      </w:r>
    </w:p>
    <w:p>
      <w:pPr>
        <w:pStyle w:val="1"/>
        <w:jc w:val="both"/>
      </w:pPr>
      <w:r>
        <w:rPr>
          <w:sz w:val="12"/>
        </w:rPr>
        <w:t xml:space="preserve">  ┌──┐ прокурор как представитель государства - 1;                    │                                                      вид      сумма</w:t>
      </w:r>
    </w:p>
    <w:p>
      <w:pPr>
        <w:pStyle w:val="1"/>
        <w:jc w:val="both"/>
      </w:pPr>
      <w:r>
        <w:rPr>
          <w:sz w:val="12"/>
        </w:rPr>
        <w:t xml:space="preserve">  │  │ прокурор в интересах административного истца - 2: ____________ │                                                   взыскания  (руб.)</w:t>
      </w:r>
    </w:p>
    <w:p>
      <w:pPr>
        <w:pStyle w:val="1"/>
        <w:jc w:val="both"/>
      </w:pPr>
      <w:r>
        <w:rPr>
          <w:sz w:val="12"/>
        </w:rPr>
        <w:t xml:space="preserve">  └──┘ представитель государственных органов, организаций - 3; ______ │ Не взыскано _________________________________________________________</w:t>
      </w:r>
    </w:p>
    <w:p>
      <w:pPr>
        <w:pStyle w:val="1"/>
        <w:jc w:val="both"/>
      </w:pPr>
      <w:r>
        <w:rPr>
          <w:sz w:val="12"/>
        </w:rPr>
        <w:t xml:space="preserve">       общественные организации - 4; ________________________________ │                                      основание</w:t>
      </w:r>
    </w:p>
    <w:p>
      <w:pPr>
        <w:pStyle w:val="1"/>
        <w:jc w:val="both"/>
      </w:pPr>
      <w:r>
        <w:rPr>
          <w:sz w:val="12"/>
        </w:rPr>
        <w:t xml:space="preserve">       средства массовой информации - 5; ____________________________ │</w:t>
      </w:r>
    </w:p>
    <w:p>
      <w:pPr>
        <w:pStyle w:val="1"/>
        <w:jc w:val="both"/>
      </w:pPr>
      <w:r>
        <w:rPr>
          <w:sz w:val="12"/>
        </w:rPr>
        <w:t xml:space="preserve">       эксперт - 6; _________________________________________________ │ 34. Дело передано в архив ____/____/____ г.</w:t>
      </w:r>
    </w:p>
    <w:p>
      <w:pPr>
        <w:pStyle w:val="1"/>
        <w:jc w:val="both"/>
      </w:pPr>
      <w:r>
        <w:rPr>
          <w:sz w:val="12"/>
        </w:rPr>
        <w:t xml:space="preserve">       специалист - 7; ______________________________________________ │ ─────────────────────────────────────────────────────────────────────</w:t>
      </w:r>
    </w:p>
    <w:p>
      <w:pPr>
        <w:pStyle w:val="1"/>
        <w:jc w:val="both"/>
      </w:pPr>
      <w:r>
        <w:rPr>
          <w:sz w:val="12"/>
        </w:rPr>
        <w:t xml:space="preserve">       переводчик - 8; ______________________________________________ │ VI. ДРУГИЕ СУДЕБНЫЕ ПОСТАНОВЛЕНИЯ</w:t>
      </w:r>
    </w:p>
    <w:p>
      <w:pPr>
        <w:pStyle w:val="1"/>
        <w:jc w:val="both"/>
      </w:pPr>
      <w:r>
        <w:rPr>
          <w:sz w:val="12"/>
        </w:rPr>
        <w:t xml:space="preserve">       с участием несовершеннолетнего - 9. __________________________ │ 35. Вынесены другие судебные постановления:</w:t>
      </w:r>
    </w:p>
    <w:p>
      <w:pPr>
        <w:pStyle w:val="1"/>
        <w:jc w:val="both"/>
      </w:pPr>
      <w:r>
        <w:rPr>
          <w:sz w:val="12"/>
        </w:rPr>
        <w:t xml:space="preserve"> 18. Продолжительность рассмотрения дела (исключая срок               │ ┌──┐  дополнительное решение ____/____/____ г.</w:t>
      </w:r>
    </w:p>
    <w:p>
      <w:pPr>
        <w:pStyle w:val="1"/>
        <w:jc w:val="both"/>
      </w:pPr>
      <w:r>
        <w:rPr>
          <w:sz w:val="12"/>
        </w:rPr>
        <w:t xml:space="preserve"> приостановления)                                                     │ │  │  определение о разъяснении решения ____/____/____ г.</w:t>
      </w:r>
    </w:p>
    <w:p>
      <w:pPr>
        <w:pStyle w:val="1"/>
        <w:jc w:val="both"/>
      </w:pPr>
      <w:r>
        <w:rPr>
          <w:sz w:val="12"/>
        </w:rPr>
        <w:t xml:space="preserve">       ________ мес. ________ дней                                    │ └──┘  определение об изменении порядка исполнения решения ____/____/_</w:t>
      </w:r>
    </w:p>
    <w:p>
      <w:pPr>
        <w:pStyle w:val="1"/>
        <w:jc w:val="both"/>
      </w:pPr>
      <w:r>
        <w:rPr>
          <w:sz w:val="12"/>
        </w:rPr>
        <w:t xml:space="preserve"> 18.1. Общая продолжительность рассмотрения дела в суде (включая срок │       другие в порядке исполнения решения ____/____/____ г.</w:t>
      </w:r>
    </w:p>
    <w:p>
      <w:pPr>
        <w:pStyle w:val="1"/>
        <w:jc w:val="both"/>
      </w:pPr>
      <w:r>
        <w:rPr>
          <w:sz w:val="12"/>
        </w:rPr>
        <w:t xml:space="preserve"> приостановления) ______ мес. ______ дней                             │ 36. При рассмотрении дела наложены судебные штрафы:</w:t>
      </w:r>
    </w:p>
    <w:p>
      <w:pPr>
        <w:pStyle w:val="1"/>
        <w:jc w:val="both"/>
      </w:pPr>
      <w:r>
        <w:rPr>
          <w:sz w:val="12"/>
        </w:rPr>
        <w:t xml:space="preserve"> 19. Срок рассмотрения для данного дела по КАС   ___ мес. ___ дней    │</w:t>
      </w:r>
    </w:p>
    <w:p>
      <w:pPr>
        <w:pStyle w:val="1"/>
        <w:jc w:val="both"/>
      </w:pPr>
      <w:r>
        <w:rPr>
          <w:sz w:val="12"/>
        </w:rPr>
        <w:t xml:space="preserve"> 20. Дело рассмотрено в сроки: предусмотренные  ┌──┐ Дата голосования │ ┌──┐  да - 1;    по определению от ____/____/____ г. зарег. N _______</w:t>
      </w:r>
    </w:p>
    <w:p>
      <w:pPr>
        <w:pStyle w:val="1"/>
        <w:jc w:val="both"/>
      </w:pPr>
      <w:r>
        <w:rPr>
          <w:sz w:val="12"/>
        </w:rPr>
        <w:t xml:space="preserve"> </w:t>
      </w:r>
      <w:hyperlink w:history="0" r:id="rId1258"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КАС</w:t>
        </w:r>
      </w:hyperlink>
      <w:r>
        <w:rPr>
          <w:sz w:val="12"/>
        </w:rPr>
        <w:t xml:space="preserve"> РФ (с учетом продления по сложным) - 1;    │  │  по изб. делам   │ │  │</w:t>
      </w:r>
    </w:p>
    <w:p>
      <w:pPr>
        <w:pStyle w:val="1"/>
        <w:jc w:val="both"/>
      </w:pPr>
      <w:r>
        <w:rPr>
          <w:sz w:val="12"/>
        </w:rPr>
        <w:t xml:space="preserve"> с нарушением сроков - 2: по несложному делу -  └──┘  ____/____/____  │ └──┘  нет - 2.</w:t>
      </w:r>
    </w:p>
    <w:p>
      <w:pPr>
        <w:pStyle w:val="1"/>
        <w:jc w:val="both"/>
      </w:pPr>
      <w:r>
        <w:rPr>
          <w:sz w:val="12"/>
        </w:rPr>
        <w:t xml:space="preserve"> 2.1; по сложному делу - 2.2.                                         │ 37. Процессуальные издержки за счет федерального бюджета</w:t>
      </w:r>
    </w:p>
    <w:p>
      <w:pPr>
        <w:pStyle w:val="1"/>
        <w:jc w:val="both"/>
      </w:pPr>
      <w:r>
        <w:rPr>
          <w:sz w:val="12"/>
        </w:rPr>
        <w:t xml:space="preserve"> 21. Дата начала исчисления процесс.                                  │________________________ ___________________ ______________ __________</w:t>
      </w:r>
    </w:p>
    <w:p>
      <w:pPr>
        <w:pStyle w:val="1"/>
        <w:jc w:val="both"/>
      </w:pPr>
      <w:r>
        <w:rPr>
          <w:sz w:val="12"/>
        </w:rPr>
        <w:t xml:space="preserve"> срока по основаниям, ____/____/____ г.                               │________________________ ___________________ ______________ __________</w:t>
      </w:r>
    </w:p>
    <w:p>
      <w:pPr>
        <w:pStyle w:val="1"/>
        <w:jc w:val="both"/>
      </w:pPr>
      <w:r>
        <w:rPr>
          <w:sz w:val="12"/>
        </w:rPr>
        <w:t xml:space="preserve"> предусмотренным: </w:t>
      </w:r>
      <w:hyperlink w:history="0" r:id="rId1259"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4 ст. 28</w:t>
        </w:r>
      </w:hyperlink>
      <w:r>
        <w:rPr>
          <w:sz w:val="12"/>
        </w:rPr>
        <w:t xml:space="preserve">, </w:t>
      </w:r>
      <w:hyperlink w:history="0" r:id="rId1260"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7 ст. 41</w:t>
        </w:r>
      </w:hyperlink>
      <w:r>
        <w:rPr>
          <w:sz w:val="12"/>
        </w:rPr>
        <w:t xml:space="preserve">, </w:t>
      </w:r>
      <w:hyperlink w:history="0" r:id="rId1261"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6 ст. 42</w:t>
        </w:r>
      </w:hyperlink>
      <w:r>
        <w:rPr>
          <w:sz w:val="12"/>
        </w:rPr>
        <w:t xml:space="preserve">,              │________________________ ___________________ ______________ __________</w:t>
      </w:r>
    </w:p>
    <w:p>
      <w:pPr>
        <w:pStyle w:val="1"/>
        <w:jc w:val="both"/>
      </w:pPr>
      <w:r>
        <w:rPr>
          <w:sz w:val="12"/>
        </w:rPr>
        <w:t xml:space="preserve"> </w:t>
      </w:r>
      <w:hyperlink w:history="0" r:id="rId1262"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3 ст. 43</w:t>
        </w:r>
      </w:hyperlink>
      <w:r>
        <w:rPr>
          <w:sz w:val="12"/>
        </w:rPr>
        <w:t xml:space="preserve">, </w:t>
      </w:r>
      <w:hyperlink w:history="0" r:id="rId1263"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6 ст. 47</w:t>
        </w:r>
      </w:hyperlink>
      <w:r>
        <w:rPr>
          <w:sz w:val="12"/>
        </w:rPr>
        <w:t xml:space="preserve">, </w:t>
      </w:r>
      <w:hyperlink w:history="0" r:id="rId1264"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7 ст. 136</w:t>
        </w:r>
      </w:hyperlink>
      <w:r>
        <w:rPr>
          <w:sz w:val="12"/>
        </w:rPr>
        <w:t xml:space="preserve">, </w:t>
      </w:r>
      <w:hyperlink w:history="0" r:id="rId1265"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4 141</w:t>
        </w:r>
      </w:hyperlink>
      <w:r>
        <w:rPr>
          <w:sz w:val="12"/>
        </w:rPr>
        <w:t xml:space="preserve"> КАС РФ              │  кому (категория лица)  дата постановления   сумма (руб.)  количество</w:t>
      </w:r>
    </w:p>
    <w:p>
      <w:pPr>
        <w:pStyle w:val="1"/>
        <w:jc w:val="both"/>
      </w:pPr>
      <w:r>
        <w:rPr>
          <w:sz w:val="12"/>
        </w:rPr>
        <w:t xml:space="preserve"> 22. Дело сдано в отдел делопроизводства ____/____/____ г.            │                                                              дней</w:t>
      </w:r>
    </w:p>
    <w:p>
      <w:pPr>
        <w:pStyle w:val="1"/>
        <w:jc w:val="both"/>
      </w:pPr>
      <w:r>
        <w:rPr>
          <w:sz w:val="12"/>
        </w:rPr>
        <w:t xml:space="preserve"> 23. Копии судебных постановлений направлены лицам,               ┌──┐│ 38. Определение о пересмотре дела по вновь открывшимся</w:t>
      </w:r>
    </w:p>
    <w:p>
      <w:pPr>
        <w:pStyle w:val="1"/>
        <w:jc w:val="both"/>
      </w:pPr>
      <w:r>
        <w:rPr>
          <w:sz w:val="12"/>
        </w:rPr>
        <w:t xml:space="preserve">       участвующим в деле, не явившимся              Дело сложное │  ││ обстоятельства ____/____/____ г.</w:t>
      </w:r>
    </w:p>
    <w:p>
      <w:pPr>
        <w:pStyle w:val="1"/>
        <w:jc w:val="both"/>
      </w:pPr>
      <w:r>
        <w:rPr>
          <w:sz w:val="12"/>
        </w:rPr>
        <w:t xml:space="preserve">       в судебное заседание ____/____/____ г.        - 1          └──┘│</w:t>
      </w:r>
    </w:p>
    <w:p>
      <w:pPr>
        <w:pStyle w:val="1"/>
        <w:jc w:val="both"/>
      </w:pPr>
      <w:r>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pPr>
        <w:pStyle w:val="1"/>
        <w:jc w:val="both"/>
      </w:pPr>
      <w:r>
        <w:rPr>
          <w:sz w:val="12"/>
        </w:rPr>
        <w:t xml:space="preserve"> ____/____/____ г.                                 делам до           │ ┌──┐  отменено - 1;</w:t>
      </w:r>
    </w:p>
    <w:p>
      <w:pPr>
        <w:pStyle w:val="1"/>
        <w:jc w:val="both"/>
      </w:pPr>
      <w:r>
        <w:rPr>
          <w:sz w:val="12"/>
        </w:rPr>
        <w:t xml:space="preserve">                                                   ____/____/____     │ │  │  на новое рассмотрение - 2;</w:t>
      </w:r>
    </w:p>
    <w:p>
      <w:pPr>
        <w:pStyle w:val="1"/>
        <w:jc w:val="both"/>
      </w:pPr>
      <w:r>
        <w:rPr>
          <w:sz w:val="12"/>
        </w:rPr>
        <w:t xml:space="preserve"> Замечания рассмотрены ____/____/____ г.                              │ └──┘  производство по делу прекращено - 3;</w:t>
      </w:r>
    </w:p>
    <w:p>
      <w:pPr>
        <w:pStyle w:val="1"/>
        <w:jc w:val="both"/>
      </w:pPr>
      <w:r>
        <w:rPr>
          <w:sz w:val="12"/>
        </w:rPr>
        <w:t xml:space="preserve"> ─────────────────────────────────────────────────────────────────────│       заявление оставлено без рассмотрения - 4;</w:t>
      </w:r>
    </w:p>
    <w:p>
      <w:pPr>
        <w:pStyle w:val="1"/>
        <w:jc w:val="both"/>
      </w:pPr>
      <w:r>
        <w:rPr>
          <w:sz w:val="12"/>
        </w:rPr>
        <w:t xml:space="preserve"> IV. ОБЖАЛОВАНИЕ И РАССМОТРЕНИЕ В АПЕЛЛЯЦИОННОЙ ИНСТАНЦИИ             │       вынесено новое решение - 5;</w:t>
      </w:r>
    </w:p>
    <w:p>
      <w:pPr>
        <w:pStyle w:val="1"/>
        <w:jc w:val="both"/>
      </w:pPr>
      <w:r>
        <w:rPr>
          <w:sz w:val="12"/>
        </w:rPr>
        <w:t xml:space="preserve"> 25. Обжалование:                                                     │       изменено - 6;</w:t>
      </w:r>
    </w:p>
    <w:p>
      <w:pPr>
        <w:pStyle w:val="1"/>
        <w:jc w:val="both"/>
      </w:pPr>
      <w:r>
        <w:rPr>
          <w:sz w:val="12"/>
        </w:rPr>
        <w:t xml:space="preserve"> ┌──┐  не обжаловано - 1;                                             │       отменено апелляционное определение - 7;</w:t>
      </w:r>
    </w:p>
    <w:p>
      <w:pPr>
        <w:pStyle w:val="1"/>
        <w:jc w:val="both"/>
      </w:pPr>
      <w:r>
        <w:rPr>
          <w:sz w:val="12"/>
        </w:rPr>
        <w:t xml:space="preserve"> │  │  обжаловано - 2.                Дата ____/____/____ г.          │       другие кассационные постановления - 8.</w:t>
      </w:r>
    </w:p>
    <w:p>
      <w:pPr>
        <w:pStyle w:val="1"/>
        <w:jc w:val="both"/>
      </w:pPr>
      <w:r>
        <w:rPr>
          <w:sz w:val="12"/>
        </w:rPr>
        <w:t xml:space="preserve"> └──┘  Кем __________________________________________________________ │ ─────────────────────────────────────────────────────────────────────</w:t>
      </w:r>
    </w:p>
    <w:p>
      <w:pPr>
        <w:pStyle w:val="1"/>
        <w:jc w:val="both"/>
      </w:pPr>
      <w:r>
        <w:rPr>
          <w:sz w:val="12"/>
        </w:rPr>
        <w:t xml:space="preserve"> 26. Подана:                                                          │</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1"/>
        <w:jc w:val="both"/>
      </w:pPr>
      <w:r>
        <w:rPr>
          <w:sz w:val="16"/>
        </w:rPr>
        <w:t xml:space="preserve"> ┌──┐  жалоба - 1;                                                    │ VI. ДРУГИЕ ОТМЕТКИ О ДВИЖЕНИИ ДЕЛА</w:t>
      </w:r>
    </w:p>
    <w:p>
      <w:pPr>
        <w:pStyle w:val="1"/>
        <w:jc w:val="both"/>
      </w:pPr>
      <w:r>
        <w:rPr>
          <w:sz w:val="16"/>
        </w:rPr>
        <w:t xml:space="preserve"> │  │  представление прокурора - 2.   Дата ____/____/____ г.          │</w:t>
      </w:r>
    </w:p>
    <w:p>
      <w:pPr>
        <w:pStyle w:val="1"/>
        <w:jc w:val="both"/>
      </w:pPr>
      <w:r>
        <w:rPr>
          <w:sz w:val="16"/>
        </w:rPr>
        <w:t xml:space="preserve"> └──┘                                                                 │ 40. Дело соединено с делом N ______/____ г. ____/____/____ г.</w:t>
      </w:r>
    </w:p>
    <w:p>
      <w:pPr>
        <w:pStyle w:val="1"/>
        <w:jc w:val="both"/>
      </w:pPr>
      <w:r>
        <w:rPr>
          <w:sz w:val="16"/>
        </w:rPr>
        <w:t xml:space="preserve"> 27. Срок для устранения недостатков до ____/____/____ г.             │</w:t>
      </w:r>
    </w:p>
    <w:p>
      <w:pPr>
        <w:pStyle w:val="1"/>
        <w:jc w:val="both"/>
      </w:pPr>
      <w:r>
        <w:rPr>
          <w:sz w:val="16"/>
        </w:rPr>
        <w:t xml:space="preserve"> 28. Дело назначено к рассмотрению апел. инстанции на ___/____/____ г.│ 41. Дело, выделенное в отдельное производство, зарег.</w:t>
      </w:r>
    </w:p>
    <w:p>
      <w:pPr>
        <w:pStyle w:val="1"/>
        <w:jc w:val="both"/>
      </w:pPr>
      <w:r>
        <w:rPr>
          <w:sz w:val="16"/>
        </w:rPr>
        <w:t xml:space="preserve"> повторно ____/____/____ г.                                           │ N ______/____ г. ____/____/____ г.</w:t>
      </w:r>
    </w:p>
    <w:p>
      <w:pPr>
        <w:pStyle w:val="1"/>
        <w:jc w:val="both"/>
      </w:pPr>
      <w:r>
        <w:rPr>
          <w:sz w:val="16"/>
        </w:rPr>
        <w:t xml:space="preserve"> Направлено в вышестоящий суд (наименование) ____/____/____ г.        │</w:t>
      </w:r>
    </w:p>
    <w:p>
      <w:pPr>
        <w:pStyle w:val="1"/>
        <w:jc w:val="both"/>
      </w:pPr>
      <w:r>
        <w:rPr>
          <w:sz w:val="16"/>
        </w:rPr>
        <w:t xml:space="preserve"> повторно ____/____/____ г.                                           │______________________________________________________________________</w:t>
      </w:r>
    </w:p>
    <w:p>
      <w:pPr>
        <w:pStyle w:val="1"/>
        <w:jc w:val="both"/>
      </w:pPr>
      <w:r>
        <w:rPr>
          <w:sz w:val="16"/>
        </w:rPr>
        <w:t xml:space="preserve"> 29. Возвращено без рассмотрения ____/____/____ г.                    │______________________________________________________________________</w:t>
      </w:r>
    </w:p>
    <w:p>
      <w:pPr>
        <w:pStyle w:val="1"/>
        <w:jc w:val="both"/>
      </w:pPr>
      <w:r>
        <w:rPr>
          <w:sz w:val="16"/>
        </w:rPr>
        <w:t xml:space="preserve"> причины (текстом) ___________________________________________________│______________________________________________________________________</w:t>
      </w:r>
    </w:p>
    <w:p>
      <w:pPr>
        <w:pStyle w:val="1"/>
        <w:jc w:val="both"/>
      </w:pPr>
      <w:r>
        <w:rPr>
          <w:sz w:val="16"/>
        </w:rPr>
        <w:t xml:space="preserve"> 30. Рассмотрено (во II инстанции) ____/____/____ г.                  │</w:t>
      </w:r>
    </w:p>
    <w:p>
      <w:pPr>
        <w:pStyle w:val="1"/>
        <w:jc w:val="both"/>
      </w:pPr>
      <w:r>
        <w:rPr>
          <w:sz w:val="16"/>
        </w:rPr>
        <w:t xml:space="preserve"> Результаты рассмотрения:                                             │</w:t>
      </w:r>
    </w:p>
    <w:p>
      <w:pPr>
        <w:pStyle w:val="1"/>
        <w:jc w:val="both"/>
      </w:pPr>
      <w:r>
        <w:rPr>
          <w:sz w:val="16"/>
        </w:rPr>
        <w:t xml:space="preserve"> ┌──┐  оставлено без изменений - 1;                                   │</w:t>
      </w:r>
    </w:p>
    <w:p>
      <w:pPr>
        <w:pStyle w:val="1"/>
        <w:jc w:val="both"/>
      </w:pPr>
      <w:r>
        <w:rPr>
          <w:sz w:val="16"/>
        </w:rPr>
        <w:t xml:space="preserve"> │  │  отменено с возвращением на новое рассмотрение - 2;             │</w:t>
      </w:r>
    </w:p>
    <w:p>
      <w:pPr>
        <w:pStyle w:val="1"/>
        <w:jc w:val="both"/>
      </w:pPr>
      <w:r>
        <w:rPr>
          <w:sz w:val="16"/>
        </w:rPr>
        <w:t xml:space="preserve"> └──┘  производство по делу прекращено - 3;                           │</w:t>
      </w:r>
    </w:p>
    <w:p>
      <w:pPr>
        <w:pStyle w:val="1"/>
        <w:jc w:val="both"/>
      </w:pPr>
      <w:r>
        <w:rPr>
          <w:sz w:val="16"/>
        </w:rPr>
        <w:t xml:space="preserve">       заявление оставлено без рассмотрения - 4;                      │</w:t>
      </w:r>
    </w:p>
    <w:p>
      <w:pPr>
        <w:pStyle w:val="1"/>
        <w:jc w:val="both"/>
      </w:pPr>
      <w:r>
        <w:rPr>
          <w:sz w:val="16"/>
        </w:rPr>
        <w:t xml:space="preserve">       вынесено новое решение - 5;                                    │</w:t>
      </w:r>
    </w:p>
    <w:p>
      <w:pPr>
        <w:pStyle w:val="1"/>
        <w:jc w:val="both"/>
      </w:pPr>
      <w:r>
        <w:rPr>
          <w:sz w:val="16"/>
        </w:rPr>
        <w:t xml:space="preserve">       изменено - 6;                                                  │</w:t>
      </w:r>
    </w:p>
    <w:p>
      <w:pPr>
        <w:pStyle w:val="1"/>
        <w:jc w:val="both"/>
      </w:pPr>
      <w:r>
        <w:rPr>
          <w:sz w:val="16"/>
        </w:rPr>
        <w:t xml:space="preserve">       другое судебное постановление с удовлетворением жалобы - 7.    │</w:t>
      </w:r>
    </w:p>
    <w:p>
      <w:pPr>
        <w:pStyle w:val="1"/>
        <w:jc w:val="both"/>
      </w:pPr>
      <w:r>
        <w:rPr>
          <w:sz w:val="16"/>
        </w:rPr>
        <w:t xml:space="preserve">──────────────────────────────────────────────────────────────────────┴───────────────────────────────────────────────────────────────────────</w:t>
      </w:r>
    </w:p>
    <w:p>
      <w:pPr>
        <w:pStyle w:val="0"/>
        <w:ind w:firstLine="540"/>
        <w:jc w:val="both"/>
      </w:pPr>
      <w:r>
        <w:rPr>
          <w:sz w:val="24"/>
        </w:rPr>
      </w:r>
    </w:p>
    <w:p>
      <w:pPr>
        <w:pStyle w:val="0"/>
        <w:ind w:firstLine="540"/>
        <w:jc w:val="both"/>
      </w:pPr>
      <w:r>
        <w:rPr>
          <w:sz w:val="24"/>
        </w:rPr>
      </w:r>
    </w:p>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2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6-адм-а</w:t>
      </w:r>
    </w:p>
    <w:p>
      <w:pPr>
        <w:pStyle w:val="0"/>
        <w:jc w:val="both"/>
      </w:pPr>
      <w:r>
        <w:rPr>
          <w:sz w:val="24"/>
        </w:rPr>
      </w:r>
    </w:p>
    <w:bookmarkStart w:id="2899" w:name="P2899"/>
    <w:bookmarkEnd w:id="2899"/>
    <w:p>
      <w:pPr>
        <w:pStyle w:val="0"/>
        <w:jc w:val="center"/>
      </w:pPr>
      <w:r>
        <w:rPr>
          <w:sz w:val="24"/>
        </w:rPr>
        <w:t xml:space="preserve">Алфавитный указатель к 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928"/>
        <w:gridCol w:w="2166"/>
        <w:gridCol w:w="616"/>
        <w:gridCol w:w="2324"/>
      </w:tblGrid>
      <w:tr>
        <w:tc>
          <w:tcPr>
            <w:tcW w:w="1984" w:type="dxa"/>
          </w:tcPr>
          <w:p>
            <w:pPr>
              <w:pStyle w:val="0"/>
              <w:jc w:val="center"/>
            </w:pPr>
            <w:r>
              <w:rPr>
                <w:sz w:val="24"/>
              </w:rPr>
              <w:t xml:space="preserve">Административный ответчик</w:t>
            </w:r>
          </w:p>
        </w:tc>
        <w:tc>
          <w:tcPr>
            <w:tcW w:w="1928" w:type="dxa"/>
          </w:tcPr>
          <w:p>
            <w:pPr>
              <w:pStyle w:val="0"/>
              <w:jc w:val="center"/>
            </w:pPr>
            <w:r>
              <w:rPr>
                <w:sz w:val="24"/>
              </w:rPr>
              <w:t xml:space="preserve">Административный истец</w:t>
            </w:r>
          </w:p>
        </w:tc>
        <w:tc>
          <w:tcPr>
            <w:tcW w:w="2166" w:type="dxa"/>
          </w:tcPr>
          <w:p>
            <w:pPr>
              <w:pStyle w:val="0"/>
              <w:jc w:val="center"/>
            </w:pPr>
            <w:r>
              <w:rPr>
                <w:sz w:val="24"/>
              </w:rPr>
              <w:t xml:space="preserve">Сущность административного искового заявления</w:t>
            </w:r>
          </w:p>
        </w:tc>
        <w:tc>
          <w:tcPr>
            <w:tcW w:w="616" w:type="dxa"/>
          </w:tcPr>
          <w:p>
            <w:pPr>
              <w:pStyle w:val="0"/>
              <w:jc w:val="center"/>
            </w:pPr>
            <w:r>
              <w:rPr>
                <w:sz w:val="24"/>
              </w:rPr>
              <w:t xml:space="preserve">N дела</w:t>
            </w:r>
          </w:p>
        </w:tc>
        <w:tc>
          <w:tcPr>
            <w:tcW w:w="2324" w:type="dxa"/>
          </w:tcPr>
          <w:p>
            <w:pPr>
              <w:pStyle w:val="0"/>
              <w:jc w:val="center"/>
            </w:pPr>
            <w:r>
              <w:rPr>
                <w:sz w:val="24"/>
              </w:rPr>
              <w:t xml:space="preserve">Для поступивших повторно - N дела по предыдущей регистрации</w:t>
            </w:r>
          </w:p>
        </w:tc>
      </w:tr>
      <w:tr>
        <w:tc>
          <w:tcPr>
            <w:tcW w:w="1984" w:type="dxa"/>
          </w:tcPr>
          <w:p>
            <w:pPr>
              <w:pStyle w:val="0"/>
            </w:pPr>
            <w:r>
              <w:rPr>
                <w:sz w:val="24"/>
              </w:rPr>
            </w:r>
          </w:p>
        </w:tc>
        <w:tc>
          <w:tcPr>
            <w:tcW w:w="1928" w:type="dxa"/>
          </w:tcPr>
          <w:p>
            <w:pPr>
              <w:pStyle w:val="0"/>
            </w:pPr>
            <w:r>
              <w:rPr>
                <w:sz w:val="24"/>
              </w:rPr>
            </w:r>
          </w:p>
        </w:tc>
        <w:tc>
          <w:tcPr>
            <w:tcW w:w="2166" w:type="dxa"/>
          </w:tcPr>
          <w:p>
            <w:pPr>
              <w:pStyle w:val="0"/>
            </w:pPr>
            <w:r>
              <w:rPr>
                <w:sz w:val="24"/>
              </w:rPr>
            </w:r>
          </w:p>
        </w:tc>
        <w:tc>
          <w:tcPr>
            <w:tcW w:w="616" w:type="dxa"/>
          </w:tcPr>
          <w:p>
            <w:pPr>
              <w:pStyle w:val="0"/>
            </w:pPr>
            <w:r>
              <w:rPr>
                <w:sz w:val="24"/>
              </w:rPr>
            </w:r>
          </w:p>
        </w:tc>
        <w:tc>
          <w:tcPr>
            <w:tcW w:w="2324" w:type="dxa"/>
          </w:tcPr>
          <w:p>
            <w:pPr>
              <w:pStyle w:val="0"/>
            </w:pPr>
            <w:r>
              <w:rPr>
                <w:sz w:val="24"/>
              </w:rPr>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18.03.2013 </w:t>
            </w:r>
            <w:hyperlink w:history="0" r:id="rId12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09.04.2015 </w:t>
            </w:r>
            <w:hyperlink w:history="0" r:id="rId126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7-а</w:t>
      </w:r>
    </w:p>
    <w:p>
      <w:pPr>
        <w:pStyle w:val="0"/>
      </w:pPr>
      <w:r>
        <w:rPr>
          <w:sz w:val="24"/>
        </w:rPr>
      </w:r>
    </w:p>
    <w:bookmarkStart w:id="2919" w:name="P2919"/>
    <w:bookmarkEnd w:id="2919"/>
    <w:p>
      <w:pPr>
        <w:pStyle w:val="0"/>
        <w:jc w:val="center"/>
      </w:pPr>
      <w:r>
        <w:rPr>
          <w:sz w:val="24"/>
        </w:rPr>
        <w:t xml:space="preserve">Алфавитный указатель</w:t>
      </w:r>
    </w:p>
    <w:p>
      <w:pPr>
        <w:pStyle w:val="0"/>
        <w:jc w:val="center"/>
      </w:pPr>
      <w:r>
        <w:rPr>
          <w:sz w:val="24"/>
        </w:rPr>
        <w:t xml:space="preserve">к делам об административных правонарушениях</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960"/>
        <w:gridCol w:w="1650"/>
        <w:gridCol w:w="2805"/>
      </w:tblGrid>
      <w:tr>
        <w:tc>
          <w:tcPr>
            <w:tcW w:w="2310" w:type="dxa"/>
          </w:tcPr>
          <w:p>
            <w:pPr>
              <w:pStyle w:val="0"/>
              <w:jc w:val="center"/>
            </w:pPr>
            <w:r>
              <w:rPr>
                <w:sz w:val="24"/>
              </w:rPr>
              <w:t xml:space="preserve">Ф.И.О. привлекаемого лица</w:t>
            </w:r>
          </w:p>
        </w:tc>
        <w:tc>
          <w:tcPr>
            <w:tcW w:w="3960" w:type="dxa"/>
          </w:tcPr>
          <w:p>
            <w:pPr>
              <w:pStyle w:val="0"/>
              <w:jc w:val="center"/>
            </w:pPr>
            <w:r>
              <w:rPr>
                <w:sz w:val="24"/>
              </w:rPr>
              <w:t xml:space="preserve">Характер правонарушения (ст. </w:t>
            </w:r>
            <w:hyperlink w:history="0" r:id="rId12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Таможенного </w:t>
            </w:r>
            <w:hyperlink w:history="0" r:id="rId1270" w:tooltip="&quot;Таможенный кодекс Российской Федерации&quot; (утв. ВС РФ 18.06.1993 N 5221-1) (ред. от 10.02.1999, с изм. от 10.01.2002) ------------ Недействующая редакция {КонсультантПлюс}">
              <w:r>
                <w:rPr>
                  <w:sz w:val="24"/>
                  <w:color w:val="0000ff"/>
                </w:rPr>
                <w:t xml:space="preserve">кодекса</w:t>
              </w:r>
            </w:hyperlink>
            <w:r>
              <w:rPr>
                <w:sz w:val="24"/>
              </w:rPr>
              <w:t xml:space="preserve"> РФ, другого закона, уст. ответственность)</w:t>
            </w:r>
          </w:p>
        </w:tc>
        <w:tc>
          <w:tcPr>
            <w:tcW w:w="1650" w:type="dxa"/>
          </w:tcPr>
          <w:p>
            <w:pPr>
              <w:pStyle w:val="0"/>
              <w:jc w:val="center"/>
            </w:pPr>
            <w:r>
              <w:rPr>
                <w:sz w:val="24"/>
              </w:rPr>
              <w:t xml:space="preserve">N дела</w:t>
            </w:r>
          </w:p>
        </w:tc>
        <w:tc>
          <w:tcPr>
            <w:tcW w:w="2805" w:type="dxa"/>
          </w:tcPr>
          <w:p>
            <w:pPr>
              <w:pStyle w:val="0"/>
              <w:jc w:val="center"/>
            </w:pPr>
            <w:r>
              <w:rPr>
                <w:sz w:val="24"/>
              </w:rPr>
              <w:t xml:space="preserve">Для привлекаемых повторно - N дела по предыдущей регистрации</w:t>
            </w:r>
          </w:p>
        </w:tc>
      </w:tr>
      <w:tr>
        <w:tc>
          <w:tcPr>
            <w:tcW w:w="2310" w:type="dxa"/>
          </w:tcPr>
          <w:p>
            <w:pPr>
              <w:pStyle w:val="0"/>
              <w:jc w:val="center"/>
            </w:pPr>
            <w:r>
              <w:rPr>
                <w:sz w:val="24"/>
              </w:rPr>
              <w:t xml:space="preserve">1</w:t>
            </w:r>
          </w:p>
        </w:tc>
        <w:tc>
          <w:tcPr>
            <w:tcW w:w="3960" w:type="dxa"/>
          </w:tcPr>
          <w:p>
            <w:pPr>
              <w:pStyle w:val="0"/>
              <w:jc w:val="center"/>
            </w:pPr>
            <w:r>
              <w:rPr>
                <w:sz w:val="24"/>
              </w:rPr>
              <w:t xml:space="preserve">2</w:t>
            </w:r>
          </w:p>
        </w:tc>
        <w:tc>
          <w:tcPr>
            <w:tcW w:w="1650" w:type="dxa"/>
          </w:tcPr>
          <w:p>
            <w:pPr>
              <w:pStyle w:val="0"/>
              <w:jc w:val="center"/>
            </w:pPr>
            <w:r>
              <w:rPr>
                <w:sz w:val="24"/>
              </w:rPr>
              <w:t xml:space="preserve">3</w:t>
            </w:r>
          </w:p>
        </w:tc>
        <w:tc>
          <w:tcPr>
            <w:tcW w:w="2805" w:type="dxa"/>
          </w:tcPr>
          <w:p>
            <w:pPr>
              <w:pStyle w:val="0"/>
              <w:jc w:val="center"/>
            </w:pPr>
            <w:r>
              <w:rPr>
                <w:sz w:val="24"/>
              </w:rPr>
              <w:t xml:space="preserve">4</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7.1</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pStyle w:val="0"/>
        <w:jc w:val="both"/>
      </w:pPr>
      <w:r>
        <w:rPr>
          <w:sz w:val="24"/>
        </w:rPr>
      </w:r>
    </w:p>
    <w:bookmarkStart w:id="2941" w:name="P2941"/>
    <w:bookmarkEnd w:id="2941"/>
    <w:p>
      <w:pPr>
        <w:pStyle w:val="1"/>
        <w:jc w:val="both"/>
      </w:pPr>
      <w:r>
        <w:rPr>
          <w:sz w:val="12"/>
        </w:rPr>
        <w:t xml:space="preserve">УЧЕТНО-СТАТИСТИЧЕСКАЯ  КАРТОЧКА  НА  ОБЖАЛУЕМОЕ  ПОСТАНОВЛЕНИЕ  ПО  ДЕЛУ ОБ</w:t>
      </w:r>
    </w:p>
    <w:p>
      <w:pPr>
        <w:pStyle w:val="1"/>
        <w:jc w:val="both"/>
      </w:pPr>
      <w:r>
        <w:rPr>
          <w:sz w:val="12"/>
        </w:rPr>
        <w:t xml:space="preserve">АДМИНИСТРАТИВНОМ ПРАВОНАРУШЕНИИ N ___________/____ Г.</w:t>
      </w:r>
    </w:p>
    <w:p>
      <w:pPr>
        <w:pStyle w:val="1"/>
        <w:jc w:val="both"/>
      </w:pPr>
      <w:r>
        <w:rPr>
          <w:sz w:val="12"/>
        </w:rPr>
      </w:r>
    </w:p>
    <w:p>
      <w:pPr>
        <w:pStyle w:val="1"/>
        <w:jc w:val="both"/>
      </w:pPr>
      <w:r>
        <w:rPr>
          <w:sz w:val="12"/>
        </w:rPr>
        <w:t xml:space="preserve">┌───────────────────────────────────────────┬──────────────────────────────────────────┬─────────────────────────────────────────────────┐</w:t>
      </w:r>
    </w:p>
    <w:p>
      <w:pPr>
        <w:pStyle w:val="1"/>
        <w:jc w:val="both"/>
      </w:pPr>
      <w:r>
        <w:rPr>
          <w:sz w:val="12"/>
        </w:rPr>
        <w:t xml:space="preserve">│I. ДАННЫЕ ПО ДЕЛУ                          │    5 - адм. запрет на посещение мест     │ ┌──┐ 1 - решение оставлено без изменения;       │</w:t>
      </w:r>
    </w:p>
    <w:p>
      <w:pPr>
        <w:pStyle w:val="1"/>
        <w:jc w:val="both"/>
      </w:pPr>
      <w:r>
        <w:rPr>
          <w:sz w:val="12"/>
        </w:rPr>
        <w:t xml:space="preserve">│1. N протокола о правонарушении __________;│        проведения офиц. спорт.           │ │  │ 2 - решение изменено;                      │</w:t>
      </w:r>
    </w:p>
    <w:p>
      <w:pPr>
        <w:pStyle w:val="1"/>
        <w:jc w:val="both"/>
      </w:pPr>
      <w:r>
        <w:rPr>
          <w:sz w:val="12"/>
        </w:rPr>
        <w:t xml:space="preserve">│Дело по I инстанции рассмотрено            │        соревнований в дни их проведения  │ └──┘ 3 - решение отменено с прекращением        │</w:t>
      </w:r>
    </w:p>
    <w:p>
      <w:pPr>
        <w:pStyle w:val="1"/>
        <w:jc w:val="both"/>
      </w:pPr>
      <w:r>
        <w:rPr>
          <w:sz w:val="12"/>
        </w:rPr>
        <w:t xml:space="preserve">│__.__.____ г.                              │        на срок _____________             │          производства;                          │</w:t>
      </w:r>
    </w:p>
    <w:p>
      <w:pPr>
        <w:pStyle w:val="1"/>
        <w:jc w:val="both"/>
      </w:pPr>
      <w:r>
        <w:rPr>
          <w:sz w:val="12"/>
        </w:rPr>
        <w:t xml:space="preserve">│2. Каким органом/судом ____________________│II.1. ПЕРЕСМОТР: ДВИЖЕНИЕ ДЕЛА        ┌──┐│      4 - решение отменено с возвращением на     │</w:t>
      </w:r>
    </w:p>
    <w:p>
      <w:pPr>
        <w:pStyle w:val="1"/>
        <w:jc w:val="both"/>
      </w:pPr>
      <w:r>
        <w:rPr>
          <w:sz w:val="12"/>
        </w:rPr>
        <w:t xml:space="preserve">│2.1. Правонарушение выявлено           ┌──┐│12. Дело поступило __.__.____ г.      │  ││          новое рассмотрение;                    │</w:t>
      </w:r>
    </w:p>
    <w:p>
      <w:pPr>
        <w:pStyle w:val="1"/>
        <w:jc w:val="both"/>
      </w:pPr>
      <w:r>
        <w:rPr>
          <w:sz w:val="12"/>
        </w:rPr>
        <w:t xml:space="preserve">│автофиксацией спецтехсредствами        │  ││12.1. Повторно - 1: в связи           └──┘│      5 - решение отменено с направлением по     │</w:t>
      </w:r>
    </w:p>
    <w:p>
      <w:pPr>
        <w:pStyle w:val="1"/>
        <w:jc w:val="both"/>
      </w:pPr>
      <w:r>
        <w:rPr>
          <w:sz w:val="12"/>
        </w:rPr>
        <w:t xml:space="preserve">│</w:t>
      </w:r>
      <w:hyperlink w:history="0" r:id="rId127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ч. 3 ст. 28.6</w:t>
        </w:r>
      </w:hyperlink>
      <w:r>
        <w:rPr>
          <w:sz w:val="12"/>
        </w:rPr>
        <w:t xml:space="preserve"> КоАП РФ                  └──┘│с решением ЕСПЧ - 1.1, КС РФ 1.2,         │          подведомственности                     │</w:t>
      </w:r>
    </w:p>
    <w:p>
      <w:pPr>
        <w:pStyle w:val="1"/>
        <w:jc w:val="both"/>
      </w:pPr>
      <w:r>
        <w:rPr>
          <w:sz w:val="12"/>
        </w:rPr>
        <w:t xml:space="preserve">│3. Поступило                               │постановлением Президиума ВС РФ - 1.3,    │      __.__.____ г., исх. N _____________        │</w:t>
      </w:r>
    </w:p>
    <w:p>
      <w:pPr>
        <w:pStyle w:val="1"/>
        <w:jc w:val="both"/>
      </w:pPr>
      <w:r>
        <w:rPr>
          <w:sz w:val="12"/>
        </w:rPr>
        <w:t xml:space="preserve">│-------------------------------------------│Пленума ВС РФ - 1.4.                      │куда ___________________________________________;│</w:t>
      </w:r>
    </w:p>
    <w:p>
      <w:pPr>
        <w:pStyle w:val="1"/>
        <w:jc w:val="both"/>
      </w:pPr>
      <w:r>
        <w:rPr>
          <w:sz w:val="12"/>
        </w:rPr>
        <w:t xml:space="preserve">│Суд N суд. участка ________________________│12.1. Лицо, подвергнутое адм. наказанию:  │ &lt;*&gt; - 14 - решение отменено;                    │</w:t>
      </w:r>
    </w:p>
    <w:p>
      <w:pPr>
        <w:pStyle w:val="1"/>
        <w:jc w:val="both"/>
      </w:pPr>
      <w:r>
        <w:rPr>
          <w:sz w:val="12"/>
        </w:rPr>
        <w:t xml:space="preserve">│Ф.И.О. судьи (должностного лица) __________│1 - отбывает арест, 2 - находится в СУ    │       6 - постановление оставлено без изменения;│</w:t>
      </w:r>
    </w:p>
    <w:p>
      <w:pPr>
        <w:pStyle w:val="1"/>
        <w:jc w:val="both"/>
      </w:pPr>
      <w:r>
        <w:rPr>
          <w:sz w:val="12"/>
        </w:rPr>
        <w:t xml:space="preserve">│3. Ф.И.О. (наименование) лица, в отношении │13. Передано на рассмотрение судье        │ &lt;*&gt; - 7 - постановление изменено;               │</w:t>
      </w:r>
    </w:p>
    <w:p>
      <w:pPr>
        <w:pStyle w:val="1"/>
        <w:jc w:val="both"/>
      </w:pPr>
      <w:r>
        <w:rPr>
          <w:sz w:val="12"/>
        </w:rPr>
        <w:t xml:space="preserve">│которого вынесено постановление,           │Ф.И.О., код ______________________________│ ┌──┐  8 - постановление отменено с              │</w:t>
      </w:r>
    </w:p>
    <w:p>
      <w:pPr>
        <w:pStyle w:val="1"/>
        <w:jc w:val="both"/>
      </w:pPr>
      <w:r>
        <w:rPr>
          <w:sz w:val="12"/>
        </w:rPr>
        <w:t xml:space="preserve">│___________________________________________│__________________________________________│ │  │      прекращением производства;            │</w:t>
      </w:r>
    </w:p>
    <w:p>
      <w:pPr>
        <w:pStyle w:val="1"/>
        <w:jc w:val="both"/>
      </w:pPr>
      <w:r>
        <w:rPr>
          <w:sz w:val="12"/>
        </w:rPr>
        <w:t xml:space="preserve">│4. Ф.И.О. (наименование) лица, обжалующего │14. Назначено к судебному заседанию на    │ └──┘  9 - постановление отменено с              │</w:t>
      </w:r>
    </w:p>
    <w:p>
      <w:pPr>
        <w:pStyle w:val="1"/>
        <w:jc w:val="both"/>
      </w:pPr>
      <w:r>
        <w:rPr>
          <w:sz w:val="12"/>
        </w:rPr>
        <w:t xml:space="preserve">│административное постановление,            │__.__.____ г.                             │           возвращением на новое рассмотрение;   │</w:t>
      </w:r>
    </w:p>
    <w:p>
      <w:pPr>
        <w:pStyle w:val="1"/>
        <w:jc w:val="both"/>
      </w:pPr>
      <w:r>
        <w:rPr>
          <w:sz w:val="12"/>
        </w:rPr>
        <w:t xml:space="preserve">│___________________________________________│               ┌──┐           ┌──┐        │       10 - постановление отменено с             │</w:t>
      </w:r>
    </w:p>
    <w:p>
      <w:pPr>
        <w:pStyle w:val="1"/>
        <w:jc w:val="both"/>
      </w:pPr>
      <w:r>
        <w:rPr>
          <w:sz w:val="12"/>
        </w:rPr>
        <w:t xml:space="preserve">│его процессуальное положение ______________│С исп. ВКС </w:t>
      </w:r>
      <w:hyperlink w:history="0" w:anchor="P3038" w:tooltip="│                                           │                                          │&lt;*&gt;   ВКС  -  проведение  судебного  заседания  с│">
        <w:r>
          <w:rPr>
            <w:sz w:val="12"/>
            <w:color w:val="0000ff"/>
          </w:rPr>
          <w:t xml:space="preserve">&lt;*&gt;</w:t>
        </w:r>
      </w:hyperlink>
      <w:r>
        <w:rPr>
          <w:sz w:val="12"/>
        </w:rPr>
        <w:t xml:space="preserve"> │  │ АЗ/ВЗ </w:t>
      </w:r>
      <w:hyperlink w:history="0" w:anchor="P3038" w:tooltip="│                                           │                                          │&lt;*&gt;   ВКС  -  проведение  судебного  заседания  с│">
        <w:r>
          <w:rPr>
            <w:sz w:val="12"/>
            <w:color w:val="0000ff"/>
          </w:rPr>
          <w:t xml:space="preserve">&lt;*&gt;</w:t>
        </w:r>
      </w:hyperlink>
      <w:r>
        <w:rPr>
          <w:sz w:val="12"/>
        </w:rPr>
        <w:t xml:space="preserve"> │  │        │            направлением по подведомственности   │</w:t>
      </w:r>
    </w:p>
    <w:bookmarkStart w:id="2964" w:name="P2964"/>
    <w:bookmarkEnd w:id="2964"/>
    <w:p>
      <w:pPr>
        <w:pStyle w:val="1"/>
        <w:jc w:val="both"/>
      </w:pPr>
      <w:r>
        <w:rPr>
          <w:sz w:val="12"/>
        </w:rPr>
        <w:t xml:space="preserve">│5. Вид нормативного правового акта по      │               └──┘           └──┘        │       __.__.____ г., исх. N ______________      │</w:t>
      </w:r>
    </w:p>
    <w:p>
      <w:pPr>
        <w:pStyle w:val="1"/>
        <w:jc w:val="both"/>
      </w:pPr>
      <w:r>
        <w:rPr>
          <w:sz w:val="12"/>
        </w:rPr>
        <w:t xml:space="preserve">│постановлению I инстанции:                 │                      ┌──┐                │куда ___________________________________________;│</w:t>
      </w:r>
    </w:p>
    <w:p>
      <w:pPr>
        <w:pStyle w:val="1"/>
        <w:jc w:val="both"/>
      </w:pPr>
      <w:r>
        <w:rPr>
          <w:sz w:val="12"/>
        </w:rPr>
        <w:t xml:space="preserve">│┌─┐        1 - </w:t>
      </w:r>
      <w:hyperlink w:history="0" r:id="rId127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КоАП</w:t>
        </w:r>
      </w:hyperlink>
      <w:r>
        <w:rPr>
          <w:sz w:val="12"/>
        </w:rPr>
        <w:t xml:space="preserve"> РФ                     │14.1. Дело отложено:  │  │ на __ ч        │11 - оставлено без рассмотрения;                 │</w:t>
      </w:r>
    </w:p>
    <w:p>
      <w:pPr>
        <w:pStyle w:val="1"/>
        <w:jc w:val="both"/>
      </w:pPr>
      <w:r>
        <w:rPr>
          <w:sz w:val="12"/>
        </w:rPr>
        <w:t xml:space="preserve">││ │        2 - Закон РФ ___________________│                      └──┘ __.__.____ г.  │12 - производство прекращено;                    │</w:t>
      </w:r>
    </w:p>
    <w:p>
      <w:pPr>
        <w:pStyle w:val="1"/>
        <w:jc w:val="both"/>
      </w:pPr>
      <w:r>
        <w:rPr>
          <w:sz w:val="12"/>
        </w:rPr>
        <w:t xml:space="preserve">│└─┘        3 - НПА субъекта РФ ____________│Причина:                                  │13 - вынесено иное определение не по существу    │</w:t>
      </w:r>
    </w:p>
    <w:p>
      <w:pPr>
        <w:pStyle w:val="1"/>
        <w:jc w:val="both"/>
      </w:pPr>
      <w:r>
        <w:rPr>
          <w:sz w:val="12"/>
        </w:rPr>
        <w:t xml:space="preserve">│6. Статья N _______________________________│Неявка 1 - привлекаемого                  │     дела _______________________________________│</w:t>
      </w:r>
    </w:p>
    <w:p>
      <w:pPr>
        <w:pStyle w:val="1"/>
        <w:jc w:val="both"/>
      </w:pPr>
      <w:r>
        <w:rPr>
          <w:sz w:val="12"/>
        </w:rPr>
        <w:t xml:space="preserve">│7. Категории дела:                         │       физического лица;                  │Дело возвращено после обжалования __.__.____ г.  │</w:t>
      </w:r>
    </w:p>
    <w:p>
      <w:pPr>
        <w:pStyle w:val="1"/>
        <w:jc w:val="both"/>
      </w:pPr>
      <w:r>
        <w:rPr>
          <w:sz w:val="12"/>
        </w:rPr>
        <w:t xml:space="preserve">│               1 - с административным  ┌──┐│       2 - представителя                  │22. Вступило в законную силу __.__.____ г.       │</w:t>
      </w:r>
    </w:p>
    <w:p>
      <w:pPr>
        <w:pStyle w:val="1"/>
        <w:jc w:val="both"/>
      </w:pPr>
      <w:r>
        <w:rPr>
          <w:sz w:val="12"/>
        </w:rPr>
        <w:t xml:space="preserve">│                   расследованием;     │  ││       юридического лица;     7 - истребо-│                                             ┌──┐│</w:t>
      </w:r>
    </w:p>
    <w:p>
      <w:pPr>
        <w:pStyle w:val="1"/>
        <w:jc w:val="both"/>
      </w:pPr>
      <w:r>
        <w:rPr>
          <w:sz w:val="12"/>
        </w:rPr>
        <w:t xml:space="preserve">│               2 - без а/р.            └──┘│       3 - представителя      вание дока- │22.1. Вид нормативного   22.3. Вид основного │  ││</w:t>
      </w:r>
    </w:p>
    <w:p>
      <w:pPr>
        <w:pStyle w:val="1"/>
        <w:jc w:val="both"/>
      </w:pPr>
      <w:r>
        <w:rPr>
          <w:sz w:val="12"/>
        </w:rPr>
        <w:t xml:space="preserve">│8. Статус лица, в отношении которого       │       несовершеннолетнего;   зательств;  │      правового акта     и дополнительного   └──┘│</w:t>
      </w:r>
    </w:p>
    <w:p>
      <w:pPr>
        <w:pStyle w:val="1"/>
        <w:jc w:val="both"/>
      </w:pPr>
      <w:r>
        <w:rPr>
          <w:sz w:val="12"/>
        </w:rPr>
        <w:t xml:space="preserve">│вынесено постановление:                    │       4 - потерпевшего;      8 - иные    │      (см.         ┌──┐  наказаний           ┌──┐│</w:t>
      </w:r>
    </w:p>
    <w:p>
      <w:pPr>
        <w:pStyle w:val="1"/>
        <w:jc w:val="both"/>
      </w:pPr>
      <w:r>
        <w:rPr>
          <w:sz w:val="12"/>
        </w:rPr>
        <w:t xml:space="preserve">│┌──┐ 1 - несовершеннолетний;               │       5 - свидетеля;         причины     │      справочник   │  │  (см. справочники    │  ││</w:t>
      </w:r>
    </w:p>
    <w:p>
      <w:pPr>
        <w:pStyle w:val="1"/>
        <w:jc w:val="both"/>
      </w:pPr>
      <w:r>
        <w:rPr>
          <w:sz w:val="12"/>
        </w:rPr>
        <w:t xml:space="preserve">││  │ 2 - должностное лицо;                 │       6 - других                         │      </w:t>
      </w:r>
      <w:hyperlink w:history="0" w:anchor="P2964" w:tooltip="│5. Вид нормативного правового акта по      │               └──┘           └──┘        │       __.__.____ г., исх. N ______________      │">
        <w:r>
          <w:rPr>
            <w:sz w:val="12"/>
            <w:color w:val="0000ff"/>
          </w:rPr>
          <w:t xml:space="preserve">п. 5</w:t>
        </w:r>
      </w:hyperlink>
      <w:r>
        <w:rPr>
          <w:sz w:val="12"/>
        </w:rPr>
        <w:t xml:space="preserve">):       └──┘  </w:t>
      </w:r>
      <w:hyperlink w:history="0" w:anchor="P3007" w:tooltip="│10. Наложено основное наказание:           │____________________________ __.__.____ г.│ └──┘  на новое рассмотрение;                    │">
        <w:r>
          <w:rPr>
            <w:sz w:val="12"/>
            <w:color w:val="0000ff"/>
          </w:rPr>
          <w:t xml:space="preserve">п. п. 10</w:t>
        </w:r>
      </w:hyperlink>
      <w:r>
        <w:rPr>
          <w:sz w:val="12"/>
        </w:rPr>
        <w:t xml:space="preserve">, </w:t>
      </w:r>
      <w:hyperlink w:history="0" w:anchor="P3029" w:tooltip="│11. Наложено дополнительное наказание:     │                                          │       не по существу дела.                      │">
        <w:r>
          <w:rPr>
            <w:sz w:val="12"/>
            <w:color w:val="0000ff"/>
          </w:rPr>
          <w:t xml:space="preserve">11</w:t>
        </w:r>
      </w:hyperlink>
      <w:r>
        <w:rPr>
          <w:sz w:val="12"/>
        </w:rPr>
        <w:t xml:space="preserve">)       └──┘│</w:t>
      </w:r>
    </w:p>
    <w:p>
      <w:pPr>
        <w:pStyle w:val="1"/>
        <w:jc w:val="both"/>
      </w:pPr>
      <w:r>
        <w:rPr>
          <w:sz w:val="12"/>
        </w:rPr>
        <w:t xml:space="preserve">│└──┘ 3 - юридическое лицо;                 │       участников;                        │22.2. Статья N ___                               │</w:t>
      </w:r>
    </w:p>
    <w:p>
      <w:pPr>
        <w:pStyle w:val="1"/>
        <w:jc w:val="both"/>
      </w:pPr>
      <w:r>
        <w:rPr>
          <w:sz w:val="12"/>
        </w:rPr>
        <w:t xml:space="preserve">│┌──┐ 4 - лицо, осуществляющее              │_________________________________________.│                                                 │</w:t>
      </w:r>
    </w:p>
    <w:p>
      <w:pPr>
        <w:pStyle w:val="1"/>
        <w:jc w:val="both"/>
      </w:pPr>
      <w:r>
        <w:rPr>
          <w:sz w:val="12"/>
        </w:rPr>
        <w:t xml:space="preserve">││  │ предпринимательскую деятельность      │15. Рассмотрено по существу __.__.____ г. │22.4. Размер штрафа/срок по вступившему в        │</w:t>
      </w:r>
    </w:p>
    <w:p>
      <w:pPr>
        <w:pStyle w:val="1"/>
        <w:jc w:val="both"/>
      </w:pPr>
      <w:r>
        <w:rPr>
          <w:sz w:val="12"/>
        </w:rPr>
        <w:t xml:space="preserve">│└──┘ без образования юридического лица;    │16. Рассмотрено в сроки (</w:t>
      </w:r>
      <w:hyperlink w:history="0" r:id="rId127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30.5</w:t>
        </w:r>
      </w:hyperlink>
      <w:r>
        <w:rPr>
          <w:sz w:val="12"/>
        </w:rPr>
        <w:t xml:space="preserve"> КоАП РФ)│законную силу судебному акту ____________________│</w:t>
      </w:r>
    </w:p>
    <w:p>
      <w:pPr>
        <w:pStyle w:val="1"/>
        <w:jc w:val="both"/>
      </w:pPr>
      <w:r>
        <w:rPr>
          <w:sz w:val="12"/>
        </w:rPr>
        <w:t xml:space="preserve">│     5 - военнослужащий;                   │             1 - в срок;              ┌──┐│                                                 │</w:t>
      </w:r>
    </w:p>
    <w:p>
      <w:pPr>
        <w:pStyle w:val="1"/>
        <w:jc w:val="both"/>
      </w:pPr>
      <w:r>
        <w:rPr>
          <w:sz w:val="12"/>
        </w:rPr>
        <w:t xml:space="preserve">│     6 - другое физическое лицо.           │             2 - с нарушением сроков. │  ││IV. ОБЖАЛОВАНИЕ ПОСТАНОВЛЕНИЯ, РЕШЕНИЯ,          │</w:t>
      </w:r>
    </w:p>
    <w:p>
      <w:pPr>
        <w:pStyle w:val="1"/>
        <w:jc w:val="both"/>
      </w:pPr>
      <w:r>
        <w:rPr>
          <w:sz w:val="12"/>
        </w:rPr>
        <w:t xml:space="preserve">│┌──┐  8.1. Гражданство физического лица:   │                                      └──┘│ВСТУПИВШЕГО В ЗАКОННУЮ СИЛУ                      │</w:t>
      </w:r>
    </w:p>
    <w:p>
      <w:pPr>
        <w:pStyle w:val="1"/>
        <w:jc w:val="both"/>
      </w:pPr>
      <w:r>
        <w:rPr>
          <w:sz w:val="12"/>
        </w:rPr>
        <w:t xml:space="preserve">││  │  1 - Российская       3 - иные        │17. Результат рассмотрения жалобы         │23. Дело пересмотрено __.__.____ г. Результаты   │</w:t>
      </w:r>
    </w:p>
    <w:p>
      <w:pPr>
        <w:pStyle w:val="1"/>
        <w:jc w:val="both"/>
      </w:pPr>
      <w:r>
        <w:rPr>
          <w:sz w:val="12"/>
        </w:rPr>
        <w:t xml:space="preserve">│└──┘      Федерация;           государства;│      (протеста) на административное      │рассмотрения:                                    │</w:t>
      </w:r>
    </w:p>
    <w:p>
      <w:pPr>
        <w:pStyle w:val="1"/>
        <w:jc w:val="both"/>
      </w:pPr>
      <w:r>
        <w:rPr>
          <w:sz w:val="12"/>
        </w:rPr>
        <w:t xml:space="preserve">│      2 - другие           4 - без         │      постановление:                      │       0 - оставлено без рассмотрения или        │</w:t>
      </w:r>
    </w:p>
    <w:p>
      <w:pPr>
        <w:pStyle w:val="1"/>
        <w:jc w:val="both"/>
      </w:pPr>
      <w:r>
        <w:rPr>
          <w:sz w:val="12"/>
        </w:rPr>
        <w:t xml:space="preserve">│          государства СНГ;     гражданства.│      1 - оставлено без изменения;        │       возвращено;                               │</w:t>
      </w:r>
    </w:p>
    <w:p>
      <w:pPr>
        <w:pStyle w:val="1"/>
        <w:jc w:val="both"/>
      </w:pPr>
      <w:r>
        <w:rPr>
          <w:sz w:val="12"/>
        </w:rPr>
        <w:t xml:space="preserve">│9. Решение I инстанции:                    │      2 - изменено;                       │ ┌──┐  1 - оставлены без изменения все решения   │</w:t>
      </w:r>
    </w:p>
    <w:p>
      <w:pPr>
        <w:pStyle w:val="1"/>
        <w:jc w:val="both"/>
      </w:pPr>
      <w:r>
        <w:rPr>
          <w:sz w:val="12"/>
        </w:rPr>
        <w:t xml:space="preserve">│┌──┐   1 - Назначено административное      │      3 - отменено с прекращением         │ │  │  по делу;                                  │</w:t>
      </w:r>
    </w:p>
    <w:p>
      <w:pPr>
        <w:pStyle w:val="1"/>
        <w:jc w:val="both"/>
      </w:pPr>
      <w:r>
        <w:rPr>
          <w:sz w:val="12"/>
        </w:rPr>
        <w:t xml:space="preserve">││  │       наказание;                      │          производства;                   │ └──┘  постановление 1-й инстанции:              │</w:t>
      </w:r>
    </w:p>
    <w:p>
      <w:pPr>
        <w:pStyle w:val="1"/>
        <w:jc w:val="both"/>
      </w:pPr>
      <w:r>
        <w:rPr>
          <w:sz w:val="12"/>
        </w:rPr>
        <w:t xml:space="preserve">│└──┘   Прекращено производство по делу:    │      4 - отменено с возвращением на      │       2 - отменено полностью с прекращением     │</w:t>
      </w:r>
    </w:p>
    <w:p>
      <w:pPr>
        <w:pStyle w:val="1"/>
        <w:jc w:val="both"/>
      </w:pPr>
      <w:r>
        <w:rPr>
          <w:sz w:val="12"/>
        </w:rPr>
        <w:t xml:space="preserve">│2 - по основаниям </w:t>
      </w:r>
      <w:hyperlink w:history="0" r:id="rId127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24.5</w:t>
        </w:r>
      </w:hyperlink>
      <w:r>
        <w:rPr>
          <w:sz w:val="12"/>
        </w:rPr>
        <w:t xml:space="preserve"> КоАП;           │          новое рассмотрение;             │       производства по делу;                     │</w:t>
      </w:r>
    </w:p>
    <w:p>
      <w:pPr>
        <w:pStyle w:val="1"/>
        <w:jc w:val="both"/>
      </w:pPr>
      <w:r>
        <w:rPr>
          <w:sz w:val="12"/>
        </w:rPr>
        <w:t xml:space="preserve">│3 - с объявлением устного замечания        │      5 - отменено с направлением по      │ ┌──┐  3 - отменено полностью с направлением     │</w:t>
      </w:r>
    </w:p>
    <w:p>
      <w:pPr>
        <w:pStyle w:val="1"/>
        <w:jc w:val="both"/>
      </w:pPr>
      <w:r>
        <w:rPr>
          <w:sz w:val="12"/>
        </w:rPr>
        <w:t xml:space="preserve">│    согласно </w:t>
      </w:r>
      <w:hyperlink w:history="0" r:id="rId127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2.9</w:t>
        </w:r>
      </w:hyperlink>
      <w:r>
        <w:rPr>
          <w:sz w:val="12"/>
        </w:rPr>
        <w:t xml:space="preserve"> КоАП;                 │          подведомственности; подсудности │ │  │  на новое рассмотрение;                    │</w:t>
      </w:r>
    </w:p>
    <w:p>
      <w:pPr>
        <w:pStyle w:val="1"/>
        <w:jc w:val="both"/>
      </w:pPr>
      <w:r>
        <w:rPr>
          <w:sz w:val="12"/>
        </w:rPr>
        <w:t xml:space="preserve">│4 - с передачей материалов дела прокурору, │      6 - оставлено без рассмотрения;     │ └──┘  4 - отменено полностью с направлением     │</w:t>
      </w:r>
    </w:p>
    <w:p>
      <w:pPr>
        <w:pStyle w:val="1"/>
        <w:jc w:val="both"/>
      </w:pPr>
      <w:r>
        <w:rPr>
          <w:sz w:val="12"/>
        </w:rPr>
        <w:t xml:space="preserve">│    в орган предварительного следствия или │      7 - производство прекращено;        │       дела по подведомственности;               │</w:t>
      </w:r>
    </w:p>
    <w:p>
      <w:pPr>
        <w:pStyle w:val="1"/>
        <w:jc w:val="both"/>
      </w:pPr>
      <w:r>
        <w:rPr>
          <w:sz w:val="12"/>
        </w:rPr>
        <w:t xml:space="preserve">│    в орган дознания;                      │      8 - направлено по подведомственности│       5 - изменено;                             │</w:t>
      </w:r>
    </w:p>
    <w:p>
      <w:pPr>
        <w:pStyle w:val="1"/>
        <w:jc w:val="both"/>
      </w:pPr>
      <w:r>
        <w:rPr>
          <w:sz w:val="12"/>
        </w:rPr>
        <w:t xml:space="preserve">│5 - о передаче дела судье по подсудности;  │      __.__.____ г., исх. N ______________│ ┌──┐  6 - оставлено без изменения;              │</w:t>
      </w:r>
    </w:p>
    <w:p>
      <w:pPr>
        <w:pStyle w:val="1"/>
        <w:jc w:val="both"/>
      </w:pPr>
      <w:r>
        <w:rPr>
          <w:sz w:val="12"/>
        </w:rPr>
        <w:t xml:space="preserve">│6 - о передаче дела на рассмотрение по     │куда ____________________________________;│ │  │  в т.ч. с отменой последующих судебных     │</w:t>
      </w:r>
    </w:p>
    <w:p>
      <w:pPr>
        <w:pStyle w:val="1"/>
        <w:jc w:val="both"/>
      </w:pPr>
      <w:r>
        <w:rPr>
          <w:sz w:val="12"/>
        </w:rPr>
        <w:t xml:space="preserve">│    подведомственности комиссии по делам   │9 - вынесено иное определение не по       │ └──┘  решений: 7 - да, 8 - нет;                 │</w:t>
      </w:r>
    </w:p>
    <w:p>
      <w:pPr>
        <w:pStyle w:val="1"/>
        <w:jc w:val="both"/>
      </w:pPr>
      <w:r>
        <w:rPr>
          <w:sz w:val="12"/>
        </w:rPr>
        <w:t xml:space="preserve">│    несовершеннолетних;                    │существу дела ____________________________│       решение суда по жалобе на постановление   │</w:t>
      </w:r>
    </w:p>
    <w:p>
      <w:pPr>
        <w:pStyle w:val="1"/>
        <w:jc w:val="both"/>
      </w:pPr>
      <w:r>
        <w:rPr>
          <w:sz w:val="12"/>
        </w:rPr>
        <w:t xml:space="preserve">│7 - о передаче дела на рассмотрение по     │__________________________________________│       (без отмены постановления):               │</w:t>
      </w:r>
    </w:p>
    <w:p>
      <w:pPr>
        <w:pStyle w:val="1"/>
        <w:jc w:val="both"/>
      </w:pPr>
      <w:r>
        <w:rPr>
          <w:sz w:val="12"/>
        </w:rPr>
        <w:t xml:space="preserve">│    подведомственности другим органам;     │Дело возвращено после обжалования в суд,  │       9 - отменено полностью с прекращением     │</w:t>
      </w:r>
    </w:p>
    <w:p>
      <w:pPr>
        <w:pStyle w:val="1"/>
        <w:jc w:val="both"/>
      </w:pPr>
      <w:r>
        <w:rPr>
          <w:sz w:val="12"/>
        </w:rPr>
        <w:t xml:space="preserve">│8 - иное определение (постановление) не по │мировому судье, органу, вынесшему         │ ┌──┐  производства по делу;                     │</w:t>
      </w:r>
    </w:p>
    <w:p>
      <w:pPr>
        <w:pStyle w:val="1"/>
        <w:jc w:val="both"/>
      </w:pPr>
      <w:r>
        <w:rPr>
          <w:sz w:val="12"/>
        </w:rPr>
        <w:t xml:space="preserve">│    существу дела.                         │постановление ____________________________│ │  │  10 - отменено полностью с направлением    │</w:t>
      </w:r>
    </w:p>
    <w:bookmarkStart w:id="3007" w:name="P3007"/>
    <w:bookmarkEnd w:id="3007"/>
    <w:p>
      <w:pPr>
        <w:pStyle w:val="1"/>
        <w:jc w:val="both"/>
      </w:pPr>
      <w:r>
        <w:rPr>
          <w:sz w:val="12"/>
        </w:rPr>
        <w:t xml:space="preserve">│10. Наложено основное наказание:           │____________________________ __.__.____ г.│ └──┘  на новое рассмотрение;                    │</w:t>
      </w:r>
    </w:p>
    <w:p>
      <w:pPr>
        <w:pStyle w:val="1"/>
        <w:jc w:val="both"/>
      </w:pPr>
      <w:r>
        <w:rPr>
          <w:sz w:val="12"/>
        </w:rPr>
        <w:t xml:space="preserve">│┌──┐   1 - предупреждение;                 │18. Учитывается в </w:t>
      </w:r>
      <w:hyperlink w:history="0" r:id="rId1277"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4</w:t>
        </w:r>
      </w:hyperlink>
      <w:r>
        <w:rPr>
          <w:sz w:val="12"/>
        </w:rPr>
        <w:t xml:space="preserve"> отчета формы N│       11 - отменено полностью с направлением    │</w:t>
      </w:r>
    </w:p>
    <w:p>
      <w:pPr>
        <w:pStyle w:val="1"/>
        <w:jc w:val="both"/>
      </w:pPr>
      <w:r>
        <w:rPr>
          <w:sz w:val="12"/>
        </w:rPr>
        <w:t xml:space="preserve">││  │   2 - административный штраф на сумму │1-АП строке ____ графе _____              │       дела по подведомственности;               │</w:t>
      </w:r>
    </w:p>
    <w:p>
      <w:pPr>
        <w:pStyle w:val="1"/>
        <w:jc w:val="both"/>
      </w:pPr>
      <w:r>
        <w:rPr>
          <w:sz w:val="12"/>
        </w:rPr>
        <w:t xml:space="preserve">│└──┘   ____ руб. __ коп.;                  │учитывается в </w:t>
      </w:r>
      <w:hyperlink w:history="0" r:id="rId1278"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5</w:t>
        </w:r>
      </w:hyperlink>
      <w:r>
        <w:rPr>
          <w:sz w:val="12"/>
        </w:rPr>
        <w:t xml:space="preserve"> отчета формы N    │       12 - изменено;                            │</w:t>
      </w:r>
    </w:p>
    <w:p>
      <w:pPr>
        <w:pStyle w:val="1"/>
        <w:jc w:val="both"/>
      </w:pPr>
      <w:r>
        <w:rPr>
          <w:sz w:val="12"/>
        </w:rPr>
        <w:t xml:space="preserve">│       3 - лишение специального права,     │1-АП строке ______ графе ______           │       13 - оставлено без изменения;             │</w:t>
      </w:r>
    </w:p>
    <w:p>
      <w:pPr>
        <w:pStyle w:val="1"/>
        <w:jc w:val="both"/>
      </w:pPr>
      <w:r>
        <w:rPr>
          <w:sz w:val="12"/>
        </w:rPr>
        <w:t xml:space="preserve">│       предоставленного физическому лицу   │(курсив заполняется при ведении           │ ┌──┐  в т.ч. с отменой последующих              │</w:t>
      </w:r>
    </w:p>
    <w:p>
      <w:pPr>
        <w:pStyle w:val="1"/>
        <w:jc w:val="both"/>
      </w:pPr>
      <w:r>
        <w:rPr>
          <w:sz w:val="12"/>
        </w:rPr>
        <w:t xml:space="preserve">│       на срок _________;                  │делопроизводства на бумажном носителе)    │ │  │  судебных решений: 14 - да, 15 - нет;      │</w:t>
      </w:r>
    </w:p>
    <w:p>
      <w:pPr>
        <w:pStyle w:val="1"/>
        <w:jc w:val="both"/>
      </w:pPr>
      <w:r>
        <w:rPr>
          <w:sz w:val="12"/>
        </w:rPr>
        <w:t xml:space="preserve">│       4 - административный арест на       │                                          │ └──┘  решение суда по жалобе на решение         │</w:t>
      </w:r>
    </w:p>
    <w:p>
      <w:pPr>
        <w:pStyle w:val="1"/>
        <w:jc w:val="both"/>
      </w:pPr>
      <w:r>
        <w:rPr>
          <w:sz w:val="12"/>
        </w:rPr>
        <w:t xml:space="preserve">│       срок ____; 5 - дисквалификация      │III. РЕЗУЛЬТАТЫ РАССМОТРЕНИЯ ДЕЛА В       │       (без отмены судебных решений              │</w:t>
      </w:r>
    </w:p>
    <w:p>
      <w:pPr>
        <w:pStyle w:val="1"/>
        <w:jc w:val="both"/>
      </w:pPr>
      <w:r>
        <w:rPr>
          <w:sz w:val="12"/>
        </w:rPr>
        <w:t xml:space="preserve">│       на срок _____________;              │ВЫШЕСТОЯЩЕЙ ИНСТАНЦИИ (II ПЕРЕСМОТР)      │       предшествующих инстанций):                │</w:t>
      </w:r>
    </w:p>
    <w:p>
      <w:pPr>
        <w:pStyle w:val="1"/>
        <w:jc w:val="both"/>
      </w:pPr>
      <w:r>
        <w:rPr>
          <w:sz w:val="12"/>
        </w:rPr>
        <w:t xml:space="preserve">│       6 - возмездное изъятие (искл. с     │19. Решение:                              │       16 - отменено полностью с прекращением    │</w:t>
      </w:r>
    </w:p>
    <w:p>
      <w:pPr>
        <w:pStyle w:val="1"/>
        <w:jc w:val="both"/>
      </w:pPr>
      <w:r>
        <w:rPr>
          <w:sz w:val="12"/>
        </w:rPr>
        <w:t xml:space="preserve">│       01.07.2011                          │ ┌──┐    1 - не обжаловано;               │       производства по делу;                     │</w:t>
      </w:r>
    </w:p>
    <w:p>
      <w:pPr>
        <w:pStyle w:val="1"/>
        <w:jc w:val="both"/>
      </w:pPr>
      <w:r>
        <w:rPr>
          <w:sz w:val="12"/>
        </w:rPr>
        <w:t xml:space="preserve">│       7 - конфискация; 10 - обязательные  │ │  │    2 - обжаловано;                  │ ┌──┐  17 - отменено полностью с направлением    │</w:t>
      </w:r>
    </w:p>
    <w:p>
      <w:pPr>
        <w:pStyle w:val="1"/>
        <w:jc w:val="both"/>
      </w:pPr>
      <w:r>
        <w:rPr>
          <w:sz w:val="12"/>
        </w:rPr>
        <w:t xml:space="preserve">│       работы на срок ________             │ └──┘    3 - опротестовано прокурором.    │ │  │  на новое рассмотрение;                    │</w:t>
      </w:r>
    </w:p>
    <w:p>
      <w:pPr>
        <w:pStyle w:val="1"/>
        <w:jc w:val="both"/>
      </w:pPr>
      <w:r>
        <w:rPr>
          <w:sz w:val="12"/>
        </w:rPr>
        <w:t xml:space="preserve">│       8 - административное выдворение:    │Кем ______________________________________│ └──┘  18 - отменено полностью с направлением    │</w:t>
      </w:r>
    </w:p>
    <w:p>
      <w:pPr>
        <w:pStyle w:val="1"/>
        <w:jc w:val="both"/>
      </w:pPr>
      <w:r>
        <w:rPr>
          <w:sz w:val="12"/>
        </w:rPr>
        <w:t xml:space="preserve">│       Вид 1 - принудительное;             │процессуальное положение ___ __.__.____ г.│       дела по подведомственности;               │</w:t>
      </w:r>
    </w:p>
    <w:p>
      <w:pPr>
        <w:pStyle w:val="1"/>
        <w:jc w:val="both"/>
      </w:pPr>
      <w:r>
        <w:rPr>
          <w:sz w:val="12"/>
        </w:rPr>
        <w:t xml:space="preserve">│       2 - контролируемый выезд            │20. Дело направлено на обжалование в      │       19 - изменено;                            │</w:t>
      </w:r>
    </w:p>
    <w:p>
      <w:pPr>
        <w:pStyle w:val="1"/>
        <w:jc w:val="both"/>
      </w:pPr>
      <w:r>
        <w:rPr>
          <w:sz w:val="12"/>
        </w:rPr>
        <w:t xml:space="preserve">│       9 - административное приостановление│вышестоящий суд                           │       20 - оставлено без изменения;             │</w:t>
      </w:r>
    </w:p>
    <w:p>
      <w:pPr>
        <w:pStyle w:val="1"/>
        <w:jc w:val="both"/>
      </w:pPr>
      <w:r>
        <w:rPr>
          <w:sz w:val="12"/>
        </w:rPr>
        <w:t xml:space="preserve">│       деятельности на срок _______________│____________________________ __.__.____ г.│       в т.ч. с отменой последующих судебных     │</w:t>
      </w:r>
    </w:p>
    <w:p>
      <w:pPr>
        <w:pStyle w:val="1"/>
        <w:jc w:val="both"/>
      </w:pPr>
      <w:r>
        <w:rPr>
          <w:sz w:val="12"/>
        </w:rPr>
        <w:t xml:space="preserve">│       11 - адм. запрет на посещение мест  │21. Сведения по жалобе (протесту) на      │ ┌──┐  решений: 21 - да, 22 - нет;               │</w:t>
      </w:r>
    </w:p>
    <w:p>
      <w:pPr>
        <w:pStyle w:val="1"/>
        <w:jc w:val="both"/>
      </w:pPr>
      <w:r>
        <w:rPr>
          <w:sz w:val="12"/>
        </w:rPr>
        <w:t xml:space="preserve">│       проведения офиц. спорт. соревнований│решение по жалобе на постановление        │ │  │  23 - производство по делу прекращено;     │</w:t>
      </w:r>
    </w:p>
    <w:p>
      <w:pPr>
        <w:pStyle w:val="1"/>
        <w:jc w:val="both"/>
      </w:pPr>
      <w:r>
        <w:rPr>
          <w:sz w:val="12"/>
        </w:rPr>
        <w:t xml:space="preserve">│       в дни их проведения на срок ________│Рассмотрено ____.____.____ г.             │ └──┘  24 - отменено, изменено иное определение  │</w:t>
      </w:r>
    </w:p>
    <w:bookmarkStart w:id="3029" w:name="P3029"/>
    <w:bookmarkEnd w:id="3029"/>
    <w:p>
      <w:pPr>
        <w:pStyle w:val="1"/>
        <w:jc w:val="both"/>
      </w:pPr>
      <w:r>
        <w:rPr>
          <w:sz w:val="12"/>
        </w:rPr>
        <w:t xml:space="preserve">│11. Наложено дополнительное наказание:     │                                          │       не по существу дела.                      │</w:t>
      </w:r>
    </w:p>
    <w:p>
      <w:pPr>
        <w:pStyle w:val="1"/>
        <w:jc w:val="both"/>
      </w:pPr>
      <w:r>
        <w:rPr>
          <w:sz w:val="12"/>
        </w:rPr>
        <w:t xml:space="preserve">│┌──┐   1 - возмездное изъятие (искл. с     │                                          │ ┌──┐                                            │</w:t>
      </w:r>
    </w:p>
    <w:p>
      <w:pPr>
        <w:pStyle w:val="1"/>
        <w:jc w:val="both"/>
      </w:pPr>
      <w:r>
        <w:rPr>
          <w:sz w:val="12"/>
        </w:rPr>
        <w:t xml:space="preserve">││  │   01.07.2011); 2 - конфискация;       │                                          │ │  │                                            │</w:t>
      </w:r>
    </w:p>
    <w:p>
      <w:pPr>
        <w:pStyle w:val="1"/>
        <w:jc w:val="both"/>
      </w:pPr>
      <w:r>
        <w:rPr>
          <w:sz w:val="12"/>
        </w:rPr>
        <w:t xml:space="preserve">│└──┘   3 - административное выдворение     │                                          │ └──┘                                            │</w:t>
      </w:r>
    </w:p>
    <w:p>
      <w:pPr>
        <w:pStyle w:val="1"/>
        <w:jc w:val="both"/>
      </w:pPr>
      <w:r>
        <w:rPr>
          <w:sz w:val="12"/>
        </w:rPr>
        <w:t xml:space="preserve">│       4 - лишение специального права в    │                                          │Дело возвращено после обжалования в суд,         │</w:t>
      </w:r>
    </w:p>
    <w:p>
      <w:pPr>
        <w:pStyle w:val="1"/>
        <w:jc w:val="both"/>
      </w:pPr>
      <w:r>
        <w:rPr>
          <w:sz w:val="12"/>
        </w:rPr>
        <w:t xml:space="preserve">│       виде права управления транспортным  │                                          │мировому судье, органу, вынесшему постановление  │</w:t>
      </w:r>
    </w:p>
    <w:p>
      <w:pPr>
        <w:pStyle w:val="1"/>
        <w:jc w:val="both"/>
      </w:pPr>
      <w:r>
        <w:rPr>
          <w:sz w:val="12"/>
        </w:rPr>
        <w:t xml:space="preserve">│       средством на срок ________          │                                          │_________________________________________________│</w:t>
      </w:r>
    </w:p>
    <w:p>
      <w:pPr>
        <w:pStyle w:val="1"/>
        <w:jc w:val="both"/>
      </w:pPr>
      <w:r>
        <w:rPr>
          <w:sz w:val="12"/>
        </w:rPr>
        <w:t xml:space="preserve">│                                           │                                          │___________________________________ __.__.____ г.│</w:t>
      </w:r>
    </w:p>
    <w:p>
      <w:pPr>
        <w:pStyle w:val="1"/>
        <w:jc w:val="both"/>
      </w:pPr>
      <w:r>
        <w:rPr>
          <w:sz w:val="12"/>
        </w:rPr>
        <w:t xml:space="preserve">│                                           │                                          │--------------------------------                 │</w:t>
      </w:r>
    </w:p>
    <w:bookmarkStart w:id="3038" w:name="P3038"/>
    <w:bookmarkEnd w:id="3038"/>
    <w:p>
      <w:pPr>
        <w:pStyle w:val="1"/>
        <w:jc w:val="both"/>
      </w:pPr>
      <w:r>
        <w:rPr>
          <w:sz w:val="12"/>
        </w:rPr>
        <w:t xml:space="preserve">│                                           │                                          │&lt;*&gt;   ВКС  -  проведение  судебного  заседания  с│</w:t>
      </w:r>
    </w:p>
    <w:p>
      <w:pPr>
        <w:pStyle w:val="1"/>
        <w:jc w:val="both"/>
      </w:pPr>
      <w:r>
        <w:rPr>
          <w:sz w:val="12"/>
        </w:rPr>
        <w:t xml:space="preserve">│                                           │                                          │использованием систем видео-конференц-связи; АЗ -│</w:t>
      </w:r>
    </w:p>
    <w:p>
      <w:pPr>
        <w:pStyle w:val="1"/>
        <w:jc w:val="both"/>
      </w:pPr>
      <w:r>
        <w:rPr>
          <w:sz w:val="12"/>
        </w:rPr>
        <w:t xml:space="preserve">│                                           │                                          │аудиозапись, ВЗ - видеозапись.                   │</w:t>
      </w:r>
    </w:p>
    <w:p>
      <w:pPr>
        <w:pStyle w:val="1"/>
        <w:jc w:val="both"/>
      </w:pPr>
      <w:r>
        <w:rPr>
          <w:sz w:val="12"/>
        </w:rPr>
        <w:t xml:space="preserve">│                                           │                                          │                                                 │</w:t>
      </w:r>
    </w:p>
    <w:p>
      <w:pPr>
        <w:pStyle w:val="1"/>
        <w:jc w:val="both"/>
      </w:pPr>
      <w:r>
        <w:rPr>
          <w:sz w:val="12"/>
        </w:rPr>
        <w:t xml:space="preserve">│                                           │                                          │Примечания                                       │</w:t>
      </w:r>
    </w:p>
    <w:p>
      <w:pPr>
        <w:pStyle w:val="1"/>
        <w:jc w:val="both"/>
      </w:pPr>
      <w:r>
        <w:rPr>
          <w:sz w:val="12"/>
        </w:rPr>
        <w:t xml:space="preserve">└───────────────────────────────────────────┴──────────────────────────────────────────┴─────────────────────────────────────────────────┘</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18.03.2013 </w:t>
            </w:r>
            <w:hyperlink w:history="0" r:id="rId12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09.04.2015 </w:t>
            </w:r>
            <w:hyperlink w:history="0" r:id="rId128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7-б</w:t>
      </w:r>
    </w:p>
    <w:p>
      <w:pPr>
        <w:pStyle w:val="0"/>
      </w:pPr>
      <w:r>
        <w:rPr>
          <w:sz w:val="24"/>
        </w:rPr>
      </w:r>
    </w:p>
    <w:bookmarkStart w:id="3052" w:name="P3052"/>
    <w:bookmarkEnd w:id="3052"/>
    <w:p>
      <w:pPr>
        <w:pStyle w:val="0"/>
        <w:jc w:val="center"/>
      </w:pPr>
      <w:r>
        <w:rPr>
          <w:sz w:val="24"/>
        </w:rPr>
        <w:t xml:space="preserve">Алфавитный указатель</w:t>
      </w:r>
    </w:p>
    <w:p>
      <w:pPr>
        <w:pStyle w:val="0"/>
        <w:jc w:val="center"/>
      </w:pPr>
      <w:r>
        <w:rPr>
          <w:sz w:val="24"/>
        </w:rPr>
        <w:t xml:space="preserve">на обжалуемое решение по жалобе на постановление</w:t>
      </w:r>
    </w:p>
    <w:p>
      <w:pPr>
        <w:pStyle w:val="0"/>
        <w:jc w:val="center"/>
      </w:pPr>
      <w:r>
        <w:rPr>
          <w:sz w:val="24"/>
        </w:rPr>
        <w:t xml:space="preserve">по делу об административном правонарушении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2310"/>
        <w:gridCol w:w="2475"/>
        <w:gridCol w:w="2640"/>
      </w:tblGrid>
      <w:tr>
        <w:tc>
          <w:tcPr>
            <w:tcW w:w="660" w:type="dxa"/>
          </w:tcPr>
          <w:p>
            <w:pPr>
              <w:pStyle w:val="0"/>
              <w:jc w:val="center"/>
            </w:pPr>
            <w:r>
              <w:rPr>
                <w:sz w:val="24"/>
              </w:rPr>
              <w:t xml:space="preserve">N п/п</w:t>
            </w:r>
          </w:p>
        </w:tc>
        <w:tc>
          <w:tcPr>
            <w:tcW w:w="2640" w:type="dxa"/>
          </w:tcPr>
          <w:p>
            <w:pPr>
              <w:pStyle w:val="0"/>
              <w:jc w:val="center"/>
            </w:pPr>
            <w:r>
              <w:rPr>
                <w:sz w:val="24"/>
              </w:rPr>
              <w:t xml:space="preserve">Лицо, подавшее жалобу</w:t>
            </w:r>
          </w:p>
        </w:tc>
        <w:tc>
          <w:tcPr>
            <w:tcW w:w="2310" w:type="dxa"/>
          </w:tcPr>
          <w:p>
            <w:pPr>
              <w:pStyle w:val="0"/>
              <w:jc w:val="center"/>
            </w:pPr>
            <w:r>
              <w:rPr>
                <w:sz w:val="24"/>
              </w:rPr>
              <w:t xml:space="preserve">Наименование дела (Ф.И.О. лица, ст. </w:t>
            </w:r>
            <w:hyperlink w:history="0" r:id="rId12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w:t>
            </w:r>
          </w:p>
        </w:tc>
        <w:tc>
          <w:tcPr>
            <w:tcW w:w="2475" w:type="dxa"/>
          </w:tcPr>
          <w:p>
            <w:pPr>
              <w:pStyle w:val="0"/>
              <w:jc w:val="center"/>
            </w:pPr>
            <w:r>
              <w:rPr>
                <w:sz w:val="24"/>
              </w:rPr>
              <w:t xml:space="preserve">N дела</w:t>
            </w:r>
          </w:p>
        </w:tc>
        <w:tc>
          <w:tcPr>
            <w:tcW w:w="2640" w:type="dxa"/>
          </w:tcPr>
          <w:p>
            <w:pPr>
              <w:pStyle w:val="0"/>
              <w:jc w:val="center"/>
            </w:pPr>
            <w:r>
              <w:rPr>
                <w:sz w:val="24"/>
              </w:rPr>
              <w:t xml:space="preserve">Другие отметки</w:t>
            </w:r>
          </w:p>
        </w:tc>
      </w:tr>
      <w:tr>
        <w:tc>
          <w:tcPr>
            <w:tcW w:w="660" w:type="dxa"/>
          </w:tcPr>
          <w:p>
            <w:pPr>
              <w:pStyle w:val="0"/>
              <w:jc w:val="center"/>
            </w:pPr>
            <w:r>
              <w:rPr>
                <w:sz w:val="24"/>
              </w:rPr>
              <w:t xml:space="preserve">1</w:t>
            </w:r>
          </w:p>
        </w:tc>
        <w:tc>
          <w:tcPr>
            <w:tcW w:w="2640" w:type="dxa"/>
          </w:tcPr>
          <w:p>
            <w:pPr>
              <w:pStyle w:val="0"/>
              <w:jc w:val="center"/>
            </w:pPr>
            <w:r>
              <w:rPr>
                <w:sz w:val="24"/>
              </w:rPr>
              <w:t xml:space="preserve">2</w:t>
            </w:r>
          </w:p>
        </w:tc>
        <w:tc>
          <w:tcPr>
            <w:tcW w:w="2310" w:type="dxa"/>
          </w:tcPr>
          <w:p>
            <w:pPr>
              <w:pStyle w:val="0"/>
              <w:jc w:val="center"/>
            </w:pPr>
            <w:r>
              <w:rPr>
                <w:sz w:val="24"/>
              </w:rPr>
              <w:t xml:space="preserve">3</w:t>
            </w:r>
          </w:p>
        </w:tc>
        <w:tc>
          <w:tcPr>
            <w:tcW w:w="2475" w:type="dxa"/>
          </w:tcPr>
          <w:p>
            <w:pPr>
              <w:pStyle w:val="0"/>
              <w:jc w:val="center"/>
            </w:pPr>
            <w:r>
              <w:rPr>
                <w:sz w:val="24"/>
              </w:rPr>
              <w:t xml:space="preserve">4</w:t>
            </w:r>
          </w:p>
        </w:tc>
        <w:tc>
          <w:tcPr>
            <w:tcW w:w="2640"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8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w:t>
      </w:r>
    </w:p>
    <w:p>
      <w:pPr>
        <w:pStyle w:val="0"/>
      </w:pPr>
      <w:r>
        <w:rPr>
          <w:sz w:val="24"/>
        </w:rPr>
      </w:r>
    </w:p>
    <w:bookmarkStart w:id="3074" w:name="P3074"/>
    <w:bookmarkEnd w:id="3074"/>
    <w:p>
      <w:pPr>
        <w:pStyle w:val="0"/>
        <w:jc w:val="center"/>
      </w:pPr>
      <w:r>
        <w:rPr>
          <w:sz w:val="24"/>
        </w:rPr>
        <w:t xml:space="preserve">ЖУРНАЛ</w:t>
      </w:r>
    </w:p>
    <w:p>
      <w:pPr>
        <w:pStyle w:val="0"/>
        <w:jc w:val="center"/>
      </w:pPr>
      <w:r>
        <w:rPr>
          <w:sz w:val="24"/>
        </w:rPr>
        <w:t xml:space="preserve">учета материалов, разрешаемых в порядке судебного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907"/>
        <w:gridCol w:w="1361"/>
        <w:gridCol w:w="1531"/>
        <w:gridCol w:w="1020"/>
        <w:gridCol w:w="1191"/>
        <w:gridCol w:w="850"/>
        <w:gridCol w:w="1020"/>
        <w:gridCol w:w="850"/>
        <w:gridCol w:w="964"/>
        <w:gridCol w:w="1020"/>
        <w:gridCol w:w="907"/>
        <w:gridCol w:w="737"/>
        <w:gridCol w:w="624"/>
      </w:tblGrid>
      <w:tr>
        <w:tc>
          <w:tcPr>
            <w:tcW w:w="794" w:type="dxa"/>
            <w:vMerge w:val="restart"/>
          </w:tcPr>
          <w:p>
            <w:pPr>
              <w:pStyle w:val="0"/>
              <w:jc w:val="center"/>
            </w:pPr>
            <w:r>
              <w:rPr>
                <w:sz w:val="24"/>
              </w:rPr>
              <w:t xml:space="preserve">N материала</w:t>
            </w:r>
          </w:p>
        </w:tc>
        <w:tc>
          <w:tcPr>
            <w:tcW w:w="907" w:type="dxa"/>
            <w:vMerge w:val="restart"/>
          </w:tcPr>
          <w:p>
            <w:pPr>
              <w:pStyle w:val="0"/>
              <w:jc w:val="center"/>
            </w:pPr>
            <w:r>
              <w:rPr>
                <w:sz w:val="24"/>
              </w:rPr>
              <w:t xml:space="preserve">Дата поступления в суд</w:t>
            </w:r>
          </w:p>
        </w:tc>
        <w:tc>
          <w:tcPr>
            <w:tcW w:w="1361" w:type="dxa"/>
            <w:vMerge w:val="restart"/>
          </w:tcPr>
          <w:p>
            <w:pPr>
              <w:pStyle w:val="0"/>
              <w:jc w:val="center"/>
            </w:pPr>
            <w:r>
              <w:rPr>
                <w:sz w:val="24"/>
              </w:rPr>
              <w:t xml:space="preserve">Орган, заявивший ходатайство (Ф.И.О. должностного лица)</w:t>
            </w:r>
          </w:p>
        </w:tc>
        <w:tc>
          <w:tcPr>
            <w:tcW w:w="1531" w:type="dxa"/>
            <w:vMerge w:val="restart"/>
          </w:tcPr>
          <w:p>
            <w:pPr>
              <w:pStyle w:val="0"/>
              <w:jc w:val="center"/>
            </w:pPr>
            <w:r>
              <w:rPr>
                <w:sz w:val="24"/>
              </w:rPr>
              <w:t xml:space="preserve">Ф.И.О. (наименование органа), в отношении которого заявлено ходатайство</w:t>
            </w:r>
          </w:p>
        </w:tc>
        <w:tc>
          <w:tcPr>
            <w:tcW w:w="1020" w:type="dxa"/>
            <w:vMerge w:val="restart"/>
          </w:tcPr>
          <w:p>
            <w:pPr>
              <w:pStyle w:val="0"/>
              <w:jc w:val="center"/>
            </w:pPr>
            <w:r>
              <w:rPr>
                <w:sz w:val="24"/>
              </w:rPr>
              <w:t xml:space="preserve">Возраст (взрослый, несовершеннолетний)</w:t>
            </w:r>
          </w:p>
        </w:tc>
        <w:tc>
          <w:tcPr>
            <w:tcW w:w="1191" w:type="dxa"/>
            <w:vMerge w:val="restart"/>
          </w:tcPr>
          <w:p>
            <w:pPr>
              <w:pStyle w:val="0"/>
              <w:jc w:val="center"/>
            </w:pPr>
            <w:r>
              <w:rPr>
                <w:sz w:val="24"/>
              </w:rPr>
              <w:t xml:space="preserve">Сущность (предмет) представления, ходатайства</w:t>
            </w:r>
          </w:p>
        </w:tc>
        <w:tc>
          <w:tcPr>
            <w:tcW w:w="850" w:type="dxa"/>
            <w:vMerge w:val="restart"/>
          </w:tcPr>
          <w:p>
            <w:pPr>
              <w:pStyle w:val="0"/>
              <w:jc w:val="center"/>
            </w:pPr>
            <w:r>
              <w:rPr>
                <w:sz w:val="24"/>
              </w:rPr>
              <w:t xml:space="preserve">Дата рассмотрения</w:t>
            </w:r>
          </w:p>
        </w:tc>
        <w:tc>
          <w:tcPr>
            <w:tcW w:w="1020" w:type="dxa"/>
            <w:vMerge w:val="restart"/>
          </w:tcPr>
          <w:p>
            <w:pPr>
              <w:pStyle w:val="0"/>
              <w:jc w:val="center"/>
            </w:pPr>
            <w:r>
              <w:rPr>
                <w:sz w:val="24"/>
              </w:rPr>
              <w:t xml:space="preserve">Рассмотрено с применением ВКС, АЗ/ВЗ </w:t>
            </w:r>
            <w:hyperlink w:history="0" w:anchor="P3136" w:tooltip="&lt;1&gt; ВКС - видео-конференц-связь, АЗ - аудиозапись, ВЗ - видеозапись.">
              <w:r>
                <w:rPr>
                  <w:sz w:val="24"/>
                  <w:color w:val="0000ff"/>
                </w:rPr>
                <w:t xml:space="preserve">&lt;1&gt;</w:t>
              </w:r>
            </w:hyperlink>
          </w:p>
        </w:tc>
        <w:tc>
          <w:tcPr>
            <w:tcW w:w="850" w:type="dxa"/>
            <w:vMerge w:val="restart"/>
          </w:tcPr>
          <w:p>
            <w:pPr>
              <w:pStyle w:val="0"/>
              <w:jc w:val="center"/>
            </w:pPr>
            <w:r>
              <w:rPr>
                <w:sz w:val="24"/>
              </w:rPr>
              <w:t xml:space="preserve">Результат рассмотрения </w:t>
            </w:r>
            <w:hyperlink w:history="0" w:anchor="P3123" w:tooltip="--------------------------------">
              <w:r>
                <w:rPr>
                  <w:sz w:val="24"/>
                  <w:color w:val="0000ff"/>
                </w:rPr>
                <w:t xml:space="preserve">&lt;*&gt;</w:t>
              </w:r>
            </w:hyperlink>
          </w:p>
        </w:tc>
        <w:tc>
          <w:tcPr>
            <w:gridSpan w:val="2"/>
            <w:tcW w:w="1984" w:type="dxa"/>
          </w:tcPr>
          <w:p>
            <w:pPr>
              <w:pStyle w:val="0"/>
              <w:jc w:val="center"/>
            </w:pPr>
            <w:r>
              <w:rPr>
                <w:sz w:val="24"/>
              </w:rPr>
              <w:t xml:space="preserve">Нахождение материала</w:t>
            </w:r>
          </w:p>
        </w:tc>
        <w:tc>
          <w:tcPr>
            <w:tcW w:w="907" w:type="dxa"/>
            <w:vMerge w:val="restart"/>
          </w:tcPr>
          <w:p>
            <w:pPr>
              <w:pStyle w:val="0"/>
              <w:jc w:val="center"/>
            </w:pPr>
            <w:r>
              <w:rPr>
                <w:sz w:val="24"/>
              </w:rPr>
              <w:t xml:space="preserve">Списано в архив (дата и N описи)</w:t>
            </w:r>
          </w:p>
        </w:tc>
        <w:tc>
          <w:tcPr>
            <w:gridSpan w:val="2"/>
            <w:tcW w:w="1361"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984" w:type="dxa"/>
          </w:tcPr>
          <w:p>
            <w:pPr>
              <w:pStyle w:val="0"/>
              <w:jc w:val="center"/>
            </w:pPr>
            <w:r>
              <w:rPr>
                <w:sz w:val="24"/>
              </w:rPr>
              <w:t xml:space="preserve">приобщено</w:t>
            </w:r>
          </w:p>
        </w:tc>
        <w:tc>
          <w:tcPr>
            <w:vMerge w:val="continue"/>
          </w:tcPr>
          <w:p/>
        </w:tc>
        <w:tc>
          <w:tcPr>
            <w:tcW w:w="737" w:type="dxa"/>
            <w:vMerge w:val="restart"/>
          </w:tcPr>
          <w:p>
            <w:pPr>
              <w:pStyle w:val="0"/>
              <w:jc w:val="center"/>
            </w:pPr>
            <w:r>
              <w:rPr>
                <w:sz w:val="24"/>
              </w:rPr>
              <w:t xml:space="preserve">Обращено к исполнению судом</w:t>
            </w:r>
          </w:p>
        </w:tc>
        <w:tc>
          <w:tcPr>
            <w:tcW w:w="624" w:type="dxa"/>
            <w:vMerge w:val="restart"/>
          </w:tcPr>
          <w:p>
            <w:pPr>
              <w:pStyle w:val="0"/>
              <w:jc w:val="center"/>
            </w:pPr>
            <w:r>
              <w:rPr>
                <w:sz w:val="24"/>
              </w:rPr>
              <w:t xml:space="preserve">Подтверждено исполнение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к предыдущему материалу</w:t>
            </w:r>
          </w:p>
        </w:tc>
        <w:tc>
          <w:tcPr>
            <w:tcW w:w="1020" w:type="dxa"/>
          </w:tcPr>
          <w:p>
            <w:pPr>
              <w:pStyle w:val="0"/>
              <w:jc w:val="center"/>
            </w:pPr>
            <w:r>
              <w:rPr>
                <w:sz w:val="24"/>
              </w:rPr>
              <w:t xml:space="preserve">к поступившему в суд делу</w:t>
            </w: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907" w:type="dxa"/>
          </w:tcPr>
          <w:p>
            <w:pPr>
              <w:pStyle w:val="0"/>
              <w:jc w:val="center"/>
            </w:pPr>
            <w:r>
              <w:rPr>
                <w:sz w:val="24"/>
              </w:rPr>
              <w:t xml:space="preserve">2</w:t>
            </w:r>
          </w:p>
        </w:tc>
        <w:tc>
          <w:tcPr>
            <w:tcW w:w="1361" w:type="dxa"/>
          </w:tcPr>
          <w:p>
            <w:pPr>
              <w:pStyle w:val="0"/>
              <w:jc w:val="center"/>
            </w:pPr>
            <w:r>
              <w:rPr>
                <w:sz w:val="24"/>
              </w:rPr>
              <w:t xml:space="preserve">3</w:t>
            </w:r>
          </w:p>
        </w:tc>
        <w:tc>
          <w:tcPr>
            <w:tcW w:w="1531" w:type="dxa"/>
          </w:tcPr>
          <w:p>
            <w:pPr>
              <w:pStyle w:val="0"/>
              <w:jc w:val="center"/>
            </w:pPr>
            <w:r>
              <w:rPr>
                <w:sz w:val="24"/>
              </w:rPr>
              <w:t xml:space="preserve">4</w:t>
            </w:r>
          </w:p>
        </w:tc>
        <w:tc>
          <w:tcPr>
            <w:tcW w:w="1020" w:type="dxa"/>
          </w:tcPr>
          <w:p>
            <w:pPr>
              <w:pStyle w:val="0"/>
            </w:pPr>
            <w:r>
              <w:rPr>
                <w:sz w:val="24"/>
              </w:rPr>
            </w:r>
          </w:p>
        </w:tc>
        <w:tc>
          <w:tcPr>
            <w:tcW w:w="1191" w:type="dxa"/>
          </w:tcPr>
          <w:p>
            <w:pPr>
              <w:pStyle w:val="0"/>
              <w:jc w:val="center"/>
            </w:pPr>
            <w:r>
              <w:rPr>
                <w:sz w:val="24"/>
              </w:rPr>
              <w:t xml:space="preserve">6</w:t>
            </w:r>
          </w:p>
        </w:tc>
        <w:tc>
          <w:tcPr>
            <w:tcW w:w="850" w:type="dxa"/>
          </w:tcPr>
          <w:p>
            <w:pPr>
              <w:pStyle w:val="0"/>
              <w:jc w:val="center"/>
            </w:pPr>
            <w:r>
              <w:rPr>
                <w:sz w:val="24"/>
              </w:rPr>
              <w:t xml:space="preserve">7</w:t>
            </w:r>
          </w:p>
        </w:tc>
        <w:tc>
          <w:tcPr>
            <w:tcW w:w="1020" w:type="dxa"/>
          </w:tcPr>
          <w:p>
            <w:pPr>
              <w:pStyle w:val="0"/>
            </w:pPr>
            <w:r>
              <w:rPr>
                <w:sz w:val="24"/>
              </w:rPr>
            </w:r>
          </w:p>
        </w:tc>
        <w:tc>
          <w:tcPr>
            <w:tcW w:w="850"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c>
          <w:tcPr>
            <w:tcW w:w="907" w:type="dxa"/>
          </w:tcPr>
          <w:p>
            <w:pPr>
              <w:pStyle w:val="0"/>
              <w:jc w:val="center"/>
            </w:pPr>
            <w:r>
              <w:rPr>
                <w:sz w:val="24"/>
              </w:rPr>
              <w:t xml:space="preserve">11</w:t>
            </w:r>
          </w:p>
        </w:tc>
        <w:tc>
          <w:tcPr>
            <w:gridSpan w:val="2"/>
            <w:tcW w:w="1361" w:type="dxa"/>
          </w:tcPr>
          <w:p>
            <w:pPr>
              <w:pStyle w:val="0"/>
              <w:jc w:val="center"/>
            </w:pPr>
            <w:r>
              <w:rPr>
                <w:sz w:val="24"/>
              </w:rPr>
              <w:t xml:space="preserve">12</w:t>
            </w:r>
          </w:p>
        </w:tc>
      </w:tr>
      <w:tr>
        <w:tc>
          <w:tcPr>
            <w:tcW w:w="794" w:type="dxa"/>
          </w:tcPr>
          <w:p>
            <w:pPr>
              <w:pStyle w:val="0"/>
            </w:pPr>
            <w:r>
              <w:rPr>
                <w:sz w:val="24"/>
              </w:rPr>
            </w:r>
          </w:p>
        </w:tc>
        <w:tc>
          <w:tcPr>
            <w:tcW w:w="90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gridSpan w:val="2"/>
            <w:tcW w:w="1361"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4506"/>
        <w:gridCol w:w="4506"/>
      </w:tblGrid>
      <w:tr>
        <w:tc>
          <w:tcPr>
            <w:tcW w:w="4506" w:type="dxa"/>
            <w:tcBorders>
              <w:top w:val="nil"/>
              <w:left w:val="nil"/>
              <w:bottom w:val="nil"/>
              <w:right w:val="nil"/>
            </w:tcBorders>
          </w:tcPr>
          <w:bookmarkStart w:id="3123" w:name="P3123"/>
          <w:bookmarkEnd w:id="3123"/>
          <w:p>
            <w:pPr>
              <w:pStyle w:val="0"/>
              <w:ind w:firstLine="283"/>
              <w:jc w:val="both"/>
            </w:pPr>
            <w:r>
              <w:rPr>
                <w:sz w:val="24"/>
              </w:rPr>
              <w:t xml:space="preserve">--------------------------------</w:t>
            </w:r>
          </w:p>
          <w:p>
            <w:pPr>
              <w:pStyle w:val="0"/>
              <w:ind w:firstLine="283"/>
            </w:pPr>
            <w:r>
              <w:rPr>
                <w:sz w:val="24"/>
              </w:rPr>
              <w:t xml:space="preserve">&lt;*&gt; Результат рассмотрения ходатайства</w:t>
            </w:r>
          </w:p>
          <w:p>
            <w:pPr>
              <w:pStyle w:val="0"/>
              <w:ind w:firstLine="283"/>
            </w:pPr>
            <w:r>
              <w:rPr>
                <w:sz w:val="24"/>
              </w:rPr>
              <w:t xml:space="preserve">1 - удовлетворено</w:t>
            </w:r>
          </w:p>
          <w:p>
            <w:pPr>
              <w:pStyle w:val="0"/>
              <w:ind w:firstLine="283"/>
            </w:pPr>
            <w:r>
              <w:rPr>
                <w:sz w:val="24"/>
              </w:rPr>
              <w:t xml:space="preserve">2 - отказано</w:t>
            </w:r>
          </w:p>
          <w:p>
            <w:pPr>
              <w:pStyle w:val="0"/>
              <w:ind w:firstLine="283"/>
            </w:pPr>
            <w:r>
              <w:rPr>
                <w:sz w:val="24"/>
              </w:rPr>
              <w:t xml:space="preserve">3 - о продлении срока задержания на 72 часа</w:t>
            </w:r>
          </w:p>
          <w:p>
            <w:pPr>
              <w:pStyle w:val="0"/>
              <w:ind w:firstLine="283"/>
            </w:pPr>
            <w:r>
              <w:rPr>
                <w:sz w:val="24"/>
              </w:rPr>
              <w:t xml:space="preserve">4 - отозвано</w:t>
            </w:r>
          </w:p>
        </w:tc>
        <w:tc>
          <w:tcPr>
            <w:tcW w:w="4506" w:type="dxa"/>
            <w:tcBorders>
              <w:top w:val="nil"/>
              <w:left w:val="nil"/>
              <w:bottom w:val="nil"/>
              <w:right w:val="nil"/>
            </w:tcBorders>
          </w:tcPr>
          <w:p>
            <w:pPr>
              <w:pStyle w:val="0"/>
            </w:pPr>
            <w:r>
              <w:rPr>
                <w:sz w:val="24"/>
              </w:rPr>
              <w:t xml:space="preserve">5 - отказано в принятии жалобы к производству</w:t>
            </w:r>
          </w:p>
          <w:p>
            <w:pPr>
              <w:pStyle w:val="0"/>
            </w:pPr>
            <w:r>
              <w:rPr>
                <w:sz w:val="24"/>
              </w:rPr>
              <w:t xml:space="preserve">6 - возвращено заявителю</w:t>
            </w:r>
          </w:p>
          <w:p>
            <w:pPr>
              <w:pStyle w:val="0"/>
            </w:pPr>
            <w:r>
              <w:rPr>
                <w:sz w:val="24"/>
              </w:rPr>
              <w:t xml:space="preserve">7 - оставлено без рассмотрения</w:t>
            </w:r>
          </w:p>
          <w:p>
            <w:pPr>
              <w:pStyle w:val="0"/>
            </w:pPr>
            <w:r>
              <w:rPr>
                <w:sz w:val="24"/>
              </w:rPr>
              <w:t xml:space="preserve">8 - производство по материалу прекращено</w:t>
            </w:r>
          </w:p>
          <w:p>
            <w:pPr>
              <w:pStyle w:val="0"/>
            </w:pPr>
            <w:r>
              <w:rPr>
                <w:sz w:val="24"/>
              </w:rPr>
              <w:t xml:space="preserve">9 - передано по подсудности</w:t>
            </w:r>
          </w:p>
        </w:tc>
      </w:tr>
    </w:tbl>
    <w:p>
      <w:pPr>
        <w:pStyle w:val="0"/>
        <w:jc w:val="both"/>
      </w:pPr>
      <w:r>
        <w:rPr>
          <w:sz w:val="24"/>
        </w:rPr>
      </w:r>
    </w:p>
    <w:p>
      <w:pPr>
        <w:pStyle w:val="0"/>
        <w:ind w:firstLine="540"/>
        <w:jc w:val="both"/>
      </w:pPr>
      <w:r>
        <w:rPr>
          <w:sz w:val="24"/>
        </w:rPr>
        <w:t xml:space="preserve">--------------------------------</w:t>
      </w:r>
    </w:p>
    <w:bookmarkStart w:id="3136" w:name="P3136"/>
    <w:bookmarkEnd w:id="3136"/>
    <w:p>
      <w:pPr>
        <w:pStyle w:val="0"/>
        <w:spacing w:before="240" w:lineRule="auto"/>
        <w:ind w:firstLine="540"/>
        <w:jc w:val="both"/>
      </w:pPr>
      <w:r>
        <w:rPr>
          <w:sz w:val="24"/>
        </w:rPr>
        <w:t xml:space="preserve">&lt;1&gt; ВКС - видео-конференц-связь, АЗ - аудиозапись, ВЗ - видеозапись.</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8-а</w:t>
      </w:r>
    </w:p>
    <w:p>
      <w:pPr>
        <w:pStyle w:val="0"/>
      </w:pPr>
      <w:r>
        <w:rPr>
          <w:sz w:val="24"/>
        </w:rPr>
      </w:r>
    </w:p>
    <w:bookmarkStart w:id="3142" w:name="P3142"/>
    <w:bookmarkEnd w:id="3142"/>
    <w:p>
      <w:pPr>
        <w:pStyle w:val="0"/>
        <w:jc w:val="center"/>
      </w:pPr>
      <w:r>
        <w:rPr>
          <w:sz w:val="24"/>
        </w:rPr>
        <w:t xml:space="preserve">Алфавитный указатель</w:t>
      </w:r>
    </w:p>
    <w:p>
      <w:pPr>
        <w:pStyle w:val="0"/>
        <w:jc w:val="center"/>
      </w:pPr>
      <w:r>
        <w:rPr>
          <w:sz w:val="24"/>
        </w:rPr>
        <w:t xml:space="preserve">к материалам, разрешаемым в порядке</w:t>
      </w:r>
    </w:p>
    <w:p>
      <w:pPr>
        <w:pStyle w:val="0"/>
        <w:jc w:val="center"/>
      </w:pPr>
      <w:r>
        <w:rPr>
          <w:sz w:val="24"/>
        </w:rPr>
        <w:t xml:space="preserve">судебного контроля</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1155"/>
        <w:gridCol w:w="2310"/>
        <w:gridCol w:w="1980"/>
        <w:gridCol w:w="2970"/>
      </w:tblGrid>
      <w:tr>
        <w:tc>
          <w:tcPr>
            <w:tcW w:w="2310" w:type="dxa"/>
          </w:tcPr>
          <w:p>
            <w:pPr>
              <w:pStyle w:val="0"/>
              <w:jc w:val="center"/>
            </w:pPr>
            <w:r>
              <w:rPr>
                <w:sz w:val="24"/>
              </w:rPr>
              <w:t xml:space="preserve">Фамилия, имя, отчество привлекаемого лица</w:t>
            </w:r>
          </w:p>
        </w:tc>
        <w:tc>
          <w:tcPr>
            <w:tcW w:w="1155" w:type="dxa"/>
          </w:tcPr>
          <w:p>
            <w:pPr>
              <w:pStyle w:val="0"/>
              <w:jc w:val="center"/>
            </w:pPr>
            <w:r>
              <w:rPr>
                <w:sz w:val="24"/>
              </w:rPr>
              <w:t xml:space="preserve">Статьи </w:t>
            </w:r>
            <w:hyperlink w:history="0" r:id="rId128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2310" w:type="dxa"/>
          </w:tcPr>
          <w:p>
            <w:pPr>
              <w:pStyle w:val="0"/>
              <w:jc w:val="center"/>
            </w:pPr>
            <w:r>
              <w:rPr>
                <w:sz w:val="24"/>
              </w:rPr>
              <w:t xml:space="preserve">Характер поставленного перед судом вопроса</w:t>
            </w:r>
          </w:p>
        </w:tc>
        <w:tc>
          <w:tcPr>
            <w:tcW w:w="1980" w:type="dxa"/>
          </w:tcPr>
          <w:p>
            <w:pPr>
              <w:pStyle w:val="0"/>
              <w:jc w:val="center"/>
            </w:pPr>
            <w:r>
              <w:rPr>
                <w:sz w:val="24"/>
              </w:rPr>
              <w:t xml:space="preserve">N материала по журналу </w:t>
            </w:r>
            <w:hyperlink w:history="0" w:anchor="P3074" w:tooltip="ЖУРНАЛ">
              <w:r>
                <w:rPr>
                  <w:sz w:val="24"/>
                  <w:color w:val="0000ff"/>
                </w:rPr>
                <w:t xml:space="preserve">формы N 8</w:t>
              </w:r>
            </w:hyperlink>
          </w:p>
        </w:tc>
        <w:tc>
          <w:tcPr>
            <w:tcW w:w="2970" w:type="dxa"/>
          </w:tcPr>
          <w:p>
            <w:pPr>
              <w:pStyle w:val="0"/>
              <w:jc w:val="center"/>
            </w:pPr>
            <w:r>
              <w:rPr>
                <w:sz w:val="24"/>
              </w:rPr>
              <w:t xml:space="preserve">Для поступивших повторно - N материала по предыдущей регистрации</w:t>
            </w:r>
          </w:p>
        </w:tc>
      </w:tr>
      <w:tr>
        <w:tc>
          <w:tcPr>
            <w:tcW w:w="2310" w:type="dxa"/>
          </w:tcPr>
          <w:p>
            <w:pPr>
              <w:pStyle w:val="0"/>
              <w:jc w:val="center"/>
            </w:pPr>
            <w:r>
              <w:rPr>
                <w:sz w:val="24"/>
              </w:rPr>
              <w:t xml:space="preserve">1</w:t>
            </w:r>
          </w:p>
        </w:tc>
        <w:tc>
          <w:tcPr>
            <w:tcW w:w="1155" w:type="dxa"/>
          </w:tcPr>
          <w:p>
            <w:pPr>
              <w:pStyle w:val="0"/>
              <w:jc w:val="center"/>
            </w:pPr>
            <w:r>
              <w:rPr>
                <w:sz w:val="24"/>
              </w:rPr>
              <w:t xml:space="preserve">2</w:t>
            </w:r>
          </w:p>
        </w:tc>
        <w:tc>
          <w:tcPr>
            <w:tcW w:w="2310" w:type="dxa"/>
          </w:tcPr>
          <w:p>
            <w:pPr>
              <w:pStyle w:val="0"/>
              <w:jc w:val="center"/>
            </w:pPr>
            <w:r>
              <w:rPr>
                <w:sz w:val="24"/>
              </w:rPr>
              <w:t xml:space="preserve">3</w:t>
            </w:r>
          </w:p>
        </w:tc>
        <w:tc>
          <w:tcPr>
            <w:tcW w:w="1980" w:type="dxa"/>
          </w:tcPr>
          <w:p>
            <w:pPr>
              <w:pStyle w:val="0"/>
              <w:jc w:val="center"/>
            </w:pPr>
            <w:r>
              <w:rPr>
                <w:sz w:val="24"/>
              </w:rPr>
              <w:t xml:space="preserve">4</w:t>
            </w:r>
          </w:p>
        </w:tc>
        <w:tc>
          <w:tcPr>
            <w:tcW w:w="2970" w:type="dxa"/>
          </w:tcPr>
          <w:p>
            <w:pPr>
              <w:pStyle w:val="0"/>
              <w:jc w:val="center"/>
            </w:pPr>
            <w:r>
              <w:rPr>
                <w:sz w:val="24"/>
              </w:rPr>
              <w:t xml:space="preserve">5</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18.02.2016 </w:t>
            </w:r>
            <w:hyperlink w:history="0" r:id="rId12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19.08.2024 </w:t>
            </w:r>
            <w:hyperlink w:history="0" r:id="rId12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8.1</w:t>
      </w:r>
    </w:p>
    <w:p>
      <w:pPr>
        <w:pStyle w:val="0"/>
      </w:pPr>
      <w:r>
        <w:rPr>
          <w:sz w:val="24"/>
        </w:rPr>
      </w:r>
    </w:p>
    <w:bookmarkStart w:id="3164" w:name="P3164"/>
    <w:bookmarkEnd w:id="3164"/>
    <w:p>
      <w:pPr>
        <w:pStyle w:val="0"/>
        <w:jc w:val="center"/>
      </w:pPr>
      <w:r>
        <w:rPr>
          <w:sz w:val="24"/>
        </w:rPr>
        <w:t xml:space="preserve">Реестр</w:t>
      </w:r>
    </w:p>
    <w:p>
      <w:pPr>
        <w:pStyle w:val="0"/>
        <w:jc w:val="center"/>
      </w:pPr>
      <w:r>
        <w:rPr>
          <w:sz w:val="24"/>
        </w:rPr>
        <w:t xml:space="preserve">учета ходатайств о производстве осмотра жилища</w:t>
      </w:r>
    </w:p>
    <w:p>
      <w:pPr>
        <w:pStyle w:val="0"/>
        <w:jc w:val="center"/>
      </w:pPr>
      <w:r>
        <w:rPr>
          <w:sz w:val="24"/>
        </w:rPr>
        <w:t xml:space="preserve">при отсутствии согласия проживающих в нем лиц, обыска</w:t>
      </w:r>
    </w:p>
    <w:p>
      <w:pPr>
        <w:pStyle w:val="0"/>
        <w:jc w:val="center"/>
      </w:pPr>
      <w:r>
        <w:rPr>
          <w:sz w:val="24"/>
        </w:rPr>
        <w:t xml:space="preserve">и (или) выемки в жилище, личного обыска, за исключением</w:t>
      </w:r>
    </w:p>
    <w:p>
      <w:pPr>
        <w:pStyle w:val="0"/>
        <w:jc w:val="center"/>
      </w:pPr>
      <w:r>
        <w:rPr>
          <w:sz w:val="24"/>
        </w:rPr>
        <w:t xml:space="preserve">случаев, предусмотренных </w:t>
      </w:r>
      <w:hyperlink w:history="0" r:id="rId128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Российской</w:t>
      </w:r>
    </w:p>
    <w:p>
      <w:pPr>
        <w:pStyle w:val="0"/>
        <w:jc w:val="center"/>
      </w:pPr>
      <w:r>
        <w:rPr>
          <w:sz w:val="24"/>
        </w:rPr>
        <w:t xml:space="preserve">Федерации, а также о наложении ареста на имущество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113"/>
        <w:gridCol w:w="867"/>
        <w:gridCol w:w="831"/>
        <w:gridCol w:w="849"/>
        <w:gridCol w:w="840"/>
        <w:gridCol w:w="840"/>
        <w:gridCol w:w="1200"/>
        <w:gridCol w:w="1440"/>
        <w:gridCol w:w="1080"/>
      </w:tblGrid>
      <w:tr>
        <w:tc>
          <w:tcPr>
            <w:tcW w:w="780" w:type="dxa"/>
            <w:vMerge w:val="restart"/>
          </w:tcPr>
          <w:p>
            <w:pPr>
              <w:pStyle w:val="0"/>
              <w:jc w:val="center"/>
            </w:pPr>
            <w:r>
              <w:rPr>
                <w:sz w:val="24"/>
              </w:rPr>
              <w:t xml:space="preserve">N материала</w:t>
            </w:r>
          </w:p>
        </w:tc>
        <w:tc>
          <w:tcPr>
            <w:tcW w:w="1113" w:type="dxa"/>
            <w:vMerge w:val="restart"/>
          </w:tcPr>
          <w:p>
            <w:pPr>
              <w:pStyle w:val="0"/>
              <w:jc w:val="center"/>
            </w:pPr>
            <w:r>
              <w:rPr>
                <w:sz w:val="24"/>
              </w:rPr>
              <w:t xml:space="preserve">Орган, ведущий расследование, дознание</w:t>
            </w:r>
          </w:p>
        </w:tc>
        <w:tc>
          <w:tcPr>
            <w:tcW w:w="867" w:type="dxa"/>
            <w:vMerge w:val="restart"/>
          </w:tcPr>
          <w:p>
            <w:pPr>
              <w:pStyle w:val="0"/>
              <w:jc w:val="center"/>
            </w:pPr>
            <w:r>
              <w:rPr>
                <w:sz w:val="24"/>
              </w:rPr>
              <w:t xml:space="preserve">Ст. </w:t>
            </w:r>
            <w:hyperlink w:history="0" r:id="rId128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31" w:type="dxa"/>
            <w:vMerge w:val="restart"/>
          </w:tcPr>
          <w:p>
            <w:pPr>
              <w:pStyle w:val="0"/>
              <w:jc w:val="center"/>
            </w:pPr>
            <w:r>
              <w:rPr>
                <w:sz w:val="24"/>
              </w:rPr>
              <w:t xml:space="preserve">Судья рассм. ходатайство</w:t>
            </w:r>
          </w:p>
        </w:tc>
        <w:tc>
          <w:tcPr>
            <w:gridSpan w:val="2"/>
            <w:tcW w:w="1689" w:type="dxa"/>
          </w:tcPr>
          <w:p>
            <w:pPr>
              <w:pStyle w:val="0"/>
              <w:jc w:val="center"/>
            </w:pPr>
            <w:r>
              <w:rPr>
                <w:sz w:val="24"/>
              </w:rPr>
              <w:t xml:space="preserve">Дата поступления</w:t>
            </w:r>
          </w:p>
        </w:tc>
        <w:tc>
          <w:tcPr>
            <w:tcW w:w="840" w:type="dxa"/>
            <w:vMerge w:val="restart"/>
          </w:tcPr>
          <w:p>
            <w:pPr>
              <w:pStyle w:val="0"/>
              <w:jc w:val="center"/>
            </w:pPr>
            <w:r>
              <w:rPr>
                <w:sz w:val="24"/>
              </w:rPr>
              <w:t xml:space="preserve">Дата рассмотрения</w:t>
            </w:r>
          </w:p>
        </w:tc>
        <w:tc>
          <w:tcPr>
            <w:tcW w:w="1200" w:type="dxa"/>
            <w:vMerge w:val="restart"/>
          </w:tcPr>
          <w:p>
            <w:pPr>
              <w:pStyle w:val="0"/>
              <w:jc w:val="center"/>
            </w:pPr>
            <w:r>
              <w:rPr>
                <w:sz w:val="24"/>
              </w:rPr>
              <w:t xml:space="preserve">Результат (удовлетворено, отказано)</w:t>
            </w:r>
          </w:p>
        </w:tc>
        <w:tc>
          <w:tcPr>
            <w:tcW w:w="1440" w:type="dxa"/>
            <w:vMerge w:val="restart"/>
          </w:tcPr>
          <w:p>
            <w:pPr>
              <w:pStyle w:val="0"/>
              <w:jc w:val="center"/>
            </w:pPr>
            <w:r>
              <w:rPr>
                <w:sz w:val="24"/>
              </w:rPr>
              <w:t xml:space="preserve">Дата обращения к исполнению</w:t>
            </w:r>
          </w:p>
        </w:tc>
        <w:tc>
          <w:tcPr>
            <w:tcW w:w="1080" w:type="dxa"/>
            <w:vMerge w:val="restart"/>
          </w:tcPr>
          <w:p>
            <w:pPr>
              <w:pStyle w:val="0"/>
              <w:jc w:val="center"/>
            </w:pPr>
            <w:r>
              <w:rPr>
                <w:sz w:val="24"/>
              </w:rPr>
              <w:t xml:space="preserve">Списано в архив (дата, N описи)</w:t>
            </w:r>
          </w:p>
        </w:tc>
      </w:tr>
      <w:tr>
        <w:tc>
          <w:tcPr>
            <w:vMerge w:val="continue"/>
          </w:tcPr>
          <w:p/>
        </w:tc>
        <w:tc>
          <w:tcPr>
            <w:vMerge w:val="continue"/>
          </w:tcPr>
          <w:p/>
        </w:tc>
        <w:tc>
          <w:tcPr>
            <w:vMerge w:val="continue"/>
          </w:tcPr>
          <w:p/>
        </w:tc>
        <w:tc>
          <w:tcPr>
            <w:vMerge w:val="continue"/>
          </w:tcPr>
          <w:p/>
        </w:tc>
        <w:tc>
          <w:tcPr>
            <w:tcW w:w="849" w:type="dxa"/>
          </w:tcPr>
          <w:p>
            <w:pPr>
              <w:pStyle w:val="0"/>
              <w:jc w:val="center"/>
            </w:pPr>
            <w:r>
              <w:rPr>
                <w:sz w:val="24"/>
              </w:rPr>
              <w:t xml:space="preserve">Ходатайства</w:t>
            </w:r>
          </w:p>
        </w:tc>
        <w:tc>
          <w:tcPr>
            <w:tcW w:w="840" w:type="dxa"/>
          </w:tcPr>
          <w:p>
            <w:pPr>
              <w:pStyle w:val="0"/>
              <w:jc w:val="center"/>
            </w:pPr>
            <w:r>
              <w:rPr>
                <w:sz w:val="24"/>
              </w:rPr>
              <w:t xml:space="preserve">Подтвержд. документов</w:t>
            </w:r>
          </w:p>
        </w:tc>
        <w:tc>
          <w:tcPr>
            <w:vMerge w:val="continue"/>
          </w:tcPr>
          <w:p/>
        </w:tc>
        <w:tc>
          <w:tcPr>
            <w:vMerge w:val="continue"/>
          </w:tcPr>
          <w:p/>
        </w:tc>
        <w:tc>
          <w:tcPr>
            <w:vMerge w:val="continue"/>
          </w:tcPr>
          <w:p/>
        </w:tc>
        <w:tc>
          <w:tcPr>
            <w:vMerge w:val="continue"/>
          </w:tcPr>
          <w:p/>
        </w:tc>
      </w:tr>
      <w:tr>
        <w:tc>
          <w:tcPr>
            <w:tcW w:w="780" w:type="dxa"/>
          </w:tcPr>
          <w:p>
            <w:pPr>
              <w:pStyle w:val="0"/>
              <w:jc w:val="center"/>
            </w:pPr>
            <w:r>
              <w:rPr>
                <w:sz w:val="24"/>
              </w:rPr>
              <w:t xml:space="preserve">1</w:t>
            </w:r>
          </w:p>
        </w:tc>
        <w:tc>
          <w:tcPr>
            <w:tcW w:w="1113" w:type="dxa"/>
          </w:tcPr>
          <w:p>
            <w:pPr>
              <w:pStyle w:val="0"/>
              <w:jc w:val="center"/>
            </w:pPr>
            <w:r>
              <w:rPr>
                <w:sz w:val="24"/>
              </w:rPr>
              <w:t xml:space="preserve">2</w:t>
            </w:r>
          </w:p>
        </w:tc>
        <w:tc>
          <w:tcPr>
            <w:tcW w:w="867" w:type="dxa"/>
          </w:tcPr>
          <w:p>
            <w:pPr>
              <w:pStyle w:val="0"/>
              <w:jc w:val="center"/>
            </w:pPr>
            <w:r>
              <w:rPr>
                <w:sz w:val="24"/>
              </w:rPr>
              <w:t xml:space="preserve">3</w:t>
            </w:r>
          </w:p>
        </w:tc>
        <w:tc>
          <w:tcPr>
            <w:tcW w:w="831" w:type="dxa"/>
          </w:tcPr>
          <w:p>
            <w:pPr>
              <w:pStyle w:val="0"/>
              <w:jc w:val="center"/>
            </w:pPr>
            <w:r>
              <w:rPr>
                <w:sz w:val="24"/>
              </w:rPr>
              <w:t xml:space="preserve">5</w:t>
            </w:r>
          </w:p>
        </w:tc>
        <w:tc>
          <w:tcPr>
            <w:gridSpan w:val="2"/>
            <w:tcW w:w="1689" w:type="dxa"/>
          </w:tcPr>
          <w:p>
            <w:pPr>
              <w:pStyle w:val="0"/>
              <w:jc w:val="center"/>
            </w:pPr>
            <w:r>
              <w:rPr>
                <w:sz w:val="24"/>
              </w:rPr>
              <w:t xml:space="preserve">6</w:t>
            </w:r>
          </w:p>
        </w:tc>
        <w:tc>
          <w:tcPr>
            <w:tcW w:w="840" w:type="dxa"/>
          </w:tcPr>
          <w:p>
            <w:pPr>
              <w:pStyle w:val="0"/>
              <w:jc w:val="center"/>
            </w:pPr>
            <w:r>
              <w:rPr>
                <w:sz w:val="24"/>
              </w:rPr>
              <w:t xml:space="preserve">7</w:t>
            </w:r>
          </w:p>
        </w:tc>
        <w:tc>
          <w:tcPr>
            <w:tcW w:w="1200" w:type="dxa"/>
          </w:tcPr>
          <w:p>
            <w:pPr>
              <w:pStyle w:val="0"/>
              <w:jc w:val="center"/>
            </w:pPr>
            <w:r>
              <w:rPr>
                <w:sz w:val="24"/>
              </w:rPr>
              <w:t xml:space="preserve">8</w:t>
            </w:r>
          </w:p>
        </w:tc>
        <w:tc>
          <w:tcPr>
            <w:tcW w:w="1440" w:type="dxa"/>
          </w:tcPr>
          <w:p>
            <w:pPr>
              <w:pStyle w:val="0"/>
              <w:jc w:val="center"/>
            </w:pPr>
            <w:r>
              <w:rPr>
                <w:sz w:val="24"/>
              </w:rPr>
              <w:t xml:space="preserve">9</w:t>
            </w:r>
          </w:p>
        </w:tc>
        <w:tc>
          <w:tcPr>
            <w:tcW w:w="1080" w:type="dxa"/>
          </w:tcPr>
          <w:p>
            <w:pPr>
              <w:pStyle w:val="0"/>
              <w:jc w:val="center"/>
            </w:pPr>
            <w:r>
              <w:rPr>
                <w:sz w:val="24"/>
              </w:rPr>
              <w:t xml:space="preserve">10</w:t>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18.02.2016 </w:t>
            </w:r>
            <w:hyperlink w:history="0" r:id="rId12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19.08.2024 </w:t>
            </w:r>
            <w:hyperlink w:history="0" r:id="rId12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8.2</w:t>
      </w:r>
    </w:p>
    <w:p>
      <w:pPr>
        <w:pStyle w:val="0"/>
      </w:pPr>
      <w:r>
        <w:rPr>
          <w:sz w:val="24"/>
        </w:rPr>
      </w:r>
    </w:p>
    <w:bookmarkStart w:id="3228" w:name="P3228"/>
    <w:bookmarkEnd w:id="3228"/>
    <w:p>
      <w:pPr>
        <w:pStyle w:val="0"/>
        <w:jc w:val="center"/>
      </w:pPr>
      <w:r>
        <w:rPr>
          <w:sz w:val="24"/>
        </w:rPr>
        <w:t xml:space="preserve">Реестр</w:t>
      </w:r>
    </w:p>
    <w:p>
      <w:pPr>
        <w:pStyle w:val="0"/>
        <w:jc w:val="center"/>
      </w:pPr>
      <w:r>
        <w:rPr>
          <w:sz w:val="24"/>
        </w:rPr>
        <w:t xml:space="preserve">учета ходатайств о производстве выемки предметов</w:t>
      </w:r>
    </w:p>
    <w:p>
      <w:pPr>
        <w:pStyle w:val="0"/>
        <w:jc w:val="center"/>
      </w:pPr>
      <w:r>
        <w:rPr>
          <w:sz w:val="24"/>
        </w:rPr>
        <w:t xml:space="preserve">и документов, содержащих информацию о вкладах и счетах</w:t>
      </w:r>
    </w:p>
    <w:p>
      <w:pPr>
        <w:pStyle w:val="0"/>
        <w:jc w:val="center"/>
      </w:pPr>
      <w:r>
        <w:rPr>
          <w:sz w:val="24"/>
        </w:rPr>
        <w:t xml:space="preserve">в банках и иных кредитных организациях, о наложении ареста</w:t>
      </w:r>
    </w:p>
    <w:p>
      <w:pPr>
        <w:pStyle w:val="0"/>
        <w:jc w:val="center"/>
      </w:pPr>
      <w:r>
        <w:rPr>
          <w:sz w:val="24"/>
        </w:rPr>
        <w:t xml:space="preserve">на корреспонденцию, разрешении ее на осмотр и выемку</w:t>
      </w:r>
    </w:p>
    <w:p>
      <w:pPr>
        <w:pStyle w:val="0"/>
        <w:jc w:val="center"/>
      </w:pPr>
      <w:r>
        <w:rPr>
          <w:sz w:val="24"/>
        </w:rPr>
        <w:t xml:space="preserve">в учреждениях связи, о контроле и записи телефонных и иных</w:t>
      </w:r>
    </w:p>
    <w:p>
      <w:pPr>
        <w:pStyle w:val="0"/>
        <w:jc w:val="center"/>
      </w:pPr>
      <w:r>
        <w:rPr>
          <w:sz w:val="24"/>
        </w:rPr>
        <w:t xml:space="preserve">переговоров, о получении информации о соединениях</w:t>
      </w:r>
    </w:p>
    <w:p>
      <w:pPr>
        <w:pStyle w:val="0"/>
        <w:jc w:val="center"/>
      </w:pPr>
      <w:r>
        <w:rPr>
          <w:sz w:val="24"/>
        </w:rPr>
        <w:t xml:space="preserve">между абонентами и (или) абонентскими устройствами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247"/>
        <w:gridCol w:w="1531"/>
        <w:gridCol w:w="1380"/>
        <w:gridCol w:w="1134"/>
        <w:gridCol w:w="1437"/>
        <w:gridCol w:w="1225"/>
      </w:tblGrid>
      <w:tr>
        <w:tc>
          <w:tcPr>
            <w:tcW w:w="1020" w:type="dxa"/>
          </w:tcPr>
          <w:p>
            <w:pPr>
              <w:pStyle w:val="0"/>
              <w:jc w:val="center"/>
            </w:pPr>
            <w:r>
              <w:rPr>
                <w:sz w:val="24"/>
              </w:rPr>
              <w:t xml:space="preserve">N материала (п/п)</w:t>
            </w:r>
          </w:p>
        </w:tc>
        <w:tc>
          <w:tcPr>
            <w:tcW w:w="1247" w:type="dxa"/>
          </w:tcPr>
          <w:p>
            <w:pPr>
              <w:pStyle w:val="0"/>
              <w:jc w:val="center"/>
            </w:pPr>
            <w:r>
              <w:rPr>
                <w:sz w:val="24"/>
              </w:rPr>
              <w:t xml:space="preserve">Дата регистрации материала</w:t>
            </w:r>
          </w:p>
        </w:tc>
        <w:tc>
          <w:tcPr>
            <w:tcW w:w="1531" w:type="dxa"/>
          </w:tcPr>
          <w:p>
            <w:pPr>
              <w:pStyle w:val="0"/>
              <w:jc w:val="center"/>
            </w:pPr>
            <w:r>
              <w:rPr>
                <w:sz w:val="24"/>
              </w:rPr>
              <w:t xml:space="preserve">Наименование мероприятия</w:t>
            </w:r>
          </w:p>
        </w:tc>
        <w:tc>
          <w:tcPr>
            <w:tcW w:w="1380" w:type="dxa"/>
          </w:tcPr>
          <w:p>
            <w:pPr>
              <w:pStyle w:val="0"/>
              <w:jc w:val="center"/>
            </w:pPr>
            <w:r>
              <w:rPr>
                <w:sz w:val="24"/>
              </w:rPr>
              <w:t xml:space="preserve">Срок, на который вынесено судебное решение</w:t>
            </w:r>
          </w:p>
        </w:tc>
        <w:tc>
          <w:tcPr>
            <w:tcW w:w="1134" w:type="dxa"/>
          </w:tcPr>
          <w:p>
            <w:pPr>
              <w:pStyle w:val="0"/>
              <w:jc w:val="center"/>
            </w:pPr>
            <w:r>
              <w:rPr>
                <w:sz w:val="24"/>
              </w:rPr>
              <w:t xml:space="preserve">Судья, вынесший судебное решение</w:t>
            </w:r>
          </w:p>
        </w:tc>
        <w:tc>
          <w:tcPr>
            <w:tcW w:w="1437" w:type="dxa"/>
          </w:tcPr>
          <w:p>
            <w:pPr>
              <w:pStyle w:val="0"/>
              <w:jc w:val="center"/>
            </w:pPr>
            <w:r>
              <w:rPr>
                <w:sz w:val="24"/>
              </w:rPr>
              <w:t xml:space="preserve">Расписка работника в получении судебного решения</w:t>
            </w:r>
          </w:p>
        </w:tc>
        <w:tc>
          <w:tcPr>
            <w:tcW w:w="1225" w:type="dxa"/>
          </w:tcPr>
          <w:p>
            <w:pPr>
              <w:pStyle w:val="0"/>
              <w:jc w:val="center"/>
            </w:pPr>
            <w:r>
              <w:rPr>
                <w:sz w:val="24"/>
              </w:rPr>
              <w:t xml:space="preserve">Результат (удовлетворено, отказано)</w:t>
            </w:r>
          </w:p>
        </w:tc>
      </w:tr>
      <w:tr>
        <w:tc>
          <w:tcPr>
            <w:tcW w:w="1020" w:type="dxa"/>
          </w:tcPr>
          <w:p>
            <w:pPr>
              <w:pStyle w:val="0"/>
              <w:jc w:val="center"/>
            </w:pPr>
            <w:r>
              <w:rPr>
                <w:sz w:val="24"/>
              </w:rPr>
              <w:t xml:space="preserve">1</w:t>
            </w:r>
          </w:p>
        </w:tc>
        <w:tc>
          <w:tcPr>
            <w:tcW w:w="1247" w:type="dxa"/>
          </w:tcPr>
          <w:p>
            <w:pPr>
              <w:pStyle w:val="0"/>
              <w:jc w:val="center"/>
            </w:pPr>
            <w:r>
              <w:rPr>
                <w:sz w:val="24"/>
              </w:rPr>
              <w:t xml:space="preserve">2</w:t>
            </w:r>
          </w:p>
        </w:tc>
        <w:tc>
          <w:tcPr>
            <w:tcW w:w="1531" w:type="dxa"/>
          </w:tcPr>
          <w:p>
            <w:pPr>
              <w:pStyle w:val="0"/>
              <w:jc w:val="center"/>
            </w:pPr>
            <w:r>
              <w:rPr>
                <w:sz w:val="24"/>
              </w:rPr>
              <w:t xml:space="preserve">3</w:t>
            </w:r>
          </w:p>
        </w:tc>
        <w:tc>
          <w:tcPr>
            <w:tcW w:w="1380" w:type="dxa"/>
          </w:tcPr>
          <w:p>
            <w:pPr>
              <w:pStyle w:val="0"/>
              <w:jc w:val="center"/>
            </w:pPr>
            <w:r>
              <w:rPr>
                <w:sz w:val="24"/>
              </w:rPr>
              <w:t xml:space="preserve">4</w:t>
            </w:r>
          </w:p>
        </w:tc>
        <w:tc>
          <w:tcPr>
            <w:tcW w:w="1134" w:type="dxa"/>
          </w:tcPr>
          <w:p>
            <w:pPr>
              <w:pStyle w:val="0"/>
              <w:jc w:val="center"/>
            </w:pPr>
            <w:r>
              <w:rPr>
                <w:sz w:val="24"/>
              </w:rPr>
              <w:t xml:space="preserve">5</w:t>
            </w:r>
          </w:p>
        </w:tc>
        <w:tc>
          <w:tcPr>
            <w:tcW w:w="1437" w:type="dxa"/>
          </w:tcPr>
          <w:p>
            <w:pPr>
              <w:pStyle w:val="0"/>
              <w:jc w:val="center"/>
            </w:pPr>
            <w:r>
              <w:rPr>
                <w:sz w:val="24"/>
              </w:rPr>
              <w:t xml:space="preserve">6</w:t>
            </w:r>
          </w:p>
        </w:tc>
        <w:tc>
          <w:tcPr>
            <w:tcW w:w="1225" w:type="dxa"/>
          </w:tcPr>
          <w:p>
            <w:pPr>
              <w:pStyle w:val="0"/>
              <w:jc w:val="center"/>
            </w:pPr>
            <w:r>
              <w:rPr>
                <w:sz w:val="24"/>
              </w:rPr>
              <w:t xml:space="preserve">7</w:t>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bl>
    <w:p>
      <w:pPr>
        <w:pStyle w:val="0"/>
        <w:jc w:val="center"/>
      </w:pPr>
      <w:r>
        <w:rPr>
          <w:sz w:val="24"/>
        </w:rPr>
      </w:r>
    </w:p>
    <w:p>
      <w:pPr>
        <w:pStyle w:val="0"/>
      </w:pPr>
      <w:r>
        <w:rPr>
          <w:sz w:val="24"/>
        </w:rPr>
      </w:r>
    </w:p>
    <w:p>
      <w:pPr>
        <w:pStyle w:val="0"/>
      </w:pPr>
      <w:r>
        <w:rPr>
          <w:sz w:val="24"/>
        </w:rPr>
      </w:r>
    </w:p>
    <w:p>
      <w:pPr>
        <w:pStyle w:val="0"/>
        <w:outlineLvl w:val="2"/>
        <w:jc w:val="right"/>
      </w:pPr>
      <w:r>
        <w:rPr>
          <w:sz w:val="24"/>
        </w:rPr>
        <w:t xml:space="preserve">Форма N 8.3</w:t>
      </w:r>
    </w:p>
    <w:p>
      <w:pPr>
        <w:pStyle w:val="0"/>
      </w:pPr>
      <w:r>
        <w:rPr>
          <w:sz w:val="24"/>
        </w:rPr>
      </w:r>
    </w:p>
    <w:p>
      <w:pPr>
        <w:pStyle w:val="0"/>
        <w:jc w:val="center"/>
      </w:pPr>
      <w:r>
        <w:rPr>
          <w:sz w:val="24"/>
        </w:rPr>
        <w:t xml:space="preserve">Регистрационный журнал</w:t>
      </w:r>
    </w:p>
    <w:p>
      <w:pPr>
        <w:pStyle w:val="0"/>
        <w:jc w:val="center"/>
      </w:pPr>
      <w:r>
        <w:rPr>
          <w:sz w:val="24"/>
        </w:rPr>
        <w:t xml:space="preserve">учета ходатайств о производстве контроля</w:t>
      </w:r>
    </w:p>
    <w:p>
      <w:pPr>
        <w:pStyle w:val="0"/>
        <w:jc w:val="center"/>
      </w:pPr>
      <w:r>
        <w:rPr>
          <w:sz w:val="24"/>
        </w:rPr>
        <w:t xml:space="preserve">и записи телефонных и иных переговоров</w:t>
      </w:r>
    </w:p>
    <w:p>
      <w:pPr>
        <w:pStyle w:val="0"/>
      </w:pPr>
      <w:r>
        <w:rPr>
          <w:sz w:val="24"/>
        </w:rPr>
      </w:r>
    </w:p>
    <w:p>
      <w:pPr>
        <w:pStyle w:val="0"/>
        <w:ind w:firstLine="540"/>
        <w:jc w:val="both"/>
      </w:pPr>
      <w:r>
        <w:rPr>
          <w:sz w:val="24"/>
        </w:rPr>
        <w:t xml:space="preserve">Исключен. - </w:t>
      </w:r>
      <w:hyperlink w:history="0" r:id="rId12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8.4</w:t>
      </w:r>
    </w:p>
    <w:p>
      <w:pPr>
        <w:pStyle w:val="0"/>
      </w:pPr>
      <w:r>
        <w:rPr>
          <w:sz w:val="24"/>
        </w:rPr>
      </w:r>
    </w:p>
    <w:bookmarkStart w:id="3290" w:name="P3290"/>
    <w:bookmarkEnd w:id="3290"/>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w:t>
      </w:r>
    </w:p>
    <w:p>
      <w:pPr>
        <w:pStyle w:val="0"/>
        <w:jc w:val="center"/>
      </w:pPr>
      <w:r>
        <w:rPr>
          <w:sz w:val="24"/>
        </w:rPr>
        <w:t xml:space="preserve">домашнего ареста, о продлении срока домашнего ареста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4"/>
        <w:gridCol w:w="1201"/>
        <w:gridCol w:w="975"/>
        <w:gridCol w:w="1267"/>
        <w:gridCol w:w="710"/>
        <w:gridCol w:w="706"/>
        <w:gridCol w:w="710"/>
        <w:gridCol w:w="1152"/>
        <w:gridCol w:w="710"/>
        <w:gridCol w:w="1001"/>
      </w:tblGrid>
      <w:tr>
        <w:tc>
          <w:tcPr>
            <w:tcW w:w="614" w:type="dxa"/>
            <w:vMerge w:val="restart"/>
          </w:tcPr>
          <w:p>
            <w:pPr>
              <w:pStyle w:val="0"/>
              <w:jc w:val="center"/>
            </w:pPr>
            <w:r>
              <w:rPr>
                <w:sz w:val="24"/>
              </w:rPr>
              <w:t xml:space="preserve">N п/п</w:t>
            </w:r>
          </w:p>
        </w:tc>
        <w:tc>
          <w:tcPr>
            <w:tcW w:w="1201" w:type="dxa"/>
            <w:vMerge w:val="restart"/>
          </w:tcPr>
          <w:p>
            <w:pPr>
              <w:pStyle w:val="0"/>
              <w:jc w:val="center"/>
            </w:pPr>
            <w:r>
              <w:rPr>
                <w:sz w:val="24"/>
              </w:rPr>
              <w:t xml:space="preserve">Орган, направивший ходатайство</w:t>
            </w:r>
          </w:p>
        </w:tc>
        <w:tc>
          <w:tcPr>
            <w:tcW w:w="975" w:type="dxa"/>
            <w:vMerge w:val="restart"/>
          </w:tcPr>
          <w:p>
            <w:pPr>
              <w:pStyle w:val="0"/>
              <w:jc w:val="center"/>
            </w:pPr>
            <w:r>
              <w:rPr>
                <w:sz w:val="24"/>
              </w:rPr>
              <w:t xml:space="preserve">Ф.И.О. судьи, к которому поступило ходатайство</w:t>
            </w:r>
          </w:p>
        </w:tc>
        <w:tc>
          <w:tcPr>
            <w:tcW w:w="1267" w:type="dxa"/>
            <w:vMerge w:val="restart"/>
          </w:tcPr>
          <w:p>
            <w:pPr>
              <w:pStyle w:val="0"/>
              <w:jc w:val="center"/>
            </w:pPr>
            <w:r>
              <w:rPr>
                <w:sz w:val="24"/>
              </w:rPr>
              <w:t xml:space="preserve">Содержание ходатайства (в том числе о продлении срока домашнего ареста)</w:t>
            </w:r>
          </w:p>
        </w:tc>
        <w:tc>
          <w:tcPr>
            <w:gridSpan w:val="2"/>
            <w:tcW w:w="1416" w:type="dxa"/>
          </w:tcPr>
          <w:p>
            <w:pPr>
              <w:pStyle w:val="0"/>
              <w:jc w:val="center"/>
            </w:pPr>
            <w:r>
              <w:rPr>
                <w:sz w:val="24"/>
              </w:rPr>
              <w:t xml:space="preserve">Даты</w:t>
            </w:r>
          </w:p>
        </w:tc>
        <w:tc>
          <w:tcPr>
            <w:gridSpan w:val="3"/>
            <w:tcW w:w="2572" w:type="dxa"/>
          </w:tcPr>
          <w:p>
            <w:pPr>
              <w:pStyle w:val="0"/>
              <w:jc w:val="center"/>
            </w:pPr>
            <w:r>
              <w:rPr>
                <w:sz w:val="24"/>
              </w:rPr>
              <w:t xml:space="preserve">Сведения о подозреваемом, обвиняемом</w:t>
            </w:r>
          </w:p>
        </w:tc>
        <w:tc>
          <w:tcPr>
            <w:tcW w:w="1001" w:type="dxa"/>
            <w:vMerge w:val="restart"/>
          </w:tcPr>
          <w:p>
            <w:pPr>
              <w:pStyle w:val="0"/>
              <w:jc w:val="center"/>
            </w:pPr>
            <w:r>
              <w:rPr>
                <w:sz w:val="24"/>
              </w:rPr>
              <w:t xml:space="preserve">Результат рассмотрения ходатайства </w:t>
            </w:r>
            <w:hyperlink w:history="0" w:anchor="P3359" w:tooltip="&lt;*&gt; Удовлетворено - 1;">
              <w:r>
                <w:rPr>
                  <w:sz w:val="24"/>
                  <w:color w:val="0000ff"/>
                </w:rPr>
                <w:t xml:space="preserve">&lt;*&gt;</w:t>
              </w:r>
            </w:hyperlink>
          </w:p>
        </w:tc>
      </w:tr>
      <w:tr>
        <w:tc>
          <w:tcPr>
            <w:vMerge w:val="continue"/>
          </w:tcPr>
          <w:p/>
        </w:tc>
        <w:tc>
          <w:tcPr>
            <w:vMerge w:val="continue"/>
          </w:tcPr>
          <w:p/>
        </w:tc>
        <w:tc>
          <w:tcPr>
            <w:vMerge w:val="continue"/>
          </w:tcPr>
          <w:p/>
        </w:tc>
        <w:tc>
          <w:tcPr>
            <w:vMerge w:val="continue"/>
          </w:tcPr>
          <w:p/>
        </w:tc>
        <w:tc>
          <w:tcPr>
            <w:tcW w:w="710" w:type="dxa"/>
          </w:tcPr>
          <w:p>
            <w:pPr>
              <w:pStyle w:val="0"/>
              <w:jc w:val="center"/>
            </w:pPr>
            <w:r>
              <w:rPr>
                <w:sz w:val="24"/>
              </w:rPr>
              <w:t xml:space="preserve">поступления</w:t>
            </w:r>
          </w:p>
        </w:tc>
        <w:tc>
          <w:tcPr>
            <w:tcW w:w="706" w:type="dxa"/>
          </w:tcPr>
          <w:p>
            <w:pPr>
              <w:pStyle w:val="0"/>
              <w:jc w:val="center"/>
            </w:pPr>
            <w:r>
              <w:rPr>
                <w:sz w:val="24"/>
              </w:rPr>
              <w:t xml:space="preserve">рассмотрения</w:t>
            </w:r>
          </w:p>
        </w:tc>
        <w:tc>
          <w:tcPr>
            <w:tcW w:w="710" w:type="dxa"/>
          </w:tcPr>
          <w:p>
            <w:pPr>
              <w:pStyle w:val="0"/>
              <w:jc w:val="center"/>
            </w:pPr>
            <w:r>
              <w:rPr>
                <w:sz w:val="24"/>
              </w:rPr>
              <w:t xml:space="preserve">Ф.И.О.</w:t>
            </w:r>
          </w:p>
        </w:tc>
        <w:tc>
          <w:tcPr>
            <w:tcW w:w="1152" w:type="dxa"/>
          </w:tcPr>
          <w:p>
            <w:pPr>
              <w:pStyle w:val="0"/>
              <w:jc w:val="center"/>
            </w:pPr>
            <w:r>
              <w:rPr>
                <w:sz w:val="24"/>
              </w:rPr>
              <w:t xml:space="preserve">возраст (взрослый, н/летний)</w:t>
            </w:r>
          </w:p>
        </w:tc>
        <w:tc>
          <w:tcPr>
            <w:tcW w:w="710" w:type="dxa"/>
          </w:tcPr>
          <w:p>
            <w:pPr>
              <w:pStyle w:val="0"/>
              <w:jc w:val="center"/>
            </w:pPr>
            <w:r>
              <w:rPr>
                <w:sz w:val="24"/>
              </w:rPr>
              <w:t xml:space="preserve">ст. </w:t>
            </w:r>
            <w:hyperlink w:history="0" r:id="rId129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r>
      <w:tr>
        <w:tc>
          <w:tcPr>
            <w:tcW w:w="614" w:type="dxa"/>
          </w:tcPr>
          <w:p>
            <w:pPr>
              <w:pStyle w:val="0"/>
              <w:jc w:val="center"/>
            </w:pPr>
            <w:r>
              <w:rPr>
                <w:sz w:val="24"/>
              </w:rPr>
              <w:t xml:space="preserve">1</w:t>
            </w:r>
          </w:p>
        </w:tc>
        <w:tc>
          <w:tcPr>
            <w:tcW w:w="1201" w:type="dxa"/>
          </w:tcPr>
          <w:p>
            <w:pPr>
              <w:pStyle w:val="0"/>
              <w:jc w:val="center"/>
            </w:pPr>
            <w:r>
              <w:rPr>
                <w:sz w:val="24"/>
              </w:rPr>
              <w:t xml:space="preserve">2</w:t>
            </w:r>
          </w:p>
        </w:tc>
        <w:tc>
          <w:tcPr>
            <w:tcW w:w="975" w:type="dxa"/>
          </w:tcPr>
          <w:p>
            <w:pPr>
              <w:pStyle w:val="0"/>
              <w:jc w:val="center"/>
            </w:pPr>
            <w:r>
              <w:rPr>
                <w:sz w:val="24"/>
              </w:rPr>
              <w:t xml:space="preserve">3</w:t>
            </w:r>
          </w:p>
        </w:tc>
        <w:tc>
          <w:tcPr>
            <w:tcW w:w="1267" w:type="dxa"/>
          </w:tcPr>
          <w:p>
            <w:pPr>
              <w:pStyle w:val="0"/>
              <w:jc w:val="center"/>
            </w:pPr>
            <w:r>
              <w:rPr>
                <w:sz w:val="24"/>
              </w:rPr>
              <w:t xml:space="preserve">4</w:t>
            </w:r>
          </w:p>
        </w:tc>
        <w:tc>
          <w:tcPr>
            <w:tcW w:w="710" w:type="dxa"/>
          </w:tcPr>
          <w:p>
            <w:pPr>
              <w:pStyle w:val="0"/>
              <w:jc w:val="center"/>
            </w:pPr>
            <w:r>
              <w:rPr>
                <w:sz w:val="24"/>
              </w:rPr>
              <w:t xml:space="preserve">5</w:t>
            </w:r>
          </w:p>
        </w:tc>
        <w:tc>
          <w:tcPr>
            <w:tcW w:w="706" w:type="dxa"/>
          </w:tcPr>
          <w:p>
            <w:pPr>
              <w:pStyle w:val="0"/>
              <w:jc w:val="center"/>
            </w:pPr>
            <w:r>
              <w:rPr>
                <w:sz w:val="24"/>
              </w:rPr>
              <w:t xml:space="preserve">6</w:t>
            </w:r>
          </w:p>
        </w:tc>
        <w:tc>
          <w:tcPr>
            <w:tcW w:w="710" w:type="dxa"/>
          </w:tcPr>
          <w:p>
            <w:pPr>
              <w:pStyle w:val="0"/>
              <w:jc w:val="center"/>
            </w:pPr>
            <w:r>
              <w:rPr>
                <w:sz w:val="24"/>
              </w:rPr>
              <w:t xml:space="preserve">7</w:t>
            </w:r>
          </w:p>
        </w:tc>
        <w:tc>
          <w:tcPr>
            <w:tcW w:w="1152" w:type="dxa"/>
          </w:tcPr>
          <w:p>
            <w:pPr>
              <w:pStyle w:val="0"/>
              <w:jc w:val="center"/>
            </w:pPr>
            <w:r>
              <w:rPr>
                <w:sz w:val="24"/>
              </w:rPr>
              <w:t xml:space="preserve">8</w:t>
            </w:r>
          </w:p>
        </w:tc>
        <w:tc>
          <w:tcPr>
            <w:tcW w:w="710" w:type="dxa"/>
          </w:tcPr>
          <w:p>
            <w:pPr>
              <w:pStyle w:val="0"/>
              <w:jc w:val="center"/>
            </w:pPr>
            <w:r>
              <w:rPr>
                <w:sz w:val="24"/>
              </w:rPr>
              <w:t xml:space="preserve">9</w:t>
            </w:r>
          </w:p>
        </w:tc>
        <w:tc>
          <w:tcPr>
            <w:tcW w:w="1001" w:type="dxa"/>
          </w:tcPr>
          <w:p>
            <w:pPr>
              <w:pStyle w:val="0"/>
              <w:jc w:val="center"/>
            </w:pPr>
            <w:r>
              <w:rPr>
                <w:sz w:val="24"/>
              </w:rPr>
              <w:t xml:space="preserve">10</w:t>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570"/>
      </w:tblGrid>
      <w:tr>
        <w:tc>
          <w:tcPr>
            <w:tcW w:w="1469" w:type="dxa"/>
          </w:tcPr>
          <w:p>
            <w:pPr>
              <w:pStyle w:val="0"/>
              <w:jc w:val="center"/>
            </w:pPr>
            <w:r>
              <w:rPr>
                <w:sz w:val="24"/>
              </w:rPr>
              <w:t xml:space="preserve">Сведения об обжаловании постановления судьи</w:t>
            </w:r>
          </w:p>
        </w:tc>
        <w:tc>
          <w:tcPr>
            <w:tcW w:w="1570" w:type="dxa"/>
          </w:tcPr>
          <w:p>
            <w:pPr>
              <w:pStyle w:val="0"/>
              <w:jc w:val="center"/>
            </w:pPr>
            <w:r>
              <w:rPr>
                <w:sz w:val="24"/>
              </w:rPr>
              <w:t xml:space="preserve">Дата направления жалобы</w:t>
            </w:r>
          </w:p>
        </w:tc>
      </w:tr>
      <w:tr>
        <w:tc>
          <w:tcPr>
            <w:tcW w:w="1469" w:type="dxa"/>
          </w:tcPr>
          <w:p>
            <w:pPr>
              <w:pStyle w:val="0"/>
              <w:jc w:val="center"/>
            </w:pPr>
            <w:r>
              <w:rPr>
                <w:sz w:val="24"/>
              </w:rPr>
              <w:t xml:space="preserve">11</w:t>
            </w:r>
          </w:p>
        </w:tc>
        <w:tc>
          <w:tcPr>
            <w:tcW w:w="1570" w:type="dxa"/>
          </w:tcPr>
          <w:p>
            <w:pPr>
              <w:pStyle w:val="0"/>
              <w:jc w:val="center"/>
            </w:pPr>
            <w:r>
              <w:rPr>
                <w:sz w:val="24"/>
              </w:rPr>
              <w:t xml:space="preserve">12</w:t>
            </w:r>
          </w:p>
        </w:tc>
      </w:tr>
      <w:tr>
        <w:tc>
          <w:tcPr>
            <w:tcW w:w="1469" w:type="dxa"/>
          </w:tcPr>
          <w:p>
            <w:pPr>
              <w:pStyle w:val="0"/>
            </w:pPr>
            <w:r>
              <w:rPr>
                <w:sz w:val="24"/>
              </w:rPr>
            </w:r>
          </w:p>
        </w:tc>
        <w:tc>
          <w:tcPr>
            <w:tcW w:w="1570" w:type="dxa"/>
          </w:tcPr>
          <w:p>
            <w:pPr>
              <w:pStyle w:val="0"/>
            </w:pPr>
            <w:r>
              <w:rPr>
                <w:sz w:val="24"/>
              </w:rPr>
            </w:r>
          </w:p>
        </w:tc>
      </w:tr>
      <w:tr>
        <w:tc>
          <w:tcPr>
            <w:tcW w:w="1469" w:type="dxa"/>
          </w:tcPr>
          <w:p>
            <w:pPr>
              <w:pStyle w:val="0"/>
            </w:pPr>
            <w:r>
              <w:rPr>
                <w:sz w:val="24"/>
              </w:rPr>
            </w:r>
          </w:p>
        </w:tc>
        <w:tc>
          <w:tcPr>
            <w:tcW w:w="1570" w:type="dxa"/>
          </w:tcPr>
          <w:p>
            <w:pPr>
              <w:pStyle w:val="0"/>
            </w:pPr>
            <w:r>
              <w:rPr>
                <w:sz w:val="24"/>
              </w:rPr>
            </w:r>
          </w:p>
        </w:tc>
      </w:tr>
      <w:tr>
        <w:tc>
          <w:tcPr>
            <w:tcW w:w="1469" w:type="dxa"/>
          </w:tcPr>
          <w:p>
            <w:pPr>
              <w:pStyle w:val="0"/>
            </w:pPr>
            <w:r>
              <w:rPr>
                <w:sz w:val="24"/>
              </w:rPr>
            </w:r>
          </w:p>
        </w:tc>
        <w:tc>
          <w:tcPr>
            <w:tcW w:w="157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359" w:name="P3359"/>
    <w:bookmarkEnd w:id="3359"/>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отказано в удовлетворении - 2;</w:t>
      </w:r>
    </w:p>
    <w:p>
      <w:pPr>
        <w:pStyle w:val="0"/>
        <w:spacing w:before="240" w:lineRule="auto"/>
        <w:ind w:firstLine="540"/>
        <w:jc w:val="both"/>
      </w:pPr>
      <w:r>
        <w:rPr>
          <w:sz w:val="24"/>
        </w:rPr>
        <w:t xml:space="preserve">отозвано, возвращено - 3.</w:t>
      </w: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8.5</w:t>
      </w:r>
    </w:p>
    <w:p>
      <w:pPr>
        <w:pStyle w:val="0"/>
      </w:pPr>
      <w:r>
        <w:rPr>
          <w:sz w:val="24"/>
        </w:rPr>
      </w:r>
    </w:p>
    <w:bookmarkStart w:id="3370" w:name="P3370"/>
    <w:bookmarkEnd w:id="3370"/>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w:t>
      </w:r>
    </w:p>
    <w:p>
      <w:pPr>
        <w:pStyle w:val="0"/>
        <w:jc w:val="center"/>
      </w:pPr>
      <w:r>
        <w:rPr>
          <w:sz w:val="24"/>
        </w:rPr>
        <w:t xml:space="preserve">заключения под стражу, продлении срока содержания</w:t>
      </w:r>
    </w:p>
    <w:p>
      <w:pPr>
        <w:pStyle w:val="0"/>
        <w:jc w:val="center"/>
      </w:pPr>
      <w:r>
        <w:rPr>
          <w:sz w:val="24"/>
        </w:rPr>
        <w:t xml:space="preserve">под стражей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000"/>
        <w:gridCol w:w="1402"/>
        <w:gridCol w:w="1690"/>
        <w:gridCol w:w="834"/>
        <w:gridCol w:w="930"/>
        <w:gridCol w:w="706"/>
        <w:gridCol w:w="1277"/>
        <w:gridCol w:w="725"/>
      </w:tblGrid>
      <w:tr>
        <w:tc>
          <w:tcPr>
            <w:tcW w:w="470" w:type="dxa"/>
            <w:vMerge w:val="restart"/>
          </w:tcPr>
          <w:p>
            <w:pPr>
              <w:pStyle w:val="0"/>
              <w:jc w:val="center"/>
            </w:pPr>
            <w:r>
              <w:rPr>
                <w:sz w:val="24"/>
              </w:rPr>
              <w:t xml:space="preserve">N п/п</w:t>
            </w:r>
          </w:p>
        </w:tc>
        <w:tc>
          <w:tcPr>
            <w:tcW w:w="1000" w:type="dxa"/>
            <w:vMerge w:val="restart"/>
          </w:tcPr>
          <w:p>
            <w:pPr>
              <w:pStyle w:val="0"/>
              <w:jc w:val="center"/>
            </w:pPr>
            <w:r>
              <w:rPr>
                <w:sz w:val="24"/>
              </w:rPr>
              <w:t xml:space="preserve">Орган, направивший ходатайство</w:t>
            </w:r>
          </w:p>
        </w:tc>
        <w:tc>
          <w:tcPr>
            <w:tcW w:w="1402" w:type="dxa"/>
            <w:vMerge w:val="restart"/>
          </w:tcPr>
          <w:p>
            <w:pPr>
              <w:pStyle w:val="0"/>
              <w:jc w:val="center"/>
            </w:pPr>
            <w:r>
              <w:rPr>
                <w:sz w:val="24"/>
              </w:rPr>
              <w:t xml:space="preserve">Ф.И.О. судьи, к которому поступило ходатайство</w:t>
            </w:r>
          </w:p>
        </w:tc>
        <w:tc>
          <w:tcPr>
            <w:tcW w:w="1690" w:type="dxa"/>
            <w:vMerge w:val="restart"/>
          </w:tcPr>
          <w:p>
            <w:pPr>
              <w:pStyle w:val="0"/>
              <w:jc w:val="center"/>
            </w:pPr>
            <w:r>
              <w:rPr>
                <w:sz w:val="24"/>
              </w:rPr>
              <w:t xml:space="preserve">Содержание ходатайства (в том числе о продлении срока содержания под стражей)</w:t>
            </w:r>
          </w:p>
        </w:tc>
        <w:tc>
          <w:tcPr>
            <w:gridSpan w:val="2"/>
            <w:tcW w:w="1764" w:type="dxa"/>
          </w:tcPr>
          <w:p>
            <w:pPr>
              <w:pStyle w:val="0"/>
              <w:jc w:val="center"/>
            </w:pPr>
            <w:r>
              <w:rPr>
                <w:sz w:val="24"/>
              </w:rPr>
              <w:t xml:space="preserve">Даты</w:t>
            </w:r>
          </w:p>
        </w:tc>
        <w:tc>
          <w:tcPr>
            <w:gridSpan w:val="3"/>
            <w:tcW w:w="2708" w:type="dxa"/>
          </w:tcPr>
          <w:p>
            <w:pPr>
              <w:pStyle w:val="0"/>
              <w:jc w:val="center"/>
            </w:pPr>
            <w:r>
              <w:rPr>
                <w:sz w:val="24"/>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834" w:type="dxa"/>
          </w:tcPr>
          <w:p>
            <w:pPr>
              <w:pStyle w:val="0"/>
              <w:jc w:val="center"/>
            </w:pPr>
            <w:r>
              <w:rPr>
                <w:sz w:val="24"/>
              </w:rPr>
              <w:t xml:space="preserve">поступления</w:t>
            </w:r>
          </w:p>
        </w:tc>
        <w:tc>
          <w:tcPr>
            <w:tcW w:w="930" w:type="dxa"/>
          </w:tcPr>
          <w:p>
            <w:pPr>
              <w:pStyle w:val="0"/>
              <w:jc w:val="center"/>
            </w:pPr>
            <w:r>
              <w:rPr>
                <w:sz w:val="24"/>
              </w:rPr>
              <w:t xml:space="preserve">рассмотрения</w:t>
            </w:r>
          </w:p>
        </w:tc>
        <w:tc>
          <w:tcPr>
            <w:tcW w:w="706" w:type="dxa"/>
          </w:tcPr>
          <w:p>
            <w:pPr>
              <w:pStyle w:val="0"/>
              <w:jc w:val="center"/>
            </w:pPr>
            <w:r>
              <w:rPr>
                <w:sz w:val="24"/>
              </w:rPr>
              <w:t xml:space="preserve">Ф.И.О.</w:t>
            </w:r>
          </w:p>
        </w:tc>
        <w:tc>
          <w:tcPr>
            <w:tcW w:w="1277" w:type="dxa"/>
          </w:tcPr>
          <w:p>
            <w:pPr>
              <w:pStyle w:val="0"/>
              <w:jc w:val="center"/>
            </w:pPr>
            <w:r>
              <w:rPr>
                <w:sz w:val="24"/>
              </w:rPr>
              <w:t xml:space="preserve">возраст (взрослый, н/летний)</w:t>
            </w:r>
          </w:p>
        </w:tc>
        <w:tc>
          <w:tcPr>
            <w:tcW w:w="725" w:type="dxa"/>
          </w:tcPr>
          <w:p>
            <w:pPr>
              <w:pStyle w:val="0"/>
              <w:jc w:val="center"/>
            </w:pPr>
            <w:r>
              <w:rPr>
                <w:sz w:val="24"/>
              </w:rPr>
              <w:t xml:space="preserve">ст. </w:t>
            </w:r>
            <w:hyperlink w:history="0" r:id="rId129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r>
      <w:tr>
        <w:tc>
          <w:tcPr>
            <w:tcW w:w="470" w:type="dxa"/>
          </w:tcPr>
          <w:p>
            <w:pPr>
              <w:pStyle w:val="0"/>
              <w:jc w:val="center"/>
            </w:pPr>
            <w:r>
              <w:rPr>
                <w:sz w:val="24"/>
              </w:rPr>
              <w:t xml:space="preserve">1</w:t>
            </w:r>
          </w:p>
        </w:tc>
        <w:tc>
          <w:tcPr>
            <w:tcW w:w="1000" w:type="dxa"/>
          </w:tcPr>
          <w:p>
            <w:pPr>
              <w:pStyle w:val="0"/>
              <w:jc w:val="center"/>
            </w:pPr>
            <w:r>
              <w:rPr>
                <w:sz w:val="24"/>
              </w:rPr>
              <w:t xml:space="preserve">2</w:t>
            </w:r>
          </w:p>
        </w:tc>
        <w:tc>
          <w:tcPr>
            <w:tcW w:w="1402" w:type="dxa"/>
          </w:tcPr>
          <w:p>
            <w:pPr>
              <w:pStyle w:val="0"/>
              <w:jc w:val="center"/>
            </w:pPr>
            <w:r>
              <w:rPr>
                <w:sz w:val="24"/>
              </w:rPr>
              <w:t xml:space="preserve">3</w:t>
            </w:r>
          </w:p>
        </w:tc>
        <w:tc>
          <w:tcPr>
            <w:tcW w:w="1690" w:type="dxa"/>
          </w:tcPr>
          <w:p>
            <w:pPr>
              <w:pStyle w:val="0"/>
              <w:jc w:val="center"/>
            </w:pPr>
            <w:r>
              <w:rPr>
                <w:sz w:val="24"/>
              </w:rPr>
              <w:t xml:space="preserve">4</w:t>
            </w:r>
          </w:p>
        </w:tc>
        <w:tc>
          <w:tcPr>
            <w:tcW w:w="834" w:type="dxa"/>
          </w:tcPr>
          <w:p>
            <w:pPr>
              <w:pStyle w:val="0"/>
              <w:jc w:val="center"/>
            </w:pPr>
            <w:r>
              <w:rPr>
                <w:sz w:val="24"/>
              </w:rPr>
              <w:t xml:space="preserve">5</w:t>
            </w:r>
          </w:p>
        </w:tc>
        <w:tc>
          <w:tcPr>
            <w:tcW w:w="930" w:type="dxa"/>
          </w:tcPr>
          <w:p>
            <w:pPr>
              <w:pStyle w:val="0"/>
              <w:jc w:val="center"/>
            </w:pPr>
            <w:r>
              <w:rPr>
                <w:sz w:val="24"/>
              </w:rPr>
              <w:t xml:space="preserve">6</w:t>
            </w:r>
          </w:p>
        </w:tc>
        <w:tc>
          <w:tcPr>
            <w:tcW w:w="706" w:type="dxa"/>
          </w:tcPr>
          <w:p>
            <w:pPr>
              <w:pStyle w:val="0"/>
              <w:jc w:val="center"/>
            </w:pPr>
            <w:r>
              <w:rPr>
                <w:sz w:val="24"/>
              </w:rPr>
              <w:t xml:space="preserve">7</w:t>
            </w:r>
          </w:p>
        </w:tc>
        <w:tc>
          <w:tcPr>
            <w:tcW w:w="1277" w:type="dxa"/>
          </w:tcPr>
          <w:p>
            <w:pPr>
              <w:pStyle w:val="0"/>
              <w:jc w:val="center"/>
            </w:pPr>
            <w:r>
              <w:rPr>
                <w:sz w:val="24"/>
              </w:rPr>
              <w:t xml:space="preserve">8</w:t>
            </w:r>
          </w:p>
        </w:tc>
        <w:tc>
          <w:tcPr>
            <w:tcW w:w="725" w:type="dxa"/>
          </w:tcPr>
          <w:p>
            <w:pPr>
              <w:pStyle w:val="0"/>
              <w:jc w:val="center"/>
            </w:pPr>
            <w:r>
              <w:rPr>
                <w:sz w:val="24"/>
              </w:rPr>
              <w:t xml:space="preserve">9</w:t>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5"/>
        <w:gridCol w:w="1425"/>
        <w:gridCol w:w="1550"/>
        <w:gridCol w:w="913"/>
      </w:tblGrid>
      <w:tr>
        <w:tc>
          <w:tcPr>
            <w:tcW w:w="1635" w:type="dxa"/>
          </w:tcPr>
          <w:p>
            <w:pPr>
              <w:pStyle w:val="0"/>
              <w:jc w:val="center"/>
            </w:pPr>
            <w:r>
              <w:rPr>
                <w:sz w:val="24"/>
              </w:rPr>
              <w:t xml:space="preserve">Результат рассмотрения ходатайства </w:t>
            </w:r>
            <w:hyperlink w:history="0" w:anchor="P3445" w:tooltip="&lt;*&gt; Удовлетворено - 1;">
              <w:r>
                <w:rPr>
                  <w:sz w:val="24"/>
                  <w:color w:val="0000ff"/>
                </w:rPr>
                <w:t xml:space="preserve">&lt;*&gt;</w:t>
              </w:r>
            </w:hyperlink>
          </w:p>
        </w:tc>
        <w:tc>
          <w:tcPr>
            <w:tcW w:w="1425" w:type="dxa"/>
          </w:tcPr>
          <w:p>
            <w:pPr>
              <w:pStyle w:val="0"/>
              <w:jc w:val="center"/>
            </w:pPr>
            <w:r>
              <w:rPr>
                <w:sz w:val="24"/>
              </w:rPr>
              <w:t xml:space="preserve">Сведения об обжаловании постановления</w:t>
            </w:r>
          </w:p>
        </w:tc>
        <w:tc>
          <w:tcPr>
            <w:tcW w:w="1550" w:type="dxa"/>
          </w:tcPr>
          <w:p>
            <w:pPr>
              <w:pStyle w:val="0"/>
              <w:jc w:val="center"/>
            </w:pPr>
            <w:r>
              <w:rPr>
                <w:sz w:val="24"/>
              </w:rPr>
              <w:t xml:space="preserve">Дата направления жалобы в вышестоящий суд</w:t>
            </w:r>
          </w:p>
        </w:tc>
        <w:tc>
          <w:tcPr>
            <w:tcW w:w="913" w:type="dxa"/>
          </w:tcPr>
          <w:p>
            <w:pPr>
              <w:pStyle w:val="0"/>
              <w:jc w:val="center"/>
            </w:pPr>
            <w:r>
              <w:rPr>
                <w:sz w:val="24"/>
              </w:rPr>
              <w:t xml:space="preserve">Результат обжалования</w:t>
            </w:r>
          </w:p>
        </w:tc>
      </w:tr>
      <w:tr>
        <w:tc>
          <w:tcPr>
            <w:tcW w:w="1635" w:type="dxa"/>
          </w:tcPr>
          <w:p>
            <w:pPr>
              <w:pStyle w:val="0"/>
              <w:jc w:val="center"/>
            </w:pPr>
            <w:r>
              <w:rPr>
                <w:sz w:val="24"/>
              </w:rPr>
              <w:t xml:space="preserve">10</w:t>
            </w:r>
          </w:p>
        </w:tc>
        <w:tc>
          <w:tcPr>
            <w:tcW w:w="1425" w:type="dxa"/>
          </w:tcPr>
          <w:p>
            <w:pPr>
              <w:pStyle w:val="0"/>
              <w:jc w:val="center"/>
            </w:pPr>
            <w:r>
              <w:rPr>
                <w:sz w:val="24"/>
              </w:rPr>
              <w:t xml:space="preserve">11</w:t>
            </w:r>
          </w:p>
        </w:tc>
        <w:tc>
          <w:tcPr>
            <w:tcW w:w="1550" w:type="dxa"/>
          </w:tcPr>
          <w:p>
            <w:pPr>
              <w:pStyle w:val="0"/>
              <w:jc w:val="center"/>
            </w:pPr>
            <w:r>
              <w:rPr>
                <w:sz w:val="24"/>
              </w:rPr>
              <w:t xml:space="preserve">12</w:t>
            </w:r>
          </w:p>
        </w:tc>
        <w:tc>
          <w:tcPr>
            <w:tcW w:w="913" w:type="dxa"/>
          </w:tcPr>
          <w:p>
            <w:pPr>
              <w:pStyle w:val="0"/>
              <w:jc w:val="center"/>
            </w:pPr>
            <w:r>
              <w:rPr>
                <w:sz w:val="24"/>
              </w:rPr>
              <w:t xml:space="preserve">13</w:t>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445" w:name="P3445"/>
    <w:bookmarkEnd w:id="3445"/>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отказано в удовлетворении - 2;</w:t>
      </w:r>
    </w:p>
    <w:p>
      <w:pPr>
        <w:pStyle w:val="0"/>
        <w:spacing w:before="240" w:lineRule="auto"/>
        <w:ind w:firstLine="540"/>
        <w:jc w:val="both"/>
      </w:pPr>
      <w:r>
        <w:rPr>
          <w:sz w:val="24"/>
        </w:rPr>
        <w:t xml:space="preserve">отложено принятие решения для представления стороной дополнительных доказательств - 3;</w:t>
      </w:r>
    </w:p>
    <w:p>
      <w:pPr>
        <w:pStyle w:val="0"/>
        <w:spacing w:before="240" w:lineRule="auto"/>
        <w:ind w:firstLine="540"/>
        <w:jc w:val="both"/>
      </w:pPr>
      <w:r>
        <w:rPr>
          <w:sz w:val="24"/>
        </w:rPr>
        <w:t xml:space="preserve">отозвано, возвращено - 4</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8.6</w:t>
      </w:r>
    </w:p>
    <w:p>
      <w:pPr>
        <w:pStyle w:val="0"/>
      </w:pPr>
      <w:r>
        <w:rPr>
          <w:sz w:val="24"/>
        </w:rPr>
      </w:r>
    </w:p>
    <w:bookmarkStart w:id="3457" w:name="P3457"/>
    <w:bookmarkEnd w:id="3457"/>
    <w:p>
      <w:pPr>
        <w:pStyle w:val="0"/>
        <w:jc w:val="center"/>
      </w:pPr>
      <w:r>
        <w:rPr>
          <w:sz w:val="24"/>
        </w:rPr>
        <w:t xml:space="preserve">Реестр</w:t>
      </w:r>
    </w:p>
    <w:p>
      <w:pPr>
        <w:pStyle w:val="0"/>
        <w:jc w:val="center"/>
      </w:pPr>
      <w:r>
        <w:rPr>
          <w:sz w:val="24"/>
        </w:rPr>
        <w:t xml:space="preserve">учета ходатайств об отмене (изменении) меры пресечения,</w:t>
      </w:r>
    </w:p>
    <w:p>
      <w:pPr>
        <w:pStyle w:val="0"/>
        <w:jc w:val="center"/>
      </w:pPr>
      <w:r>
        <w:rPr>
          <w:sz w:val="24"/>
        </w:rPr>
        <w:t xml:space="preserve">избранной по судебному решению</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2"/>
        <w:gridCol w:w="1646"/>
        <w:gridCol w:w="1541"/>
        <w:gridCol w:w="1411"/>
        <w:gridCol w:w="715"/>
        <w:gridCol w:w="1550"/>
        <w:gridCol w:w="1525"/>
      </w:tblGrid>
      <w:tr>
        <w:tc>
          <w:tcPr>
            <w:tcW w:w="672" w:type="dxa"/>
          </w:tcPr>
          <w:p>
            <w:pPr>
              <w:pStyle w:val="0"/>
              <w:jc w:val="center"/>
            </w:pPr>
            <w:r>
              <w:rPr>
                <w:sz w:val="24"/>
              </w:rPr>
              <w:t xml:space="preserve">N п/п</w:t>
            </w:r>
          </w:p>
        </w:tc>
        <w:tc>
          <w:tcPr>
            <w:tcW w:w="1646" w:type="dxa"/>
          </w:tcPr>
          <w:p>
            <w:pPr>
              <w:pStyle w:val="0"/>
              <w:jc w:val="center"/>
            </w:pPr>
            <w:r>
              <w:rPr>
                <w:sz w:val="24"/>
              </w:rPr>
              <w:t xml:space="preserve">Ф.И.О. судьи, к которому поступило ходатайство</w:t>
            </w:r>
          </w:p>
        </w:tc>
        <w:tc>
          <w:tcPr>
            <w:tcW w:w="1541" w:type="dxa"/>
          </w:tcPr>
          <w:p>
            <w:pPr>
              <w:pStyle w:val="0"/>
              <w:jc w:val="center"/>
            </w:pPr>
            <w:r>
              <w:rPr>
                <w:sz w:val="24"/>
              </w:rPr>
              <w:t xml:space="preserve">Ф.И.О. подозреваемого, обвиняемого</w:t>
            </w:r>
          </w:p>
        </w:tc>
        <w:tc>
          <w:tcPr>
            <w:tcW w:w="1411" w:type="dxa"/>
          </w:tcPr>
          <w:p>
            <w:pPr>
              <w:pStyle w:val="0"/>
              <w:jc w:val="center"/>
            </w:pPr>
            <w:r>
              <w:rPr>
                <w:sz w:val="24"/>
              </w:rPr>
              <w:t xml:space="preserve">Дата рождения</w:t>
            </w:r>
          </w:p>
        </w:tc>
        <w:tc>
          <w:tcPr>
            <w:tcW w:w="715" w:type="dxa"/>
          </w:tcPr>
          <w:p>
            <w:pPr>
              <w:pStyle w:val="0"/>
              <w:jc w:val="center"/>
            </w:pPr>
            <w:r>
              <w:rPr>
                <w:sz w:val="24"/>
              </w:rPr>
              <w:t xml:space="preserve">ст. </w:t>
            </w:r>
            <w:hyperlink w:history="0" r:id="rId129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550" w:type="dxa"/>
          </w:tcPr>
          <w:p>
            <w:pPr>
              <w:pStyle w:val="0"/>
              <w:jc w:val="center"/>
            </w:pPr>
            <w:r>
              <w:rPr>
                <w:sz w:val="24"/>
              </w:rPr>
              <w:t xml:space="preserve">Орган, ведущий расследование</w:t>
            </w:r>
          </w:p>
        </w:tc>
        <w:tc>
          <w:tcPr>
            <w:tcW w:w="1525" w:type="dxa"/>
          </w:tcPr>
          <w:p>
            <w:pPr>
              <w:pStyle w:val="0"/>
              <w:jc w:val="center"/>
            </w:pPr>
            <w:r>
              <w:rPr>
                <w:sz w:val="24"/>
              </w:rPr>
              <w:t xml:space="preserve">Избранная мера пресечения</w:t>
            </w:r>
          </w:p>
        </w:tc>
      </w:tr>
      <w:tr>
        <w:tc>
          <w:tcPr>
            <w:tcW w:w="672" w:type="dxa"/>
          </w:tcPr>
          <w:p>
            <w:pPr>
              <w:pStyle w:val="0"/>
              <w:jc w:val="center"/>
            </w:pPr>
            <w:r>
              <w:rPr>
                <w:sz w:val="24"/>
              </w:rPr>
              <w:t xml:space="preserve">1</w:t>
            </w:r>
          </w:p>
        </w:tc>
        <w:tc>
          <w:tcPr>
            <w:tcW w:w="1646" w:type="dxa"/>
          </w:tcPr>
          <w:p>
            <w:pPr>
              <w:pStyle w:val="0"/>
              <w:jc w:val="center"/>
            </w:pPr>
            <w:r>
              <w:rPr>
                <w:sz w:val="24"/>
              </w:rPr>
              <w:t xml:space="preserve">2</w:t>
            </w:r>
          </w:p>
        </w:tc>
        <w:tc>
          <w:tcPr>
            <w:tcW w:w="1541" w:type="dxa"/>
          </w:tcPr>
          <w:p>
            <w:pPr>
              <w:pStyle w:val="0"/>
              <w:jc w:val="center"/>
            </w:pPr>
            <w:r>
              <w:rPr>
                <w:sz w:val="24"/>
              </w:rPr>
              <w:t xml:space="preserve">3</w:t>
            </w:r>
          </w:p>
        </w:tc>
        <w:tc>
          <w:tcPr>
            <w:tcW w:w="1411" w:type="dxa"/>
          </w:tcPr>
          <w:p>
            <w:pPr>
              <w:pStyle w:val="0"/>
              <w:jc w:val="center"/>
            </w:pPr>
            <w:r>
              <w:rPr>
                <w:sz w:val="24"/>
              </w:rPr>
              <w:t xml:space="preserve">4</w:t>
            </w:r>
          </w:p>
        </w:tc>
        <w:tc>
          <w:tcPr>
            <w:tcW w:w="715" w:type="dxa"/>
          </w:tcPr>
          <w:p>
            <w:pPr>
              <w:pStyle w:val="0"/>
              <w:jc w:val="center"/>
            </w:pPr>
            <w:r>
              <w:rPr>
                <w:sz w:val="24"/>
              </w:rPr>
              <w:t xml:space="preserve">5</w:t>
            </w:r>
          </w:p>
        </w:tc>
        <w:tc>
          <w:tcPr>
            <w:tcW w:w="1550" w:type="dxa"/>
          </w:tcPr>
          <w:p>
            <w:pPr>
              <w:pStyle w:val="0"/>
              <w:jc w:val="center"/>
            </w:pPr>
            <w:r>
              <w:rPr>
                <w:sz w:val="24"/>
              </w:rPr>
              <w:t xml:space="preserve">6</w:t>
            </w:r>
          </w:p>
        </w:tc>
        <w:tc>
          <w:tcPr>
            <w:tcW w:w="1525" w:type="dxa"/>
          </w:tcPr>
          <w:p>
            <w:pPr>
              <w:pStyle w:val="0"/>
              <w:jc w:val="center"/>
            </w:pPr>
            <w:r>
              <w:rPr>
                <w:sz w:val="24"/>
              </w:rPr>
              <w:t xml:space="preserve">7</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990"/>
        <w:gridCol w:w="960"/>
        <w:gridCol w:w="731"/>
        <w:gridCol w:w="1152"/>
      </w:tblGrid>
      <w:tr>
        <w:tc>
          <w:tcPr>
            <w:tcW w:w="960" w:type="dxa"/>
          </w:tcPr>
          <w:p>
            <w:pPr>
              <w:pStyle w:val="0"/>
              <w:jc w:val="center"/>
            </w:pPr>
            <w:r>
              <w:rPr>
                <w:sz w:val="24"/>
              </w:rPr>
              <w:t xml:space="preserve">Содержание ходатайства</w:t>
            </w:r>
          </w:p>
        </w:tc>
        <w:tc>
          <w:tcPr>
            <w:tcW w:w="990" w:type="dxa"/>
          </w:tcPr>
          <w:p>
            <w:pPr>
              <w:pStyle w:val="0"/>
              <w:jc w:val="center"/>
            </w:pPr>
            <w:r>
              <w:rPr>
                <w:sz w:val="24"/>
              </w:rPr>
              <w:t xml:space="preserve">Дата поступления</w:t>
            </w:r>
          </w:p>
        </w:tc>
        <w:tc>
          <w:tcPr>
            <w:tcW w:w="960" w:type="dxa"/>
          </w:tcPr>
          <w:p>
            <w:pPr>
              <w:pStyle w:val="0"/>
              <w:jc w:val="center"/>
            </w:pPr>
            <w:r>
              <w:rPr>
                <w:sz w:val="24"/>
              </w:rPr>
              <w:t xml:space="preserve">Дата рассмотрения</w:t>
            </w:r>
          </w:p>
        </w:tc>
        <w:tc>
          <w:tcPr>
            <w:tcW w:w="731" w:type="dxa"/>
          </w:tcPr>
          <w:p>
            <w:pPr>
              <w:pStyle w:val="0"/>
              <w:jc w:val="center"/>
            </w:pPr>
            <w:r>
              <w:rPr>
                <w:sz w:val="24"/>
              </w:rPr>
              <w:t xml:space="preserve">Результат</w:t>
            </w:r>
          </w:p>
        </w:tc>
        <w:tc>
          <w:tcPr>
            <w:tcW w:w="1152" w:type="dxa"/>
          </w:tcPr>
          <w:p>
            <w:pPr>
              <w:pStyle w:val="0"/>
              <w:jc w:val="center"/>
            </w:pPr>
            <w:r>
              <w:rPr>
                <w:sz w:val="24"/>
              </w:rPr>
              <w:t xml:space="preserve">Списано в архив (дата, N описи)</w:t>
            </w:r>
          </w:p>
        </w:tc>
      </w:tr>
      <w:tr>
        <w:tc>
          <w:tcPr>
            <w:tcW w:w="960" w:type="dxa"/>
          </w:tcPr>
          <w:p>
            <w:pPr>
              <w:pStyle w:val="0"/>
              <w:jc w:val="center"/>
            </w:pPr>
            <w:r>
              <w:rPr>
                <w:sz w:val="24"/>
              </w:rPr>
              <w:t xml:space="preserve">8</w:t>
            </w:r>
          </w:p>
        </w:tc>
        <w:tc>
          <w:tcPr>
            <w:tcW w:w="990" w:type="dxa"/>
          </w:tcPr>
          <w:p>
            <w:pPr>
              <w:pStyle w:val="0"/>
              <w:jc w:val="center"/>
            </w:pPr>
            <w:r>
              <w:rPr>
                <w:sz w:val="24"/>
              </w:rPr>
              <w:t xml:space="preserve">9</w:t>
            </w:r>
          </w:p>
        </w:tc>
        <w:tc>
          <w:tcPr>
            <w:tcW w:w="960" w:type="dxa"/>
          </w:tcPr>
          <w:p>
            <w:pPr>
              <w:pStyle w:val="0"/>
              <w:jc w:val="center"/>
            </w:pPr>
            <w:r>
              <w:rPr>
                <w:sz w:val="24"/>
              </w:rPr>
              <w:t xml:space="preserve">10</w:t>
            </w:r>
          </w:p>
        </w:tc>
        <w:tc>
          <w:tcPr>
            <w:tcW w:w="731" w:type="dxa"/>
          </w:tcPr>
          <w:p>
            <w:pPr>
              <w:pStyle w:val="0"/>
              <w:jc w:val="center"/>
            </w:pPr>
            <w:r>
              <w:rPr>
                <w:sz w:val="24"/>
              </w:rPr>
              <w:t xml:space="preserve">11</w:t>
            </w:r>
          </w:p>
        </w:tc>
        <w:tc>
          <w:tcPr>
            <w:tcW w:w="1152" w:type="dxa"/>
          </w:tcPr>
          <w:p>
            <w:pPr>
              <w:pStyle w:val="0"/>
              <w:jc w:val="center"/>
            </w:pPr>
            <w:r>
              <w:rPr>
                <w:sz w:val="24"/>
              </w:rPr>
              <w:t xml:space="preserve">12</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09.04.2015 </w:t>
            </w:r>
            <w:hyperlink w:history="0" r:id="rId129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 от 19.08.2024 </w:t>
            </w:r>
            <w:hyperlink w:history="0" r:id="rId12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8.7</w:t>
      </w:r>
    </w:p>
    <w:p>
      <w:pPr>
        <w:pStyle w:val="0"/>
      </w:pPr>
      <w:r>
        <w:rPr>
          <w:sz w:val="24"/>
        </w:rPr>
      </w:r>
    </w:p>
    <w:bookmarkStart w:id="3494" w:name="P3494"/>
    <w:bookmarkEnd w:id="3494"/>
    <w:p>
      <w:pPr>
        <w:pStyle w:val="0"/>
        <w:jc w:val="center"/>
      </w:pPr>
      <w:r>
        <w:rPr>
          <w:sz w:val="24"/>
        </w:rPr>
        <w:t xml:space="preserve">Реестр</w:t>
      </w:r>
    </w:p>
    <w:p>
      <w:pPr>
        <w:pStyle w:val="0"/>
        <w:jc w:val="center"/>
      </w:pPr>
      <w:r>
        <w:rPr>
          <w:sz w:val="24"/>
        </w:rPr>
        <w:t xml:space="preserve">учета ходатайств о временном отстранении</w:t>
      </w:r>
    </w:p>
    <w:p>
      <w:pPr>
        <w:pStyle w:val="0"/>
        <w:jc w:val="center"/>
      </w:pPr>
      <w:r>
        <w:rPr>
          <w:sz w:val="24"/>
        </w:rPr>
        <w:t xml:space="preserve">обвиняемого от должности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825"/>
        <w:gridCol w:w="1650"/>
        <w:gridCol w:w="1320"/>
        <w:gridCol w:w="990"/>
        <w:gridCol w:w="1320"/>
        <w:gridCol w:w="990"/>
        <w:gridCol w:w="990"/>
        <w:gridCol w:w="990"/>
        <w:gridCol w:w="1485"/>
      </w:tblGrid>
      <w:tr>
        <w:tc>
          <w:tcPr>
            <w:tcW w:w="660" w:type="dxa"/>
          </w:tcPr>
          <w:p>
            <w:pPr>
              <w:pStyle w:val="0"/>
              <w:jc w:val="center"/>
            </w:pPr>
            <w:r>
              <w:rPr>
                <w:sz w:val="24"/>
              </w:rPr>
              <w:t xml:space="preserve">N материала</w:t>
            </w:r>
          </w:p>
        </w:tc>
        <w:tc>
          <w:tcPr>
            <w:tcW w:w="1155" w:type="dxa"/>
          </w:tcPr>
          <w:p>
            <w:pPr>
              <w:pStyle w:val="0"/>
              <w:jc w:val="center"/>
            </w:pPr>
            <w:r>
              <w:rPr>
                <w:sz w:val="24"/>
              </w:rPr>
              <w:t xml:space="preserve">Ф.И.О. обвиняемого</w:t>
            </w:r>
          </w:p>
        </w:tc>
        <w:tc>
          <w:tcPr>
            <w:tcW w:w="825" w:type="dxa"/>
          </w:tcPr>
          <w:p>
            <w:pPr>
              <w:pStyle w:val="0"/>
              <w:jc w:val="center"/>
            </w:pPr>
            <w:r>
              <w:rPr>
                <w:sz w:val="24"/>
              </w:rPr>
              <w:t xml:space="preserve">Дата рождения</w:t>
            </w:r>
          </w:p>
        </w:tc>
        <w:tc>
          <w:tcPr>
            <w:tcW w:w="1650" w:type="dxa"/>
          </w:tcPr>
          <w:p>
            <w:pPr>
              <w:pStyle w:val="0"/>
              <w:jc w:val="center"/>
            </w:pPr>
            <w:r>
              <w:rPr>
                <w:sz w:val="24"/>
              </w:rPr>
              <w:t xml:space="preserve">Место работы, должность</w:t>
            </w:r>
          </w:p>
        </w:tc>
        <w:tc>
          <w:tcPr>
            <w:tcW w:w="1320" w:type="dxa"/>
          </w:tcPr>
          <w:p>
            <w:pPr>
              <w:pStyle w:val="0"/>
              <w:jc w:val="center"/>
            </w:pPr>
            <w:r>
              <w:rPr>
                <w:sz w:val="24"/>
              </w:rPr>
              <w:t xml:space="preserve">Гражданство</w:t>
            </w:r>
          </w:p>
        </w:tc>
        <w:tc>
          <w:tcPr>
            <w:tcW w:w="990" w:type="dxa"/>
          </w:tcPr>
          <w:p>
            <w:pPr>
              <w:pStyle w:val="0"/>
              <w:jc w:val="center"/>
            </w:pPr>
            <w:r>
              <w:rPr>
                <w:sz w:val="24"/>
              </w:rPr>
              <w:t xml:space="preserve">Ст. </w:t>
            </w:r>
            <w:hyperlink w:history="0" r:id="rId129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320" w:type="dxa"/>
          </w:tcPr>
          <w:p>
            <w:pPr>
              <w:pStyle w:val="0"/>
              <w:jc w:val="center"/>
            </w:pPr>
            <w:r>
              <w:rPr>
                <w:sz w:val="24"/>
              </w:rPr>
              <w:t xml:space="preserve">Орган, ведущий расследование</w:t>
            </w:r>
          </w:p>
        </w:tc>
        <w:tc>
          <w:tcPr>
            <w:tcW w:w="990" w:type="dxa"/>
          </w:tcPr>
          <w:p>
            <w:pPr>
              <w:pStyle w:val="0"/>
              <w:jc w:val="center"/>
            </w:pPr>
            <w:r>
              <w:rPr>
                <w:sz w:val="24"/>
              </w:rPr>
              <w:t xml:space="preserve">Дата поступления</w:t>
            </w:r>
          </w:p>
        </w:tc>
        <w:tc>
          <w:tcPr>
            <w:tcW w:w="990" w:type="dxa"/>
          </w:tcPr>
          <w:p>
            <w:pPr>
              <w:pStyle w:val="0"/>
              <w:jc w:val="center"/>
            </w:pPr>
            <w:r>
              <w:rPr>
                <w:sz w:val="24"/>
              </w:rPr>
              <w:t xml:space="preserve">Дата рассмотрения</w:t>
            </w:r>
          </w:p>
        </w:tc>
        <w:tc>
          <w:tcPr>
            <w:tcW w:w="990" w:type="dxa"/>
          </w:tcPr>
          <w:p>
            <w:pPr>
              <w:pStyle w:val="0"/>
              <w:jc w:val="center"/>
            </w:pPr>
            <w:r>
              <w:rPr>
                <w:sz w:val="24"/>
              </w:rPr>
              <w:t xml:space="preserve">Результат</w:t>
            </w:r>
          </w:p>
        </w:tc>
        <w:tc>
          <w:tcPr>
            <w:tcW w:w="1485" w:type="dxa"/>
          </w:tcPr>
          <w:p>
            <w:pPr>
              <w:pStyle w:val="0"/>
              <w:jc w:val="center"/>
            </w:pPr>
            <w:r>
              <w:rPr>
                <w:sz w:val="24"/>
              </w:rPr>
              <w:t xml:space="preserve">Списано в архив (дата, N описи)</w:t>
            </w:r>
          </w:p>
        </w:tc>
      </w:tr>
      <w:tr>
        <w:tc>
          <w:tcPr>
            <w:tcW w:w="660" w:type="dxa"/>
          </w:tcPr>
          <w:p>
            <w:pPr>
              <w:pStyle w:val="0"/>
              <w:jc w:val="center"/>
            </w:pPr>
            <w:r>
              <w:rPr>
                <w:sz w:val="24"/>
              </w:rPr>
              <w:t xml:space="preserve">1</w:t>
            </w:r>
          </w:p>
        </w:tc>
        <w:tc>
          <w:tcPr>
            <w:tcW w:w="1155" w:type="dxa"/>
          </w:tcPr>
          <w:p>
            <w:pPr>
              <w:pStyle w:val="0"/>
              <w:jc w:val="center"/>
            </w:pPr>
            <w:r>
              <w:rPr>
                <w:sz w:val="24"/>
              </w:rPr>
              <w:t xml:space="preserve">2</w:t>
            </w:r>
          </w:p>
        </w:tc>
        <w:tc>
          <w:tcPr>
            <w:tcW w:w="825" w:type="dxa"/>
          </w:tcPr>
          <w:p>
            <w:pPr>
              <w:pStyle w:val="0"/>
              <w:jc w:val="center"/>
            </w:pPr>
            <w:r>
              <w:rPr>
                <w:sz w:val="24"/>
              </w:rPr>
              <w:t xml:space="preserve">3</w:t>
            </w:r>
          </w:p>
        </w:tc>
        <w:tc>
          <w:tcPr>
            <w:tcW w:w="1650" w:type="dxa"/>
          </w:tcPr>
          <w:p>
            <w:pPr>
              <w:pStyle w:val="0"/>
              <w:jc w:val="center"/>
            </w:pPr>
            <w:r>
              <w:rPr>
                <w:sz w:val="24"/>
              </w:rPr>
              <w:t xml:space="preserve">4</w:t>
            </w:r>
          </w:p>
        </w:tc>
        <w:tc>
          <w:tcPr>
            <w:tcW w:w="1320" w:type="dxa"/>
          </w:tcPr>
          <w:p>
            <w:pPr>
              <w:pStyle w:val="0"/>
              <w:jc w:val="center"/>
            </w:pPr>
            <w:r>
              <w:rPr>
                <w:sz w:val="24"/>
              </w:rPr>
              <w:t xml:space="preserve">5</w:t>
            </w:r>
          </w:p>
        </w:tc>
        <w:tc>
          <w:tcPr>
            <w:tcW w:w="990" w:type="dxa"/>
          </w:tcPr>
          <w:p>
            <w:pPr>
              <w:pStyle w:val="0"/>
              <w:jc w:val="center"/>
            </w:pPr>
            <w:r>
              <w:rPr>
                <w:sz w:val="24"/>
              </w:rPr>
              <w:t xml:space="preserve">6</w:t>
            </w:r>
          </w:p>
        </w:tc>
        <w:tc>
          <w:tcPr>
            <w:tcW w:w="1320" w:type="dxa"/>
          </w:tcPr>
          <w:p>
            <w:pPr>
              <w:pStyle w:val="0"/>
              <w:jc w:val="center"/>
            </w:pPr>
            <w:r>
              <w:rPr>
                <w:sz w:val="24"/>
              </w:rPr>
              <w:t xml:space="preserve">7</w:t>
            </w:r>
          </w:p>
        </w:tc>
        <w:tc>
          <w:tcPr>
            <w:tcW w:w="990" w:type="dxa"/>
          </w:tcPr>
          <w:p>
            <w:pPr>
              <w:pStyle w:val="0"/>
              <w:jc w:val="center"/>
            </w:pPr>
            <w:r>
              <w:rPr>
                <w:sz w:val="24"/>
              </w:rPr>
              <w:t xml:space="preserve">8</w:t>
            </w:r>
          </w:p>
        </w:tc>
        <w:tc>
          <w:tcPr>
            <w:tcW w:w="990" w:type="dxa"/>
          </w:tcPr>
          <w:p>
            <w:pPr>
              <w:pStyle w:val="0"/>
              <w:jc w:val="center"/>
            </w:pPr>
            <w:r>
              <w:rPr>
                <w:sz w:val="24"/>
              </w:rPr>
              <w:t xml:space="preserve">9</w:t>
            </w:r>
          </w:p>
        </w:tc>
        <w:tc>
          <w:tcPr>
            <w:tcW w:w="990" w:type="dxa"/>
          </w:tcPr>
          <w:p>
            <w:pPr>
              <w:pStyle w:val="0"/>
              <w:jc w:val="center"/>
            </w:pPr>
            <w:r>
              <w:rPr>
                <w:sz w:val="24"/>
              </w:rPr>
              <w:t xml:space="preserve">10</w:t>
            </w:r>
          </w:p>
        </w:tc>
        <w:tc>
          <w:tcPr>
            <w:tcW w:w="1485" w:type="dxa"/>
          </w:tcPr>
          <w:p>
            <w:pPr>
              <w:pStyle w:val="0"/>
              <w:jc w:val="center"/>
            </w:pPr>
            <w:r>
              <w:rPr>
                <w:sz w:val="24"/>
              </w:rPr>
              <w:t xml:space="preserve">11</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8.8</w:t>
      </w:r>
    </w:p>
    <w:p>
      <w:pPr>
        <w:pStyle w:val="0"/>
      </w:pPr>
      <w:r>
        <w:rPr>
          <w:sz w:val="24"/>
        </w:rPr>
      </w:r>
    </w:p>
    <w:bookmarkStart w:id="3528" w:name="P3528"/>
    <w:bookmarkEnd w:id="3528"/>
    <w:p>
      <w:pPr>
        <w:pStyle w:val="0"/>
        <w:jc w:val="center"/>
      </w:pPr>
      <w:r>
        <w:rPr>
          <w:sz w:val="24"/>
        </w:rPr>
        <w:t xml:space="preserve">Реестр</w:t>
      </w:r>
    </w:p>
    <w:p>
      <w:pPr>
        <w:pStyle w:val="0"/>
        <w:jc w:val="center"/>
      </w:pPr>
      <w:r>
        <w:rPr>
          <w:sz w:val="24"/>
        </w:rPr>
        <w:t xml:space="preserve">учета ходатайств о помещении подозреваемых</w:t>
      </w:r>
    </w:p>
    <w:p>
      <w:pPr>
        <w:pStyle w:val="0"/>
        <w:jc w:val="center"/>
      </w:pPr>
      <w:r>
        <w:rPr>
          <w:sz w:val="24"/>
        </w:rPr>
        <w:t xml:space="preserve">или обвиняемых, не находящихся под стражей, в медицинскую</w:t>
      </w:r>
    </w:p>
    <w:p>
      <w:pPr>
        <w:pStyle w:val="0"/>
        <w:jc w:val="center"/>
      </w:pPr>
      <w:r>
        <w:rPr>
          <w:sz w:val="24"/>
        </w:rPr>
        <w:t xml:space="preserve">организацию, оказывающую медицинскую помощь в стационарных</w:t>
      </w:r>
    </w:p>
    <w:p>
      <w:pPr>
        <w:pStyle w:val="0"/>
        <w:jc w:val="center"/>
      </w:pPr>
      <w:r>
        <w:rPr>
          <w:sz w:val="24"/>
        </w:rPr>
        <w:t xml:space="preserve">условиях, или в медицинскую организацию, оказывающую</w:t>
      </w:r>
    </w:p>
    <w:p>
      <w:pPr>
        <w:pStyle w:val="0"/>
        <w:jc w:val="center"/>
      </w:pPr>
      <w:r>
        <w:rPr>
          <w:sz w:val="24"/>
        </w:rPr>
        <w:t xml:space="preserve">психиатрическую помощь в стационарных условиях,</w:t>
      </w:r>
    </w:p>
    <w:p>
      <w:pPr>
        <w:pStyle w:val="0"/>
        <w:jc w:val="center"/>
      </w:pPr>
      <w:r>
        <w:rPr>
          <w:sz w:val="24"/>
        </w:rPr>
        <w:t xml:space="preserve">для производства соответственно судебно-медицинской</w:t>
      </w:r>
    </w:p>
    <w:p>
      <w:pPr>
        <w:pStyle w:val="0"/>
        <w:jc w:val="center"/>
      </w:pPr>
      <w:r>
        <w:rPr>
          <w:sz w:val="24"/>
        </w:rPr>
        <w:t xml:space="preserve">или судебно-психиатрической экспертизы, учета ходатайств</w:t>
      </w:r>
    </w:p>
    <w:p>
      <w:pPr>
        <w:pStyle w:val="0"/>
        <w:jc w:val="center"/>
      </w:pPr>
      <w:r>
        <w:rPr>
          <w:sz w:val="24"/>
        </w:rPr>
        <w:t xml:space="preserve">о временном помещении подозреваемого, обвиняемого,</w:t>
      </w:r>
    </w:p>
    <w:p>
      <w:pPr>
        <w:pStyle w:val="0"/>
        <w:jc w:val="center"/>
      </w:pPr>
      <w:r>
        <w:rPr>
          <w:sz w:val="24"/>
        </w:rPr>
        <w:t xml:space="preserve">содержащегося под стражей, в медицинскую организацию,</w:t>
      </w:r>
    </w:p>
    <w:p>
      <w:pPr>
        <w:pStyle w:val="0"/>
        <w:jc w:val="center"/>
      </w:pPr>
      <w:r>
        <w:rPr>
          <w:sz w:val="24"/>
        </w:rPr>
        <w:t xml:space="preserve">оказывающую психиатрическую помощь в стационарных</w:t>
      </w:r>
    </w:p>
    <w:p>
      <w:pPr>
        <w:pStyle w:val="0"/>
        <w:jc w:val="center"/>
      </w:pPr>
      <w:r>
        <w:rPr>
          <w:sz w:val="24"/>
        </w:rPr>
        <w:t xml:space="preserve">условиях, и о продлении данного срока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615"/>
        <w:gridCol w:w="1125"/>
        <w:gridCol w:w="870"/>
        <w:gridCol w:w="787"/>
        <w:gridCol w:w="1163"/>
        <w:gridCol w:w="1973"/>
        <w:gridCol w:w="1050"/>
      </w:tblGrid>
      <w:tr>
        <w:tc>
          <w:tcPr>
            <w:tcW w:w="470" w:type="dxa"/>
          </w:tcPr>
          <w:p>
            <w:pPr>
              <w:pStyle w:val="0"/>
              <w:jc w:val="center"/>
            </w:pPr>
            <w:r>
              <w:rPr>
                <w:sz w:val="24"/>
              </w:rPr>
              <w:t xml:space="preserve">N п/п</w:t>
            </w:r>
          </w:p>
        </w:tc>
        <w:tc>
          <w:tcPr>
            <w:tcW w:w="1615" w:type="dxa"/>
          </w:tcPr>
          <w:p>
            <w:pPr>
              <w:pStyle w:val="0"/>
              <w:jc w:val="center"/>
            </w:pPr>
            <w:r>
              <w:rPr>
                <w:sz w:val="24"/>
              </w:rPr>
              <w:t xml:space="preserve">Ф.И.О. судьи, к которому поступило ходатайство</w:t>
            </w:r>
          </w:p>
        </w:tc>
        <w:tc>
          <w:tcPr>
            <w:tcW w:w="1125" w:type="dxa"/>
          </w:tcPr>
          <w:p>
            <w:pPr>
              <w:pStyle w:val="0"/>
              <w:jc w:val="center"/>
            </w:pPr>
            <w:r>
              <w:rPr>
                <w:sz w:val="24"/>
              </w:rPr>
              <w:t xml:space="preserve">Ф.И.О. подозреваемого (обвиняемого)</w:t>
            </w:r>
          </w:p>
        </w:tc>
        <w:tc>
          <w:tcPr>
            <w:tcW w:w="870" w:type="dxa"/>
          </w:tcPr>
          <w:p>
            <w:pPr>
              <w:pStyle w:val="0"/>
              <w:jc w:val="center"/>
            </w:pPr>
            <w:r>
              <w:rPr>
                <w:sz w:val="24"/>
              </w:rPr>
              <w:t xml:space="preserve">Дата рождения</w:t>
            </w:r>
          </w:p>
        </w:tc>
        <w:tc>
          <w:tcPr>
            <w:tcW w:w="787" w:type="dxa"/>
          </w:tcPr>
          <w:p>
            <w:pPr>
              <w:pStyle w:val="0"/>
              <w:jc w:val="center"/>
            </w:pPr>
            <w:r>
              <w:rPr>
                <w:sz w:val="24"/>
              </w:rPr>
              <w:t xml:space="preserve">ст. </w:t>
            </w:r>
            <w:hyperlink w:history="0" r:id="rId130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163" w:type="dxa"/>
          </w:tcPr>
          <w:p>
            <w:pPr>
              <w:pStyle w:val="0"/>
              <w:jc w:val="center"/>
            </w:pPr>
            <w:r>
              <w:rPr>
                <w:sz w:val="24"/>
              </w:rPr>
              <w:t xml:space="preserve">Орган, ведущий расследование</w:t>
            </w:r>
          </w:p>
        </w:tc>
        <w:tc>
          <w:tcPr>
            <w:tcW w:w="1973" w:type="dxa"/>
          </w:tcPr>
          <w:p>
            <w:pPr>
              <w:pStyle w:val="0"/>
              <w:jc w:val="center"/>
            </w:pPr>
            <w:r>
              <w:rPr>
                <w:sz w:val="24"/>
              </w:rPr>
              <w:t xml:space="preserve">Содержание ходатайства (в том числе о продлении срока)</w:t>
            </w:r>
          </w:p>
        </w:tc>
        <w:tc>
          <w:tcPr>
            <w:tcW w:w="1050" w:type="dxa"/>
          </w:tcPr>
          <w:p>
            <w:pPr>
              <w:pStyle w:val="0"/>
              <w:jc w:val="center"/>
            </w:pPr>
            <w:r>
              <w:rPr>
                <w:sz w:val="24"/>
              </w:rPr>
              <w:t xml:space="preserve">Дата поступления</w:t>
            </w:r>
          </w:p>
        </w:tc>
      </w:tr>
      <w:tr>
        <w:tc>
          <w:tcPr>
            <w:tcW w:w="470" w:type="dxa"/>
          </w:tcPr>
          <w:p>
            <w:pPr>
              <w:pStyle w:val="0"/>
              <w:jc w:val="center"/>
            </w:pPr>
            <w:r>
              <w:rPr>
                <w:sz w:val="24"/>
              </w:rPr>
              <w:t xml:space="preserve">1</w:t>
            </w:r>
          </w:p>
        </w:tc>
        <w:tc>
          <w:tcPr>
            <w:tcW w:w="1615" w:type="dxa"/>
          </w:tcPr>
          <w:p>
            <w:pPr>
              <w:pStyle w:val="0"/>
              <w:jc w:val="center"/>
            </w:pPr>
            <w:r>
              <w:rPr>
                <w:sz w:val="24"/>
              </w:rPr>
              <w:t xml:space="preserve">2</w:t>
            </w:r>
          </w:p>
        </w:tc>
        <w:tc>
          <w:tcPr>
            <w:tcW w:w="1125" w:type="dxa"/>
          </w:tcPr>
          <w:p>
            <w:pPr>
              <w:pStyle w:val="0"/>
              <w:jc w:val="center"/>
            </w:pPr>
            <w:r>
              <w:rPr>
                <w:sz w:val="24"/>
              </w:rPr>
              <w:t xml:space="preserve">3</w:t>
            </w:r>
          </w:p>
        </w:tc>
        <w:tc>
          <w:tcPr>
            <w:tcW w:w="870" w:type="dxa"/>
          </w:tcPr>
          <w:p>
            <w:pPr>
              <w:pStyle w:val="0"/>
              <w:jc w:val="center"/>
            </w:pPr>
            <w:r>
              <w:rPr>
                <w:sz w:val="24"/>
              </w:rPr>
              <w:t xml:space="preserve">4</w:t>
            </w:r>
          </w:p>
        </w:tc>
        <w:tc>
          <w:tcPr>
            <w:tcW w:w="787" w:type="dxa"/>
          </w:tcPr>
          <w:p>
            <w:pPr>
              <w:pStyle w:val="0"/>
              <w:jc w:val="center"/>
            </w:pPr>
            <w:r>
              <w:rPr>
                <w:sz w:val="24"/>
              </w:rPr>
              <w:t xml:space="preserve">5</w:t>
            </w:r>
          </w:p>
        </w:tc>
        <w:tc>
          <w:tcPr>
            <w:tcW w:w="1163" w:type="dxa"/>
          </w:tcPr>
          <w:p>
            <w:pPr>
              <w:pStyle w:val="0"/>
              <w:jc w:val="center"/>
            </w:pPr>
            <w:r>
              <w:rPr>
                <w:sz w:val="24"/>
              </w:rPr>
              <w:t xml:space="preserve">6</w:t>
            </w:r>
          </w:p>
        </w:tc>
        <w:tc>
          <w:tcPr>
            <w:tcW w:w="1973" w:type="dxa"/>
          </w:tcPr>
          <w:p>
            <w:pPr>
              <w:pStyle w:val="0"/>
              <w:jc w:val="center"/>
            </w:pPr>
            <w:r>
              <w:rPr>
                <w:sz w:val="24"/>
              </w:rPr>
              <w:t xml:space="preserve">7</w:t>
            </w:r>
          </w:p>
        </w:tc>
        <w:tc>
          <w:tcPr>
            <w:tcW w:w="1050" w:type="dxa"/>
          </w:tcPr>
          <w:p>
            <w:pPr>
              <w:pStyle w:val="0"/>
              <w:jc w:val="center"/>
            </w:pPr>
            <w:r>
              <w:rPr>
                <w:sz w:val="24"/>
              </w:rPr>
              <w:t xml:space="preserve">8</w:t>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30"/>
        <w:gridCol w:w="914"/>
        <w:gridCol w:w="1171"/>
        <w:gridCol w:w="1620"/>
        <w:gridCol w:w="840"/>
      </w:tblGrid>
      <w:tr>
        <w:tc>
          <w:tcPr>
            <w:tcW w:w="930" w:type="dxa"/>
          </w:tcPr>
          <w:p>
            <w:pPr>
              <w:pStyle w:val="0"/>
              <w:jc w:val="center"/>
            </w:pPr>
            <w:r>
              <w:rPr>
                <w:sz w:val="24"/>
              </w:rPr>
              <w:t xml:space="preserve">Дата рассмотрения</w:t>
            </w:r>
          </w:p>
        </w:tc>
        <w:tc>
          <w:tcPr>
            <w:tcW w:w="914" w:type="dxa"/>
          </w:tcPr>
          <w:p>
            <w:pPr>
              <w:pStyle w:val="0"/>
              <w:jc w:val="center"/>
            </w:pPr>
            <w:r>
              <w:rPr>
                <w:sz w:val="24"/>
              </w:rPr>
              <w:t xml:space="preserve">Результат </w:t>
            </w:r>
            <w:hyperlink w:history="0" w:anchor="P3609" w:tooltip="&lt;*&gt; Указать:">
              <w:r>
                <w:rPr>
                  <w:sz w:val="24"/>
                  <w:color w:val="0000ff"/>
                </w:rPr>
                <w:t xml:space="preserve">&lt;*&gt;</w:t>
              </w:r>
            </w:hyperlink>
          </w:p>
        </w:tc>
        <w:tc>
          <w:tcPr>
            <w:tcW w:w="1171" w:type="dxa"/>
          </w:tcPr>
          <w:p>
            <w:pPr>
              <w:pStyle w:val="0"/>
              <w:jc w:val="center"/>
            </w:pPr>
            <w:r>
              <w:rPr>
                <w:sz w:val="24"/>
              </w:rPr>
              <w:t xml:space="preserve">Сведения об обжаловании</w:t>
            </w:r>
          </w:p>
        </w:tc>
        <w:tc>
          <w:tcPr>
            <w:tcW w:w="1620" w:type="dxa"/>
          </w:tcPr>
          <w:p>
            <w:pPr>
              <w:pStyle w:val="0"/>
              <w:jc w:val="center"/>
            </w:pPr>
            <w:r>
              <w:rPr>
                <w:sz w:val="24"/>
              </w:rPr>
              <w:t xml:space="preserve">Дата направления жалобы в вышестоящую инстанцию</w:t>
            </w:r>
          </w:p>
        </w:tc>
        <w:tc>
          <w:tcPr>
            <w:tcW w:w="840" w:type="dxa"/>
          </w:tcPr>
          <w:p>
            <w:pPr>
              <w:pStyle w:val="0"/>
              <w:jc w:val="center"/>
            </w:pPr>
            <w:r>
              <w:rPr>
                <w:sz w:val="24"/>
              </w:rPr>
              <w:t xml:space="preserve">Иные отметки</w:t>
            </w:r>
          </w:p>
        </w:tc>
      </w:tr>
      <w:tr>
        <w:tc>
          <w:tcPr>
            <w:tcW w:w="930" w:type="dxa"/>
          </w:tcPr>
          <w:p>
            <w:pPr>
              <w:pStyle w:val="0"/>
              <w:jc w:val="center"/>
            </w:pPr>
            <w:r>
              <w:rPr>
                <w:sz w:val="24"/>
              </w:rPr>
              <w:t xml:space="preserve">9</w:t>
            </w:r>
          </w:p>
        </w:tc>
        <w:tc>
          <w:tcPr>
            <w:tcW w:w="914" w:type="dxa"/>
          </w:tcPr>
          <w:p>
            <w:pPr>
              <w:pStyle w:val="0"/>
              <w:jc w:val="center"/>
            </w:pPr>
            <w:r>
              <w:rPr>
                <w:sz w:val="24"/>
              </w:rPr>
              <w:t xml:space="preserve">10</w:t>
            </w:r>
          </w:p>
        </w:tc>
        <w:tc>
          <w:tcPr>
            <w:tcW w:w="1171" w:type="dxa"/>
          </w:tcPr>
          <w:p>
            <w:pPr>
              <w:pStyle w:val="0"/>
              <w:jc w:val="center"/>
            </w:pPr>
            <w:r>
              <w:rPr>
                <w:sz w:val="24"/>
              </w:rPr>
              <w:t xml:space="preserve">11</w:t>
            </w:r>
          </w:p>
        </w:tc>
        <w:tc>
          <w:tcPr>
            <w:tcW w:w="1620" w:type="dxa"/>
          </w:tcPr>
          <w:p>
            <w:pPr>
              <w:pStyle w:val="0"/>
              <w:jc w:val="center"/>
            </w:pPr>
            <w:r>
              <w:rPr>
                <w:sz w:val="24"/>
              </w:rPr>
              <w:t xml:space="preserve">12</w:t>
            </w:r>
          </w:p>
        </w:tc>
        <w:tc>
          <w:tcPr>
            <w:tcW w:w="840" w:type="dxa"/>
          </w:tcPr>
          <w:p>
            <w:pPr>
              <w:pStyle w:val="0"/>
              <w:jc w:val="center"/>
            </w:pPr>
            <w:r>
              <w:rPr>
                <w:sz w:val="24"/>
              </w:rPr>
              <w:t xml:space="preserve">13</w:t>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609" w:name="P3609"/>
    <w:bookmarkEnd w:id="3609"/>
    <w:p>
      <w:pPr>
        <w:pStyle w:val="0"/>
        <w:spacing w:before="240" w:lineRule="auto"/>
        <w:ind w:firstLine="540"/>
        <w:jc w:val="both"/>
      </w:pPr>
      <w:r>
        <w:rPr>
          <w:sz w:val="24"/>
        </w:rPr>
        <w:t xml:space="preserve">&lt;*&gt; Указать:</w:t>
      </w:r>
    </w:p>
    <w:p>
      <w:pPr>
        <w:pStyle w:val="0"/>
        <w:spacing w:before="240" w:lineRule="auto"/>
        <w:ind w:firstLine="540"/>
        <w:jc w:val="both"/>
      </w:pPr>
      <w:r>
        <w:rPr>
          <w:sz w:val="24"/>
        </w:rPr>
        <w:t xml:space="preserve">Удовлетворено - 1;</w:t>
      </w:r>
    </w:p>
    <w:p>
      <w:pPr>
        <w:pStyle w:val="0"/>
        <w:spacing w:before="240" w:lineRule="auto"/>
        <w:ind w:firstLine="540"/>
        <w:jc w:val="both"/>
      </w:pPr>
      <w:r>
        <w:rPr>
          <w:sz w:val="24"/>
        </w:rPr>
        <w:t xml:space="preserve">оставлено без удовлетворения - 2.</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03.12.2010 </w:t>
            </w:r>
            <w:hyperlink w:history="0" r:id="rId130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09.04.2015 </w:t>
            </w:r>
            <w:hyperlink w:history="0" r:id="rId130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 от 19.08.2024 </w:t>
            </w:r>
            <w:hyperlink w:history="0" r:id="rId13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8.9</w:t>
      </w:r>
    </w:p>
    <w:p>
      <w:pPr>
        <w:pStyle w:val="0"/>
      </w:pPr>
      <w:r>
        <w:rPr>
          <w:sz w:val="24"/>
        </w:rPr>
      </w:r>
    </w:p>
    <w:bookmarkStart w:id="3620" w:name="P3620"/>
    <w:bookmarkEnd w:id="3620"/>
    <w:p>
      <w:pPr>
        <w:pStyle w:val="1"/>
        <w:jc w:val="both"/>
      </w:pPr>
      <w:r>
        <w:rPr>
          <w:sz w:val="20"/>
        </w:rPr>
        <w:t xml:space="preserve">                           Реестр по учету жалоб</w:t>
      </w:r>
    </w:p>
    <w:p>
      <w:pPr>
        <w:pStyle w:val="1"/>
        <w:jc w:val="both"/>
      </w:pPr>
      <w:r>
        <w:rPr>
          <w:sz w:val="20"/>
        </w:rPr>
        <w:t xml:space="preserve">       на органы дознания, предварительного следствия и прокуратуры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650"/>
        <w:gridCol w:w="1650"/>
        <w:gridCol w:w="1320"/>
        <w:gridCol w:w="1155"/>
        <w:gridCol w:w="1485"/>
        <w:gridCol w:w="1320"/>
        <w:gridCol w:w="1650"/>
      </w:tblGrid>
      <w:tr>
        <w:tc>
          <w:tcPr>
            <w:tcW w:w="660" w:type="dxa"/>
          </w:tcPr>
          <w:p>
            <w:pPr>
              <w:pStyle w:val="0"/>
              <w:jc w:val="center"/>
            </w:pPr>
            <w:r>
              <w:rPr>
                <w:sz w:val="24"/>
              </w:rPr>
              <w:t xml:space="preserve">N материала</w:t>
            </w:r>
          </w:p>
        </w:tc>
        <w:tc>
          <w:tcPr>
            <w:tcW w:w="1320" w:type="dxa"/>
          </w:tcPr>
          <w:p>
            <w:pPr>
              <w:pStyle w:val="0"/>
              <w:jc w:val="center"/>
            </w:pPr>
            <w:r>
              <w:rPr>
                <w:sz w:val="24"/>
              </w:rPr>
              <w:t xml:space="preserve">Дата поступления</w:t>
            </w:r>
          </w:p>
        </w:tc>
        <w:tc>
          <w:tcPr>
            <w:tcW w:w="1650" w:type="dxa"/>
          </w:tcPr>
          <w:p>
            <w:pPr>
              <w:pStyle w:val="0"/>
              <w:jc w:val="center"/>
            </w:pPr>
            <w:r>
              <w:rPr>
                <w:sz w:val="24"/>
              </w:rPr>
              <w:t xml:space="preserve">Ф.И.О. лица, подавшего жалобу</w:t>
            </w:r>
          </w:p>
        </w:tc>
        <w:tc>
          <w:tcPr>
            <w:tcW w:w="1650" w:type="dxa"/>
          </w:tcPr>
          <w:p>
            <w:pPr>
              <w:pStyle w:val="0"/>
              <w:jc w:val="center"/>
            </w:pPr>
            <w:r>
              <w:rPr>
                <w:sz w:val="24"/>
              </w:rPr>
              <w:t xml:space="preserve">Процессуальное положение лица, подавшего жалобу</w:t>
            </w:r>
          </w:p>
        </w:tc>
        <w:tc>
          <w:tcPr>
            <w:tcW w:w="1320" w:type="dxa"/>
          </w:tcPr>
          <w:p>
            <w:pPr>
              <w:pStyle w:val="0"/>
              <w:jc w:val="center"/>
            </w:pPr>
            <w:r>
              <w:rPr>
                <w:sz w:val="24"/>
              </w:rPr>
              <w:t xml:space="preserve">Орган, на который подается жалоба</w:t>
            </w:r>
          </w:p>
        </w:tc>
        <w:tc>
          <w:tcPr>
            <w:tcW w:w="1155" w:type="dxa"/>
          </w:tcPr>
          <w:p>
            <w:pPr>
              <w:pStyle w:val="0"/>
              <w:jc w:val="center"/>
            </w:pPr>
            <w:r>
              <w:rPr>
                <w:sz w:val="24"/>
              </w:rPr>
              <w:t xml:space="preserve">Дата рассмотрения жалобы</w:t>
            </w:r>
          </w:p>
        </w:tc>
        <w:tc>
          <w:tcPr>
            <w:tcW w:w="1485" w:type="dxa"/>
          </w:tcPr>
          <w:p>
            <w:pPr>
              <w:pStyle w:val="0"/>
              <w:jc w:val="center"/>
            </w:pPr>
            <w:r>
              <w:rPr>
                <w:sz w:val="24"/>
              </w:rPr>
              <w:t xml:space="preserve">Характер жалобы</w:t>
            </w:r>
          </w:p>
        </w:tc>
        <w:tc>
          <w:tcPr>
            <w:tcW w:w="1320" w:type="dxa"/>
          </w:tcPr>
          <w:p>
            <w:pPr>
              <w:pStyle w:val="0"/>
              <w:jc w:val="center"/>
            </w:pPr>
            <w:r>
              <w:rPr>
                <w:sz w:val="24"/>
              </w:rPr>
              <w:t xml:space="preserve">Ф.И.О. судьи, рассмотревшего жалобу</w:t>
            </w:r>
          </w:p>
        </w:tc>
        <w:tc>
          <w:tcPr>
            <w:tcW w:w="1650" w:type="dxa"/>
          </w:tcPr>
          <w:p>
            <w:pPr>
              <w:pStyle w:val="0"/>
              <w:jc w:val="center"/>
            </w:pPr>
            <w:r>
              <w:rPr>
                <w:sz w:val="24"/>
              </w:rPr>
              <w:t xml:space="preserve">Результат рассмотрения</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650" w:type="dxa"/>
          </w:tcPr>
          <w:p>
            <w:pPr>
              <w:pStyle w:val="0"/>
              <w:jc w:val="center"/>
            </w:pPr>
            <w:r>
              <w:rPr>
                <w:sz w:val="24"/>
              </w:rPr>
              <w:t xml:space="preserve">3</w:t>
            </w:r>
          </w:p>
        </w:tc>
        <w:tc>
          <w:tcPr>
            <w:tcW w:w="1650" w:type="dxa"/>
          </w:tcPr>
          <w:p>
            <w:pPr>
              <w:pStyle w:val="0"/>
              <w:jc w:val="center"/>
            </w:pPr>
            <w:r>
              <w:rPr>
                <w:sz w:val="24"/>
              </w:rPr>
              <w:t xml:space="preserve">4</w:t>
            </w:r>
          </w:p>
        </w:tc>
        <w:tc>
          <w:tcPr>
            <w:tcW w:w="1320" w:type="dxa"/>
          </w:tcPr>
          <w:p>
            <w:pPr>
              <w:pStyle w:val="0"/>
              <w:jc w:val="center"/>
            </w:pPr>
            <w:r>
              <w:rPr>
                <w:sz w:val="24"/>
              </w:rPr>
              <w:t xml:space="preserve">5</w:t>
            </w:r>
          </w:p>
        </w:tc>
        <w:tc>
          <w:tcPr>
            <w:tcW w:w="1155" w:type="dxa"/>
          </w:tcPr>
          <w:p>
            <w:pPr>
              <w:pStyle w:val="0"/>
              <w:jc w:val="center"/>
            </w:pPr>
            <w:r>
              <w:rPr>
                <w:sz w:val="24"/>
              </w:rPr>
              <w:t xml:space="preserve">6</w:t>
            </w:r>
          </w:p>
        </w:tc>
        <w:tc>
          <w:tcPr>
            <w:tcW w:w="1485" w:type="dxa"/>
          </w:tcPr>
          <w:p>
            <w:pPr>
              <w:pStyle w:val="0"/>
              <w:jc w:val="center"/>
            </w:pPr>
            <w:r>
              <w:rPr>
                <w:sz w:val="24"/>
              </w:rPr>
              <w:t xml:space="preserve">7</w:t>
            </w:r>
          </w:p>
        </w:tc>
        <w:tc>
          <w:tcPr>
            <w:tcW w:w="1320" w:type="dxa"/>
          </w:tcPr>
          <w:p>
            <w:pPr>
              <w:pStyle w:val="0"/>
              <w:jc w:val="center"/>
            </w:pPr>
            <w:r>
              <w:rPr>
                <w:sz w:val="24"/>
              </w:rPr>
              <w:t xml:space="preserve">8</w:t>
            </w:r>
          </w:p>
        </w:tc>
        <w:tc>
          <w:tcPr>
            <w:tcW w:w="1650" w:type="dxa"/>
          </w:tcPr>
          <w:p>
            <w:pPr>
              <w:pStyle w:val="0"/>
              <w:jc w:val="center"/>
            </w:pPr>
            <w:r>
              <w:rPr>
                <w:sz w:val="24"/>
              </w:rPr>
              <w:t xml:space="preserve">9</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w:t>
      </w:r>
    </w:p>
    <w:p>
      <w:pPr>
        <w:pStyle w:val="1"/>
        <w:jc w:val="both"/>
      </w:pPr>
      <w:r>
        <w:rPr>
          <w:sz w:val="20"/>
        </w:rPr>
        <w:t xml:space="preserve">    &lt;*&gt; Удовлетворена - 1;</w:t>
      </w:r>
    </w:p>
    <w:p>
      <w:pPr>
        <w:pStyle w:val="1"/>
        <w:jc w:val="both"/>
      </w:pPr>
      <w:r>
        <w:rPr>
          <w:sz w:val="20"/>
        </w:rPr>
        <w:t xml:space="preserve">        оставлена без удовлетворения - 2;</w:t>
      </w:r>
    </w:p>
    <w:p>
      <w:pPr>
        <w:pStyle w:val="1"/>
        <w:jc w:val="both"/>
      </w:pPr>
      <w:r>
        <w:rPr>
          <w:sz w:val="20"/>
        </w:rPr>
        <w:t xml:space="preserve">        отозвана, возвращена - 3.</w:t>
      </w: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8.10</w:t>
      </w:r>
    </w:p>
    <w:p>
      <w:pPr>
        <w:pStyle w:val="0"/>
        <w:ind w:firstLine="540"/>
        <w:jc w:val="both"/>
      </w:pPr>
      <w:r>
        <w:rPr>
          <w:sz w:val="24"/>
        </w:rPr>
      </w:r>
    </w:p>
    <w:bookmarkStart w:id="3654" w:name="P3654"/>
    <w:bookmarkEnd w:id="3654"/>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 залога,</w:t>
      </w:r>
    </w:p>
    <w:p>
      <w:pPr>
        <w:pStyle w:val="0"/>
        <w:jc w:val="center"/>
      </w:pPr>
      <w:r>
        <w:rPr>
          <w:sz w:val="24"/>
        </w:rPr>
        <w:t xml:space="preserve">запрета определенных действий, о продлении срока залога,</w:t>
      </w:r>
    </w:p>
    <w:p>
      <w:pPr>
        <w:pStyle w:val="0"/>
        <w:jc w:val="center"/>
      </w:pPr>
      <w:r>
        <w:rPr>
          <w:sz w:val="24"/>
        </w:rPr>
        <w:t xml:space="preserve">запрета определенных действий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195"/>
        <w:gridCol w:w="1397"/>
        <w:gridCol w:w="1118"/>
        <w:gridCol w:w="956"/>
        <w:gridCol w:w="934"/>
        <w:gridCol w:w="840"/>
        <w:gridCol w:w="1421"/>
        <w:gridCol w:w="720"/>
      </w:tblGrid>
      <w:tr>
        <w:tc>
          <w:tcPr>
            <w:tcW w:w="470" w:type="dxa"/>
            <w:vMerge w:val="restart"/>
          </w:tcPr>
          <w:p>
            <w:pPr>
              <w:pStyle w:val="0"/>
              <w:jc w:val="center"/>
            </w:pPr>
            <w:r>
              <w:rPr>
                <w:sz w:val="24"/>
              </w:rPr>
              <w:t xml:space="preserve">N п/п</w:t>
            </w:r>
          </w:p>
        </w:tc>
        <w:tc>
          <w:tcPr>
            <w:tcW w:w="1195" w:type="dxa"/>
            <w:vMerge w:val="restart"/>
          </w:tcPr>
          <w:p>
            <w:pPr>
              <w:pStyle w:val="0"/>
              <w:jc w:val="center"/>
            </w:pPr>
            <w:r>
              <w:rPr>
                <w:sz w:val="24"/>
              </w:rPr>
              <w:t xml:space="preserve">Орган, направивший ходатайство</w:t>
            </w:r>
          </w:p>
        </w:tc>
        <w:tc>
          <w:tcPr>
            <w:tcW w:w="1397" w:type="dxa"/>
            <w:vMerge w:val="restart"/>
          </w:tcPr>
          <w:p>
            <w:pPr>
              <w:pStyle w:val="0"/>
              <w:jc w:val="center"/>
            </w:pPr>
            <w:r>
              <w:rPr>
                <w:sz w:val="24"/>
              </w:rPr>
              <w:t xml:space="preserve">Ф.И.О. судьи, к которому поступило ходатайство</w:t>
            </w:r>
          </w:p>
        </w:tc>
        <w:tc>
          <w:tcPr>
            <w:tcW w:w="1118" w:type="dxa"/>
            <w:vMerge w:val="restart"/>
          </w:tcPr>
          <w:p>
            <w:pPr>
              <w:pStyle w:val="0"/>
              <w:jc w:val="center"/>
            </w:pPr>
            <w:r>
              <w:rPr>
                <w:sz w:val="24"/>
              </w:rPr>
              <w:t xml:space="preserve">Содержание ходатайства (в том числе о продлении срока)</w:t>
            </w:r>
          </w:p>
        </w:tc>
        <w:tc>
          <w:tcPr>
            <w:gridSpan w:val="2"/>
            <w:tcW w:w="1890" w:type="dxa"/>
          </w:tcPr>
          <w:p>
            <w:pPr>
              <w:pStyle w:val="0"/>
              <w:jc w:val="center"/>
            </w:pPr>
            <w:r>
              <w:rPr>
                <w:sz w:val="24"/>
              </w:rPr>
              <w:t xml:space="preserve">Даты</w:t>
            </w:r>
          </w:p>
        </w:tc>
        <w:tc>
          <w:tcPr>
            <w:gridSpan w:val="3"/>
            <w:tcW w:w="2981" w:type="dxa"/>
          </w:tcPr>
          <w:p>
            <w:pPr>
              <w:pStyle w:val="0"/>
              <w:jc w:val="center"/>
            </w:pPr>
            <w:r>
              <w:rPr>
                <w:sz w:val="24"/>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956" w:type="dxa"/>
          </w:tcPr>
          <w:p>
            <w:pPr>
              <w:pStyle w:val="0"/>
              <w:jc w:val="center"/>
            </w:pPr>
            <w:r>
              <w:rPr>
                <w:sz w:val="24"/>
              </w:rPr>
              <w:t xml:space="preserve">поступления</w:t>
            </w:r>
          </w:p>
        </w:tc>
        <w:tc>
          <w:tcPr>
            <w:tcW w:w="934" w:type="dxa"/>
          </w:tcPr>
          <w:p>
            <w:pPr>
              <w:pStyle w:val="0"/>
              <w:jc w:val="center"/>
            </w:pPr>
            <w:r>
              <w:rPr>
                <w:sz w:val="24"/>
              </w:rPr>
              <w:t xml:space="preserve">рассмотрения</w:t>
            </w:r>
          </w:p>
        </w:tc>
        <w:tc>
          <w:tcPr>
            <w:tcW w:w="840" w:type="dxa"/>
          </w:tcPr>
          <w:p>
            <w:pPr>
              <w:pStyle w:val="0"/>
              <w:jc w:val="center"/>
            </w:pPr>
            <w:r>
              <w:rPr>
                <w:sz w:val="24"/>
              </w:rPr>
              <w:t xml:space="preserve">Ф.И.О.</w:t>
            </w:r>
          </w:p>
        </w:tc>
        <w:tc>
          <w:tcPr>
            <w:tcW w:w="1421" w:type="dxa"/>
          </w:tcPr>
          <w:p>
            <w:pPr>
              <w:pStyle w:val="0"/>
              <w:jc w:val="center"/>
            </w:pPr>
            <w:r>
              <w:rPr>
                <w:sz w:val="24"/>
              </w:rPr>
              <w:t xml:space="preserve">возраст (взрослый, н/летний)</w:t>
            </w:r>
          </w:p>
        </w:tc>
        <w:tc>
          <w:tcPr>
            <w:tcW w:w="720" w:type="dxa"/>
          </w:tcPr>
          <w:p>
            <w:pPr>
              <w:pStyle w:val="0"/>
              <w:jc w:val="center"/>
            </w:pPr>
            <w:r>
              <w:rPr>
                <w:sz w:val="24"/>
              </w:rPr>
              <w:t xml:space="preserve">ст. </w:t>
            </w:r>
            <w:hyperlink w:history="0" r:id="rId130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r>
      <w:tr>
        <w:tc>
          <w:tcPr>
            <w:tcW w:w="470" w:type="dxa"/>
          </w:tcPr>
          <w:p>
            <w:pPr>
              <w:pStyle w:val="0"/>
              <w:jc w:val="center"/>
            </w:pPr>
            <w:r>
              <w:rPr>
                <w:sz w:val="24"/>
              </w:rPr>
              <w:t xml:space="preserve">1</w:t>
            </w:r>
          </w:p>
        </w:tc>
        <w:tc>
          <w:tcPr>
            <w:tcW w:w="1195" w:type="dxa"/>
          </w:tcPr>
          <w:p>
            <w:pPr>
              <w:pStyle w:val="0"/>
              <w:jc w:val="center"/>
            </w:pPr>
            <w:r>
              <w:rPr>
                <w:sz w:val="24"/>
              </w:rPr>
              <w:t xml:space="preserve">2</w:t>
            </w:r>
          </w:p>
        </w:tc>
        <w:tc>
          <w:tcPr>
            <w:tcW w:w="1397" w:type="dxa"/>
          </w:tcPr>
          <w:p>
            <w:pPr>
              <w:pStyle w:val="0"/>
              <w:jc w:val="center"/>
            </w:pPr>
            <w:r>
              <w:rPr>
                <w:sz w:val="24"/>
              </w:rPr>
              <w:t xml:space="preserve">3</w:t>
            </w:r>
          </w:p>
        </w:tc>
        <w:tc>
          <w:tcPr>
            <w:tcW w:w="1118" w:type="dxa"/>
          </w:tcPr>
          <w:p>
            <w:pPr>
              <w:pStyle w:val="0"/>
              <w:jc w:val="center"/>
            </w:pPr>
            <w:r>
              <w:rPr>
                <w:sz w:val="24"/>
              </w:rPr>
              <w:t xml:space="preserve">4</w:t>
            </w:r>
          </w:p>
        </w:tc>
        <w:tc>
          <w:tcPr>
            <w:tcW w:w="956" w:type="dxa"/>
          </w:tcPr>
          <w:p>
            <w:pPr>
              <w:pStyle w:val="0"/>
              <w:jc w:val="center"/>
            </w:pPr>
            <w:r>
              <w:rPr>
                <w:sz w:val="24"/>
              </w:rPr>
              <w:t xml:space="preserve">5</w:t>
            </w:r>
          </w:p>
        </w:tc>
        <w:tc>
          <w:tcPr>
            <w:tcW w:w="934" w:type="dxa"/>
          </w:tcPr>
          <w:p>
            <w:pPr>
              <w:pStyle w:val="0"/>
              <w:jc w:val="center"/>
            </w:pPr>
            <w:r>
              <w:rPr>
                <w:sz w:val="24"/>
              </w:rPr>
              <w:t xml:space="preserve">6</w:t>
            </w:r>
          </w:p>
        </w:tc>
        <w:tc>
          <w:tcPr>
            <w:tcW w:w="840" w:type="dxa"/>
          </w:tcPr>
          <w:p>
            <w:pPr>
              <w:pStyle w:val="0"/>
              <w:jc w:val="center"/>
            </w:pPr>
            <w:r>
              <w:rPr>
                <w:sz w:val="24"/>
              </w:rPr>
              <w:t xml:space="preserve">7</w:t>
            </w:r>
          </w:p>
        </w:tc>
        <w:tc>
          <w:tcPr>
            <w:tcW w:w="1421" w:type="dxa"/>
          </w:tcPr>
          <w:p>
            <w:pPr>
              <w:pStyle w:val="0"/>
              <w:jc w:val="center"/>
            </w:pPr>
            <w:r>
              <w:rPr>
                <w:sz w:val="24"/>
              </w:rPr>
              <w:t xml:space="preserve">8</w:t>
            </w:r>
          </w:p>
        </w:tc>
        <w:tc>
          <w:tcPr>
            <w:tcW w:w="720" w:type="dxa"/>
          </w:tcPr>
          <w:p>
            <w:pPr>
              <w:pStyle w:val="0"/>
              <w:jc w:val="center"/>
            </w:pPr>
            <w:r>
              <w:rPr>
                <w:sz w:val="24"/>
              </w:rPr>
              <w:t xml:space="preserve">9</w:t>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421"/>
        <w:gridCol w:w="1055"/>
        <w:gridCol w:w="1286"/>
        <w:gridCol w:w="1354"/>
        <w:gridCol w:w="1042"/>
        <w:gridCol w:w="1430"/>
      </w:tblGrid>
      <w:tr>
        <w:tc>
          <w:tcPr>
            <w:tcW w:w="1469" w:type="dxa"/>
          </w:tcPr>
          <w:p>
            <w:pPr>
              <w:pStyle w:val="0"/>
              <w:jc w:val="center"/>
            </w:pPr>
            <w:r>
              <w:rPr>
                <w:sz w:val="24"/>
              </w:rPr>
              <w:t xml:space="preserve">Залогодатель Ф.И.О., наименование юридического лица</w:t>
            </w:r>
          </w:p>
        </w:tc>
        <w:tc>
          <w:tcPr>
            <w:tcW w:w="1421" w:type="dxa"/>
          </w:tcPr>
          <w:p>
            <w:pPr>
              <w:pStyle w:val="0"/>
              <w:jc w:val="center"/>
            </w:pPr>
            <w:r>
              <w:rPr>
                <w:sz w:val="24"/>
              </w:rPr>
              <w:t xml:space="preserve">Результат рассмотрения </w:t>
            </w:r>
            <w:hyperlink w:history="0" w:anchor="P3744" w:tooltip="&lt;*&gt; Удовлетворено - 1;">
              <w:r>
                <w:rPr>
                  <w:sz w:val="24"/>
                  <w:color w:val="0000ff"/>
                </w:rPr>
                <w:t xml:space="preserve">&lt;*&gt;</w:t>
              </w:r>
            </w:hyperlink>
          </w:p>
        </w:tc>
        <w:tc>
          <w:tcPr>
            <w:tcW w:w="1055" w:type="dxa"/>
          </w:tcPr>
          <w:p>
            <w:pPr>
              <w:pStyle w:val="0"/>
              <w:jc w:val="center"/>
            </w:pPr>
            <w:r>
              <w:rPr>
                <w:sz w:val="24"/>
              </w:rPr>
              <w:t xml:space="preserve">Сумма залога, определенная судом</w:t>
            </w:r>
          </w:p>
        </w:tc>
        <w:tc>
          <w:tcPr>
            <w:tcW w:w="1286" w:type="dxa"/>
          </w:tcPr>
          <w:p>
            <w:pPr>
              <w:pStyle w:val="0"/>
              <w:jc w:val="center"/>
            </w:pPr>
            <w:r>
              <w:rPr>
                <w:sz w:val="24"/>
              </w:rPr>
              <w:t xml:space="preserve">Дата внесения залога на счет</w:t>
            </w:r>
          </w:p>
        </w:tc>
        <w:tc>
          <w:tcPr>
            <w:tcW w:w="1354" w:type="dxa"/>
          </w:tcPr>
          <w:p>
            <w:pPr>
              <w:pStyle w:val="0"/>
              <w:jc w:val="center"/>
            </w:pPr>
            <w:r>
              <w:rPr>
                <w:sz w:val="24"/>
              </w:rPr>
              <w:t xml:space="preserve">Виды запрета определенных действий</w:t>
            </w:r>
          </w:p>
        </w:tc>
        <w:tc>
          <w:tcPr>
            <w:tcW w:w="1042" w:type="dxa"/>
          </w:tcPr>
          <w:p>
            <w:pPr>
              <w:pStyle w:val="0"/>
              <w:jc w:val="center"/>
            </w:pPr>
            <w:r>
              <w:rPr>
                <w:sz w:val="24"/>
              </w:rPr>
              <w:t xml:space="preserve">Сведения об обжаловании</w:t>
            </w:r>
          </w:p>
        </w:tc>
        <w:tc>
          <w:tcPr>
            <w:tcW w:w="1430" w:type="dxa"/>
          </w:tcPr>
          <w:p>
            <w:pPr>
              <w:pStyle w:val="0"/>
              <w:jc w:val="center"/>
            </w:pPr>
            <w:r>
              <w:rPr>
                <w:sz w:val="24"/>
              </w:rPr>
              <w:t xml:space="preserve">Дата направления в вышестоящую инстанцию</w:t>
            </w:r>
          </w:p>
        </w:tc>
      </w:tr>
      <w:tr>
        <w:tc>
          <w:tcPr>
            <w:tcW w:w="1469" w:type="dxa"/>
          </w:tcPr>
          <w:p>
            <w:pPr>
              <w:pStyle w:val="0"/>
              <w:jc w:val="center"/>
            </w:pPr>
            <w:r>
              <w:rPr>
                <w:sz w:val="24"/>
              </w:rPr>
              <w:t xml:space="preserve">10</w:t>
            </w:r>
          </w:p>
        </w:tc>
        <w:tc>
          <w:tcPr>
            <w:tcW w:w="1421" w:type="dxa"/>
          </w:tcPr>
          <w:p>
            <w:pPr>
              <w:pStyle w:val="0"/>
              <w:jc w:val="center"/>
            </w:pPr>
            <w:r>
              <w:rPr>
                <w:sz w:val="24"/>
              </w:rPr>
              <w:t xml:space="preserve">11</w:t>
            </w:r>
          </w:p>
        </w:tc>
        <w:tc>
          <w:tcPr>
            <w:tcW w:w="1055" w:type="dxa"/>
          </w:tcPr>
          <w:p>
            <w:pPr>
              <w:pStyle w:val="0"/>
              <w:jc w:val="center"/>
            </w:pPr>
            <w:r>
              <w:rPr>
                <w:sz w:val="24"/>
              </w:rPr>
              <w:t xml:space="preserve">12</w:t>
            </w:r>
          </w:p>
        </w:tc>
        <w:tc>
          <w:tcPr>
            <w:tcW w:w="1286" w:type="dxa"/>
          </w:tcPr>
          <w:p>
            <w:pPr>
              <w:pStyle w:val="0"/>
              <w:jc w:val="center"/>
            </w:pPr>
            <w:r>
              <w:rPr>
                <w:sz w:val="24"/>
              </w:rPr>
              <w:t xml:space="preserve">13</w:t>
            </w:r>
          </w:p>
        </w:tc>
        <w:tc>
          <w:tcPr>
            <w:tcW w:w="1354" w:type="dxa"/>
          </w:tcPr>
          <w:p>
            <w:pPr>
              <w:pStyle w:val="0"/>
              <w:jc w:val="center"/>
            </w:pPr>
            <w:r>
              <w:rPr>
                <w:sz w:val="24"/>
              </w:rPr>
              <w:t xml:space="preserve">14</w:t>
            </w:r>
          </w:p>
        </w:tc>
        <w:tc>
          <w:tcPr>
            <w:tcW w:w="1042" w:type="dxa"/>
          </w:tcPr>
          <w:p>
            <w:pPr>
              <w:pStyle w:val="0"/>
              <w:jc w:val="center"/>
            </w:pPr>
            <w:r>
              <w:rPr>
                <w:sz w:val="24"/>
              </w:rPr>
              <w:t xml:space="preserve">15</w:t>
            </w:r>
          </w:p>
        </w:tc>
        <w:tc>
          <w:tcPr>
            <w:tcW w:w="1430" w:type="dxa"/>
          </w:tcPr>
          <w:p>
            <w:pPr>
              <w:pStyle w:val="0"/>
              <w:jc w:val="center"/>
            </w:pPr>
            <w:r>
              <w:rPr>
                <w:sz w:val="24"/>
              </w:rPr>
              <w:t xml:space="preserve">16</w:t>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744" w:name="P3744"/>
    <w:bookmarkEnd w:id="3744"/>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отозвано, возвращено - 3.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0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p>
            <w:pPr>
              <w:pStyle w:val="0"/>
              <w:jc w:val="center"/>
            </w:pPr>
            <w:r>
              <w:rPr>
                <w:sz w:val="24"/>
                <w:color w:val="392c69"/>
              </w:rPr>
              <w:t xml:space="preserve">в ред. </w:t>
            </w:r>
            <w:hyperlink w:history="0" r:id="rId13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8.11</w:t>
      </w:r>
    </w:p>
    <w:p>
      <w:pPr>
        <w:pStyle w:val="0"/>
        <w:ind w:firstLine="540"/>
        <w:jc w:val="both"/>
      </w:pPr>
      <w:r>
        <w:rPr>
          <w:sz w:val="24"/>
        </w:rPr>
      </w:r>
    </w:p>
    <w:bookmarkStart w:id="3757" w:name="P3757"/>
    <w:bookmarkEnd w:id="3757"/>
    <w:p>
      <w:pPr>
        <w:pStyle w:val="0"/>
        <w:jc w:val="center"/>
      </w:pPr>
      <w:r>
        <w:rPr>
          <w:sz w:val="24"/>
        </w:rPr>
        <w:t xml:space="preserve">Реестр</w:t>
      </w:r>
    </w:p>
    <w:p>
      <w:pPr>
        <w:pStyle w:val="0"/>
        <w:jc w:val="center"/>
      </w:pPr>
      <w:r>
        <w:rPr>
          <w:sz w:val="24"/>
        </w:rPr>
        <w:t xml:space="preserve">учета ходатайств о реализации, об утилизации</w:t>
      </w:r>
    </w:p>
    <w:p>
      <w:pPr>
        <w:pStyle w:val="0"/>
        <w:jc w:val="center"/>
      </w:pPr>
      <w:r>
        <w:rPr>
          <w:sz w:val="24"/>
        </w:rPr>
        <w:t xml:space="preserve">или уничтожении вещественных доказательств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077"/>
        <w:gridCol w:w="1036"/>
        <w:gridCol w:w="1230"/>
        <w:gridCol w:w="921"/>
        <w:gridCol w:w="796"/>
        <w:gridCol w:w="964"/>
        <w:gridCol w:w="1077"/>
        <w:gridCol w:w="1460"/>
      </w:tblGrid>
      <w:tr>
        <w:tc>
          <w:tcPr>
            <w:tcW w:w="484" w:type="dxa"/>
          </w:tcPr>
          <w:p>
            <w:pPr>
              <w:pStyle w:val="0"/>
              <w:jc w:val="center"/>
            </w:pPr>
            <w:r>
              <w:rPr>
                <w:sz w:val="24"/>
              </w:rPr>
              <w:t xml:space="preserve">N п/п</w:t>
            </w:r>
          </w:p>
        </w:tc>
        <w:tc>
          <w:tcPr>
            <w:tcW w:w="1077" w:type="dxa"/>
          </w:tcPr>
          <w:p>
            <w:pPr>
              <w:pStyle w:val="0"/>
              <w:jc w:val="center"/>
            </w:pPr>
            <w:r>
              <w:rPr>
                <w:sz w:val="24"/>
              </w:rPr>
              <w:t xml:space="preserve">N уголовного дела, Ф.И.О. подозреваемого, обвиняемого</w:t>
            </w:r>
          </w:p>
        </w:tc>
        <w:tc>
          <w:tcPr>
            <w:tcW w:w="1036" w:type="dxa"/>
          </w:tcPr>
          <w:p>
            <w:pPr>
              <w:pStyle w:val="0"/>
              <w:jc w:val="center"/>
            </w:pPr>
            <w:r>
              <w:rPr>
                <w:sz w:val="24"/>
              </w:rPr>
              <w:t xml:space="preserve">Наименование органа, обратившегося с соответствующим ходатайством</w:t>
            </w:r>
          </w:p>
        </w:tc>
        <w:tc>
          <w:tcPr>
            <w:tcW w:w="1230" w:type="dxa"/>
          </w:tcPr>
          <w:p>
            <w:pPr>
              <w:pStyle w:val="0"/>
              <w:jc w:val="center"/>
            </w:pPr>
            <w:r>
              <w:rPr>
                <w:sz w:val="24"/>
              </w:rPr>
              <w:t xml:space="preserve">Наименование вещественного доказательства с указанием п. п. и п. </w:t>
            </w:r>
            <w:hyperlink w:history="0" r:id="rId130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82</w:t>
              </w:r>
            </w:hyperlink>
            <w:r>
              <w:rPr>
                <w:sz w:val="24"/>
              </w:rPr>
              <w:t xml:space="preserve"> УК РФ</w:t>
            </w:r>
          </w:p>
        </w:tc>
        <w:tc>
          <w:tcPr>
            <w:tcW w:w="921" w:type="dxa"/>
          </w:tcPr>
          <w:p>
            <w:pPr>
              <w:pStyle w:val="0"/>
              <w:jc w:val="center"/>
            </w:pPr>
            <w:r>
              <w:rPr>
                <w:sz w:val="24"/>
              </w:rPr>
              <w:t xml:space="preserve">Место хранения вещественного доказательства</w:t>
            </w:r>
          </w:p>
        </w:tc>
        <w:tc>
          <w:tcPr>
            <w:tcW w:w="796" w:type="dxa"/>
          </w:tcPr>
          <w:p>
            <w:pPr>
              <w:pStyle w:val="0"/>
              <w:jc w:val="center"/>
            </w:pPr>
            <w:r>
              <w:rPr>
                <w:sz w:val="24"/>
              </w:rPr>
              <w:t xml:space="preserve">Дата поступления ходатайства в суд</w:t>
            </w:r>
          </w:p>
        </w:tc>
        <w:tc>
          <w:tcPr>
            <w:tcW w:w="964" w:type="dxa"/>
          </w:tcPr>
          <w:p>
            <w:pPr>
              <w:pStyle w:val="0"/>
              <w:jc w:val="center"/>
            </w:pPr>
            <w:r>
              <w:rPr>
                <w:sz w:val="24"/>
              </w:rPr>
              <w:t xml:space="preserve">Краткое содержание ходатайства</w:t>
            </w:r>
          </w:p>
        </w:tc>
        <w:tc>
          <w:tcPr>
            <w:tcW w:w="1077" w:type="dxa"/>
          </w:tcPr>
          <w:p>
            <w:pPr>
              <w:pStyle w:val="0"/>
              <w:jc w:val="center"/>
            </w:pPr>
            <w:r>
              <w:rPr>
                <w:sz w:val="24"/>
              </w:rPr>
              <w:t xml:space="preserve">Ф.И.О. судьи, рассмотревшего ходатайство</w:t>
            </w:r>
          </w:p>
        </w:tc>
        <w:tc>
          <w:tcPr>
            <w:tcW w:w="1460" w:type="dxa"/>
          </w:tcPr>
          <w:p>
            <w:pPr>
              <w:pStyle w:val="0"/>
              <w:jc w:val="center"/>
            </w:pPr>
            <w:r>
              <w:rPr>
                <w:sz w:val="24"/>
              </w:rPr>
              <w:t xml:space="preserve">Дата и результат рассмотрения ходатайства (удовлетворено, отклонено, отозвано/возвращено)</w:t>
            </w:r>
          </w:p>
        </w:tc>
      </w:tr>
      <w:tr>
        <w:tc>
          <w:tcPr>
            <w:tcW w:w="484" w:type="dxa"/>
          </w:tcPr>
          <w:p>
            <w:pPr>
              <w:pStyle w:val="0"/>
              <w:jc w:val="center"/>
            </w:pPr>
            <w:r>
              <w:rPr>
                <w:sz w:val="24"/>
              </w:rPr>
              <w:t xml:space="preserve">1</w:t>
            </w:r>
          </w:p>
        </w:tc>
        <w:tc>
          <w:tcPr>
            <w:tcW w:w="1077" w:type="dxa"/>
          </w:tcPr>
          <w:p>
            <w:pPr>
              <w:pStyle w:val="0"/>
              <w:jc w:val="center"/>
            </w:pPr>
            <w:r>
              <w:rPr>
                <w:sz w:val="24"/>
              </w:rPr>
              <w:t xml:space="preserve">2</w:t>
            </w:r>
          </w:p>
        </w:tc>
        <w:tc>
          <w:tcPr>
            <w:tcW w:w="1036" w:type="dxa"/>
          </w:tcPr>
          <w:p>
            <w:pPr>
              <w:pStyle w:val="0"/>
              <w:jc w:val="center"/>
            </w:pPr>
            <w:r>
              <w:rPr>
                <w:sz w:val="24"/>
              </w:rPr>
              <w:t xml:space="preserve">3</w:t>
            </w:r>
          </w:p>
        </w:tc>
        <w:tc>
          <w:tcPr>
            <w:tcW w:w="1230" w:type="dxa"/>
          </w:tcPr>
          <w:p>
            <w:pPr>
              <w:pStyle w:val="0"/>
              <w:jc w:val="center"/>
            </w:pPr>
            <w:r>
              <w:rPr>
                <w:sz w:val="24"/>
              </w:rPr>
              <w:t xml:space="preserve">4</w:t>
            </w:r>
          </w:p>
        </w:tc>
        <w:tc>
          <w:tcPr>
            <w:tcW w:w="921" w:type="dxa"/>
          </w:tcPr>
          <w:p>
            <w:pPr>
              <w:pStyle w:val="0"/>
              <w:jc w:val="center"/>
            </w:pPr>
            <w:r>
              <w:rPr>
                <w:sz w:val="24"/>
              </w:rPr>
              <w:t xml:space="preserve">5</w:t>
            </w:r>
          </w:p>
        </w:tc>
        <w:tc>
          <w:tcPr>
            <w:tcW w:w="796" w:type="dxa"/>
          </w:tcPr>
          <w:p>
            <w:pPr>
              <w:pStyle w:val="0"/>
              <w:jc w:val="center"/>
            </w:pPr>
            <w:r>
              <w:rPr>
                <w:sz w:val="24"/>
              </w:rPr>
              <w:t xml:space="preserve">6</w:t>
            </w:r>
          </w:p>
        </w:tc>
        <w:tc>
          <w:tcPr>
            <w:tcW w:w="964" w:type="dxa"/>
          </w:tcPr>
          <w:p>
            <w:pPr>
              <w:pStyle w:val="0"/>
              <w:jc w:val="center"/>
            </w:pPr>
            <w:r>
              <w:rPr>
                <w:sz w:val="24"/>
              </w:rPr>
              <w:t xml:space="preserve">7</w:t>
            </w:r>
          </w:p>
        </w:tc>
        <w:tc>
          <w:tcPr>
            <w:tcW w:w="1077" w:type="dxa"/>
          </w:tcPr>
          <w:p>
            <w:pPr>
              <w:pStyle w:val="0"/>
              <w:jc w:val="center"/>
            </w:pPr>
            <w:r>
              <w:rPr>
                <w:sz w:val="24"/>
              </w:rPr>
              <w:t xml:space="preserve">8</w:t>
            </w:r>
          </w:p>
        </w:tc>
        <w:tc>
          <w:tcPr>
            <w:tcW w:w="1460" w:type="dxa"/>
          </w:tcPr>
          <w:p>
            <w:pPr>
              <w:pStyle w:val="0"/>
              <w:jc w:val="center"/>
            </w:pPr>
            <w:r>
              <w:rPr>
                <w:sz w:val="24"/>
              </w:rPr>
              <w:t xml:space="preserve">9</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17.04.2017 </w:t>
            </w:r>
            <w:hyperlink w:history="0" r:id="rId131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19.08.2024 </w:t>
            </w:r>
            <w:hyperlink w:history="0" r:id="rId13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w:t>
      </w:r>
    </w:p>
    <w:p>
      <w:pPr>
        <w:pStyle w:val="0"/>
        <w:jc w:val="both"/>
      </w:pPr>
      <w:r>
        <w:rPr>
          <w:sz w:val="24"/>
        </w:rPr>
      </w:r>
    </w:p>
    <w:bookmarkStart w:id="3787" w:name="P3787"/>
    <w:bookmarkEnd w:id="3787"/>
    <w:p>
      <w:pPr>
        <w:pStyle w:val="0"/>
        <w:jc w:val="center"/>
      </w:pPr>
      <w:r>
        <w:rPr>
          <w:sz w:val="24"/>
        </w:rPr>
        <w:t xml:space="preserve">Реестр учета</w:t>
      </w:r>
    </w:p>
    <w:p>
      <w:pPr>
        <w:pStyle w:val="0"/>
        <w:jc w:val="center"/>
      </w:pPr>
      <w:r>
        <w:rPr>
          <w:sz w:val="24"/>
        </w:rPr>
        <w:t xml:space="preserve">материалов, разрешаемых судом в порядке</w:t>
      </w:r>
    </w:p>
    <w:p>
      <w:pPr>
        <w:pStyle w:val="0"/>
        <w:jc w:val="center"/>
      </w:pPr>
      <w:r>
        <w:rPr>
          <w:sz w:val="24"/>
        </w:rPr>
        <w:t xml:space="preserve">исполнения приговоров</w:t>
      </w:r>
    </w:p>
    <w:p>
      <w:pPr>
        <w:pStyle w:val="0"/>
        <w:jc w:val="both"/>
      </w:pPr>
      <w:r>
        <w:rPr>
          <w:sz w:val="24"/>
        </w:rPr>
      </w:r>
    </w:p>
    <w:p>
      <w:pPr>
        <w:pStyle w:val="0"/>
        <w:outlineLvl w:val="3"/>
        <w:jc w:val="center"/>
      </w:pPr>
      <w:r>
        <w:rPr>
          <w:sz w:val="24"/>
        </w:rPr>
        <w:t xml:space="preserve">Единая форма журнала (без подразделения на разделы) -</w:t>
      </w:r>
    </w:p>
    <w:p>
      <w:pPr>
        <w:pStyle w:val="0"/>
        <w:jc w:val="center"/>
      </w:pPr>
      <w:r>
        <w:rPr>
          <w:sz w:val="24"/>
        </w:rPr>
        <w:t xml:space="preserve">для судов с небольшим объемом работы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50"/>
        <w:gridCol w:w="1020"/>
        <w:gridCol w:w="680"/>
        <w:gridCol w:w="1191"/>
        <w:gridCol w:w="850"/>
        <w:gridCol w:w="794"/>
        <w:gridCol w:w="794"/>
        <w:gridCol w:w="1020"/>
        <w:gridCol w:w="1077"/>
      </w:tblGrid>
      <w:tr>
        <w:tc>
          <w:tcPr>
            <w:tcW w:w="794" w:type="dxa"/>
            <w:vMerge w:val="restart"/>
          </w:tcPr>
          <w:p>
            <w:pPr>
              <w:pStyle w:val="0"/>
              <w:jc w:val="center"/>
            </w:pPr>
            <w:r>
              <w:rPr>
                <w:sz w:val="24"/>
              </w:rPr>
              <w:t xml:space="preserve">N материала</w:t>
            </w:r>
          </w:p>
        </w:tc>
        <w:tc>
          <w:tcPr>
            <w:tcW w:w="850" w:type="dxa"/>
            <w:vMerge w:val="restart"/>
          </w:tcPr>
          <w:p>
            <w:pPr>
              <w:pStyle w:val="0"/>
              <w:jc w:val="center"/>
            </w:pPr>
            <w:r>
              <w:rPr>
                <w:sz w:val="24"/>
              </w:rPr>
              <w:t xml:space="preserve">Ф.И.О.</w:t>
            </w:r>
          </w:p>
        </w:tc>
        <w:tc>
          <w:tcPr>
            <w:tcW w:w="1020" w:type="dxa"/>
            <w:vMerge w:val="restart"/>
          </w:tcPr>
          <w:p>
            <w:pPr>
              <w:pStyle w:val="0"/>
              <w:jc w:val="center"/>
            </w:pPr>
            <w:r>
              <w:rPr>
                <w:sz w:val="24"/>
              </w:rPr>
              <w:t xml:space="preserve">Возраст (взрослый, несовершеннолетний)</w:t>
            </w:r>
          </w:p>
        </w:tc>
        <w:tc>
          <w:tcPr>
            <w:tcW w:w="680" w:type="dxa"/>
            <w:vMerge w:val="restart"/>
          </w:tcPr>
          <w:p>
            <w:pPr>
              <w:pStyle w:val="0"/>
              <w:jc w:val="center"/>
            </w:pPr>
            <w:r>
              <w:rPr>
                <w:sz w:val="24"/>
              </w:rPr>
              <w:t xml:space="preserve">Ст. </w:t>
            </w:r>
            <w:hyperlink w:history="0" r:id="rId131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191" w:type="dxa"/>
            <w:vMerge w:val="restart"/>
          </w:tcPr>
          <w:p>
            <w:pPr>
              <w:pStyle w:val="0"/>
              <w:jc w:val="center"/>
            </w:pPr>
            <w:r>
              <w:rPr>
                <w:sz w:val="24"/>
              </w:rPr>
              <w:t xml:space="preserve">Орган, лицо, представившие материал, ходатайство</w:t>
            </w:r>
          </w:p>
        </w:tc>
        <w:tc>
          <w:tcPr>
            <w:tcW w:w="850" w:type="dxa"/>
            <w:vMerge w:val="restart"/>
          </w:tcPr>
          <w:p>
            <w:pPr>
              <w:pStyle w:val="0"/>
              <w:jc w:val="center"/>
            </w:pPr>
            <w:r>
              <w:rPr>
                <w:sz w:val="24"/>
              </w:rPr>
              <w:t xml:space="preserve">Вид наказания по приговору</w:t>
            </w:r>
          </w:p>
        </w:tc>
        <w:tc>
          <w:tcPr>
            <w:gridSpan w:val="2"/>
            <w:tcW w:w="1588" w:type="dxa"/>
          </w:tcPr>
          <w:p>
            <w:pPr>
              <w:pStyle w:val="0"/>
              <w:jc w:val="center"/>
            </w:pPr>
            <w:r>
              <w:rPr>
                <w:sz w:val="24"/>
              </w:rPr>
              <w:t xml:space="preserve">Даты</w:t>
            </w:r>
          </w:p>
        </w:tc>
        <w:tc>
          <w:tcPr>
            <w:tcW w:w="1020" w:type="dxa"/>
            <w:vMerge w:val="restart"/>
          </w:tcPr>
          <w:p>
            <w:pPr>
              <w:pStyle w:val="0"/>
              <w:jc w:val="center"/>
            </w:pPr>
            <w:r>
              <w:rPr>
                <w:sz w:val="24"/>
              </w:rPr>
              <w:t xml:space="preserve">Рассмотрено с применением ВКС, АЗ/ВЗ </w:t>
            </w:r>
            <w:hyperlink w:history="0" w:anchor="P3899" w:tooltip="&lt;1&gt; ВКС - видео-конференц-связь, АЗ - аудиозапись, ВЗ - видеозапись.">
              <w:r>
                <w:rPr>
                  <w:sz w:val="24"/>
                  <w:color w:val="0000ff"/>
                </w:rPr>
                <w:t xml:space="preserve">&lt;1&gt;</w:t>
              </w:r>
            </w:hyperlink>
          </w:p>
        </w:tc>
        <w:tc>
          <w:tcPr>
            <w:tcW w:w="1077" w:type="dxa"/>
            <w:vMerge w:val="restart"/>
          </w:tcPr>
          <w:p>
            <w:pPr>
              <w:pStyle w:val="0"/>
              <w:jc w:val="center"/>
            </w:pPr>
            <w:r>
              <w:rPr>
                <w:sz w:val="24"/>
              </w:rPr>
              <w:t xml:space="preserve">Содержание представления, ходатайства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поступления в суд</w:t>
            </w:r>
          </w:p>
        </w:tc>
        <w:tc>
          <w:tcPr>
            <w:tcW w:w="794" w:type="dxa"/>
          </w:tcPr>
          <w:p>
            <w:pPr>
              <w:pStyle w:val="0"/>
              <w:jc w:val="center"/>
            </w:pPr>
            <w:r>
              <w:rPr>
                <w:sz w:val="24"/>
              </w:rPr>
              <w:t xml:space="preserve">рассмотрения судом</w:t>
            </w:r>
          </w:p>
        </w:tc>
        <w:tc>
          <w:tcPr>
            <w:vMerge w:val="continue"/>
          </w:tcPr>
          <w:p/>
        </w:tc>
        <w:tc>
          <w:tcPr>
            <w:vMerge w:val="continue"/>
          </w:tcPr>
          <w:p/>
        </w:tc>
      </w:tr>
      <w:tr>
        <w:tc>
          <w:tcPr>
            <w:tcW w:w="794" w:type="dxa"/>
          </w:tcPr>
          <w:p>
            <w:pPr>
              <w:pStyle w:val="0"/>
              <w:jc w:val="center"/>
            </w:pPr>
            <w:r>
              <w:rPr>
                <w:sz w:val="24"/>
              </w:rPr>
              <w:t xml:space="preserve">1</w:t>
            </w:r>
          </w:p>
        </w:tc>
        <w:tc>
          <w:tcPr>
            <w:tcW w:w="850" w:type="dxa"/>
          </w:tcPr>
          <w:p>
            <w:pPr>
              <w:pStyle w:val="0"/>
              <w:jc w:val="center"/>
            </w:pPr>
            <w:r>
              <w:rPr>
                <w:sz w:val="24"/>
              </w:rPr>
              <w:t xml:space="preserve">2</w:t>
            </w:r>
          </w:p>
        </w:tc>
        <w:tc>
          <w:tcPr>
            <w:tcW w:w="1020" w:type="dxa"/>
          </w:tcPr>
          <w:p>
            <w:pPr>
              <w:pStyle w:val="0"/>
              <w:jc w:val="center"/>
            </w:pPr>
            <w:r>
              <w:rPr>
                <w:sz w:val="24"/>
              </w:rPr>
              <w:t xml:space="preserve">3</w:t>
            </w:r>
          </w:p>
        </w:tc>
        <w:tc>
          <w:tcPr>
            <w:tcW w:w="680" w:type="dxa"/>
          </w:tcPr>
          <w:p>
            <w:pPr>
              <w:pStyle w:val="0"/>
              <w:jc w:val="center"/>
            </w:pPr>
            <w:r>
              <w:rPr>
                <w:sz w:val="24"/>
              </w:rPr>
              <w:t xml:space="preserve">4</w:t>
            </w:r>
          </w:p>
        </w:tc>
        <w:tc>
          <w:tcPr>
            <w:tcW w:w="1191"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1020" w:type="dxa"/>
          </w:tcPr>
          <w:p>
            <w:pPr>
              <w:pStyle w:val="0"/>
              <w:jc w:val="center"/>
            </w:pPr>
            <w:r>
              <w:rPr>
                <w:sz w:val="24"/>
              </w:rPr>
              <w:t xml:space="preserve">9</w:t>
            </w:r>
          </w:p>
        </w:tc>
        <w:tc>
          <w:tcPr>
            <w:tcW w:w="1077" w:type="dxa"/>
          </w:tcPr>
          <w:p>
            <w:pPr>
              <w:pStyle w:val="0"/>
              <w:jc w:val="center"/>
            </w:pPr>
            <w:r>
              <w:rPr>
                <w:sz w:val="24"/>
              </w:rPr>
              <w:t xml:space="preserve">10</w:t>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077"/>
        <w:gridCol w:w="850"/>
        <w:gridCol w:w="907"/>
        <w:gridCol w:w="794"/>
        <w:gridCol w:w="1134"/>
        <w:gridCol w:w="737"/>
        <w:gridCol w:w="624"/>
        <w:gridCol w:w="794"/>
        <w:gridCol w:w="1077"/>
      </w:tblGrid>
      <w:tr>
        <w:tc>
          <w:tcPr>
            <w:tcW w:w="1077" w:type="dxa"/>
            <w:vMerge w:val="restart"/>
          </w:tcPr>
          <w:p>
            <w:pPr>
              <w:pStyle w:val="0"/>
              <w:jc w:val="center"/>
            </w:pPr>
            <w:r>
              <w:rPr>
                <w:sz w:val="24"/>
              </w:rPr>
              <w:t xml:space="preserve">Правовые основания (ст. УПК, </w:t>
            </w:r>
            <w:hyperlink w:history="0" r:id="rId1313" w:tooltip="&quot;Уголовно-исполнительный кодекс Российской Федерации&quot; от 08.01.1997 N 1-ФЗ (ред. от 31.07.2025, с изм. от 17.12.2025) {КонсультантПлюс}">
              <w:r>
                <w:rPr>
                  <w:sz w:val="24"/>
                  <w:color w:val="0000ff"/>
                </w:rPr>
                <w:t xml:space="preserve">УИК</w:t>
              </w:r>
            </w:hyperlink>
            <w:r>
              <w:rPr>
                <w:sz w:val="24"/>
              </w:rPr>
              <w:t xml:space="preserve"> и др.)</w:t>
            </w:r>
          </w:p>
        </w:tc>
        <w:tc>
          <w:tcPr>
            <w:tcW w:w="1077" w:type="dxa"/>
            <w:vMerge w:val="restart"/>
          </w:tcPr>
          <w:p>
            <w:pPr>
              <w:pStyle w:val="0"/>
              <w:jc w:val="center"/>
            </w:pPr>
            <w:r>
              <w:rPr>
                <w:sz w:val="24"/>
              </w:rPr>
              <w:t xml:space="preserve">Возмещение вреда, причиненного преступлением </w:t>
            </w:r>
            <w:hyperlink w:history="0" w:anchor="P3900" w:tooltip="&lt;2&gt; Лицом, в отношении которого рассматривается ходатайство, представление:">
              <w:r>
                <w:rPr>
                  <w:sz w:val="24"/>
                  <w:color w:val="0000ff"/>
                </w:rPr>
                <w:t xml:space="preserve">&lt;2&gt;</w:t>
              </w:r>
            </w:hyperlink>
          </w:p>
        </w:tc>
        <w:tc>
          <w:tcPr>
            <w:tcW w:w="850" w:type="dxa"/>
            <w:vMerge w:val="restart"/>
          </w:tcPr>
          <w:p>
            <w:pPr>
              <w:pStyle w:val="0"/>
              <w:jc w:val="center"/>
            </w:pPr>
            <w:r>
              <w:rPr>
                <w:sz w:val="24"/>
              </w:rPr>
              <w:t xml:space="preserve">N строки </w:t>
            </w:r>
            <w:hyperlink w:history="0" w:anchor="P1946" w:tooltip="Единый реестр учета входящей корреспонденции">
              <w:r>
                <w:rPr>
                  <w:sz w:val="24"/>
                  <w:color w:val="0000ff"/>
                </w:rPr>
                <w:t xml:space="preserve">формы N 1</w:t>
              </w:r>
            </w:hyperlink>
            <w:r>
              <w:rPr>
                <w:sz w:val="24"/>
              </w:rPr>
              <w:t xml:space="preserve">, р. 4</w:t>
            </w:r>
          </w:p>
        </w:tc>
        <w:tc>
          <w:tcPr>
            <w:tcW w:w="907" w:type="dxa"/>
            <w:vMerge w:val="restart"/>
          </w:tcPr>
          <w:p>
            <w:pPr>
              <w:pStyle w:val="0"/>
              <w:jc w:val="center"/>
            </w:pPr>
            <w:r>
              <w:rPr>
                <w:sz w:val="24"/>
              </w:rPr>
              <w:t xml:space="preserve">Характер постановления </w:t>
            </w:r>
            <w:hyperlink w:history="0" w:anchor="P3905" w:tooltip="&lt;3&gt; Удовлетворено - 1;">
              <w:r>
                <w:rPr>
                  <w:sz w:val="24"/>
                  <w:color w:val="0000ff"/>
                </w:rPr>
                <w:t xml:space="preserve">&lt;3&gt;</w:t>
              </w:r>
            </w:hyperlink>
          </w:p>
        </w:tc>
        <w:tc>
          <w:tcPr>
            <w:tcW w:w="794" w:type="dxa"/>
            <w:vMerge w:val="restart"/>
          </w:tcPr>
          <w:p>
            <w:pPr>
              <w:pStyle w:val="0"/>
              <w:jc w:val="center"/>
            </w:pPr>
            <w:r>
              <w:rPr>
                <w:sz w:val="24"/>
              </w:rPr>
              <w:t xml:space="preserve">Дата поступления жалобы</w:t>
            </w:r>
          </w:p>
        </w:tc>
        <w:tc>
          <w:tcPr>
            <w:tcW w:w="1134" w:type="dxa"/>
            <w:vMerge w:val="restart"/>
          </w:tcPr>
          <w:p>
            <w:pPr>
              <w:pStyle w:val="0"/>
              <w:jc w:val="center"/>
            </w:pPr>
            <w:r>
              <w:rPr>
                <w:sz w:val="24"/>
              </w:rPr>
              <w:t xml:space="preserve">Результат рассмотрения жалобы судом II инстанции</w:t>
            </w:r>
          </w:p>
        </w:tc>
        <w:tc>
          <w:tcPr>
            <w:tcW w:w="737" w:type="dxa"/>
            <w:vMerge w:val="restart"/>
          </w:tcPr>
          <w:p>
            <w:pPr>
              <w:pStyle w:val="0"/>
              <w:jc w:val="center"/>
            </w:pPr>
            <w:r>
              <w:rPr>
                <w:sz w:val="24"/>
              </w:rPr>
              <w:t xml:space="preserve">Возвращено в суд</w:t>
            </w:r>
          </w:p>
        </w:tc>
        <w:tc>
          <w:tcPr>
            <w:gridSpan w:val="2"/>
            <w:tcW w:w="1418" w:type="dxa"/>
          </w:tcPr>
          <w:p>
            <w:pPr>
              <w:pStyle w:val="0"/>
              <w:jc w:val="center"/>
            </w:pPr>
            <w:r>
              <w:rPr>
                <w:sz w:val="24"/>
              </w:rPr>
              <w:t xml:space="preserve">Даты</w:t>
            </w:r>
          </w:p>
        </w:tc>
        <w:tc>
          <w:tcPr>
            <w:tcW w:w="1077"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вступления в силу</w:t>
            </w:r>
          </w:p>
        </w:tc>
        <w:tc>
          <w:tcPr>
            <w:tcW w:w="794" w:type="dxa"/>
          </w:tcPr>
          <w:p>
            <w:pPr>
              <w:pStyle w:val="0"/>
              <w:jc w:val="center"/>
            </w:pPr>
            <w:r>
              <w:rPr>
                <w:sz w:val="24"/>
              </w:rPr>
              <w:t xml:space="preserve">обращения к исполнению</w:t>
            </w:r>
          </w:p>
        </w:tc>
        <w:tc>
          <w:tcPr>
            <w:vMerge w:val="continue"/>
          </w:tcPr>
          <w:p/>
        </w:tc>
      </w:tr>
      <w:tr>
        <w:tc>
          <w:tcPr>
            <w:tcW w:w="1077" w:type="dxa"/>
          </w:tcPr>
          <w:p>
            <w:pPr>
              <w:pStyle w:val="0"/>
              <w:jc w:val="center"/>
            </w:pPr>
            <w:r>
              <w:rPr>
                <w:sz w:val="24"/>
              </w:rPr>
              <w:t xml:space="preserve">11</w:t>
            </w:r>
          </w:p>
        </w:tc>
        <w:tc>
          <w:tcPr>
            <w:tcW w:w="1077" w:type="dxa"/>
          </w:tcPr>
          <w:p>
            <w:pPr>
              <w:pStyle w:val="0"/>
              <w:jc w:val="center"/>
            </w:pPr>
            <w:r>
              <w:rPr>
                <w:sz w:val="24"/>
              </w:rPr>
              <w:t xml:space="preserve">12</w:t>
            </w:r>
          </w:p>
        </w:tc>
        <w:tc>
          <w:tcPr>
            <w:tcW w:w="850" w:type="dxa"/>
          </w:tcPr>
          <w:p>
            <w:pPr>
              <w:pStyle w:val="0"/>
              <w:jc w:val="center"/>
            </w:pPr>
            <w:r>
              <w:rPr>
                <w:sz w:val="24"/>
              </w:rPr>
              <w:t xml:space="preserve">13</w:t>
            </w:r>
          </w:p>
        </w:tc>
        <w:tc>
          <w:tcPr>
            <w:tcW w:w="907" w:type="dxa"/>
          </w:tcPr>
          <w:p>
            <w:pPr>
              <w:pStyle w:val="0"/>
              <w:jc w:val="center"/>
            </w:pPr>
            <w:r>
              <w:rPr>
                <w:sz w:val="24"/>
              </w:rPr>
              <w:t xml:space="preserve">14</w:t>
            </w:r>
          </w:p>
        </w:tc>
        <w:tc>
          <w:tcPr>
            <w:tcW w:w="794" w:type="dxa"/>
          </w:tcPr>
          <w:p>
            <w:pPr>
              <w:pStyle w:val="0"/>
              <w:jc w:val="center"/>
            </w:pPr>
            <w:r>
              <w:rPr>
                <w:sz w:val="24"/>
              </w:rPr>
              <w:t xml:space="preserve">15</w:t>
            </w:r>
          </w:p>
        </w:tc>
        <w:tc>
          <w:tcPr>
            <w:tcW w:w="1134" w:type="dxa"/>
          </w:tcPr>
          <w:p>
            <w:pPr>
              <w:pStyle w:val="0"/>
              <w:jc w:val="center"/>
            </w:pPr>
            <w:r>
              <w:rPr>
                <w:sz w:val="24"/>
              </w:rPr>
              <w:t xml:space="preserve">16</w:t>
            </w:r>
          </w:p>
        </w:tc>
        <w:tc>
          <w:tcPr>
            <w:tcW w:w="737" w:type="dxa"/>
          </w:tcPr>
          <w:p>
            <w:pPr>
              <w:pStyle w:val="0"/>
              <w:jc w:val="center"/>
            </w:pPr>
            <w:r>
              <w:rPr>
                <w:sz w:val="24"/>
              </w:rPr>
              <w:t xml:space="preserve">17</w:t>
            </w:r>
          </w:p>
        </w:tc>
        <w:tc>
          <w:tcPr>
            <w:tcW w:w="624" w:type="dxa"/>
          </w:tcPr>
          <w:p>
            <w:pPr>
              <w:pStyle w:val="0"/>
              <w:jc w:val="center"/>
            </w:pPr>
            <w:r>
              <w:rPr>
                <w:sz w:val="24"/>
              </w:rPr>
              <w:t xml:space="preserve">18</w:t>
            </w:r>
          </w:p>
        </w:tc>
        <w:tc>
          <w:tcPr>
            <w:tcW w:w="794" w:type="dxa"/>
          </w:tcPr>
          <w:p>
            <w:pPr>
              <w:pStyle w:val="0"/>
              <w:jc w:val="center"/>
            </w:pPr>
            <w:r>
              <w:rPr>
                <w:sz w:val="24"/>
              </w:rPr>
              <w:t xml:space="preserve">19</w:t>
            </w:r>
          </w:p>
        </w:tc>
        <w:tc>
          <w:tcPr>
            <w:tcW w:w="1077" w:type="dxa"/>
          </w:tcPr>
          <w:p>
            <w:pPr>
              <w:pStyle w:val="0"/>
              <w:jc w:val="center"/>
            </w:pPr>
            <w:r>
              <w:rPr>
                <w:sz w:val="24"/>
              </w:rPr>
              <w:t xml:space="preserve">20</w:t>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899" w:name="P3899"/>
    <w:bookmarkEnd w:id="3899"/>
    <w:p>
      <w:pPr>
        <w:pStyle w:val="0"/>
        <w:spacing w:before="240" w:lineRule="auto"/>
        <w:ind w:firstLine="540"/>
        <w:jc w:val="both"/>
      </w:pPr>
      <w:r>
        <w:rPr>
          <w:sz w:val="24"/>
        </w:rPr>
        <w:t xml:space="preserve">&lt;1&gt; ВКС - видео-конференц-связь, АЗ - аудиозапись, ВЗ - видеозапись.</w:t>
      </w:r>
    </w:p>
    <w:bookmarkStart w:id="3900" w:name="P3900"/>
    <w:bookmarkEnd w:id="3900"/>
    <w:p>
      <w:pPr>
        <w:pStyle w:val="0"/>
        <w:spacing w:before="240" w:lineRule="auto"/>
        <w:ind w:firstLine="540"/>
        <w:jc w:val="both"/>
      </w:pPr>
      <w:r>
        <w:rPr>
          <w:sz w:val="24"/>
        </w:rPr>
        <w:t xml:space="preserve">&lt;2&gt; Лицом, в отношении которого рассматривается ходатайство, представление:</w:t>
      </w:r>
    </w:p>
    <w:p>
      <w:pPr>
        <w:pStyle w:val="0"/>
        <w:spacing w:before="240" w:lineRule="auto"/>
        <w:ind w:firstLine="540"/>
        <w:jc w:val="both"/>
      </w:pPr>
      <w:r>
        <w:rPr>
          <w:sz w:val="24"/>
        </w:rPr>
        <w:t xml:space="preserve">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bookmarkStart w:id="3905" w:name="P3905"/>
    <w:bookmarkEnd w:id="3905"/>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отозвано, возвращено - 3;</w:t>
      </w:r>
    </w:p>
    <w:p>
      <w:pPr>
        <w:pStyle w:val="0"/>
        <w:spacing w:before="240" w:lineRule="auto"/>
        <w:ind w:firstLine="540"/>
        <w:jc w:val="both"/>
      </w:pPr>
      <w:r>
        <w:rPr>
          <w:sz w:val="24"/>
        </w:rPr>
        <w:t xml:space="preserve">прекращено производством - 4.</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9-а</w:t>
      </w:r>
    </w:p>
    <w:p>
      <w:pPr>
        <w:pStyle w:val="0"/>
      </w:pPr>
      <w:r>
        <w:rPr>
          <w:sz w:val="24"/>
        </w:rPr>
      </w:r>
    </w:p>
    <w:bookmarkStart w:id="3914" w:name="P3914"/>
    <w:bookmarkEnd w:id="3914"/>
    <w:p>
      <w:pPr>
        <w:pStyle w:val="0"/>
        <w:jc w:val="center"/>
      </w:pPr>
      <w:r>
        <w:rPr>
          <w:sz w:val="24"/>
        </w:rPr>
        <w:t xml:space="preserve">Алфавитный указатель</w:t>
      </w:r>
    </w:p>
    <w:p>
      <w:pPr>
        <w:pStyle w:val="0"/>
        <w:jc w:val="center"/>
      </w:pPr>
      <w:r>
        <w:rPr>
          <w:sz w:val="24"/>
        </w:rPr>
        <w:t xml:space="preserve">к материалам, разрешаемым судом</w:t>
      </w:r>
    </w:p>
    <w:p>
      <w:pPr>
        <w:pStyle w:val="0"/>
        <w:jc w:val="center"/>
      </w:pPr>
      <w:r>
        <w:rPr>
          <w:sz w:val="24"/>
        </w:rPr>
        <w:t xml:space="preserve">в порядке исполнения приговоров</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55"/>
        <w:gridCol w:w="1980"/>
        <w:gridCol w:w="2640"/>
        <w:gridCol w:w="3795"/>
      </w:tblGrid>
      <w:tr>
        <w:tc>
          <w:tcPr>
            <w:tcW w:w="1155" w:type="dxa"/>
          </w:tcPr>
          <w:p>
            <w:pPr>
              <w:pStyle w:val="0"/>
              <w:jc w:val="center"/>
            </w:pPr>
            <w:r>
              <w:rPr>
                <w:sz w:val="24"/>
              </w:rPr>
              <w:t xml:space="preserve">Ф.И.О. осужденного</w:t>
            </w:r>
          </w:p>
        </w:tc>
        <w:tc>
          <w:tcPr>
            <w:tcW w:w="1155" w:type="dxa"/>
          </w:tcPr>
          <w:p>
            <w:pPr>
              <w:pStyle w:val="0"/>
              <w:jc w:val="center"/>
            </w:pPr>
            <w:r>
              <w:rPr>
                <w:sz w:val="24"/>
              </w:rPr>
              <w:t xml:space="preserve">Статьи </w:t>
            </w:r>
            <w:hyperlink w:history="0" r:id="rId131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980" w:type="dxa"/>
          </w:tcPr>
          <w:p>
            <w:pPr>
              <w:pStyle w:val="0"/>
              <w:jc w:val="center"/>
            </w:pPr>
            <w:r>
              <w:rPr>
                <w:sz w:val="24"/>
              </w:rPr>
              <w:t xml:space="preserve">Характер поставленного перед судом вопроса</w:t>
            </w:r>
          </w:p>
        </w:tc>
        <w:tc>
          <w:tcPr>
            <w:tcW w:w="2640" w:type="dxa"/>
          </w:tcPr>
          <w:p>
            <w:pPr>
              <w:pStyle w:val="0"/>
              <w:jc w:val="center"/>
            </w:pPr>
            <w:r>
              <w:rPr>
                <w:sz w:val="24"/>
              </w:rPr>
              <w:t xml:space="preserve">Раздел и порядковый N материала по журналу </w:t>
            </w:r>
            <w:hyperlink w:history="0" w:anchor="P3787" w:tooltip="Реестр учета">
              <w:r>
                <w:rPr>
                  <w:sz w:val="24"/>
                  <w:color w:val="0000ff"/>
                </w:rPr>
                <w:t xml:space="preserve">ф. 9</w:t>
              </w:r>
            </w:hyperlink>
          </w:p>
        </w:tc>
        <w:tc>
          <w:tcPr>
            <w:tcW w:w="3795" w:type="dxa"/>
          </w:tcPr>
          <w:p>
            <w:pPr>
              <w:pStyle w:val="0"/>
              <w:jc w:val="center"/>
            </w:pPr>
            <w:r>
              <w:rPr>
                <w:sz w:val="24"/>
              </w:rPr>
              <w:t xml:space="preserve">Для осужденного данным судом - N дела по учетно-статистической карточке</w:t>
            </w:r>
          </w:p>
        </w:tc>
      </w:tr>
      <w:tr>
        <w:tc>
          <w:tcPr>
            <w:tcW w:w="1155" w:type="dxa"/>
          </w:tcPr>
          <w:p>
            <w:pPr>
              <w:pStyle w:val="0"/>
              <w:jc w:val="center"/>
            </w:pPr>
            <w:r>
              <w:rPr>
                <w:sz w:val="24"/>
              </w:rPr>
              <w:t xml:space="preserve">1</w:t>
            </w:r>
          </w:p>
        </w:tc>
        <w:tc>
          <w:tcPr>
            <w:tcW w:w="1155" w:type="dxa"/>
          </w:tcPr>
          <w:p>
            <w:pPr>
              <w:pStyle w:val="0"/>
              <w:jc w:val="center"/>
            </w:pPr>
            <w:r>
              <w:rPr>
                <w:sz w:val="24"/>
              </w:rPr>
              <w:t xml:space="preserve">2</w:t>
            </w:r>
          </w:p>
        </w:tc>
        <w:tc>
          <w:tcPr>
            <w:tcW w:w="1980" w:type="dxa"/>
          </w:tcPr>
          <w:p>
            <w:pPr>
              <w:pStyle w:val="0"/>
              <w:jc w:val="center"/>
            </w:pPr>
            <w:r>
              <w:rPr>
                <w:sz w:val="24"/>
              </w:rPr>
              <w:t xml:space="preserve">3</w:t>
            </w:r>
          </w:p>
        </w:tc>
        <w:tc>
          <w:tcPr>
            <w:tcW w:w="2640" w:type="dxa"/>
          </w:tcPr>
          <w:p>
            <w:pPr>
              <w:pStyle w:val="0"/>
              <w:jc w:val="center"/>
            </w:pPr>
            <w:r>
              <w:rPr>
                <w:sz w:val="24"/>
              </w:rPr>
              <w:t xml:space="preserve">4</w:t>
            </w:r>
          </w:p>
        </w:tc>
        <w:tc>
          <w:tcPr>
            <w:tcW w:w="3795" w:type="dxa"/>
          </w:tcPr>
          <w:p>
            <w:pPr>
              <w:pStyle w:val="0"/>
              <w:jc w:val="center"/>
            </w:pPr>
            <w:r>
              <w:rPr>
                <w:sz w:val="24"/>
              </w:rPr>
              <w:t xml:space="preserve">5</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9.1</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340"/>
        <w:gridCol w:w="8360"/>
        <w:gridCol w:w="340"/>
      </w:tblGrid>
      <w:tr>
        <w:tc>
          <w:tcPr>
            <w:tcW w:w="340" w:type="dxa"/>
            <w:tcBorders>
              <w:top w:val="nil"/>
              <w:left w:val="nil"/>
              <w:bottom w:val="nil"/>
              <w:right w:val="nil"/>
            </w:tcBorders>
          </w:tcPr>
          <w:p>
            <w:pPr>
              <w:pStyle w:val="0"/>
              <w:jc w:val="center"/>
            </w:pPr>
            <w:r>
              <w:rPr>
                <w:sz w:val="24"/>
              </w:rPr>
            </w:r>
          </w:p>
        </w:tc>
        <w:tc>
          <w:tcPr>
            <w:tcW w:w="8360" w:type="dxa"/>
            <w:vAlign w:val="bottom"/>
            <w:tcBorders>
              <w:top w:val="nil"/>
              <w:left w:val="nil"/>
              <w:bottom w:val="single" w:sz="4"/>
              <w:right w:val="nil"/>
            </w:tcBorders>
          </w:tcPr>
          <w:p>
            <w:pPr>
              <w:pStyle w:val="0"/>
              <w:jc w:val="center"/>
            </w:pPr>
            <w:r>
              <w:rPr>
                <w:sz w:val="24"/>
              </w:rPr>
              <w:t xml:space="preserve">В отношении осужденных к принудительным работам или лишению свободы</w:t>
            </w:r>
          </w:p>
        </w:tc>
        <w:tc>
          <w:tcPr>
            <w:tcW w:w="340"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
        <w:gridCol w:w="854"/>
        <w:gridCol w:w="1302"/>
        <w:gridCol w:w="696"/>
        <w:gridCol w:w="1123"/>
        <w:gridCol w:w="805"/>
        <w:gridCol w:w="870"/>
        <w:gridCol w:w="1350"/>
        <w:gridCol w:w="1288"/>
      </w:tblGrid>
      <w:tr>
        <w:tc>
          <w:tcPr>
            <w:tcW w:w="754" w:type="dxa"/>
            <w:vMerge w:val="restart"/>
          </w:tcPr>
          <w:p>
            <w:pPr>
              <w:pStyle w:val="0"/>
              <w:jc w:val="center"/>
            </w:pPr>
            <w:r>
              <w:rPr>
                <w:sz w:val="24"/>
              </w:rPr>
              <w:t xml:space="preserve">N материала</w:t>
            </w:r>
          </w:p>
        </w:tc>
        <w:tc>
          <w:tcPr>
            <w:gridSpan w:val="3"/>
            <w:tcW w:w="2852" w:type="dxa"/>
          </w:tcPr>
          <w:p>
            <w:pPr>
              <w:pStyle w:val="0"/>
              <w:jc w:val="center"/>
            </w:pPr>
            <w:r>
              <w:rPr>
                <w:sz w:val="24"/>
              </w:rPr>
              <w:t xml:space="preserve">Сведения об осужденном</w:t>
            </w:r>
          </w:p>
        </w:tc>
        <w:tc>
          <w:tcPr>
            <w:tcW w:w="1123" w:type="dxa"/>
            <w:vMerge w:val="restart"/>
          </w:tcPr>
          <w:p>
            <w:pPr>
              <w:pStyle w:val="0"/>
              <w:jc w:val="center"/>
            </w:pPr>
            <w:r>
              <w:rPr>
                <w:sz w:val="24"/>
              </w:rPr>
              <w:t xml:space="preserve">Орган, внесший представление</w:t>
            </w:r>
          </w:p>
        </w:tc>
        <w:tc>
          <w:tcPr>
            <w:gridSpan w:val="2"/>
            <w:tcW w:w="1675" w:type="dxa"/>
          </w:tcPr>
          <w:p>
            <w:pPr>
              <w:pStyle w:val="0"/>
              <w:jc w:val="center"/>
            </w:pPr>
            <w:r>
              <w:rPr>
                <w:sz w:val="24"/>
              </w:rPr>
              <w:t xml:space="preserve">Даты</w:t>
            </w:r>
          </w:p>
        </w:tc>
        <w:tc>
          <w:tcPr>
            <w:tcW w:w="1350" w:type="dxa"/>
            <w:vMerge w:val="restart"/>
          </w:tcPr>
          <w:p>
            <w:pPr>
              <w:pStyle w:val="0"/>
              <w:jc w:val="center"/>
            </w:pPr>
            <w:r>
              <w:rPr>
                <w:sz w:val="24"/>
              </w:rPr>
              <w:t xml:space="preserve">Содержание представления </w:t>
            </w:r>
            <w:hyperlink w:history="0" w:anchor="P3997" w:tooltip="&lt;1&gt; Условно-досрочное освобождение - 1;">
              <w:r>
                <w:rPr>
                  <w:sz w:val="24"/>
                  <w:color w:val="0000ff"/>
                </w:rPr>
                <w:t xml:space="preserve">&lt;1&gt;</w:t>
              </w:r>
            </w:hyperlink>
            <w:r>
              <w:rPr>
                <w:sz w:val="24"/>
              </w:rPr>
              <w:t xml:space="preserve"> (правовое основание ст. </w:t>
            </w:r>
            <w:hyperlink w:history="0" r:id="rId1316" w:tooltip="&quot;Уголовно-исполнительный кодекс Российской Федерации&quot; от 08.01.1997 N 1-ФЗ (ред. от 31.07.2025, с изм. от 17.12.2025) {КонсультантПлюс}">
              <w:r>
                <w:rPr>
                  <w:sz w:val="24"/>
                  <w:color w:val="0000ff"/>
                </w:rPr>
                <w:t xml:space="preserve">УИК</w:t>
              </w:r>
            </w:hyperlink>
            <w:r>
              <w:rPr>
                <w:sz w:val="24"/>
              </w:rPr>
              <w:t xml:space="preserve"> РФ)</w:t>
            </w:r>
          </w:p>
        </w:tc>
        <w:tc>
          <w:tcPr>
            <w:tcW w:w="1288" w:type="dxa"/>
            <w:vMerge w:val="restart"/>
          </w:tcPr>
          <w:p>
            <w:pPr>
              <w:pStyle w:val="0"/>
              <w:jc w:val="center"/>
            </w:pPr>
            <w:r>
              <w:rPr>
                <w:sz w:val="24"/>
              </w:rPr>
              <w:t xml:space="preserve">Возмещен вред, причиненный преступлением </w:t>
            </w:r>
            <w:hyperlink w:history="0" w:anchor="P4003" w:tooltip="&lt;2&gt; Ущерб возмещен полностью - 1;">
              <w:r>
                <w:rPr>
                  <w:sz w:val="24"/>
                  <w:color w:val="0000ff"/>
                </w:rPr>
                <w:t xml:space="preserve">&lt;2&gt;</w:t>
              </w:r>
            </w:hyperlink>
          </w:p>
        </w:tc>
      </w:tr>
      <w:tr>
        <w:tc>
          <w:tcPr>
            <w:vMerge w:val="continue"/>
          </w:tcPr>
          <w:p/>
        </w:tc>
        <w:tc>
          <w:tcPr>
            <w:tcW w:w="854" w:type="dxa"/>
          </w:tcPr>
          <w:p>
            <w:pPr>
              <w:pStyle w:val="0"/>
              <w:jc w:val="center"/>
            </w:pPr>
            <w:r>
              <w:rPr>
                <w:sz w:val="24"/>
              </w:rPr>
              <w:t xml:space="preserve">Ф.И.О.</w:t>
            </w:r>
          </w:p>
        </w:tc>
        <w:tc>
          <w:tcPr>
            <w:tcW w:w="1302" w:type="dxa"/>
          </w:tcPr>
          <w:p>
            <w:pPr>
              <w:pStyle w:val="0"/>
              <w:jc w:val="center"/>
            </w:pPr>
            <w:r>
              <w:rPr>
                <w:sz w:val="24"/>
              </w:rPr>
              <w:t xml:space="preserve">возраст (взрослый, несовершеннолетний)</w:t>
            </w:r>
          </w:p>
        </w:tc>
        <w:tc>
          <w:tcPr>
            <w:tcW w:w="696" w:type="dxa"/>
          </w:tcPr>
          <w:p>
            <w:pPr>
              <w:pStyle w:val="0"/>
              <w:jc w:val="center"/>
            </w:pPr>
            <w:r>
              <w:rPr>
                <w:sz w:val="24"/>
              </w:rPr>
              <w:t xml:space="preserve">ст. </w:t>
            </w:r>
            <w:hyperlink w:history="0" r:id="rId131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805" w:type="dxa"/>
          </w:tcPr>
          <w:p>
            <w:pPr>
              <w:pStyle w:val="0"/>
              <w:jc w:val="center"/>
            </w:pPr>
            <w:r>
              <w:rPr>
                <w:sz w:val="24"/>
              </w:rPr>
              <w:t xml:space="preserve">поступления в суд</w:t>
            </w:r>
          </w:p>
        </w:tc>
        <w:tc>
          <w:tcPr>
            <w:tcW w:w="870" w:type="dxa"/>
          </w:tcPr>
          <w:p>
            <w:pPr>
              <w:pStyle w:val="0"/>
              <w:jc w:val="center"/>
            </w:pPr>
            <w:r>
              <w:rPr>
                <w:sz w:val="24"/>
              </w:rPr>
              <w:t xml:space="preserve">рассмотрения судом</w:t>
            </w:r>
          </w:p>
        </w:tc>
        <w:tc>
          <w:tcPr>
            <w:vMerge w:val="continue"/>
          </w:tcPr>
          <w:p/>
        </w:tc>
        <w:tc>
          <w:tcPr>
            <w:vMerge w:val="continue"/>
          </w:tcPr>
          <w:p/>
        </w:tc>
      </w:tr>
      <w:tr>
        <w:tc>
          <w:tcPr>
            <w:tcW w:w="754" w:type="dxa"/>
          </w:tcPr>
          <w:p>
            <w:pPr>
              <w:pStyle w:val="0"/>
              <w:jc w:val="center"/>
            </w:pPr>
            <w:r>
              <w:rPr>
                <w:sz w:val="24"/>
              </w:rPr>
              <w:t xml:space="preserve">1</w:t>
            </w:r>
          </w:p>
        </w:tc>
        <w:tc>
          <w:tcPr>
            <w:tcW w:w="854" w:type="dxa"/>
          </w:tcPr>
          <w:p>
            <w:pPr>
              <w:pStyle w:val="0"/>
              <w:jc w:val="center"/>
            </w:pPr>
            <w:r>
              <w:rPr>
                <w:sz w:val="24"/>
              </w:rPr>
              <w:t xml:space="preserve">2</w:t>
            </w:r>
          </w:p>
        </w:tc>
        <w:tc>
          <w:tcPr>
            <w:tcW w:w="1302" w:type="dxa"/>
          </w:tcPr>
          <w:p>
            <w:pPr>
              <w:pStyle w:val="0"/>
              <w:jc w:val="center"/>
            </w:pPr>
            <w:r>
              <w:rPr>
                <w:sz w:val="24"/>
              </w:rPr>
              <w:t xml:space="preserve">3</w:t>
            </w:r>
          </w:p>
        </w:tc>
        <w:tc>
          <w:tcPr>
            <w:tcW w:w="696" w:type="dxa"/>
          </w:tcPr>
          <w:p>
            <w:pPr>
              <w:pStyle w:val="0"/>
              <w:jc w:val="center"/>
            </w:pPr>
            <w:r>
              <w:rPr>
                <w:sz w:val="24"/>
              </w:rPr>
              <w:t xml:space="preserve">4</w:t>
            </w:r>
          </w:p>
        </w:tc>
        <w:tc>
          <w:tcPr>
            <w:tcW w:w="1123" w:type="dxa"/>
          </w:tcPr>
          <w:p>
            <w:pPr>
              <w:pStyle w:val="0"/>
              <w:jc w:val="center"/>
            </w:pPr>
            <w:r>
              <w:rPr>
                <w:sz w:val="24"/>
              </w:rPr>
              <w:t xml:space="preserve">5</w:t>
            </w:r>
          </w:p>
        </w:tc>
        <w:tc>
          <w:tcPr>
            <w:tcW w:w="805" w:type="dxa"/>
          </w:tcPr>
          <w:p>
            <w:pPr>
              <w:pStyle w:val="0"/>
              <w:jc w:val="center"/>
            </w:pPr>
            <w:r>
              <w:rPr>
                <w:sz w:val="24"/>
              </w:rPr>
              <w:t xml:space="preserve">6</w:t>
            </w:r>
          </w:p>
        </w:tc>
        <w:tc>
          <w:tcPr>
            <w:tcW w:w="870" w:type="dxa"/>
          </w:tcPr>
          <w:p>
            <w:pPr>
              <w:pStyle w:val="0"/>
              <w:jc w:val="center"/>
            </w:pPr>
            <w:r>
              <w:rPr>
                <w:sz w:val="24"/>
              </w:rPr>
              <w:t xml:space="preserve">7</w:t>
            </w:r>
          </w:p>
        </w:tc>
        <w:tc>
          <w:tcPr>
            <w:tcW w:w="1350" w:type="dxa"/>
          </w:tcPr>
          <w:p>
            <w:pPr>
              <w:pStyle w:val="0"/>
              <w:jc w:val="center"/>
            </w:pPr>
            <w:r>
              <w:rPr>
                <w:sz w:val="24"/>
              </w:rPr>
              <w:t xml:space="preserve">8</w:t>
            </w:r>
          </w:p>
        </w:tc>
        <w:tc>
          <w:tcPr>
            <w:tcW w:w="1288" w:type="dxa"/>
          </w:tcPr>
          <w:p>
            <w:pPr>
              <w:pStyle w:val="0"/>
              <w:jc w:val="center"/>
            </w:pPr>
            <w:r>
              <w:rPr>
                <w:sz w:val="24"/>
              </w:rPr>
              <w:t xml:space="preserve">9</w:t>
            </w:r>
          </w:p>
        </w:tc>
      </w:tr>
      <w:tr>
        <w:tc>
          <w:tcPr>
            <w:tcW w:w="754" w:type="dxa"/>
          </w:tcPr>
          <w:p>
            <w:pPr>
              <w:pStyle w:val="0"/>
            </w:pPr>
            <w:r>
              <w:rPr>
                <w:sz w:val="24"/>
              </w:rPr>
            </w:r>
          </w:p>
        </w:tc>
        <w:tc>
          <w:tcPr>
            <w:tcW w:w="854" w:type="dxa"/>
          </w:tcPr>
          <w:p>
            <w:pPr>
              <w:pStyle w:val="0"/>
            </w:pPr>
            <w:r>
              <w:rPr>
                <w:sz w:val="24"/>
              </w:rPr>
            </w:r>
          </w:p>
        </w:tc>
        <w:tc>
          <w:tcPr>
            <w:tcW w:w="1302" w:type="dxa"/>
          </w:tcPr>
          <w:p>
            <w:pPr>
              <w:pStyle w:val="0"/>
            </w:pPr>
            <w:r>
              <w:rPr>
                <w:sz w:val="24"/>
              </w:rPr>
            </w:r>
          </w:p>
        </w:tc>
        <w:tc>
          <w:tcPr>
            <w:tcW w:w="696" w:type="dxa"/>
          </w:tcPr>
          <w:p>
            <w:pPr>
              <w:pStyle w:val="0"/>
            </w:pPr>
            <w:r>
              <w:rPr>
                <w:sz w:val="24"/>
              </w:rPr>
            </w:r>
          </w:p>
        </w:tc>
        <w:tc>
          <w:tcPr>
            <w:tcW w:w="1123" w:type="dxa"/>
          </w:tcPr>
          <w:p>
            <w:pPr>
              <w:pStyle w:val="0"/>
            </w:pPr>
            <w:r>
              <w:rPr>
                <w:sz w:val="24"/>
              </w:rPr>
            </w:r>
          </w:p>
        </w:tc>
        <w:tc>
          <w:tcPr>
            <w:tcW w:w="805" w:type="dxa"/>
          </w:tcPr>
          <w:p>
            <w:pPr>
              <w:pStyle w:val="0"/>
            </w:pPr>
            <w:r>
              <w:rPr>
                <w:sz w:val="24"/>
              </w:rPr>
            </w:r>
          </w:p>
        </w:tc>
        <w:tc>
          <w:tcPr>
            <w:tcW w:w="870" w:type="dxa"/>
          </w:tcPr>
          <w:p>
            <w:pPr>
              <w:pStyle w:val="0"/>
            </w:pPr>
            <w:r>
              <w:rPr>
                <w:sz w:val="24"/>
              </w:rPr>
            </w:r>
          </w:p>
        </w:tc>
        <w:tc>
          <w:tcPr>
            <w:tcW w:w="1350" w:type="dxa"/>
          </w:tcPr>
          <w:p>
            <w:pPr>
              <w:pStyle w:val="0"/>
            </w:pPr>
            <w:r>
              <w:rPr>
                <w:sz w:val="24"/>
              </w:rPr>
            </w:r>
          </w:p>
        </w:tc>
        <w:tc>
          <w:tcPr>
            <w:tcW w:w="128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0"/>
        <w:gridCol w:w="1238"/>
        <w:gridCol w:w="1286"/>
        <w:gridCol w:w="1142"/>
        <w:gridCol w:w="1134"/>
        <w:gridCol w:w="1690"/>
        <w:gridCol w:w="1194"/>
      </w:tblGrid>
      <w:tr>
        <w:tc>
          <w:tcPr>
            <w:tcW w:w="1380" w:type="dxa"/>
            <w:vMerge w:val="restart"/>
          </w:tcPr>
          <w:p>
            <w:pPr>
              <w:pStyle w:val="0"/>
              <w:jc w:val="center"/>
            </w:pPr>
            <w:r>
              <w:rPr>
                <w:sz w:val="24"/>
              </w:rPr>
              <w:t xml:space="preserve">Характер постановления суда </w:t>
            </w:r>
            <w:hyperlink w:history="0" w:anchor="P4006" w:tooltip="&lt;3&gt; Удовлетворено - 1;">
              <w:r>
                <w:rPr>
                  <w:sz w:val="24"/>
                  <w:color w:val="0000ff"/>
                </w:rPr>
                <w:t xml:space="preserve">&lt;3&gt;</w:t>
              </w:r>
            </w:hyperlink>
          </w:p>
        </w:tc>
        <w:tc>
          <w:tcPr>
            <w:tcW w:w="1238" w:type="dxa"/>
            <w:vMerge w:val="restart"/>
          </w:tcPr>
          <w:p>
            <w:pPr>
              <w:pStyle w:val="0"/>
              <w:jc w:val="center"/>
            </w:pPr>
            <w:r>
              <w:rPr>
                <w:sz w:val="24"/>
              </w:rPr>
              <w:t xml:space="preserve">Поступила жалоба</w:t>
            </w:r>
          </w:p>
        </w:tc>
        <w:tc>
          <w:tcPr>
            <w:tcW w:w="1286" w:type="dxa"/>
            <w:vMerge w:val="restart"/>
          </w:tcPr>
          <w:p>
            <w:pPr>
              <w:pStyle w:val="0"/>
              <w:jc w:val="center"/>
            </w:pPr>
            <w:r>
              <w:rPr>
                <w:sz w:val="24"/>
              </w:rPr>
              <w:t xml:space="preserve">Дата рассмотрения в суде II инстанции</w:t>
            </w:r>
          </w:p>
        </w:tc>
        <w:tc>
          <w:tcPr>
            <w:tcW w:w="1142" w:type="dxa"/>
            <w:vMerge w:val="restart"/>
          </w:tcPr>
          <w:p>
            <w:pPr>
              <w:pStyle w:val="0"/>
              <w:jc w:val="center"/>
            </w:pPr>
            <w:r>
              <w:rPr>
                <w:sz w:val="24"/>
              </w:rPr>
              <w:t xml:space="preserve">Возвращена в суд</w:t>
            </w:r>
          </w:p>
        </w:tc>
        <w:tc>
          <w:tcPr>
            <w:gridSpan w:val="2"/>
            <w:tcW w:w="2824" w:type="dxa"/>
          </w:tcPr>
          <w:p>
            <w:pPr>
              <w:pStyle w:val="0"/>
              <w:jc w:val="center"/>
            </w:pPr>
            <w:r>
              <w:rPr>
                <w:sz w:val="24"/>
              </w:rPr>
              <w:t xml:space="preserve">Дата</w:t>
            </w:r>
          </w:p>
        </w:tc>
        <w:tc>
          <w:tcPr>
            <w:tcW w:w="1194"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вступило в силу</w:t>
            </w:r>
          </w:p>
        </w:tc>
        <w:tc>
          <w:tcPr>
            <w:tcW w:w="1690" w:type="dxa"/>
          </w:tcPr>
          <w:p>
            <w:pPr>
              <w:pStyle w:val="0"/>
              <w:jc w:val="center"/>
            </w:pPr>
            <w:r>
              <w:rPr>
                <w:sz w:val="24"/>
              </w:rPr>
              <w:t xml:space="preserve">обращено к исполнению судом</w:t>
            </w:r>
          </w:p>
        </w:tc>
        <w:tc>
          <w:tcPr>
            <w:vMerge w:val="continue"/>
          </w:tcPr>
          <w:p/>
        </w:tc>
      </w:tr>
      <w:tr>
        <w:tc>
          <w:tcPr>
            <w:tcW w:w="1380" w:type="dxa"/>
          </w:tcPr>
          <w:p>
            <w:pPr>
              <w:pStyle w:val="0"/>
              <w:jc w:val="center"/>
            </w:pPr>
            <w:r>
              <w:rPr>
                <w:sz w:val="24"/>
              </w:rPr>
              <w:t xml:space="preserve">10</w:t>
            </w:r>
          </w:p>
        </w:tc>
        <w:tc>
          <w:tcPr>
            <w:tcW w:w="1238" w:type="dxa"/>
          </w:tcPr>
          <w:p>
            <w:pPr>
              <w:pStyle w:val="0"/>
              <w:jc w:val="center"/>
            </w:pPr>
            <w:r>
              <w:rPr>
                <w:sz w:val="24"/>
              </w:rPr>
              <w:t xml:space="preserve">11</w:t>
            </w:r>
          </w:p>
        </w:tc>
        <w:tc>
          <w:tcPr>
            <w:tcW w:w="1286" w:type="dxa"/>
          </w:tcPr>
          <w:p>
            <w:pPr>
              <w:pStyle w:val="0"/>
              <w:jc w:val="center"/>
            </w:pPr>
            <w:r>
              <w:rPr>
                <w:sz w:val="24"/>
              </w:rPr>
              <w:t xml:space="preserve">12</w:t>
            </w:r>
          </w:p>
        </w:tc>
        <w:tc>
          <w:tcPr>
            <w:tcW w:w="1142" w:type="dxa"/>
          </w:tcPr>
          <w:p>
            <w:pPr>
              <w:pStyle w:val="0"/>
              <w:jc w:val="center"/>
            </w:pPr>
            <w:r>
              <w:rPr>
                <w:sz w:val="24"/>
              </w:rPr>
              <w:t xml:space="preserve">13</w:t>
            </w:r>
          </w:p>
        </w:tc>
        <w:tc>
          <w:tcPr>
            <w:tcW w:w="1134" w:type="dxa"/>
          </w:tcPr>
          <w:p>
            <w:pPr>
              <w:pStyle w:val="0"/>
              <w:jc w:val="center"/>
            </w:pPr>
            <w:r>
              <w:rPr>
                <w:sz w:val="24"/>
              </w:rPr>
              <w:t xml:space="preserve">14</w:t>
            </w:r>
          </w:p>
        </w:tc>
        <w:tc>
          <w:tcPr>
            <w:tcW w:w="1690" w:type="dxa"/>
          </w:tcPr>
          <w:p>
            <w:pPr>
              <w:pStyle w:val="0"/>
              <w:jc w:val="center"/>
            </w:pPr>
            <w:r>
              <w:rPr>
                <w:sz w:val="24"/>
              </w:rPr>
              <w:t xml:space="preserve">15</w:t>
            </w:r>
          </w:p>
        </w:tc>
        <w:tc>
          <w:tcPr>
            <w:tcW w:w="1194" w:type="dxa"/>
          </w:tcPr>
          <w:p>
            <w:pPr>
              <w:pStyle w:val="0"/>
              <w:jc w:val="center"/>
            </w:pPr>
            <w:r>
              <w:rPr>
                <w:sz w:val="24"/>
              </w:rPr>
              <w:t xml:space="preserve">16</w:t>
            </w:r>
          </w:p>
        </w:tc>
      </w:tr>
      <w:tr>
        <w:tc>
          <w:tcPr>
            <w:tcW w:w="1380" w:type="dxa"/>
          </w:tcPr>
          <w:p>
            <w:pPr>
              <w:pStyle w:val="0"/>
            </w:pPr>
            <w:r>
              <w:rPr>
                <w:sz w:val="24"/>
              </w:rPr>
            </w:r>
          </w:p>
        </w:tc>
        <w:tc>
          <w:tcPr>
            <w:tcW w:w="1238" w:type="dxa"/>
          </w:tcPr>
          <w:p>
            <w:pPr>
              <w:pStyle w:val="0"/>
            </w:pPr>
            <w:r>
              <w:rPr>
                <w:sz w:val="24"/>
              </w:rPr>
            </w:r>
          </w:p>
        </w:tc>
        <w:tc>
          <w:tcPr>
            <w:tcW w:w="1286" w:type="dxa"/>
          </w:tcPr>
          <w:p>
            <w:pPr>
              <w:pStyle w:val="0"/>
            </w:pPr>
            <w:r>
              <w:rPr>
                <w:sz w:val="24"/>
              </w:rPr>
            </w:r>
          </w:p>
        </w:tc>
        <w:tc>
          <w:tcPr>
            <w:tcW w:w="1142" w:type="dxa"/>
          </w:tcPr>
          <w:p>
            <w:pPr>
              <w:pStyle w:val="0"/>
            </w:pPr>
            <w:r>
              <w:rPr>
                <w:sz w:val="24"/>
              </w:rPr>
            </w:r>
          </w:p>
        </w:tc>
        <w:tc>
          <w:tcPr>
            <w:tcW w:w="1134" w:type="dxa"/>
          </w:tcPr>
          <w:p>
            <w:pPr>
              <w:pStyle w:val="0"/>
            </w:pPr>
            <w:r>
              <w:rPr>
                <w:sz w:val="24"/>
              </w:rPr>
            </w:r>
          </w:p>
        </w:tc>
        <w:tc>
          <w:tcPr>
            <w:tcW w:w="1690" w:type="dxa"/>
          </w:tcPr>
          <w:p>
            <w:pPr>
              <w:pStyle w:val="0"/>
            </w:pPr>
            <w:r>
              <w:rPr>
                <w:sz w:val="24"/>
              </w:rPr>
            </w:r>
          </w:p>
        </w:tc>
        <w:tc>
          <w:tcPr>
            <w:tcW w:w="119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997" w:name="P3997"/>
    <w:bookmarkEnd w:id="3997"/>
    <w:p>
      <w:pPr>
        <w:pStyle w:val="0"/>
        <w:spacing w:before="240" w:lineRule="auto"/>
        <w:ind w:firstLine="540"/>
        <w:jc w:val="both"/>
      </w:pPr>
      <w:r>
        <w:rPr>
          <w:sz w:val="24"/>
        </w:rPr>
        <w:t xml:space="preserve">&lt;1&gt; Условно-досрочное освобождение - 1;</w:t>
      </w:r>
    </w:p>
    <w:p>
      <w:pPr>
        <w:pStyle w:val="0"/>
        <w:spacing w:before="240" w:lineRule="auto"/>
        <w:ind w:firstLine="540"/>
        <w:jc w:val="both"/>
      </w:pPr>
      <w:r>
        <w:rPr>
          <w:sz w:val="24"/>
        </w:rPr>
        <w:t xml:space="preserve">отмена условно-досрочного освобождения - 2;</w:t>
      </w:r>
    </w:p>
    <w:p>
      <w:pPr>
        <w:pStyle w:val="0"/>
        <w:spacing w:before="240" w:lineRule="auto"/>
        <w:ind w:firstLine="540"/>
        <w:jc w:val="both"/>
      </w:pPr>
      <w:r>
        <w:rPr>
          <w:sz w:val="24"/>
        </w:rPr>
        <w:t xml:space="preserve">замена неотбытой части наказания более мягким видом наказания - 3;</w:t>
      </w:r>
    </w:p>
    <w:p>
      <w:pPr>
        <w:pStyle w:val="0"/>
        <w:spacing w:before="240" w:lineRule="auto"/>
        <w:ind w:firstLine="540"/>
        <w:jc w:val="both"/>
      </w:pPr>
      <w:r>
        <w:rPr>
          <w:sz w:val="24"/>
        </w:rPr>
        <w:t xml:space="preserve">досрочное освобождение в связи с болезнью - 4;</w:t>
      </w:r>
    </w:p>
    <w:p>
      <w:pPr>
        <w:pStyle w:val="0"/>
        <w:spacing w:before="240" w:lineRule="auto"/>
        <w:ind w:firstLine="540"/>
        <w:jc w:val="both"/>
      </w:pPr>
      <w:r>
        <w:rPr>
          <w:sz w:val="24"/>
        </w:rPr>
        <w:t xml:space="preserve">изменение вида исправительного учреждения - 5;</w:t>
      </w:r>
    </w:p>
    <w:p>
      <w:pPr>
        <w:pStyle w:val="0"/>
        <w:spacing w:before="240" w:lineRule="auto"/>
        <w:ind w:firstLine="540"/>
        <w:jc w:val="both"/>
      </w:pPr>
      <w:r>
        <w:rPr>
          <w:sz w:val="24"/>
        </w:rPr>
        <w:t xml:space="preserve">освобождение или смягчение наказания вследствие издания уголовного закона, имеющего обратную силу - 6.</w:t>
      </w:r>
    </w:p>
    <w:bookmarkStart w:id="4003" w:name="P4003"/>
    <w:bookmarkEnd w:id="4003"/>
    <w:p>
      <w:pPr>
        <w:pStyle w:val="0"/>
        <w:spacing w:before="240" w:lineRule="auto"/>
        <w:ind w:firstLine="540"/>
        <w:jc w:val="both"/>
      </w:pPr>
      <w:r>
        <w:rPr>
          <w:sz w:val="24"/>
        </w:rPr>
        <w:t xml:space="preserve">&lt;2&gt;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bookmarkStart w:id="4006" w:name="P4006"/>
    <w:bookmarkEnd w:id="4006"/>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возвращено без рассмотрения - 3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9.2</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566"/>
        <w:gridCol w:w="2552"/>
        <w:gridCol w:w="2834"/>
        <w:gridCol w:w="2551"/>
        <w:gridCol w:w="566"/>
      </w:tblGrid>
      <w:tr>
        <w:tc>
          <w:tcPr>
            <w:tcW w:w="566" w:type="dxa"/>
            <w:tcBorders>
              <w:top w:val="nil"/>
              <w:left w:val="nil"/>
              <w:bottom w:val="nil"/>
              <w:right w:val="nil"/>
            </w:tcBorders>
          </w:tcPr>
          <w:p>
            <w:pPr>
              <w:pStyle w:val="0"/>
              <w:jc w:val="both"/>
            </w:pPr>
            <w:r>
              <w:rPr>
                <w:sz w:val="24"/>
              </w:rPr>
            </w:r>
          </w:p>
        </w:tc>
        <w:tc>
          <w:tcPr>
            <w:gridSpan w:val="3"/>
            <w:tcW w:w="7937" w:type="dxa"/>
            <w:vAlign w:val="bottom"/>
            <w:tcBorders>
              <w:top w:val="nil"/>
              <w:left w:val="nil"/>
              <w:bottom w:val="single" w:sz="4"/>
              <w:right w:val="nil"/>
            </w:tcBorders>
          </w:tcPr>
          <w:p>
            <w:pPr>
              <w:pStyle w:val="0"/>
              <w:jc w:val="center"/>
            </w:pPr>
            <w:r>
              <w:rPr>
                <w:sz w:val="24"/>
              </w:rPr>
              <w:t xml:space="preserve">В отношении осужденных условно и с отсрочкой исполнения приговора</w:t>
            </w:r>
          </w:p>
        </w:tc>
        <w:tc>
          <w:tcPr>
            <w:tcW w:w="566" w:type="dxa"/>
            <w:vAlign w:val="bottom"/>
            <w:tcBorders>
              <w:top w:val="nil"/>
              <w:left w:val="nil"/>
              <w:bottom w:val="nil"/>
              <w:right w:val="nil"/>
            </w:tcBorders>
          </w:tcPr>
          <w:p>
            <w:pPr>
              <w:pStyle w:val="0"/>
              <w:jc w:val="center"/>
            </w:pPr>
            <w:r>
              <w:rPr>
                <w:sz w:val="24"/>
              </w:rPr>
            </w:r>
          </w:p>
        </w:tc>
      </w:tr>
      <w:tr>
        <w:tc>
          <w:tcPr>
            <w:gridSpan w:val="2"/>
            <w:tcW w:w="3118" w:type="dxa"/>
            <w:tcBorders>
              <w:top w:val="nil"/>
              <w:left w:val="nil"/>
              <w:bottom w:val="nil"/>
              <w:right w:val="nil"/>
            </w:tcBorders>
          </w:tcPr>
          <w:p>
            <w:pPr>
              <w:pStyle w:val="0"/>
              <w:jc w:val="center"/>
            </w:pPr>
            <w:r>
              <w:rPr>
                <w:sz w:val="24"/>
              </w:rPr>
            </w:r>
          </w:p>
        </w:tc>
        <w:tc>
          <w:tcPr>
            <w:tcW w:w="2834" w:type="dxa"/>
            <w:vAlign w:val="bottom"/>
            <w:tcBorders>
              <w:top w:val="single" w:sz="4"/>
              <w:left w:val="nil"/>
              <w:bottom w:val="single" w:sz="4"/>
              <w:right w:val="nil"/>
            </w:tcBorders>
          </w:tcPr>
          <w:p>
            <w:pPr>
              <w:pStyle w:val="0"/>
              <w:jc w:val="center"/>
            </w:pPr>
            <w:r>
              <w:rPr>
                <w:sz w:val="24"/>
              </w:rPr>
              <w:t xml:space="preserve">(отбывания наказания)</w:t>
            </w:r>
          </w:p>
        </w:tc>
        <w:tc>
          <w:tcPr>
            <w:gridSpan w:val="2"/>
            <w:tcW w:w="3117"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1027"/>
        <w:gridCol w:w="957"/>
        <w:gridCol w:w="667"/>
        <w:gridCol w:w="788"/>
        <w:gridCol w:w="917"/>
        <w:gridCol w:w="907"/>
        <w:gridCol w:w="921"/>
        <w:gridCol w:w="678"/>
        <w:gridCol w:w="720"/>
        <w:gridCol w:w="894"/>
      </w:tblGrid>
      <w:tr>
        <w:tc>
          <w:tcPr>
            <w:tcW w:w="581" w:type="dxa"/>
            <w:vMerge w:val="restart"/>
          </w:tcPr>
          <w:p>
            <w:pPr>
              <w:pStyle w:val="0"/>
              <w:jc w:val="center"/>
            </w:pPr>
            <w:r>
              <w:rPr>
                <w:sz w:val="24"/>
              </w:rPr>
              <w:t xml:space="preserve">N материала</w:t>
            </w:r>
          </w:p>
        </w:tc>
        <w:tc>
          <w:tcPr>
            <w:gridSpan w:val="6"/>
            <w:tcW w:w="5263" w:type="dxa"/>
          </w:tcPr>
          <w:p>
            <w:pPr>
              <w:pStyle w:val="0"/>
              <w:jc w:val="center"/>
            </w:pPr>
            <w:r>
              <w:rPr>
                <w:sz w:val="24"/>
              </w:rPr>
              <w:t xml:space="preserve">Сведения об осужденном</w:t>
            </w:r>
          </w:p>
        </w:tc>
        <w:tc>
          <w:tcPr>
            <w:tcW w:w="921" w:type="dxa"/>
            <w:vMerge w:val="restart"/>
          </w:tcPr>
          <w:p>
            <w:pPr>
              <w:pStyle w:val="0"/>
              <w:jc w:val="center"/>
            </w:pPr>
            <w:r>
              <w:rPr>
                <w:sz w:val="24"/>
              </w:rPr>
              <w:t xml:space="preserve">Орган, вынесший представление, ходатайство</w:t>
            </w:r>
          </w:p>
        </w:tc>
        <w:tc>
          <w:tcPr>
            <w:gridSpan w:val="2"/>
            <w:tcW w:w="1398" w:type="dxa"/>
          </w:tcPr>
          <w:p>
            <w:pPr>
              <w:pStyle w:val="0"/>
              <w:jc w:val="center"/>
            </w:pPr>
            <w:r>
              <w:rPr>
                <w:sz w:val="24"/>
              </w:rPr>
              <w:t xml:space="preserve">Даты</w:t>
            </w:r>
          </w:p>
        </w:tc>
        <w:tc>
          <w:tcPr>
            <w:tcW w:w="894" w:type="dxa"/>
            <w:vMerge w:val="restart"/>
          </w:tcPr>
          <w:p>
            <w:pPr>
              <w:pStyle w:val="0"/>
              <w:jc w:val="center"/>
            </w:pPr>
            <w:r>
              <w:rPr>
                <w:sz w:val="24"/>
              </w:rPr>
              <w:t xml:space="preserve">Рассмотрено с применением ВКС, АЗ/ВЗ</w:t>
            </w:r>
          </w:p>
        </w:tc>
      </w:tr>
      <w:tr>
        <w:tc>
          <w:tcPr>
            <w:vMerge w:val="continue"/>
          </w:tcPr>
          <w:p/>
        </w:tc>
        <w:tc>
          <w:tcPr>
            <w:tcW w:w="1027" w:type="dxa"/>
          </w:tcPr>
          <w:p>
            <w:pPr>
              <w:pStyle w:val="0"/>
              <w:jc w:val="center"/>
            </w:pPr>
            <w:r>
              <w:rPr>
                <w:sz w:val="24"/>
              </w:rPr>
              <w:t xml:space="preserve">Ф.И.О.</w:t>
            </w:r>
          </w:p>
        </w:tc>
        <w:tc>
          <w:tcPr>
            <w:tcW w:w="957" w:type="dxa"/>
          </w:tcPr>
          <w:p>
            <w:pPr>
              <w:pStyle w:val="0"/>
              <w:jc w:val="center"/>
            </w:pPr>
            <w:r>
              <w:rPr>
                <w:sz w:val="24"/>
              </w:rPr>
              <w:t xml:space="preserve">возраст (взрослый, несовершеннолетний)</w:t>
            </w:r>
          </w:p>
        </w:tc>
        <w:tc>
          <w:tcPr>
            <w:tcW w:w="667" w:type="dxa"/>
          </w:tcPr>
          <w:p>
            <w:pPr>
              <w:pStyle w:val="0"/>
              <w:jc w:val="center"/>
            </w:pPr>
            <w:r>
              <w:rPr>
                <w:sz w:val="24"/>
              </w:rPr>
              <w:t xml:space="preserve">ст. </w:t>
            </w:r>
            <w:hyperlink w:history="0" r:id="rId131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788" w:type="dxa"/>
          </w:tcPr>
          <w:p>
            <w:pPr>
              <w:pStyle w:val="0"/>
              <w:jc w:val="center"/>
            </w:pPr>
            <w:r>
              <w:rPr>
                <w:sz w:val="24"/>
              </w:rPr>
              <w:t xml:space="preserve">вид отложенного наказания</w:t>
            </w:r>
          </w:p>
        </w:tc>
        <w:tc>
          <w:tcPr>
            <w:tcW w:w="917" w:type="dxa"/>
          </w:tcPr>
          <w:p>
            <w:pPr>
              <w:pStyle w:val="0"/>
              <w:jc w:val="center"/>
            </w:pPr>
            <w:r>
              <w:rPr>
                <w:sz w:val="24"/>
              </w:rPr>
              <w:t xml:space="preserve">срок наказания по приговору</w:t>
            </w:r>
          </w:p>
        </w:tc>
        <w:tc>
          <w:tcPr>
            <w:tcW w:w="907" w:type="dxa"/>
          </w:tcPr>
          <w:p>
            <w:pPr>
              <w:pStyle w:val="0"/>
              <w:jc w:val="center"/>
            </w:pPr>
            <w:r>
              <w:rPr>
                <w:sz w:val="24"/>
              </w:rPr>
              <w:t xml:space="preserve">срок отсрочки (испытательный срок)</w:t>
            </w:r>
          </w:p>
        </w:tc>
        <w:tc>
          <w:tcPr>
            <w:vMerge w:val="continue"/>
          </w:tcPr>
          <w:p/>
        </w:tc>
        <w:tc>
          <w:tcPr>
            <w:tcW w:w="678" w:type="dxa"/>
          </w:tcPr>
          <w:p>
            <w:pPr>
              <w:pStyle w:val="0"/>
              <w:jc w:val="center"/>
            </w:pPr>
            <w:r>
              <w:rPr>
                <w:sz w:val="24"/>
              </w:rPr>
              <w:t xml:space="preserve">поступления в суд</w:t>
            </w:r>
          </w:p>
        </w:tc>
        <w:tc>
          <w:tcPr>
            <w:tcW w:w="720" w:type="dxa"/>
          </w:tcPr>
          <w:p>
            <w:pPr>
              <w:pStyle w:val="0"/>
              <w:jc w:val="center"/>
            </w:pPr>
            <w:r>
              <w:rPr>
                <w:sz w:val="24"/>
              </w:rPr>
              <w:t xml:space="preserve">рассмотрения судом</w:t>
            </w:r>
          </w:p>
        </w:tc>
        <w:tc>
          <w:tcPr>
            <w:vMerge w:val="continue"/>
          </w:tcPr>
          <w:p/>
        </w:tc>
      </w:tr>
      <w:tr>
        <w:tc>
          <w:tcPr>
            <w:tcW w:w="581" w:type="dxa"/>
          </w:tcPr>
          <w:p>
            <w:pPr>
              <w:pStyle w:val="0"/>
              <w:jc w:val="center"/>
            </w:pPr>
            <w:r>
              <w:rPr>
                <w:sz w:val="24"/>
              </w:rPr>
              <w:t xml:space="preserve">1</w:t>
            </w:r>
          </w:p>
        </w:tc>
        <w:tc>
          <w:tcPr>
            <w:tcW w:w="1027" w:type="dxa"/>
          </w:tcPr>
          <w:p>
            <w:pPr>
              <w:pStyle w:val="0"/>
              <w:jc w:val="center"/>
            </w:pPr>
            <w:r>
              <w:rPr>
                <w:sz w:val="24"/>
              </w:rPr>
              <w:t xml:space="preserve">2</w:t>
            </w:r>
          </w:p>
        </w:tc>
        <w:tc>
          <w:tcPr>
            <w:tcW w:w="957" w:type="dxa"/>
          </w:tcPr>
          <w:p>
            <w:pPr>
              <w:pStyle w:val="0"/>
              <w:jc w:val="center"/>
            </w:pPr>
            <w:r>
              <w:rPr>
                <w:sz w:val="24"/>
              </w:rPr>
              <w:t xml:space="preserve">3</w:t>
            </w:r>
          </w:p>
        </w:tc>
        <w:tc>
          <w:tcPr>
            <w:tcW w:w="667" w:type="dxa"/>
          </w:tcPr>
          <w:p>
            <w:pPr>
              <w:pStyle w:val="0"/>
              <w:jc w:val="center"/>
            </w:pPr>
            <w:r>
              <w:rPr>
                <w:sz w:val="24"/>
              </w:rPr>
              <w:t xml:space="preserve">4</w:t>
            </w:r>
          </w:p>
        </w:tc>
        <w:tc>
          <w:tcPr>
            <w:tcW w:w="788" w:type="dxa"/>
          </w:tcPr>
          <w:p>
            <w:pPr>
              <w:pStyle w:val="0"/>
              <w:jc w:val="center"/>
            </w:pPr>
            <w:r>
              <w:rPr>
                <w:sz w:val="24"/>
              </w:rPr>
              <w:t xml:space="preserve">5</w:t>
            </w:r>
          </w:p>
        </w:tc>
        <w:tc>
          <w:tcPr>
            <w:tcW w:w="917" w:type="dxa"/>
          </w:tcPr>
          <w:p>
            <w:pPr>
              <w:pStyle w:val="0"/>
              <w:jc w:val="center"/>
            </w:pPr>
            <w:r>
              <w:rPr>
                <w:sz w:val="24"/>
              </w:rPr>
              <w:t xml:space="preserve">6</w:t>
            </w:r>
          </w:p>
        </w:tc>
        <w:tc>
          <w:tcPr>
            <w:tcW w:w="907" w:type="dxa"/>
          </w:tcPr>
          <w:p>
            <w:pPr>
              <w:pStyle w:val="0"/>
              <w:jc w:val="center"/>
            </w:pPr>
            <w:r>
              <w:rPr>
                <w:sz w:val="24"/>
              </w:rPr>
              <w:t xml:space="preserve">7</w:t>
            </w:r>
          </w:p>
        </w:tc>
        <w:tc>
          <w:tcPr>
            <w:tcW w:w="921" w:type="dxa"/>
          </w:tcPr>
          <w:p>
            <w:pPr>
              <w:pStyle w:val="0"/>
              <w:jc w:val="center"/>
            </w:pPr>
            <w:r>
              <w:rPr>
                <w:sz w:val="24"/>
              </w:rPr>
              <w:t xml:space="preserve">8</w:t>
            </w:r>
          </w:p>
        </w:tc>
        <w:tc>
          <w:tcPr>
            <w:tcW w:w="678" w:type="dxa"/>
          </w:tcPr>
          <w:p>
            <w:pPr>
              <w:pStyle w:val="0"/>
              <w:jc w:val="center"/>
            </w:pPr>
            <w:r>
              <w:rPr>
                <w:sz w:val="24"/>
              </w:rPr>
              <w:t xml:space="preserve">9</w:t>
            </w:r>
          </w:p>
        </w:tc>
        <w:tc>
          <w:tcPr>
            <w:tcW w:w="720" w:type="dxa"/>
          </w:tcPr>
          <w:p>
            <w:pPr>
              <w:pStyle w:val="0"/>
              <w:jc w:val="center"/>
            </w:pPr>
            <w:r>
              <w:rPr>
                <w:sz w:val="24"/>
              </w:rPr>
              <w:t xml:space="preserve">10</w:t>
            </w:r>
          </w:p>
        </w:tc>
        <w:tc>
          <w:tcPr>
            <w:tcW w:w="894" w:type="dxa"/>
          </w:tcPr>
          <w:p>
            <w:pPr>
              <w:pStyle w:val="0"/>
              <w:jc w:val="center"/>
            </w:pPr>
            <w:r>
              <w:rPr>
                <w:sz w:val="24"/>
              </w:rPr>
              <w:t xml:space="preserve">11</w:t>
            </w:r>
          </w:p>
        </w:tc>
      </w:tr>
      <w:tr>
        <w:tc>
          <w:tcPr>
            <w:tcW w:w="581" w:type="dxa"/>
          </w:tcPr>
          <w:p>
            <w:pPr>
              <w:pStyle w:val="0"/>
            </w:pPr>
            <w:r>
              <w:rPr>
                <w:sz w:val="24"/>
              </w:rPr>
            </w:r>
          </w:p>
        </w:tc>
        <w:tc>
          <w:tcPr>
            <w:tcW w:w="1027" w:type="dxa"/>
          </w:tcPr>
          <w:p>
            <w:pPr>
              <w:pStyle w:val="0"/>
            </w:pPr>
            <w:r>
              <w:rPr>
                <w:sz w:val="24"/>
              </w:rPr>
            </w:r>
          </w:p>
        </w:tc>
        <w:tc>
          <w:tcPr>
            <w:tcW w:w="957" w:type="dxa"/>
          </w:tcPr>
          <w:p>
            <w:pPr>
              <w:pStyle w:val="0"/>
            </w:pPr>
            <w:r>
              <w:rPr>
                <w:sz w:val="24"/>
              </w:rPr>
            </w:r>
          </w:p>
        </w:tc>
        <w:tc>
          <w:tcPr>
            <w:tcW w:w="667" w:type="dxa"/>
          </w:tcPr>
          <w:p>
            <w:pPr>
              <w:pStyle w:val="0"/>
            </w:pPr>
            <w:r>
              <w:rPr>
                <w:sz w:val="24"/>
              </w:rPr>
            </w:r>
          </w:p>
        </w:tc>
        <w:tc>
          <w:tcPr>
            <w:tcW w:w="788" w:type="dxa"/>
          </w:tcPr>
          <w:p>
            <w:pPr>
              <w:pStyle w:val="0"/>
            </w:pPr>
            <w:r>
              <w:rPr>
                <w:sz w:val="24"/>
              </w:rPr>
            </w:r>
          </w:p>
        </w:tc>
        <w:tc>
          <w:tcPr>
            <w:tcW w:w="917" w:type="dxa"/>
          </w:tcPr>
          <w:p>
            <w:pPr>
              <w:pStyle w:val="0"/>
            </w:pPr>
            <w:r>
              <w:rPr>
                <w:sz w:val="24"/>
              </w:rPr>
            </w:r>
          </w:p>
        </w:tc>
        <w:tc>
          <w:tcPr>
            <w:tcW w:w="907" w:type="dxa"/>
          </w:tcPr>
          <w:p>
            <w:pPr>
              <w:pStyle w:val="0"/>
            </w:pPr>
            <w:r>
              <w:rPr>
                <w:sz w:val="24"/>
              </w:rPr>
            </w:r>
          </w:p>
        </w:tc>
        <w:tc>
          <w:tcPr>
            <w:tcW w:w="921" w:type="dxa"/>
          </w:tcPr>
          <w:p>
            <w:pPr>
              <w:pStyle w:val="0"/>
            </w:pPr>
            <w:r>
              <w:rPr>
                <w:sz w:val="24"/>
              </w:rPr>
            </w:r>
          </w:p>
        </w:tc>
        <w:tc>
          <w:tcPr>
            <w:tcW w:w="678" w:type="dxa"/>
          </w:tcPr>
          <w:p>
            <w:pPr>
              <w:pStyle w:val="0"/>
            </w:pPr>
            <w:r>
              <w:rPr>
                <w:sz w:val="24"/>
              </w:rPr>
            </w:r>
          </w:p>
        </w:tc>
        <w:tc>
          <w:tcPr>
            <w:tcW w:w="720" w:type="dxa"/>
          </w:tcPr>
          <w:p>
            <w:pPr>
              <w:pStyle w:val="0"/>
            </w:pPr>
            <w:r>
              <w:rPr>
                <w:sz w:val="24"/>
              </w:rPr>
            </w:r>
          </w:p>
        </w:tc>
        <w:tc>
          <w:tcPr>
            <w:tcW w:w="89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262"/>
        <w:gridCol w:w="1003"/>
        <w:gridCol w:w="1258"/>
        <w:gridCol w:w="1487"/>
        <w:gridCol w:w="1411"/>
        <w:gridCol w:w="1108"/>
      </w:tblGrid>
      <w:tr>
        <w:tc>
          <w:tcPr>
            <w:tcW w:w="1500" w:type="dxa"/>
            <w:vMerge w:val="restart"/>
          </w:tcPr>
          <w:p>
            <w:pPr>
              <w:pStyle w:val="0"/>
              <w:jc w:val="center"/>
            </w:pPr>
            <w:r>
              <w:rPr>
                <w:sz w:val="24"/>
              </w:rPr>
              <w:t xml:space="preserve">Содержание представления, ходатайства </w:t>
            </w:r>
            <w:hyperlink w:history="0" w:anchor="P4089" w:tooltip="&lt;*&gt; Условное осуждение (ст. 73, 74 УК РФ):">
              <w:r>
                <w:rPr>
                  <w:sz w:val="24"/>
                  <w:color w:val="0000ff"/>
                </w:rPr>
                <w:t xml:space="preserve">&lt;*&gt;</w:t>
              </w:r>
            </w:hyperlink>
          </w:p>
        </w:tc>
        <w:tc>
          <w:tcPr>
            <w:gridSpan w:val="3"/>
            <w:tcW w:w="3523" w:type="dxa"/>
          </w:tcPr>
          <w:p>
            <w:pPr>
              <w:pStyle w:val="0"/>
              <w:jc w:val="center"/>
            </w:pPr>
            <w:r>
              <w:rPr>
                <w:sz w:val="24"/>
              </w:rPr>
              <w:t xml:space="preserve">Результат рассмотрения</w:t>
            </w:r>
          </w:p>
        </w:tc>
        <w:tc>
          <w:tcPr>
            <w:gridSpan w:val="2"/>
            <w:tcW w:w="2898" w:type="dxa"/>
          </w:tcPr>
          <w:p>
            <w:pPr>
              <w:pStyle w:val="0"/>
              <w:jc w:val="center"/>
            </w:pPr>
            <w:r>
              <w:rPr>
                <w:sz w:val="24"/>
              </w:rPr>
              <w:t xml:space="preserve">Даты</w:t>
            </w:r>
          </w:p>
        </w:tc>
        <w:tc>
          <w:tcPr>
            <w:tcW w:w="1108" w:type="dxa"/>
            <w:vMerge w:val="restart"/>
          </w:tcPr>
          <w:p>
            <w:pPr>
              <w:pStyle w:val="0"/>
              <w:jc w:val="center"/>
            </w:pPr>
            <w:r>
              <w:rPr>
                <w:sz w:val="24"/>
              </w:rPr>
              <w:t xml:space="preserve">Списано в архив</w:t>
            </w:r>
          </w:p>
        </w:tc>
      </w:tr>
      <w:tr>
        <w:tc>
          <w:tcPr>
            <w:vMerge w:val="continue"/>
          </w:tcPr>
          <w:p/>
        </w:tc>
        <w:tc>
          <w:tcPr>
            <w:tcW w:w="1262" w:type="dxa"/>
          </w:tcPr>
          <w:p>
            <w:pPr>
              <w:pStyle w:val="0"/>
              <w:jc w:val="center"/>
            </w:pPr>
            <w:r>
              <w:rPr>
                <w:sz w:val="24"/>
              </w:rPr>
              <w:t xml:space="preserve">удовлетворено</w:t>
            </w:r>
          </w:p>
        </w:tc>
        <w:tc>
          <w:tcPr>
            <w:tcW w:w="1003" w:type="dxa"/>
          </w:tcPr>
          <w:p>
            <w:pPr>
              <w:pStyle w:val="0"/>
              <w:jc w:val="center"/>
            </w:pPr>
            <w:r>
              <w:rPr>
                <w:sz w:val="24"/>
              </w:rPr>
              <w:t xml:space="preserve">отказано</w:t>
            </w:r>
          </w:p>
        </w:tc>
        <w:tc>
          <w:tcPr>
            <w:tcW w:w="1258" w:type="dxa"/>
          </w:tcPr>
          <w:p>
            <w:pPr>
              <w:pStyle w:val="0"/>
              <w:jc w:val="center"/>
            </w:pPr>
            <w:r>
              <w:rPr>
                <w:sz w:val="24"/>
              </w:rPr>
              <w:t xml:space="preserve">отозвано, прекращено</w:t>
            </w:r>
          </w:p>
        </w:tc>
        <w:tc>
          <w:tcPr>
            <w:tcW w:w="1487" w:type="dxa"/>
          </w:tcPr>
          <w:p>
            <w:pPr>
              <w:pStyle w:val="0"/>
              <w:jc w:val="center"/>
            </w:pPr>
            <w:r>
              <w:rPr>
                <w:sz w:val="24"/>
              </w:rPr>
              <w:t xml:space="preserve">обращено к исполнению</w:t>
            </w:r>
          </w:p>
        </w:tc>
        <w:tc>
          <w:tcPr>
            <w:tcW w:w="1411" w:type="dxa"/>
          </w:tcPr>
          <w:p>
            <w:pPr>
              <w:pStyle w:val="0"/>
              <w:jc w:val="center"/>
            </w:pPr>
            <w:r>
              <w:rPr>
                <w:sz w:val="24"/>
              </w:rPr>
              <w:t xml:space="preserve">подтверждено исполнение</w:t>
            </w:r>
          </w:p>
        </w:tc>
        <w:tc>
          <w:tcPr>
            <w:vMerge w:val="continue"/>
          </w:tcPr>
          <w:p/>
        </w:tc>
      </w:tr>
      <w:tr>
        <w:tc>
          <w:tcPr>
            <w:tcW w:w="1500" w:type="dxa"/>
          </w:tcPr>
          <w:p>
            <w:pPr>
              <w:pStyle w:val="0"/>
              <w:jc w:val="center"/>
            </w:pPr>
            <w:r>
              <w:rPr>
                <w:sz w:val="24"/>
              </w:rPr>
              <w:t xml:space="preserve">12</w:t>
            </w:r>
          </w:p>
        </w:tc>
        <w:tc>
          <w:tcPr>
            <w:tcW w:w="1262" w:type="dxa"/>
          </w:tcPr>
          <w:p>
            <w:pPr>
              <w:pStyle w:val="0"/>
              <w:jc w:val="center"/>
            </w:pPr>
            <w:r>
              <w:rPr>
                <w:sz w:val="24"/>
              </w:rPr>
              <w:t xml:space="preserve">13</w:t>
            </w:r>
          </w:p>
        </w:tc>
        <w:tc>
          <w:tcPr>
            <w:tcW w:w="1003" w:type="dxa"/>
          </w:tcPr>
          <w:p>
            <w:pPr>
              <w:pStyle w:val="0"/>
              <w:jc w:val="center"/>
            </w:pPr>
            <w:r>
              <w:rPr>
                <w:sz w:val="24"/>
              </w:rPr>
              <w:t xml:space="preserve">14</w:t>
            </w:r>
          </w:p>
        </w:tc>
        <w:tc>
          <w:tcPr>
            <w:tcW w:w="1258" w:type="dxa"/>
          </w:tcPr>
          <w:p>
            <w:pPr>
              <w:pStyle w:val="0"/>
              <w:jc w:val="center"/>
            </w:pPr>
            <w:r>
              <w:rPr>
                <w:sz w:val="24"/>
              </w:rPr>
              <w:t xml:space="preserve">15</w:t>
            </w:r>
          </w:p>
        </w:tc>
        <w:tc>
          <w:tcPr>
            <w:tcW w:w="1487" w:type="dxa"/>
          </w:tcPr>
          <w:p>
            <w:pPr>
              <w:pStyle w:val="0"/>
              <w:jc w:val="center"/>
            </w:pPr>
            <w:r>
              <w:rPr>
                <w:sz w:val="24"/>
              </w:rPr>
              <w:t xml:space="preserve">16</w:t>
            </w:r>
          </w:p>
        </w:tc>
        <w:tc>
          <w:tcPr>
            <w:tcW w:w="1411" w:type="dxa"/>
          </w:tcPr>
          <w:p>
            <w:pPr>
              <w:pStyle w:val="0"/>
              <w:jc w:val="center"/>
            </w:pPr>
            <w:r>
              <w:rPr>
                <w:sz w:val="24"/>
              </w:rPr>
              <w:t xml:space="preserve">17</w:t>
            </w:r>
          </w:p>
        </w:tc>
        <w:tc>
          <w:tcPr>
            <w:tcW w:w="1108" w:type="dxa"/>
          </w:tcPr>
          <w:p>
            <w:pPr>
              <w:pStyle w:val="0"/>
              <w:jc w:val="center"/>
            </w:pPr>
            <w:r>
              <w:rPr>
                <w:sz w:val="24"/>
              </w:rPr>
              <w:t xml:space="preserve">18</w:t>
            </w:r>
          </w:p>
        </w:tc>
      </w:tr>
      <w:tr>
        <w:tc>
          <w:tcPr>
            <w:tcW w:w="1500" w:type="dxa"/>
          </w:tcPr>
          <w:p>
            <w:pPr>
              <w:pStyle w:val="0"/>
            </w:pPr>
            <w:r>
              <w:rPr>
                <w:sz w:val="24"/>
              </w:rPr>
            </w:r>
          </w:p>
        </w:tc>
        <w:tc>
          <w:tcPr>
            <w:tcW w:w="1262" w:type="dxa"/>
          </w:tcPr>
          <w:p>
            <w:pPr>
              <w:pStyle w:val="0"/>
            </w:pPr>
            <w:r>
              <w:rPr>
                <w:sz w:val="24"/>
              </w:rPr>
            </w:r>
          </w:p>
        </w:tc>
        <w:tc>
          <w:tcPr>
            <w:tcW w:w="1003" w:type="dxa"/>
          </w:tcPr>
          <w:p>
            <w:pPr>
              <w:pStyle w:val="0"/>
            </w:pPr>
            <w:r>
              <w:rPr>
                <w:sz w:val="24"/>
              </w:rPr>
            </w:r>
          </w:p>
        </w:tc>
        <w:tc>
          <w:tcPr>
            <w:tcW w:w="1258" w:type="dxa"/>
          </w:tcPr>
          <w:p>
            <w:pPr>
              <w:pStyle w:val="0"/>
            </w:pPr>
            <w:r>
              <w:rPr>
                <w:sz w:val="24"/>
              </w:rPr>
            </w:r>
          </w:p>
        </w:tc>
        <w:tc>
          <w:tcPr>
            <w:tcW w:w="1487" w:type="dxa"/>
          </w:tcPr>
          <w:p>
            <w:pPr>
              <w:pStyle w:val="0"/>
            </w:pPr>
            <w:r>
              <w:rPr>
                <w:sz w:val="24"/>
              </w:rPr>
            </w:r>
          </w:p>
        </w:tc>
        <w:tc>
          <w:tcPr>
            <w:tcW w:w="1411" w:type="dxa"/>
          </w:tcPr>
          <w:p>
            <w:pPr>
              <w:pStyle w:val="0"/>
            </w:pPr>
            <w:r>
              <w:rPr>
                <w:sz w:val="24"/>
              </w:rPr>
            </w:r>
          </w:p>
        </w:tc>
        <w:tc>
          <w:tcPr>
            <w:tcW w:w="1108"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bookmarkStart w:id="4089" w:name="P4089"/>
    <w:bookmarkEnd w:id="4089"/>
    <w:p>
      <w:pPr>
        <w:pStyle w:val="0"/>
        <w:spacing w:before="240" w:lineRule="auto"/>
        <w:ind w:firstLine="540"/>
        <w:jc w:val="both"/>
      </w:pPr>
      <w:r>
        <w:rPr>
          <w:sz w:val="24"/>
        </w:rPr>
        <w:t xml:space="preserve">&lt;*&gt; Условное осуждение (</w:t>
      </w:r>
      <w:hyperlink w:history="0" r:id="rId132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73</w:t>
        </w:r>
      </w:hyperlink>
      <w:r>
        <w:rPr>
          <w:sz w:val="24"/>
        </w:rPr>
        <w:t xml:space="preserve">, </w:t>
      </w:r>
      <w:hyperlink w:history="0" r:id="rId132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74</w:t>
        </w:r>
      </w:hyperlink>
      <w:r>
        <w:rPr>
          <w:sz w:val="24"/>
        </w:rPr>
        <w:t xml:space="preserve"> УК РФ):</w:t>
      </w:r>
    </w:p>
    <w:p>
      <w:pPr>
        <w:pStyle w:val="0"/>
        <w:spacing w:before="240" w:lineRule="auto"/>
        <w:ind w:firstLine="540"/>
        <w:jc w:val="both"/>
      </w:pPr>
      <w:r>
        <w:rPr>
          <w:sz w:val="24"/>
        </w:rPr>
        <w:t xml:space="preserve">об отмене или продлении условного осуждения (</w:t>
      </w:r>
      <w:hyperlink w:history="0" r:id="rId132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74</w:t>
        </w:r>
      </w:hyperlink>
      <w:r>
        <w:rPr>
          <w:sz w:val="24"/>
        </w:rPr>
        <w:t xml:space="preserve"> УК РФ) - 1;</w:t>
      </w:r>
    </w:p>
    <w:p>
      <w:pPr>
        <w:pStyle w:val="0"/>
        <w:spacing w:before="240" w:lineRule="auto"/>
        <w:ind w:firstLine="540"/>
        <w:jc w:val="both"/>
      </w:pPr>
      <w:r>
        <w:rPr>
          <w:sz w:val="24"/>
        </w:rPr>
        <w:t xml:space="preserve">об отмене или дополнении ранее установленных для условно осужденного обязанностей (</w:t>
      </w:r>
      <w:hyperlink w:history="0" r:id="rId132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7 ст. 73</w:t>
        </w:r>
      </w:hyperlink>
      <w:r>
        <w:rPr>
          <w:sz w:val="24"/>
        </w:rPr>
        <w:t xml:space="preserve"> УК РФ) - 2;</w:t>
      </w:r>
    </w:p>
    <w:p>
      <w:pPr>
        <w:pStyle w:val="0"/>
        <w:spacing w:before="240" w:lineRule="auto"/>
        <w:ind w:firstLine="540"/>
        <w:jc w:val="both"/>
      </w:pPr>
      <w:r>
        <w:rPr>
          <w:sz w:val="24"/>
        </w:rPr>
        <w:t xml:space="preserve">Освобождение от наказания:</w:t>
      </w:r>
    </w:p>
    <w:p>
      <w:pPr>
        <w:pStyle w:val="0"/>
        <w:spacing w:before="240" w:lineRule="auto"/>
        <w:ind w:firstLine="540"/>
        <w:jc w:val="both"/>
      </w:pPr>
      <w:r>
        <w:rPr>
          <w:sz w:val="24"/>
        </w:rPr>
        <w:t xml:space="preserve">об условно-досрочном освобождении от наказания - 3;</w:t>
      </w:r>
    </w:p>
    <w:p>
      <w:pPr>
        <w:pStyle w:val="0"/>
        <w:spacing w:before="240" w:lineRule="auto"/>
        <w:ind w:firstLine="540"/>
        <w:jc w:val="both"/>
      </w:pPr>
      <w:r>
        <w:rPr>
          <w:sz w:val="24"/>
        </w:rPr>
        <w:t xml:space="preserve">об отмене условно-досрочного освобождения от наказания (</w:t>
      </w:r>
      <w:hyperlink w:history="0" r:id="rId132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7 ст. 79</w:t>
        </w:r>
      </w:hyperlink>
      <w:r>
        <w:rPr>
          <w:sz w:val="24"/>
        </w:rPr>
        <w:t xml:space="preserve"> УК РФ) - 4.</w:t>
      </w:r>
    </w:p>
    <w:p>
      <w:pPr>
        <w:pStyle w:val="0"/>
        <w:spacing w:before="240" w:lineRule="auto"/>
        <w:ind w:firstLine="540"/>
        <w:jc w:val="both"/>
      </w:pPr>
      <w:r>
        <w:rPr>
          <w:sz w:val="24"/>
        </w:rPr>
        <w:t xml:space="preserve">Отсрочка отбывания наказания (</w:t>
      </w:r>
      <w:hyperlink w:history="0" r:id="rId132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82</w:t>
        </w:r>
      </w:hyperlink>
      <w:r>
        <w:rPr>
          <w:sz w:val="24"/>
        </w:rPr>
        <w:t xml:space="preserve">, </w:t>
      </w:r>
      <w:hyperlink w:history="0" r:id="rId132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82.1</w:t>
        </w:r>
      </w:hyperlink>
      <w:r>
        <w:rPr>
          <w:sz w:val="24"/>
        </w:rPr>
        <w:t xml:space="preserve"> УК РФ):</w:t>
      </w:r>
    </w:p>
    <w:p>
      <w:pPr>
        <w:pStyle w:val="0"/>
        <w:spacing w:before="240" w:lineRule="auto"/>
        <w:ind w:firstLine="540"/>
        <w:jc w:val="both"/>
      </w:pPr>
      <w:r>
        <w:rPr>
          <w:sz w:val="24"/>
        </w:rPr>
        <w:t xml:space="preserve">о предоставлении отсрочки - 5;</w:t>
      </w:r>
    </w:p>
    <w:p>
      <w:pPr>
        <w:pStyle w:val="0"/>
        <w:spacing w:before="240" w:lineRule="auto"/>
        <w:ind w:firstLine="540"/>
        <w:jc w:val="both"/>
      </w:pPr>
      <w:r>
        <w:rPr>
          <w:sz w:val="24"/>
        </w:rPr>
        <w:t xml:space="preserve">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pPr>
        <w:pStyle w:val="0"/>
        <w:spacing w:before="240" w:lineRule="auto"/>
        <w:ind w:firstLine="540"/>
        <w:jc w:val="both"/>
      </w:pPr>
      <w:r>
        <w:rPr>
          <w:sz w:val="24"/>
        </w:rPr>
        <w:t xml:space="preserve">об отмене отсрочки и направлении для отбывания наказания (</w:t>
      </w:r>
      <w:hyperlink w:history="0" r:id="rId132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82</w:t>
        </w:r>
      </w:hyperlink>
      <w:r>
        <w:rPr>
          <w:sz w:val="24"/>
        </w:rPr>
        <w:t xml:space="preserve">, </w:t>
      </w:r>
      <w:hyperlink w:history="0" r:id="rId132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81.2</w:t>
        </w:r>
      </w:hyperlink>
      <w:r>
        <w:rPr>
          <w:sz w:val="24"/>
        </w:rPr>
        <w:t xml:space="preserve"> УК РФ) - 7;</w:t>
      </w:r>
    </w:p>
    <w:p>
      <w:pPr>
        <w:pStyle w:val="0"/>
        <w:spacing w:before="240" w:lineRule="auto"/>
        <w:ind w:firstLine="540"/>
        <w:jc w:val="both"/>
      </w:pPr>
      <w:r>
        <w:rPr>
          <w:sz w:val="24"/>
        </w:rPr>
        <w:t xml:space="preserve">об освобождении от отбывания наказания - 8;</w:t>
      </w:r>
    </w:p>
    <w:p>
      <w:pPr>
        <w:pStyle w:val="0"/>
        <w:spacing w:before="240" w:lineRule="auto"/>
        <w:ind w:firstLine="540"/>
        <w:jc w:val="both"/>
      </w:pPr>
      <w:r>
        <w:rPr>
          <w:sz w:val="24"/>
        </w:rPr>
        <w:t xml:space="preserve">вид наказания заменен более мягким - 9.</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9.3</w:t>
      </w: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1551"/>
        <w:gridCol w:w="5814"/>
        <w:gridCol w:w="1650"/>
      </w:tblGrid>
      <w:tr>
        <w:tc>
          <w:tcPr>
            <w:tcW w:w="1551" w:type="dxa"/>
            <w:tcBorders>
              <w:top w:val="nil"/>
              <w:left w:val="nil"/>
              <w:bottom w:val="nil"/>
              <w:right w:val="nil"/>
            </w:tcBorders>
          </w:tcPr>
          <w:p>
            <w:pPr>
              <w:pStyle w:val="0"/>
              <w:jc w:val="center"/>
            </w:pPr>
            <w:r>
              <w:rPr>
                <w:sz w:val="24"/>
              </w:rPr>
            </w:r>
          </w:p>
        </w:tc>
        <w:tc>
          <w:tcPr>
            <w:tcW w:w="5814" w:type="dxa"/>
            <w:tcBorders>
              <w:top w:val="nil"/>
              <w:left w:val="nil"/>
              <w:bottom w:val="single" w:sz="4"/>
              <w:right w:val="nil"/>
            </w:tcBorders>
          </w:tcPr>
          <w:p>
            <w:pPr>
              <w:pStyle w:val="0"/>
              <w:jc w:val="center"/>
            </w:pPr>
            <w:r>
              <w:rPr>
                <w:sz w:val="24"/>
              </w:rPr>
              <w:t xml:space="preserve">В отношении осужденных к исправительным работам</w:t>
            </w:r>
          </w:p>
        </w:tc>
        <w:tc>
          <w:tcPr>
            <w:tcW w:w="1650"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710"/>
        <w:gridCol w:w="562"/>
        <w:gridCol w:w="845"/>
        <w:gridCol w:w="557"/>
        <w:gridCol w:w="701"/>
        <w:gridCol w:w="750"/>
        <w:gridCol w:w="810"/>
        <w:gridCol w:w="706"/>
        <w:gridCol w:w="706"/>
        <w:gridCol w:w="706"/>
        <w:gridCol w:w="617"/>
        <w:gridCol w:w="690"/>
      </w:tblGrid>
      <w:tr>
        <w:tc>
          <w:tcPr>
            <w:tcW w:w="690" w:type="dxa"/>
            <w:vMerge w:val="restart"/>
          </w:tcPr>
          <w:p>
            <w:pPr>
              <w:pStyle w:val="0"/>
              <w:jc w:val="center"/>
            </w:pPr>
            <w:r>
              <w:rPr>
                <w:sz w:val="24"/>
              </w:rPr>
              <w:t xml:space="preserve">N материала</w:t>
            </w:r>
          </w:p>
        </w:tc>
        <w:tc>
          <w:tcPr>
            <w:gridSpan w:val="3"/>
            <w:tcW w:w="2117" w:type="dxa"/>
          </w:tcPr>
          <w:p>
            <w:pPr>
              <w:pStyle w:val="0"/>
              <w:jc w:val="center"/>
            </w:pPr>
            <w:r>
              <w:rPr>
                <w:sz w:val="24"/>
              </w:rPr>
              <w:t xml:space="preserve">Сведения об осужденном</w:t>
            </w:r>
          </w:p>
        </w:tc>
        <w:tc>
          <w:tcPr>
            <w:gridSpan w:val="2"/>
            <w:tcW w:w="1258" w:type="dxa"/>
          </w:tcPr>
          <w:p>
            <w:pPr>
              <w:pStyle w:val="0"/>
              <w:jc w:val="center"/>
            </w:pPr>
            <w:r>
              <w:rPr>
                <w:sz w:val="24"/>
              </w:rPr>
              <w:t xml:space="preserve">Даты</w:t>
            </w:r>
          </w:p>
        </w:tc>
        <w:tc>
          <w:tcPr>
            <w:tcW w:w="750" w:type="dxa"/>
          </w:tcPr>
          <w:p>
            <w:pPr>
              <w:pStyle w:val="0"/>
              <w:jc w:val="center"/>
            </w:pPr>
            <w:r>
              <w:rPr>
                <w:sz w:val="24"/>
              </w:rPr>
              <w:t xml:space="preserve">Содержание представления </w:t>
            </w:r>
            <w:hyperlink w:history="0" w:anchor="P4195" w:tooltip="&lt;*&gt; Освобождение от наказания, отмена или продление испытательного срока:">
              <w:r>
                <w:rPr>
                  <w:sz w:val="24"/>
                  <w:color w:val="0000ff"/>
                </w:rPr>
                <w:t xml:space="preserve">&lt;*&gt;</w:t>
              </w:r>
            </w:hyperlink>
          </w:p>
        </w:tc>
        <w:tc>
          <w:tcPr>
            <w:tcW w:w="810" w:type="dxa"/>
          </w:tcPr>
          <w:p>
            <w:pPr>
              <w:pStyle w:val="0"/>
              <w:jc w:val="center"/>
            </w:pPr>
            <w:r>
              <w:rPr>
                <w:sz w:val="24"/>
              </w:rPr>
              <w:t xml:space="preserve">Рассмотрено с применением ВКС, АЗ/ВЗ </w:t>
            </w:r>
            <w:hyperlink w:history="0" w:anchor="P4201" w:tooltip="&lt;2&gt; ВКС - видео-конференц-связь, АЗ - аудиозапись, ВЗ - видеозапись.">
              <w:r>
                <w:rPr>
                  <w:sz w:val="24"/>
                  <w:color w:val="0000ff"/>
                </w:rPr>
                <w:t xml:space="preserve">&lt;2&gt;</w:t>
              </w:r>
            </w:hyperlink>
          </w:p>
        </w:tc>
        <w:tc>
          <w:tcPr>
            <w:tcW w:w="706" w:type="dxa"/>
          </w:tcPr>
          <w:p>
            <w:pPr>
              <w:pStyle w:val="0"/>
              <w:jc w:val="center"/>
            </w:pPr>
            <w:r>
              <w:rPr>
                <w:sz w:val="24"/>
              </w:rPr>
              <w:t xml:space="preserve">Результат рассмотрения представления </w:t>
            </w:r>
            <w:hyperlink w:history="0" w:anchor="P4192" w:tooltip="&lt;1&gt; Удовлетворено - 1;">
              <w:r>
                <w:rPr>
                  <w:sz w:val="24"/>
                  <w:color w:val="0000ff"/>
                </w:rPr>
                <w:t xml:space="preserve">&lt;1&gt;</w:t>
              </w:r>
            </w:hyperlink>
          </w:p>
        </w:tc>
        <w:tc>
          <w:tcPr>
            <w:tcW w:w="706" w:type="dxa"/>
          </w:tcPr>
          <w:p>
            <w:pPr>
              <w:pStyle w:val="0"/>
              <w:jc w:val="center"/>
            </w:pPr>
            <w:r>
              <w:rPr>
                <w:sz w:val="24"/>
              </w:rPr>
              <w:t xml:space="preserve">Возмещен вред, причиненный преступлением </w:t>
            </w:r>
            <w:hyperlink w:history="0" w:anchor="P4202" w:tooltip="&lt;3&gt; Ущерб возмещен полностью - 1;">
              <w:r>
                <w:rPr>
                  <w:sz w:val="24"/>
                  <w:color w:val="0000ff"/>
                </w:rPr>
                <w:t xml:space="preserve">&lt;3&gt;</w:t>
              </w:r>
            </w:hyperlink>
          </w:p>
        </w:tc>
        <w:tc>
          <w:tcPr>
            <w:tcW w:w="706" w:type="dxa"/>
          </w:tcPr>
          <w:p>
            <w:pPr>
              <w:pStyle w:val="0"/>
              <w:jc w:val="center"/>
            </w:pPr>
            <w:r>
              <w:rPr>
                <w:sz w:val="24"/>
              </w:rPr>
              <w:t xml:space="preserve">Дата обращения к исполнению</w:t>
            </w:r>
          </w:p>
        </w:tc>
        <w:tc>
          <w:tcPr>
            <w:tcW w:w="617" w:type="dxa"/>
          </w:tcPr>
          <w:p>
            <w:pPr>
              <w:pStyle w:val="0"/>
              <w:jc w:val="center"/>
            </w:pPr>
            <w:r>
              <w:rPr>
                <w:sz w:val="24"/>
              </w:rPr>
              <w:t xml:space="preserve">Сумма удержания</w:t>
            </w:r>
          </w:p>
        </w:tc>
        <w:tc>
          <w:tcPr>
            <w:tcW w:w="690" w:type="dxa"/>
          </w:tcPr>
          <w:p>
            <w:pPr>
              <w:pStyle w:val="0"/>
              <w:jc w:val="center"/>
            </w:pPr>
            <w:r>
              <w:rPr>
                <w:sz w:val="24"/>
              </w:rPr>
              <w:t xml:space="preserve">Списано в архив (дата, N по описи)</w:t>
            </w:r>
          </w:p>
        </w:tc>
      </w:tr>
      <w:tr>
        <w:tc>
          <w:tcPr>
            <w:vMerge w:val="continue"/>
          </w:tcPr>
          <w:p/>
        </w:tc>
        <w:tc>
          <w:tcPr>
            <w:tcW w:w="710" w:type="dxa"/>
          </w:tcPr>
          <w:p>
            <w:pPr>
              <w:pStyle w:val="0"/>
              <w:jc w:val="center"/>
            </w:pPr>
            <w:r>
              <w:rPr>
                <w:sz w:val="24"/>
              </w:rPr>
              <w:t xml:space="preserve">Ф.И.О.</w:t>
            </w:r>
          </w:p>
        </w:tc>
        <w:tc>
          <w:tcPr>
            <w:tcW w:w="562" w:type="dxa"/>
          </w:tcPr>
          <w:p>
            <w:pPr>
              <w:pStyle w:val="0"/>
              <w:jc w:val="center"/>
            </w:pPr>
            <w:r>
              <w:rPr>
                <w:sz w:val="24"/>
              </w:rPr>
              <w:t xml:space="preserve">ст. </w:t>
            </w:r>
            <w:hyperlink w:history="0" r:id="rId133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45" w:type="dxa"/>
          </w:tcPr>
          <w:p>
            <w:pPr>
              <w:pStyle w:val="0"/>
              <w:jc w:val="center"/>
            </w:pPr>
            <w:r>
              <w:rPr>
                <w:sz w:val="24"/>
              </w:rPr>
              <w:t xml:space="preserve">орган, внесший представление</w:t>
            </w:r>
          </w:p>
        </w:tc>
        <w:tc>
          <w:tcPr>
            <w:tcW w:w="557" w:type="dxa"/>
          </w:tcPr>
          <w:p>
            <w:pPr>
              <w:pStyle w:val="0"/>
              <w:jc w:val="center"/>
            </w:pPr>
            <w:r>
              <w:rPr>
                <w:sz w:val="24"/>
              </w:rPr>
              <w:t xml:space="preserve">поступления в суд</w:t>
            </w:r>
          </w:p>
        </w:tc>
        <w:tc>
          <w:tcPr>
            <w:tcW w:w="701" w:type="dxa"/>
          </w:tcPr>
          <w:p>
            <w:pPr>
              <w:pStyle w:val="0"/>
              <w:jc w:val="center"/>
            </w:pPr>
            <w:r>
              <w:rPr>
                <w:sz w:val="24"/>
              </w:rPr>
              <w:t xml:space="preserve">рассмотрения судом</w:t>
            </w:r>
          </w:p>
        </w:tc>
        <w:tc>
          <w:tcPr>
            <w:tcW w:w="750" w:type="dxa"/>
          </w:tcPr>
          <w:p>
            <w:pPr>
              <w:pStyle w:val="0"/>
              <w:jc w:val="center"/>
            </w:pPr>
            <w:r>
              <w:rPr>
                <w:sz w:val="24"/>
              </w:rPr>
            </w:r>
          </w:p>
        </w:tc>
        <w:tc>
          <w:tcPr>
            <w:tcW w:w="810" w:type="dxa"/>
          </w:tcPr>
          <w:p>
            <w:pPr>
              <w:pStyle w:val="0"/>
              <w:jc w:val="center"/>
            </w:pPr>
            <w:r>
              <w:rPr>
                <w:sz w:val="24"/>
              </w:rPr>
            </w:r>
          </w:p>
        </w:tc>
        <w:tc>
          <w:tcPr>
            <w:tcW w:w="706" w:type="dxa"/>
          </w:tcPr>
          <w:p>
            <w:pPr>
              <w:pStyle w:val="0"/>
              <w:jc w:val="center"/>
            </w:pPr>
            <w:r>
              <w:rPr>
                <w:sz w:val="24"/>
              </w:rPr>
            </w:r>
          </w:p>
        </w:tc>
        <w:tc>
          <w:tcPr>
            <w:tcW w:w="706" w:type="dxa"/>
          </w:tcPr>
          <w:p>
            <w:pPr>
              <w:pStyle w:val="0"/>
              <w:jc w:val="center"/>
            </w:pPr>
            <w:r>
              <w:rPr>
                <w:sz w:val="24"/>
              </w:rPr>
            </w:r>
          </w:p>
        </w:tc>
        <w:tc>
          <w:tcPr>
            <w:tcW w:w="706" w:type="dxa"/>
          </w:tcPr>
          <w:p>
            <w:pPr>
              <w:pStyle w:val="0"/>
              <w:jc w:val="center"/>
            </w:pPr>
            <w:r>
              <w:rPr>
                <w:sz w:val="24"/>
              </w:rPr>
            </w:r>
          </w:p>
        </w:tc>
        <w:tc>
          <w:tcPr>
            <w:tcW w:w="617" w:type="dxa"/>
          </w:tcPr>
          <w:p>
            <w:pPr>
              <w:pStyle w:val="0"/>
              <w:jc w:val="center"/>
            </w:pPr>
            <w:r>
              <w:rPr>
                <w:sz w:val="24"/>
              </w:rPr>
            </w:r>
          </w:p>
        </w:tc>
        <w:tc>
          <w:tcPr>
            <w:tcW w:w="690" w:type="dxa"/>
          </w:tcPr>
          <w:p>
            <w:pPr>
              <w:pStyle w:val="0"/>
              <w:jc w:val="center"/>
            </w:pPr>
            <w:r>
              <w:rPr>
                <w:sz w:val="24"/>
              </w:rPr>
            </w:r>
          </w:p>
        </w:tc>
      </w:tr>
      <w:tr>
        <w:tc>
          <w:tcPr>
            <w:tcW w:w="690" w:type="dxa"/>
          </w:tcPr>
          <w:p>
            <w:pPr>
              <w:pStyle w:val="0"/>
              <w:jc w:val="center"/>
            </w:pPr>
            <w:r>
              <w:rPr>
                <w:sz w:val="24"/>
              </w:rPr>
              <w:t xml:space="preserve">1</w:t>
            </w:r>
          </w:p>
        </w:tc>
        <w:tc>
          <w:tcPr>
            <w:tcW w:w="710" w:type="dxa"/>
          </w:tcPr>
          <w:p>
            <w:pPr>
              <w:pStyle w:val="0"/>
              <w:jc w:val="center"/>
            </w:pPr>
            <w:r>
              <w:rPr>
                <w:sz w:val="24"/>
              </w:rPr>
              <w:t xml:space="preserve">2</w:t>
            </w:r>
          </w:p>
        </w:tc>
        <w:tc>
          <w:tcPr>
            <w:tcW w:w="562" w:type="dxa"/>
          </w:tcPr>
          <w:p>
            <w:pPr>
              <w:pStyle w:val="0"/>
              <w:jc w:val="center"/>
            </w:pPr>
            <w:r>
              <w:rPr>
                <w:sz w:val="24"/>
              </w:rPr>
              <w:t xml:space="preserve">3</w:t>
            </w:r>
          </w:p>
        </w:tc>
        <w:tc>
          <w:tcPr>
            <w:tcW w:w="845" w:type="dxa"/>
          </w:tcPr>
          <w:p>
            <w:pPr>
              <w:pStyle w:val="0"/>
              <w:jc w:val="center"/>
            </w:pPr>
            <w:r>
              <w:rPr>
                <w:sz w:val="24"/>
              </w:rPr>
              <w:t xml:space="preserve">4</w:t>
            </w:r>
          </w:p>
        </w:tc>
        <w:tc>
          <w:tcPr>
            <w:tcW w:w="557" w:type="dxa"/>
          </w:tcPr>
          <w:p>
            <w:pPr>
              <w:pStyle w:val="0"/>
              <w:jc w:val="center"/>
            </w:pPr>
            <w:r>
              <w:rPr>
                <w:sz w:val="24"/>
              </w:rPr>
              <w:t xml:space="preserve">5</w:t>
            </w:r>
          </w:p>
        </w:tc>
        <w:tc>
          <w:tcPr>
            <w:tcW w:w="701" w:type="dxa"/>
          </w:tcPr>
          <w:p>
            <w:pPr>
              <w:pStyle w:val="0"/>
              <w:jc w:val="center"/>
            </w:pPr>
            <w:r>
              <w:rPr>
                <w:sz w:val="24"/>
              </w:rPr>
              <w:t xml:space="preserve">6</w:t>
            </w:r>
          </w:p>
        </w:tc>
        <w:tc>
          <w:tcPr>
            <w:tcW w:w="750" w:type="dxa"/>
          </w:tcPr>
          <w:p>
            <w:pPr>
              <w:pStyle w:val="0"/>
              <w:jc w:val="center"/>
            </w:pPr>
            <w:r>
              <w:rPr>
                <w:sz w:val="24"/>
              </w:rPr>
              <w:t xml:space="preserve">7</w:t>
            </w:r>
          </w:p>
        </w:tc>
        <w:tc>
          <w:tcPr>
            <w:tcW w:w="810" w:type="dxa"/>
          </w:tcPr>
          <w:p>
            <w:pPr>
              <w:pStyle w:val="0"/>
              <w:jc w:val="center"/>
            </w:pPr>
            <w:r>
              <w:rPr>
                <w:sz w:val="24"/>
              </w:rPr>
              <w:t xml:space="preserve">8</w:t>
            </w:r>
          </w:p>
        </w:tc>
        <w:tc>
          <w:tcPr>
            <w:tcW w:w="706" w:type="dxa"/>
          </w:tcPr>
          <w:p>
            <w:pPr>
              <w:pStyle w:val="0"/>
              <w:jc w:val="center"/>
            </w:pPr>
            <w:r>
              <w:rPr>
                <w:sz w:val="24"/>
              </w:rPr>
              <w:t xml:space="preserve">9</w:t>
            </w:r>
          </w:p>
        </w:tc>
        <w:tc>
          <w:tcPr>
            <w:tcW w:w="706" w:type="dxa"/>
          </w:tcPr>
          <w:p>
            <w:pPr>
              <w:pStyle w:val="0"/>
              <w:jc w:val="center"/>
            </w:pPr>
            <w:r>
              <w:rPr>
                <w:sz w:val="24"/>
              </w:rPr>
              <w:t xml:space="preserve">10</w:t>
            </w:r>
          </w:p>
        </w:tc>
        <w:tc>
          <w:tcPr>
            <w:tcW w:w="706" w:type="dxa"/>
          </w:tcPr>
          <w:p>
            <w:pPr>
              <w:pStyle w:val="0"/>
              <w:jc w:val="center"/>
            </w:pPr>
            <w:r>
              <w:rPr>
                <w:sz w:val="24"/>
              </w:rPr>
              <w:t xml:space="preserve">11</w:t>
            </w:r>
          </w:p>
        </w:tc>
        <w:tc>
          <w:tcPr>
            <w:tcW w:w="617" w:type="dxa"/>
          </w:tcPr>
          <w:p>
            <w:pPr>
              <w:pStyle w:val="0"/>
              <w:jc w:val="center"/>
            </w:pPr>
            <w:r>
              <w:rPr>
                <w:sz w:val="24"/>
              </w:rPr>
              <w:t xml:space="preserve">12</w:t>
            </w:r>
          </w:p>
        </w:tc>
        <w:tc>
          <w:tcPr>
            <w:tcW w:w="690" w:type="dxa"/>
          </w:tcPr>
          <w:p>
            <w:pPr>
              <w:pStyle w:val="0"/>
              <w:jc w:val="center"/>
            </w:pPr>
            <w:r>
              <w:rPr>
                <w:sz w:val="24"/>
              </w:rPr>
              <w:t xml:space="preserve">13</w:t>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192" w:name="P4192"/>
    <w:bookmarkEnd w:id="4192"/>
    <w:p>
      <w:pPr>
        <w:pStyle w:val="0"/>
        <w:spacing w:before="240" w:lineRule="auto"/>
        <w:ind w:firstLine="540"/>
        <w:jc w:val="both"/>
      </w:pPr>
      <w:r>
        <w:rPr>
          <w:sz w:val="24"/>
        </w:rPr>
        <w:t xml:space="preserve">&lt;1&gt;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прекращено - 3.</w:t>
      </w:r>
    </w:p>
    <w:bookmarkStart w:id="4195" w:name="P4195"/>
    <w:bookmarkEnd w:id="4195"/>
    <w:p>
      <w:pPr>
        <w:pStyle w:val="0"/>
        <w:spacing w:before="240" w:lineRule="auto"/>
        <w:ind w:firstLine="540"/>
        <w:jc w:val="both"/>
      </w:pPr>
      <w:r>
        <w:rPr>
          <w:sz w:val="24"/>
        </w:rPr>
        <w:t xml:space="preserve">&lt;*&gt; Освобождение от наказания, отмена или продление испытательного срока:</w:t>
      </w:r>
    </w:p>
    <w:p>
      <w:pPr>
        <w:pStyle w:val="0"/>
        <w:spacing w:before="240" w:lineRule="auto"/>
        <w:ind w:firstLine="540"/>
        <w:jc w:val="both"/>
      </w:pPr>
      <w:hyperlink w:history="0" r:id="rId133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80.1</w:t>
        </w:r>
      </w:hyperlink>
      <w:r>
        <w:rPr>
          <w:sz w:val="24"/>
        </w:rPr>
        <w:t xml:space="preserve"> УК РФ в связи с изменением обстановки - 1;</w:t>
      </w:r>
    </w:p>
    <w:p>
      <w:pPr>
        <w:pStyle w:val="0"/>
        <w:spacing w:before="240" w:lineRule="auto"/>
        <w:ind w:firstLine="540"/>
        <w:jc w:val="both"/>
      </w:pPr>
      <w:hyperlink w:history="0" r:id="rId133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81</w:t>
        </w:r>
      </w:hyperlink>
      <w:r>
        <w:rPr>
          <w:sz w:val="24"/>
        </w:rPr>
        <w:t xml:space="preserve"> УК РФ болезнь осужденного, препятствующая отбыванию наказания - 2;</w:t>
      </w:r>
    </w:p>
    <w:p>
      <w:pPr>
        <w:pStyle w:val="0"/>
        <w:spacing w:before="240" w:lineRule="auto"/>
        <w:ind w:firstLine="540"/>
        <w:jc w:val="both"/>
      </w:pPr>
      <w:hyperlink w:history="0" r:id="rId133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3 ст. 82</w:t>
        </w:r>
      </w:hyperlink>
      <w:r>
        <w:rPr>
          <w:sz w:val="24"/>
        </w:rPr>
        <w:t xml:space="preserve"> УК РФ освобождение от наказания либо замена части наказания более мягким видом наказания со снятием судимости - 3;</w:t>
      </w:r>
    </w:p>
    <w:p>
      <w:pPr>
        <w:pStyle w:val="0"/>
        <w:spacing w:before="240" w:lineRule="auto"/>
        <w:ind w:firstLine="540"/>
        <w:jc w:val="both"/>
      </w:pPr>
      <w:hyperlink w:history="0" r:id="rId133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74</w:t>
        </w:r>
      </w:hyperlink>
      <w:r>
        <w:rPr>
          <w:sz w:val="24"/>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pPr>
        <w:pStyle w:val="0"/>
        <w:spacing w:before="240" w:lineRule="auto"/>
        <w:ind w:firstLine="540"/>
        <w:jc w:val="both"/>
      </w:pPr>
      <w:hyperlink w:history="0" r:id="rId133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74</w:t>
        </w:r>
      </w:hyperlink>
      <w:r>
        <w:rPr>
          <w:sz w:val="24"/>
        </w:rPr>
        <w:t xml:space="preserve"> УК РФ продление испытательного срока - 5;</w:t>
      </w:r>
    </w:p>
    <w:bookmarkStart w:id="4201" w:name="P4201"/>
    <w:bookmarkEnd w:id="4201"/>
    <w:p>
      <w:pPr>
        <w:pStyle w:val="0"/>
        <w:spacing w:before="240" w:lineRule="auto"/>
        <w:ind w:firstLine="540"/>
        <w:jc w:val="both"/>
      </w:pPr>
      <w:r>
        <w:rPr>
          <w:sz w:val="24"/>
        </w:rPr>
        <w:t xml:space="preserve">&lt;2&gt; ВКС - видео-конференц-связь, АЗ - аудиозапись, ВЗ - видеозапись.</w:t>
      </w:r>
    </w:p>
    <w:bookmarkStart w:id="4202" w:name="P4202"/>
    <w:bookmarkEnd w:id="4202"/>
    <w:p>
      <w:pPr>
        <w:pStyle w:val="0"/>
        <w:spacing w:before="240" w:lineRule="auto"/>
        <w:ind w:firstLine="540"/>
        <w:jc w:val="both"/>
      </w:pPr>
      <w:r>
        <w:rPr>
          <w:sz w:val="24"/>
        </w:rPr>
        <w:t xml:space="preserve">&lt;3&gt;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9.4</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680"/>
        <w:gridCol w:w="1587"/>
        <w:gridCol w:w="4535"/>
        <w:gridCol w:w="1588"/>
        <w:gridCol w:w="680"/>
      </w:tblGrid>
      <w:tr>
        <w:tc>
          <w:tcPr>
            <w:tcW w:w="680" w:type="dxa"/>
            <w:tcBorders>
              <w:top w:val="nil"/>
              <w:left w:val="nil"/>
              <w:bottom w:val="nil"/>
              <w:right w:val="nil"/>
            </w:tcBorders>
          </w:tcPr>
          <w:p>
            <w:pPr>
              <w:pStyle w:val="0"/>
              <w:jc w:val="both"/>
            </w:pPr>
            <w:r>
              <w:rPr>
                <w:sz w:val="24"/>
              </w:rPr>
            </w:r>
          </w:p>
        </w:tc>
        <w:tc>
          <w:tcPr>
            <w:gridSpan w:val="3"/>
            <w:tcW w:w="7710" w:type="dxa"/>
            <w:vAlign w:val="bottom"/>
            <w:tcBorders>
              <w:top w:val="nil"/>
              <w:left w:val="nil"/>
              <w:bottom w:val="single" w:sz="4"/>
              <w:right w:val="nil"/>
            </w:tcBorders>
          </w:tcPr>
          <w:p>
            <w:pPr>
              <w:pStyle w:val="0"/>
              <w:jc w:val="center"/>
            </w:pPr>
            <w:r>
              <w:rPr>
                <w:sz w:val="24"/>
              </w:rPr>
              <w:t xml:space="preserve">В отношении осужденных к иным мерам, помимо лишения свободы,</w:t>
            </w:r>
          </w:p>
        </w:tc>
        <w:tc>
          <w:tcPr>
            <w:tcW w:w="680" w:type="dxa"/>
            <w:tcBorders>
              <w:top w:val="nil"/>
              <w:left w:val="nil"/>
              <w:bottom w:val="nil"/>
              <w:right w:val="nil"/>
            </w:tcBorders>
          </w:tcPr>
          <w:p>
            <w:pPr>
              <w:pStyle w:val="0"/>
              <w:jc w:val="center"/>
            </w:pPr>
            <w:r>
              <w:rPr>
                <w:sz w:val="24"/>
              </w:rPr>
            </w:r>
          </w:p>
        </w:tc>
      </w:tr>
      <w:tr>
        <w:tc>
          <w:tcPr>
            <w:gridSpan w:val="2"/>
            <w:tcW w:w="2267" w:type="dxa"/>
            <w:tcBorders>
              <w:top w:val="nil"/>
              <w:left w:val="nil"/>
              <w:bottom w:val="nil"/>
              <w:right w:val="nil"/>
            </w:tcBorders>
          </w:tcPr>
          <w:p>
            <w:pPr>
              <w:pStyle w:val="0"/>
              <w:jc w:val="center"/>
            </w:pPr>
            <w:r>
              <w:rPr>
                <w:sz w:val="24"/>
              </w:rPr>
            </w:r>
          </w:p>
        </w:tc>
        <w:tc>
          <w:tcPr>
            <w:tcW w:w="4535" w:type="dxa"/>
            <w:vAlign w:val="bottom"/>
            <w:tcBorders>
              <w:top w:val="single" w:sz="4"/>
              <w:left w:val="nil"/>
              <w:bottom w:val="single" w:sz="4"/>
              <w:right w:val="nil"/>
            </w:tcBorders>
          </w:tcPr>
          <w:p>
            <w:pPr>
              <w:pStyle w:val="0"/>
              <w:jc w:val="center"/>
            </w:pPr>
            <w:r>
              <w:rPr>
                <w:sz w:val="24"/>
              </w:rPr>
              <w:t xml:space="preserve">принудительных и исправительных работ</w:t>
            </w:r>
          </w:p>
        </w:tc>
        <w:tc>
          <w:tcPr>
            <w:gridSpan w:val="2"/>
            <w:tcW w:w="2268"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595"/>
        <w:gridCol w:w="1565"/>
        <w:gridCol w:w="629"/>
        <w:gridCol w:w="1258"/>
        <w:gridCol w:w="992"/>
        <w:gridCol w:w="1035"/>
        <w:gridCol w:w="1082"/>
        <w:gridCol w:w="1305"/>
      </w:tblGrid>
      <w:tr>
        <w:tc>
          <w:tcPr>
            <w:tcW w:w="586" w:type="dxa"/>
            <w:vMerge w:val="restart"/>
          </w:tcPr>
          <w:p>
            <w:pPr>
              <w:pStyle w:val="0"/>
              <w:jc w:val="center"/>
            </w:pPr>
            <w:r>
              <w:rPr>
                <w:sz w:val="24"/>
              </w:rPr>
              <w:t xml:space="preserve">N материала</w:t>
            </w:r>
          </w:p>
        </w:tc>
        <w:tc>
          <w:tcPr>
            <w:gridSpan w:val="3"/>
            <w:tcW w:w="2789" w:type="dxa"/>
          </w:tcPr>
          <w:p>
            <w:pPr>
              <w:pStyle w:val="0"/>
              <w:jc w:val="center"/>
            </w:pPr>
            <w:r>
              <w:rPr>
                <w:sz w:val="24"/>
              </w:rPr>
              <w:t xml:space="preserve">Сведения об осужденном</w:t>
            </w:r>
          </w:p>
        </w:tc>
        <w:tc>
          <w:tcPr>
            <w:tcW w:w="1258" w:type="dxa"/>
            <w:vMerge w:val="restart"/>
          </w:tcPr>
          <w:p>
            <w:pPr>
              <w:pStyle w:val="0"/>
              <w:jc w:val="center"/>
            </w:pPr>
            <w:r>
              <w:rPr>
                <w:sz w:val="24"/>
              </w:rPr>
              <w:t xml:space="preserve">Орган, внесший представление</w:t>
            </w:r>
          </w:p>
        </w:tc>
        <w:tc>
          <w:tcPr>
            <w:gridSpan w:val="2"/>
            <w:tcW w:w="2027" w:type="dxa"/>
          </w:tcPr>
          <w:p>
            <w:pPr>
              <w:pStyle w:val="0"/>
              <w:jc w:val="center"/>
            </w:pPr>
            <w:r>
              <w:rPr>
                <w:sz w:val="24"/>
              </w:rPr>
              <w:t xml:space="preserve">Даты</w:t>
            </w:r>
          </w:p>
        </w:tc>
        <w:tc>
          <w:tcPr>
            <w:tcW w:w="1082" w:type="dxa"/>
            <w:vMerge w:val="restart"/>
          </w:tcPr>
          <w:p>
            <w:pPr>
              <w:pStyle w:val="0"/>
              <w:jc w:val="center"/>
            </w:pPr>
            <w:r>
              <w:rPr>
                <w:sz w:val="24"/>
              </w:rPr>
              <w:t xml:space="preserve">Содержание представления </w:t>
            </w:r>
            <w:hyperlink w:history="0" w:anchor="P4307" w:tooltip="&lt;1&gt; Об отсрочке, рассрочке уплаты штрафа - 1;">
              <w:r>
                <w:rPr>
                  <w:sz w:val="24"/>
                  <w:color w:val="0000ff"/>
                </w:rPr>
                <w:t xml:space="preserve">&lt;1&gt;</w:t>
              </w:r>
            </w:hyperlink>
          </w:p>
        </w:tc>
        <w:tc>
          <w:tcPr>
            <w:tcW w:w="1305" w:type="dxa"/>
            <w:vMerge w:val="restart"/>
          </w:tcPr>
          <w:p>
            <w:pPr>
              <w:pStyle w:val="0"/>
              <w:jc w:val="center"/>
            </w:pPr>
            <w:r>
              <w:rPr>
                <w:sz w:val="24"/>
              </w:rPr>
              <w:t xml:space="preserve">Возмещен вред, причиненный преступлением </w:t>
            </w:r>
            <w:hyperlink w:history="0" w:anchor="P4313" w:tooltip="&lt;2&gt; Ущерб возмещен полностью - 1;">
              <w:r>
                <w:rPr>
                  <w:sz w:val="24"/>
                  <w:color w:val="0000ff"/>
                </w:rPr>
                <w:t xml:space="preserve">&lt;2&gt;</w:t>
              </w:r>
            </w:hyperlink>
          </w:p>
        </w:tc>
      </w:tr>
      <w:tr>
        <w:tc>
          <w:tcPr>
            <w:vMerge w:val="continue"/>
          </w:tcPr>
          <w:p/>
        </w:tc>
        <w:tc>
          <w:tcPr>
            <w:tcW w:w="595" w:type="dxa"/>
          </w:tcPr>
          <w:p>
            <w:pPr>
              <w:pStyle w:val="0"/>
              <w:jc w:val="center"/>
            </w:pPr>
            <w:r>
              <w:rPr>
                <w:sz w:val="24"/>
              </w:rPr>
              <w:t xml:space="preserve">Ф.И.О.</w:t>
            </w:r>
          </w:p>
        </w:tc>
        <w:tc>
          <w:tcPr>
            <w:tcW w:w="1565" w:type="dxa"/>
          </w:tcPr>
          <w:p>
            <w:pPr>
              <w:pStyle w:val="0"/>
              <w:jc w:val="center"/>
            </w:pPr>
            <w:r>
              <w:rPr>
                <w:sz w:val="24"/>
              </w:rPr>
              <w:t xml:space="preserve">возраст (взрослый, несовершеннолетний)</w:t>
            </w:r>
          </w:p>
        </w:tc>
        <w:tc>
          <w:tcPr>
            <w:tcW w:w="629" w:type="dxa"/>
          </w:tcPr>
          <w:p>
            <w:pPr>
              <w:pStyle w:val="0"/>
              <w:jc w:val="center"/>
            </w:pPr>
            <w:r>
              <w:rPr>
                <w:sz w:val="24"/>
              </w:rPr>
              <w:t xml:space="preserve">ст. </w:t>
            </w:r>
            <w:hyperlink w:history="0" r:id="rId133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992" w:type="dxa"/>
          </w:tcPr>
          <w:p>
            <w:pPr>
              <w:pStyle w:val="0"/>
              <w:jc w:val="center"/>
            </w:pPr>
            <w:r>
              <w:rPr>
                <w:sz w:val="24"/>
              </w:rPr>
              <w:t xml:space="preserve">поступления в суд</w:t>
            </w:r>
          </w:p>
        </w:tc>
        <w:tc>
          <w:tcPr>
            <w:tcW w:w="1035" w:type="dxa"/>
          </w:tcPr>
          <w:p>
            <w:pPr>
              <w:pStyle w:val="0"/>
              <w:jc w:val="center"/>
            </w:pPr>
            <w:r>
              <w:rPr>
                <w:sz w:val="24"/>
              </w:rPr>
              <w:t xml:space="preserve">рассмотрения судом</w:t>
            </w:r>
          </w:p>
        </w:tc>
        <w:tc>
          <w:tcPr>
            <w:vMerge w:val="continue"/>
          </w:tcPr>
          <w:p/>
        </w:tc>
        <w:tc>
          <w:tcPr>
            <w:vMerge w:val="continue"/>
          </w:tcPr>
          <w:p/>
        </w:tc>
      </w:tr>
      <w:tr>
        <w:tc>
          <w:tcPr>
            <w:tcW w:w="586" w:type="dxa"/>
          </w:tcPr>
          <w:p>
            <w:pPr>
              <w:pStyle w:val="0"/>
              <w:jc w:val="center"/>
            </w:pPr>
            <w:r>
              <w:rPr>
                <w:sz w:val="24"/>
              </w:rPr>
              <w:t xml:space="preserve">1</w:t>
            </w:r>
          </w:p>
        </w:tc>
        <w:tc>
          <w:tcPr>
            <w:tcW w:w="595" w:type="dxa"/>
          </w:tcPr>
          <w:p>
            <w:pPr>
              <w:pStyle w:val="0"/>
              <w:jc w:val="center"/>
            </w:pPr>
            <w:r>
              <w:rPr>
                <w:sz w:val="24"/>
              </w:rPr>
              <w:t xml:space="preserve">2</w:t>
            </w:r>
          </w:p>
        </w:tc>
        <w:tc>
          <w:tcPr>
            <w:tcW w:w="1565" w:type="dxa"/>
          </w:tcPr>
          <w:p>
            <w:pPr>
              <w:pStyle w:val="0"/>
              <w:jc w:val="center"/>
            </w:pPr>
            <w:r>
              <w:rPr>
                <w:sz w:val="24"/>
              </w:rPr>
              <w:t xml:space="preserve">3</w:t>
            </w:r>
          </w:p>
        </w:tc>
        <w:tc>
          <w:tcPr>
            <w:tcW w:w="629" w:type="dxa"/>
          </w:tcPr>
          <w:p>
            <w:pPr>
              <w:pStyle w:val="0"/>
              <w:jc w:val="center"/>
            </w:pPr>
            <w:r>
              <w:rPr>
                <w:sz w:val="24"/>
              </w:rPr>
              <w:t xml:space="preserve">4</w:t>
            </w:r>
          </w:p>
        </w:tc>
        <w:tc>
          <w:tcPr>
            <w:tcW w:w="1258" w:type="dxa"/>
          </w:tcPr>
          <w:p>
            <w:pPr>
              <w:pStyle w:val="0"/>
              <w:jc w:val="center"/>
            </w:pPr>
            <w:r>
              <w:rPr>
                <w:sz w:val="24"/>
              </w:rPr>
              <w:t xml:space="preserve">5</w:t>
            </w:r>
          </w:p>
        </w:tc>
        <w:tc>
          <w:tcPr>
            <w:tcW w:w="992" w:type="dxa"/>
          </w:tcPr>
          <w:p>
            <w:pPr>
              <w:pStyle w:val="0"/>
              <w:jc w:val="center"/>
            </w:pPr>
            <w:r>
              <w:rPr>
                <w:sz w:val="24"/>
              </w:rPr>
              <w:t xml:space="preserve">6</w:t>
            </w:r>
          </w:p>
        </w:tc>
        <w:tc>
          <w:tcPr>
            <w:tcW w:w="1035" w:type="dxa"/>
          </w:tcPr>
          <w:p>
            <w:pPr>
              <w:pStyle w:val="0"/>
              <w:jc w:val="center"/>
            </w:pPr>
            <w:r>
              <w:rPr>
                <w:sz w:val="24"/>
              </w:rPr>
              <w:t xml:space="preserve">7</w:t>
            </w:r>
          </w:p>
        </w:tc>
        <w:tc>
          <w:tcPr>
            <w:tcW w:w="1082" w:type="dxa"/>
          </w:tcPr>
          <w:p>
            <w:pPr>
              <w:pStyle w:val="0"/>
              <w:jc w:val="center"/>
            </w:pPr>
            <w:r>
              <w:rPr>
                <w:sz w:val="24"/>
              </w:rPr>
              <w:t xml:space="preserve">8</w:t>
            </w:r>
          </w:p>
        </w:tc>
        <w:tc>
          <w:tcPr>
            <w:tcW w:w="1305" w:type="dxa"/>
          </w:tcPr>
          <w:p>
            <w:pPr>
              <w:pStyle w:val="0"/>
              <w:jc w:val="center"/>
            </w:pPr>
            <w:r>
              <w:rPr>
                <w:sz w:val="24"/>
              </w:rPr>
              <w:t xml:space="preserve">9</w:t>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33"/>
        <w:gridCol w:w="2092"/>
        <w:gridCol w:w="1560"/>
        <w:gridCol w:w="1694"/>
        <w:gridCol w:w="1396"/>
      </w:tblGrid>
      <w:tr>
        <w:tc>
          <w:tcPr>
            <w:tcW w:w="1155" w:type="dxa"/>
            <w:vMerge w:val="restart"/>
          </w:tcPr>
          <w:p>
            <w:pPr>
              <w:pStyle w:val="0"/>
              <w:jc w:val="center"/>
            </w:pPr>
            <w:r>
              <w:rPr>
                <w:sz w:val="24"/>
              </w:rPr>
              <w:t xml:space="preserve">Результат рассмотрения </w:t>
            </w:r>
            <w:hyperlink w:history="0" w:anchor="P4317" w:tooltip="&lt;3&gt; Удовлетворено - 1;">
              <w:r>
                <w:rPr>
                  <w:sz w:val="24"/>
                  <w:color w:val="0000ff"/>
                </w:rPr>
                <w:t xml:space="preserve">&lt;3&gt;</w:t>
              </w:r>
            </w:hyperlink>
          </w:p>
        </w:tc>
        <w:tc>
          <w:tcPr>
            <w:gridSpan w:val="2"/>
            <w:tcW w:w="3225" w:type="dxa"/>
          </w:tcPr>
          <w:p>
            <w:pPr>
              <w:pStyle w:val="0"/>
              <w:jc w:val="center"/>
            </w:pPr>
            <w:r>
              <w:rPr>
                <w:sz w:val="24"/>
              </w:rPr>
              <w:t xml:space="preserve">Даты</w:t>
            </w:r>
          </w:p>
        </w:tc>
        <w:tc>
          <w:tcPr>
            <w:gridSpan w:val="2"/>
            <w:tcW w:w="3254" w:type="dxa"/>
            <w:vMerge w:val="restart"/>
          </w:tcPr>
          <w:p>
            <w:pPr>
              <w:pStyle w:val="0"/>
              <w:jc w:val="center"/>
            </w:pPr>
            <w:r>
              <w:rPr>
                <w:sz w:val="24"/>
              </w:rPr>
              <w:t xml:space="preserve">Сумма взысканного штрафа</w:t>
            </w:r>
          </w:p>
        </w:tc>
        <w:tc>
          <w:tcPr>
            <w:tcW w:w="1396" w:type="dxa"/>
            <w:vMerge w:val="restart"/>
          </w:tcPr>
          <w:p>
            <w:pPr>
              <w:pStyle w:val="0"/>
              <w:jc w:val="center"/>
            </w:pPr>
            <w:r>
              <w:rPr>
                <w:sz w:val="24"/>
              </w:rPr>
              <w:t xml:space="preserve">Списано в архив</w:t>
            </w:r>
          </w:p>
          <w:p>
            <w:pPr>
              <w:pStyle w:val="0"/>
              <w:jc w:val="center"/>
            </w:pPr>
            <w:r>
              <w:rPr>
                <w:sz w:val="24"/>
              </w:rPr>
              <w:t xml:space="preserve">(дата, N по описи)</w:t>
            </w:r>
          </w:p>
        </w:tc>
      </w:tr>
      <w:tr>
        <w:tc>
          <w:tcPr>
            <w:vMerge w:val="continue"/>
          </w:tcPr>
          <w:p/>
        </w:tc>
        <w:tc>
          <w:tcPr>
            <w:tcW w:w="1133" w:type="dxa"/>
            <w:vMerge w:val="restart"/>
          </w:tcPr>
          <w:p>
            <w:pPr>
              <w:pStyle w:val="0"/>
              <w:jc w:val="center"/>
            </w:pPr>
            <w:r>
              <w:rPr>
                <w:sz w:val="24"/>
              </w:rPr>
              <w:t xml:space="preserve">обращено к исполнению</w:t>
            </w:r>
          </w:p>
        </w:tc>
        <w:tc>
          <w:tcPr>
            <w:tcW w:w="2092" w:type="dxa"/>
            <w:vMerge w:val="restart"/>
          </w:tcPr>
          <w:p>
            <w:pPr>
              <w:pStyle w:val="0"/>
              <w:jc w:val="center"/>
            </w:pPr>
            <w:r>
              <w:rPr>
                <w:sz w:val="24"/>
              </w:rPr>
              <w:t xml:space="preserve">в т.ч. исполнение вновь назначенного наказания</w:t>
            </w:r>
          </w:p>
        </w:tc>
        <w:tc>
          <w:tcPr>
            <w:gridSpan w:val="2"/>
            <w:vMerge w:val="continue"/>
          </w:tcPr>
          <w:p/>
        </w:tc>
        <w:tc>
          <w:tcPr>
            <w:vMerge w:val="continue"/>
          </w:tcPr>
          <w:p/>
        </w:tc>
      </w:tr>
      <w:tr>
        <w:tc>
          <w:tcPr>
            <w:vMerge w:val="continue"/>
          </w:tcPr>
          <w:p/>
        </w:tc>
        <w:tc>
          <w:tcPr>
            <w:vMerge w:val="continue"/>
          </w:tcPr>
          <w:p/>
        </w:tc>
        <w:tc>
          <w:tcPr>
            <w:vMerge w:val="continue"/>
          </w:tcPr>
          <w:p/>
        </w:tc>
        <w:tc>
          <w:tcPr>
            <w:tcW w:w="1560" w:type="dxa"/>
          </w:tcPr>
          <w:p>
            <w:pPr>
              <w:pStyle w:val="0"/>
              <w:jc w:val="center"/>
            </w:pPr>
            <w:r>
              <w:rPr>
                <w:sz w:val="24"/>
              </w:rPr>
              <w:t xml:space="preserve">уплачено добровольно</w:t>
            </w:r>
          </w:p>
        </w:tc>
        <w:tc>
          <w:tcPr>
            <w:tcW w:w="1694" w:type="dxa"/>
          </w:tcPr>
          <w:p>
            <w:pPr>
              <w:pStyle w:val="0"/>
              <w:jc w:val="center"/>
            </w:pPr>
            <w:r>
              <w:rPr>
                <w:sz w:val="24"/>
              </w:rPr>
              <w:t xml:space="preserve">взыскано принудительно</w:t>
            </w:r>
          </w:p>
        </w:tc>
        <w:tc>
          <w:tcPr>
            <w:vMerge w:val="continue"/>
          </w:tcPr>
          <w:p/>
        </w:tc>
      </w:tr>
      <w:tr>
        <w:tc>
          <w:tcPr>
            <w:tcW w:w="1155" w:type="dxa"/>
          </w:tcPr>
          <w:p>
            <w:pPr>
              <w:pStyle w:val="0"/>
              <w:jc w:val="center"/>
            </w:pPr>
            <w:r>
              <w:rPr>
                <w:sz w:val="24"/>
              </w:rPr>
              <w:t xml:space="preserve">10</w:t>
            </w:r>
          </w:p>
        </w:tc>
        <w:tc>
          <w:tcPr>
            <w:tcW w:w="1133" w:type="dxa"/>
          </w:tcPr>
          <w:p>
            <w:pPr>
              <w:pStyle w:val="0"/>
              <w:jc w:val="center"/>
            </w:pPr>
            <w:r>
              <w:rPr>
                <w:sz w:val="24"/>
              </w:rPr>
              <w:t xml:space="preserve">11</w:t>
            </w:r>
          </w:p>
        </w:tc>
        <w:tc>
          <w:tcPr>
            <w:tcW w:w="2092" w:type="dxa"/>
          </w:tcPr>
          <w:p>
            <w:pPr>
              <w:pStyle w:val="0"/>
              <w:jc w:val="center"/>
            </w:pPr>
            <w:r>
              <w:rPr>
                <w:sz w:val="24"/>
              </w:rPr>
              <w:t xml:space="preserve">12</w:t>
            </w:r>
          </w:p>
        </w:tc>
        <w:tc>
          <w:tcPr>
            <w:tcW w:w="1560" w:type="dxa"/>
          </w:tcPr>
          <w:p>
            <w:pPr>
              <w:pStyle w:val="0"/>
              <w:jc w:val="center"/>
            </w:pPr>
            <w:r>
              <w:rPr>
                <w:sz w:val="24"/>
              </w:rPr>
              <w:t xml:space="preserve">13</w:t>
            </w:r>
          </w:p>
        </w:tc>
        <w:tc>
          <w:tcPr>
            <w:tcW w:w="1694" w:type="dxa"/>
          </w:tcPr>
          <w:p>
            <w:pPr>
              <w:pStyle w:val="0"/>
              <w:jc w:val="center"/>
            </w:pPr>
            <w:r>
              <w:rPr>
                <w:sz w:val="24"/>
              </w:rPr>
              <w:t xml:space="preserve">14</w:t>
            </w:r>
          </w:p>
        </w:tc>
        <w:tc>
          <w:tcPr>
            <w:tcW w:w="1396" w:type="dxa"/>
          </w:tcPr>
          <w:p>
            <w:pPr>
              <w:pStyle w:val="0"/>
              <w:jc w:val="center"/>
            </w:pPr>
            <w:r>
              <w:rPr>
                <w:sz w:val="24"/>
              </w:rPr>
              <w:t xml:space="preserve">15</w:t>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307" w:name="P4307"/>
    <w:bookmarkEnd w:id="4307"/>
    <w:p>
      <w:pPr>
        <w:pStyle w:val="0"/>
        <w:spacing w:before="240" w:lineRule="auto"/>
        <w:ind w:firstLine="540"/>
        <w:jc w:val="both"/>
      </w:pPr>
      <w:r>
        <w:rPr>
          <w:sz w:val="24"/>
        </w:rPr>
        <w:t xml:space="preserve">&lt;1&gt; Об отсрочке, рассрочке уплаты штрафа - 1;</w:t>
      </w:r>
    </w:p>
    <w:p>
      <w:pPr>
        <w:pStyle w:val="0"/>
        <w:spacing w:before="240" w:lineRule="auto"/>
        <w:ind w:firstLine="540"/>
        <w:jc w:val="both"/>
      </w:pPr>
      <w:r>
        <w:rPr>
          <w:sz w:val="24"/>
        </w:rPr>
        <w:t xml:space="preserve">об установленном судом сроке уплаты штрафа - 2;</w:t>
      </w:r>
    </w:p>
    <w:p>
      <w:pPr>
        <w:pStyle w:val="0"/>
        <w:spacing w:before="240" w:lineRule="auto"/>
        <w:ind w:firstLine="540"/>
        <w:jc w:val="both"/>
      </w:pPr>
      <w:r>
        <w:rPr>
          <w:sz w:val="24"/>
        </w:rPr>
        <w:t xml:space="preserve">о замене другим видом наказания при невозможности уплаты штрафа - 3;</w:t>
      </w:r>
    </w:p>
    <w:p>
      <w:pPr>
        <w:pStyle w:val="0"/>
        <w:spacing w:before="240" w:lineRule="auto"/>
        <w:ind w:firstLine="540"/>
        <w:jc w:val="both"/>
      </w:pPr>
      <w:r>
        <w:rPr>
          <w:sz w:val="24"/>
        </w:rPr>
        <w:t xml:space="preserve">о замене штрафа в случае злостного уклонения от отбывания данного наказания иным видом наказания - 4;</w:t>
      </w:r>
    </w:p>
    <w:p>
      <w:pPr>
        <w:pStyle w:val="0"/>
        <w:spacing w:before="240" w:lineRule="auto"/>
        <w:ind w:firstLine="540"/>
        <w:jc w:val="both"/>
      </w:pPr>
      <w:r>
        <w:rPr>
          <w:sz w:val="24"/>
        </w:rPr>
        <w:t xml:space="preserve">лишение специального права - 5;</w:t>
      </w:r>
    </w:p>
    <w:p>
      <w:pPr>
        <w:pStyle w:val="0"/>
        <w:spacing w:before="240" w:lineRule="auto"/>
        <w:ind w:firstLine="540"/>
        <w:jc w:val="both"/>
      </w:pPr>
      <w:r>
        <w:rPr>
          <w:sz w:val="24"/>
        </w:rPr>
        <w:t xml:space="preserve">конфискация имущества после исполнения приговора (N дела) - 6.</w:t>
      </w:r>
    </w:p>
    <w:bookmarkStart w:id="4313" w:name="P4313"/>
    <w:bookmarkEnd w:id="4313"/>
    <w:p>
      <w:pPr>
        <w:pStyle w:val="0"/>
        <w:spacing w:before="240" w:lineRule="auto"/>
        <w:ind w:firstLine="540"/>
        <w:jc w:val="both"/>
      </w:pPr>
      <w:r>
        <w:rPr>
          <w:sz w:val="24"/>
        </w:rPr>
        <w:t xml:space="preserve">&lt;2&gt;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bookmarkStart w:id="4317" w:name="P4317"/>
    <w:bookmarkEnd w:id="4317"/>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9.5</w:t>
      </w: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4327" w:name="P4327"/>
          <w:bookmarkEnd w:id="4327"/>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850"/>
        <w:gridCol w:w="7370"/>
        <w:gridCol w:w="850"/>
      </w:tblGrid>
      <w:tr>
        <w:tc>
          <w:tcPr>
            <w:tcW w:w="850" w:type="dxa"/>
            <w:tcBorders>
              <w:top w:val="nil"/>
              <w:left w:val="nil"/>
              <w:bottom w:val="nil"/>
              <w:right w:val="nil"/>
            </w:tcBorders>
          </w:tcPr>
          <w:p>
            <w:pPr>
              <w:pStyle w:val="0"/>
              <w:jc w:val="center"/>
            </w:pPr>
            <w:r>
              <w:rPr>
                <w:sz w:val="24"/>
              </w:rPr>
            </w:r>
          </w:p>
        </w:tc>
        <w:tc>
          <w:tcPr>
            <w:tcW w:w="7370" w:type="dxa"/>
            <w:vAlign w:val="bottom"/>
            <w:tcBorders>
              <w:top w:val="nil"/>
              <w:left w:val="nil"/>
              <w:bottom w:val="single" w:sz="4"/>
              <w:right w:val="nil"/>
            </w:tcBorders>
          </w:tcPr>
          <w:p>
            <w:pPr>
              <w:pStyle w:val="0"/>
              <w:jc w:val="center"/>
            </w:pPr>
            <w:r>
              <w:rPr>
                <w:sz w:val="24"/>
              </w:rPr>
              <w:t xml:space="preserve">Иные материалы, разрешаемые в порядке исполнения приговоров</w:t>
            </w:r>
          </w:p>
        </w:tc>
        <w:tc>
          <w:tcPr>
            <w:tcW w:w="850" w:type="dxa"/>
            <w:tcBorders>
              <w:top w:val="nil"/>
              <w:left w:val="nil"/>
              <w:bottom w:val="nil"/>
              <w:right w:val="nil"/>
            </w:tcBorders>
          </w:tcPr>
          <w:p>
            <w:pPr>
              <w:pStyle w:val="0"/>
              <w:jc w:val="both"/>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907"/>
        <w:gridCol w:w="1190"/>
        <w:gridCol w:w="850"/>
        <w:gridCol w:w="963"/>
        <w:gridCol w:w="907"/>
        <w:gridCol w:w="907"/>
        <w:gridCol w:w="1077"/>
        <w:gridCol w:w="907"/>
        <w:gridCol w:w="1190"/>
        <w:gridCol w:w="1020"/>
        <w:gridCol w:w="963"/>
        <w:gridCol w:w="963"/>
        <w:gridCol w:w="1077"/>
      </w:tblGrid>
      <w:tr>
        <w:tc>
          <w:tcPr>
            <w:tcW w:w="680" w:type="dxa"/>
            <w:vMerge w:val="restart"/>
          </w:tcPr>
          <w:p>
            <w:pPr>
              <w:pStyle w:val="0"/>
              <w:jc w:val="center"/>
            </w:pPr>
            <w:r>
              <w:rPr>
                <w:sz w:val="24"/>
              </w:rPr>
              <w:t xml:space="preserve">N материала</w:t>
            </w:r>
          </w:p>
        </w:tc>
        <w:tc>
          <w:tcPr>
            <w:gridSpan w:val="3"/>
            <w:tcW w:w="2947" w:type="dxa"/>
          </w:tcPr>
          <w:p>
            <w:pPr>
              <w:pStyle w:val="0"/>
              <w:jc w:val="center"/>
            </w:pPr>
            <w:r>
              <w:rPr>
                <w:sz w:val="24"/>
              </w:rPr>
              <w:t xml:space="preserve">Сведения об осужденном</w:t>
            </w:r>
          </w:p>
        </w:tc>
        <w:tc>
          <w:tcPr>
            <w:tcW w:w="963" w:type="dxa"/>
            <w:vMerge w:val="restart"/>
          </w:tcPr>
          <w:p>
            <w:pPr>
              <w:pStyle w:val="0"/>
              <w:jc w:val="center"/>
            </w:pPr>
            <w:r>
              <w:rPr>
                <w:sz w:val="24"/>
              </w:rPr>
              <w:t xml:space="preserve">Орган, лицо, внесшее ходатайство</w:t>
            </w:r>
          </w:p>
        </w:tc>
        <w:tc>
          <w:tcPr>
            <w:gridSpan w:val="2"/>
            <w:tcW w:w="1814" w:type="dxa"/>
          </w:tcPr>
          <w:p>
            <w:pPr>
              <w:pStyle w:val="0"/>
              <w:jc w:val="center"/>
            </w:pPr>
            <w:r>
              <w:rPr>
                <w:sz w:val="24"/>
              </w:rPr>
              <w:t xml:space="preserve">Даты</w:t>
            </w:r>
          </w:p>
        </w:tc>
        <w:tc>
          <w:tcPr>
            <w:tcW w:w="1077" w:type="dxa"/>
            <w:vMerge w:val="restart"/>
          </w:tcPr>
          <w:p>
            <w:pPr>
              <w:pStyle w:val="0"/>
              <w:jc w:val="center"/>
            </w:pPr>
            <w:r>
              <w:rPr>
                <w:sz w:val="24"/>
              </w:rPr>
              <w:t xml:space="preserve">Рассмотрено с применением ВКС, АЗ/ВЗ </w:t>
            </w:r>
            <w:hyperlink w:history="0" w:anchor="P4409" w:tooltip="&lt;12&gt; ВКС - видео-конференц-связь, АЗ - аудиозапись, ВЗ - видеозапись.">
              <w:r>
                <w:rPr>
                  <w:sz w:val="24"/>
                  <w:color w:val="0000ff"/>
                </w:rPr>
                <w:t xml:space="preserve">&lt;12&gt;</w:t>
              </w:r>
            </w:hyperlink>
          </w:p>
        </w:tc>
        <w:tc>
          <w:tcPr>
            <w:tcW w:w="907" w:type="dxa"/>
            <w:vMerge w:val="restart"/>
          </w:tcPr>
          <w:p>
            <w:pPr>
              <w:pStyle w:val="0"/>
              <w:jc w:val="center"/>
            </w:pPr>
            <w:r>
              <w:rPr>
                <w:sz w:val="24"/>
              </w:rPr>
              <w:t xml:space="preserve">Содержание представления </w:t>
            </w:r>
            <w:hyperlink w:history="0" w:anchor="P4410" w:tooltip="&lt;13&gt; Приговор отсрочен исполнением по болезни осужденного - 1;">
              <w:r>
                <w:rPr>
                  <w:sz w:val="24"/>
                  <w:color w:val="0000ff"/>
                </w:rPr>
                <w:t xml:space="preserve">&lt;13&gt;</w:t>
              </w:r>
            </w:hyperlink>
          </w:p>
        </w:tc>
        <w:tc>
          <w:tcPr>
            <w:tcW w:w="1190" w:type="dxa"/>
            <w:vMerge w:val="restart"/>
          </w:tcPr>
          <w:p>
            <w:pPr>
              <w:pStyle w:val="0"/>
              <w:jc w:val="center"/>
            </w:pPr>
            <w:r>
              <w:rPr>
                <w:sz w:val="24"/>
              </w:rPr>
              <w:t xml:space="preserve">Возмещен вред, причиненный преступлением </w:t>
            </w:r>
            <w:hyperlink w:history="0" w:anchor="P4423" w:tooltip="&lt;4&gt; Ущерб возмещен полностью - 1;">
              <w:r>
                <w:rPr>
                  <w:sz w:val="24"/>
                  <w:color w:val="0000ff"/>
                </w:rPr>
                <w:t xml:space="preserve">&lt;4&gt;</w:t>
              </w:r>
            </w:hyperlink>
          </w:p>
        </w:tc>
        <w:tc>
          <w:tcPr>
            <w:tcW w:w="1020" w:type="dxa"/>
            <w:vMerge w:val="restart"/>
          </w:tcPr>
          <w:p>
            <w:pPr>
              <w:pStyle w:val="0"/>
              <w:jc w:val="center"/>
            </w:pPr>
            <w:r>
              <w:rPr>
                <w:sz w:val="24"/>
              </w:rPr>
              <w:t xml:space="preserve">Результат рассмотрения </w:t>
            </w:r>
            <w:hyperlink w:history="0" w:anchor="P4421" w:tooltip="&lt;14&gt; Удовлетворено - 1;">
              <w:r>
                <w:rPr>
                  <w:sz w:val="24"/>
                  <w:color w:val="0000ff"/>
                </w:rPr>
                <w:t xml:space="preserve">&lt;14&gt;</w:t>
              </w:r>
            </w:hyperlink>
          </w:p>
        </w:tc>
        <w:tc>
          <w:tcPr>
            <w:gridSpan w:val="2"/>
            <w:tcW w:w="1926" w:type="dxa"/>
          </w:tcPr>
          <w:p>
            <w:pPr>
              <w:pStyle w:val="0"/>
              <w:jc w:val="center"/>
            </w:pPr>
            <w:r>
              <w:rPr>
                <w:sz w:val="24"/>
              </w:rPr>
              <w:t xml:space="preserve">Даты</w:t>
            </w:r>
          </w:p>
        </w:tc>
        <w:tc>
          <w:tcPr>
            <w:tcW w:w="1077" w:type="dxa"/>
            <w:vMerge w:val="restart"/>
          </w:tcPr>
          <w:p>
            <w:pPr>
              <w:pStyle w:val="0"/>
              <w:jc w:val="center"/>
            </w:pPr>
            <w:r>
              <w:rPr>
                <w:sz w:val="24"/>
              </w:rPr>
              <w:t xml:space="preserve">Списано в архив (дата, N по описи)</w:t>
            </w:r>
          </w:p>
        </w:tc>
      </w:tr>
      <w:tr>
        <w:tc>
          <w:tcPr>
            <w:vMerge w:val="continue"/>
          </w:tcPr>
          <w:p/>
        </w:tc>
        <w:tc>
          <w:tcPr>
            <w:tcW w:w="907" w:type="dxa"/>
          </w:tcPr>
          <w:p>
            <w:pPr>
              <w:pStyle w:val="0"/>
              <w:jc w:val="center"/>
            </w:pPr>
            <w:r>
              <w:rPr>
                <w:sz w:val="24"/>
              </w:rPr>
              <w:t xml:space="preserve">Ф.И.О.</w:t>
            </w:r>
          </w:p>
        </w:tc>
        <w:tc>
          <w:tcPr>
            <w:tcW w:w="1190" w:type="dxa"/>
          </w:tcPr>
          <w:p>
            <w:pPr>
              <w:pStyle w:val="0"/>
              <w:jc w:val="center"/>
            </w:pPr>
            <w:r>
              <w:rPr>
                <w:sz w:val="24"/>
              </w:rPr>
              <w:t xml:space="preserve">возраст (взрослый, несовершеннолетний)</w:t>
            </w:r>
          </w:p>
        </w:tc>
        <w:tc>
          <w:tcPr>
            <w:tcW w:w="850" w:type="dxa"/>
          </w:tcPr>
          <w:p>
            <w:pPr>
              <w:pStyle w:val="0"/>
              <w:jc w:val="center"/>
            </w:pPr>
            <w:r>
              <w:rPr>
                <w:sz w:val="24"/>
              </w:rPr>
              <w:t xml:space="preserve">ст. </w:t>
            </w:r>
            <w:hyperlink w:history="0" r:id="rId133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907" w:type="dxa"/>
          </w:tcPr>
          <w:p>
            <w:pPr>
              <w:pStyle w:val="0"/>
              <w:jc w:val="center"/>
            </w:pPr>
            <w:r>
              <w:rPr>
                <w:sz w:val="24"/>
              </w:rPr>
              <w:t xml:space="preserve">поступления в суд</w:t>
            </w:r>
          </w:p>
        </w:tc>
        <w:tc>
          <w:tcPr>
            <w:tcW w:w="907" w:type="dxa"/>
          </w:tcPr>
          <w:p>
            <w:pPr>
              <w:pStyle w:val="0"/>
              <w:jc w:val="center"/>
            </w:pPr>
            <w:r>
              <w:rPr>
                <w:sz w:val="24"/>
              </w:rPr>
              <w:t xml:space="preserve">Рассмотрения судом</w:t>
            </w:r>
          </w:p>
        </w:tc>
        <w:tc>
          <w:tcPr>
            <w:vMerge w:val="continue"/>
          </w:tcPr>
          <w:p/>
        </w:tc>
        <w:tc>
          <w:tcPr>
            <w:vMerge w:val="continue"/>
          </w:tcPr>
          <w:p/>
        </w:tc>
        <w:tc>
          <w:tcPr>
            <w:vMerge w:val="continue"/>
          </w:tcPr>
          <w:p/>
        </w:tc>
        <w:tc>
          <w:tcPr>
            <w:vMerge w:val="continue"/>
          </w:tcPr>
          <w:p/>
        </w:tc>
        <w:tc>
          <w:tcPr>
            <w:tcW w:w="963" w:type="dxa"/>
          </w:tcPr>
          <w:p>
            <w:pPr>
              <w:pStyle w:val="0"/>
              <w:jc w:val="center"/>
            </w:pPr>
            <w:r>
              <w:rPr>
                <w:sz w:val="24"/>
              </w:rPr>
              <w:t xml:space="preserve">обращено к исполнению</w:t>
            </w:r>
          </w:p>
        </w:tc>
        <w:tc>
          <w:tcPr>
            <w:tcW w:w="963" w:type="dxa"/>
          </w:tcPr>
          <w:p>
            <w:pPr>
              <w:pStyle w:val="0"/>
              <w:jc w:val="center"/>
            </w:pPr>
            <w:r>
              <w:rPr>
                <w:sz w:val="24"/>
              </w:rPr>
              <w:t xml:space="preserve">подтверждено исполнение</w:t>
            </w:r>
          </w:p>
        </w:tc>
        <w:tc>
          <w:tcPr>
            <w:vMerge w:val="continue"/>
          </w:tcPr>
          <w:p/>
        </w:tc>
      </w:tr>
      <w:tr>
        <w:tc>
          <w:tcPr>
            <w:tcW w:w="680" w:type="dxa"/>
          </w:tcPr>
          <w:p>
            <w:pPr>
              <w:pStyle w:val="0"/>
              <w:jc w:val="center"/>
            </w:pPr>
            <w:r>
              <w:rPr>
                <w:sz w:val="24"/>
              </w:rPr>
              <w:t xml:space="preserve">1</w:t>
            </w:r>
          </w:p>
        </w:tc>
        <w:tc>
          <w:tcPr>
            <w:tcW w:w="907" w:type="dxa"/>
          </w:tcPr>
          <w:p>
            <w:pPr>
              <w:pStyle w:val="0"/>
              <w:jc w:val="center"/>
            </w:pPr>
            <w:r>
              <w:rPr>
                <w:sz w:val="24"/>
              </w:rPr>
              <w:t xml:space="preserve">2</w:t>
            </w:r>
          </w:p>
        </w:tc>
        <w:tc>
          <w:tcPr>
            <w:tcW w:w="1190" w:type="dxa"/>
          </w:tcPr>
          <w:p>
            <w:pPr>
              <w:pStyle w:val="0"/>
              <w:jc w:val="center"/>
            </w:pPr>
            <w:r>
              <w:rPr>
                <w:sz w:val="24"/>
              </w:rPr>
              <w:t xml:space="preserve">3</w:t>
            </w:r>
          </w:p>
        </w:tc>
        <w:tc>
          <w:tcPr>
            <w:tcW w:w="850" w:type="dxa"/>
          </w:tcPr>
          <w:p>
            <w:pPr>
              <w:pStyle w:val="0"/>
              <w:jc w:val="center"/>
            </w:pPr>
            <w:r>
              <w:rPr>
                <w:sz w:val="24"/>
              </w:rPr>
              <w:t xml:space="preserve">4</w:t>
            </w:r>
          </w:p>
        </w:tc>
        <w:tc>
          <w:tcPr>
            <w:tcW w:w="963"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1077" w:type="dxa"/>
          </w:tcPr>
          <w:p>
            <w:pPr>
              <w:pStyle w:val="0"/>
              <w:jc w:val="center"/>
            </w:pPr>
            <w:r>
              <w:rPr>
                <w:sz w:val="24"/>
              </w:rPr>
              <w:t xml:space="preserve">8</w:t>
            </w:r>
          </w:p>
        </w:tc>
        <w:tc>
          <w:tcPr>
            <w:tcW w:w="907" w:type="dxa"/>
          </w:tcPr>
          <w:p>
            <w:pPr>
              <w:pStyle w:val="0"/>
              <w:jc w:val="center"/>
            </w:pPr>
            <w:r>
              <w:rPr>
                <w:sz w:val="24"/>
              </w:rPr>
              <w:t xml:space="preserve">9</w:t>
            </w:r>
          </w:p>
        </w:tc>
        <w:tc>
          <w:tcPr>
            <w:tcW w:w="1190" w:type="dxa"/>
          </w:tcPr>
          <w:p>
            <w:pPr>
              <w:pStyle w:val="0"/>
              <w:jc w:val="center"/>
            </w:pPr>
            <w:r>
              <w:rPr>
                <w:sz w:val="24"/>
              </w:rPr>
              <w:t xml:space="preserve">10</w:t>
            </w:r>
          </w:p>
        </w:tc>
        <w:tc>
          <w:tcPr>
            <w:tcW w:w="1020" w:type="dxa"/>
          </w:tcPr>
          <w:p>
            <w:pPr>
              <w:pStyle w:val="0"/>
              <w:jc w:val="center"/>
            </w:pPr>
            <w:r>
              <w:rPr>
                <w:sz w:val="24"/>
              </w:rPr>
              <w:t xml:space="preserve">11</w:t>
            </w:r>
          </w:p>
        </w:tc>
        <w:tc>
          <w:tcPr>
            <w:tcW w:w="963" w:type="dxa"/>
          </w:tcPr>
          <w:p>
            <w:pPr>
              <w:pStyle w:val="0"/>
              <w:jc w:val="center"/>
            </w:pPr>
            <w:r>
              <w:rPr>
                <w:sz w:val="24"/>
              </w:rPr>
              <w:t xml:space="preserve">12</w:t>
            </w:r>
          </w:p>
        </w:tc>
        <w:tc>
          <w:tcPr>
            <w:tcW w:w="963" w:type="dxa"/>
          </w:tcPr>
          <w:p>
            <w:pPr>
              <w:pStyle w:val="0"/>
              <w:jc w:val="center"/>
            </w:pPr>
            <w:r>
              <w:rPr>
                <w:sz w:val="24"/>
              </w:rPr>
              <w:t xml:space="preserve">13</w:t>
            </w:r>
          </w:p>
        </w:tc>
        <w:tc>
          <w:tcPr>
            <w:tcW w:w="1077" w:type="dxa"/>
          </w:tcPr>
          <w:p>
            <w:pPr>
              <w:pStyle w:val="0"/>
              <w:jc w:val="center"/>
            </w:pPr>
            <w:r>
              <w:rPr>
                <w:sz w:val="24"/>
              </w:rPr>
              <w:t xml:space="preserve">14</w:t>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409" w:name="P4409"/>
    <w:bookmarkEnd w:id="4409"/>
    <w:p>
      <w:pPr>
        <w:pStyle w:val="0"/>
        <w:spacing w:before="240" w:lineRule="auto"/>
        <w:ind w:firstLine="540"/>
        <w:jc w:val="both"/>
      </w:pPr>
      <w:r>
        <w:rPr>
          <w:sz w:val="24"/>
        </w:rPr>
        <w:t xml:space="preserve">&lt;12&gt; ВКС - видео-конференц-связь, АЗ - аудиозапись, ВЗ - видеозапись.</w:t>
      </w:r>
    </w:p>
    <w:bookmarkStart w:id="4410" w:name="P4410"/>
    <w:bookmarkEnd w:id="4410"/>
    <w:p>
      <w:pPr>
        <w:pStyle w:val="0"/>
        <w:spacing w:before="240" w:lineRule="auto"/>
        <w:ind w:firstLine="540"/>
        <w:jc w:val="both"/>
      </w:pPr>
      <w:r>
        <w:rPr>
          <w:sz w:val="24"/>
        </w:rPr>
        <w:t xml:space="preserve">&lt;13&gt; Приговор отсрочен исполнением по болезни осужденного - 1;</w:t>
      </w:r>
    </w:p>
    <w:p>
      <w:pPr>
        <w:pStyle w:val="0"/>
        <w:spacing w:before="240" w:lineRule="auto"/>
        <w:ind w:firstLine="540"/>
        <w:jc w:val="both"/>
      </w:pPr>
      <w:r>
        <w:rPr>
          <w:sz w:val="24"/>
        </w:rPr>
        <w:t xml:space="preserve">возмещение вреда реабилитированному, восстановлении его трудовых, пенсионных, жилищных и иных прав - 2;</w:t>
      </w:r>
    </w:p>
    <w:p>
      <w:pPr>
        <w:pStyle w:val="0"/>
        <w:spacing w:before="240" w:lineRule="auto"/>
        <w:ind w:firstLine="540"/>
        <w:jc w:val="both"/>
      </w:pPr>
      <w:r>
        <w:rPr>
          <w:sz w:val="24"/>
        </w:rPr>
        <w:t xml:space="preserve">приговор отсрочен исполнением, если его исполнение может повлечь тяжкие последствия для осужденного или его родственников - 3;</w:t>
      </w:r>
    </w:p>
    <w:p>
      <w:pPr>
        <w:pStyle w:val="0"/>
        <w:spacing w:before="240" w:lineRule="auto"/>
        <w:ind w:firstLine="540"/>
        <w:jc w:val="both"/>
      </w:pPr>
      <w:r>
        <w:rPr>
          <w:sz w:val="24"/>
        </w:rPr>
        <w:t xml:space="preserve">назначение наказания по нескольким неисполненным приговорам - 4;</w:t>
      </w:r>
    </w:p>
    <w:p>
      <w:pPr>
        <w:pStyle w:val="0"/>
        <w:spacing w:before="240" w:lineRule="auto"/>
        <w:ind w:firstLine="540"/>
        <w:jc w:val="both"/>
      </w:pPr>
      <w:r>
        <w:rPr>
          <w:sz w:val="24"/>
        </w:rPr>
        <w:t xml:space="preserve">приговор не приведен в исполнение за истечением сроков давности - 5;</w:t>
      </w:r>
    </w:p>
    <w:p>
      <w:pPr>
        <w:pStyle w:val="0"/>
        <w:spacing w:before="240" w:lineRule="auto"/>
        <w:ind w:firstLine="540"/>
        <w:jc w:val="both"/>
      </w:pPr>
      <w:r>
        <w:rPr>
          <w:sz w:val="24"/>
        </w:rPr>
        <w:t xml:space="preserve">приговор не приведен в исполнение в связи с отменой, изменением закона - 6;</w:t>
      </w:r>
    </w:p>
    <w:p>
      <w:pPr>
        <w:pStyle w:val="0"/>
        <w:spacing w:before="240" w:lineRule="auto"/>
        <w:ind w:firstLine="540"/>
        <w:jc w:val="both"/>
      </w:pPr>
      <w:r>
        <w:rPr>
          <w:sz w:val="24"/>
        </w:rPr>
        <w:t xml:space="preserve">сомнения, неясность при исполнении приговора - 7;</w:t>
      </w:r>
    </w:p>
    <w:p>
      <w:pPr>
        <w:pStyle w:val="0"/>
        <w:spacing w:before="240" w:lineRule="auto"/>
        <w:ind w:firstLine="540"/>
        <w:jc w:val="both"/>
      </w:pPr>
      <w:r>
        <w:rPr>
          <w:sz w:val="24"/>
        </w:rPr>
        <w:t xml:space="preserve">освобожден от наказания в связи с применением нового уголовного закона - 8;</w:t>
      </w:r>
    </w:p>
    <w:p>
      <w:pPr>
        <w:pStyle w:val="0"/>
        <w:spacing w:before="240" w:lineRule="auto"/>
        <w:ind w:firstLine="540"/>
        <w:jc w:val="both"/>
      </w:pPr>
      <w:r>
        <w:rPr>
          <w:sz w:val="24"/>
        </w:rPr>
        <w:t xml:space="preserve">снижение наказания в связи с применением нового уголовного закона - 9;</w:t>
      </w:r>
    </w:p>
    <w:p>
      <w:pPr>
        <w:pStyle w:val="0"/>
        <w:spacing w:before="240" w:lineRule="auto"/>
        <w:ind w:firstLine="540"/>
        <w:jc w:val="both"/>
      </w:pPr>
      <w:r>
        <w:rPr>
          <w:sz w:val="24"/>
        </w:rPr>
        <w:t xml:space="preserve">назначение, продление, изменение или прекращение применения принудительных мер медицинского характера - 12;</w:t>
      </w:r>
    </w:p>
    <w:p>
      <w:pPr>
        <w:pStyle w:val="0"/>
        <w:spacing w:before="240" w:lineRule="auto"/>
        <w:ind w:firstLine="540"/>
        <w:jc w:val="both"/>
      </w:pPr>
      <w:r>
        <w:rPr>
          <w:sz w:val="24"/>
        </w:rPr>
        <w:t xml:space="preserve">освобождение от наказания несовершеннолетних с применением принудительных мер воспитательного воздействия - 13;</w:t>
      </w:r>
    </w:p>
    <w:bookmarkStart w:id="4421" w:name="P4421"/>
    <w:bookmarkEnd w:id="4421"/>
    <w:p>
      <w:pPr>
        <w:pStyle w:val="0"/>
        <w:spacing w:before="240" w:lineRule="auto"/>
        <w:ind w:firstLine="540"/>
        <w:jc w:val="both"/>
      </w:pPr>
      <w:r>
        <w:rPr>
          <w:sz w:val="24"/>
        </w:rPr>
        <w:t xml:space="preserve">&lt;14&gt; Удовлетворено - 1;</w:t>
      </w:r>
    </w:p>
    <w:p>
      <w:pPr>
        <w:pStyle w:val="0"/>
        <w:spacing w:before="240" w:lineRule="auto"/>
        <w:ind w:firstLine="540"/>
        <w:jc w:val="both"/>
      </w:pPr>
      <w:r>
        <w:rPr>
          <w:sz w:val="24"/>
        </w:rPr>
        <w:t xml:space="preserve">отклонено - 2.</w:t>
      </w:r>
    </w:p>
    <w:bookmarkStart w:id="4423" w:name="P4423"/>
    <w:bookmarkEnd w:id="4423"/>
    <w:p>
      <w:pPr>
        <w:pStyle w:val="0"/>
        <w:spacing w:before="240" w:lineRule="auto"/>
        <w:ind w:firstLine="540"/>
        <w:jc w:val="both"/>
      </w:pPr>
      <w:r>
        <w:rPr>
          <w:sz w:val="24"/>
        </w:rPr>
        <w:t xml:space="preserve">&lt;4&gt;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p>
      <w:pPr>
        <w:pStyle w:val="0"/>
      </w:pPr>
      <w:r>
        <w:rPr>
          <w:sz w:val="24"/>
        </w:rPr>
      </w:r>
    </w:p>
    <w:p>
      <w:pPr>
        <w:pStyle w:val="0"/>
      </w:pPr>
      <w:r>
        <w:rPr>
          <w:sz w:val="24"/>
        </w:rPr>
      </w:r>
    </w:p>
    <w:p>
      <w:pPr>
        <w:pStyle w:val="0"/>
        <w:outlineLvl w:val="2"/>
        <w:jc w:val="right"/>
      </w:pPr>
      <w:r>
        <w:rPr>
          <w:sz w:val="24"/>
        </w:rPr>
        <w:t xml:space="preserve">Форма N 10</w:t>
      </w:r>
    </w:p>
    <w:p>
      <w:pPr>
        <w:pStyle w:val="0"/>
      </w:pPr>
      <w:r>
        <w:rPr>
          <w:sz w:val="24"/>
        </w:rPr>
      </w:r>
    </w:p>
    <w:p>
      <w:pPr>
        <w:pStyle w:val="0"/>
        <w:jc w:val="center"/>
      </w:pPr>
      <w:r>
        <w:rPr>
          <w:sz w:val="24"/>
        </w:rPr>
        <w:t xml:space="preserve">Журнал</w:t>
      </w:r>
    </w:p>
    <w:p>
      <w:pPr>
        <w:pStyle w:val="0"/>
        <w:jc w:val="center"/>
      </w:pPr>
      <w:r>
        <w:rPr>
          <w:sz w:val="24"/>
        </w:rPr>
        <w:t xml:space="preserve">учета исполнения определений о принудительном приводе</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825"/>
        <w:gridCol w:w="990"/>
        <w:gridCol w:w="990"/>
        <w:gridCol w:w="1155"/>
        <w:gridCol w:w="1980"/>
        <w:gridCol w:w="1485"/>
        <w:gridCol w:w="1155"/>
        <w:gridCol w:w="1155"/>
        <w:gridCol w:w="1320"/>
        <w:gridCol w:w="1650"/>
      </w:tblGrid>
      <w:tr>
        <w:tc>
          <w:tcPr>
            <w:tcW w:w="660" w:type="dxa"/>
          </w:tcPr>
          <w:p>
            <w:pPr>
              <w:pStyle w:val="0"/>
              <w:jc w:val="center"/>
            </w:pPr>
            <w:r>
              <w:rPr>
                <w:sz w:val="24"/>
              </w:rPr>
              <w:t xml:space="preserve">N п/п</w:t>
            </w:r>
          </w:p>
        </w:tc>
        <w:tc>
          <w:tcPr>
            <w:tcW w:w="825" w:type="dxa"/>
          </w:tcPr>
          <w:p>
            <w:pPr>
              <w:pStyle w:val="0"/>
              <w:jc w:val="center"/>
            </w:pPr>
            <w:r>
              <w:rPr>
                <w:sz w:val="24"/>
              </w:rPr>
              <w:t xml:space="preserve">N дела</w:t>
            </w:r>
          </w:p>
        </w:tc>
        <w:tc>
          <w:tcPr>
            <w:tcW w:w="990" w:type="dxa"/>
          </w:tcPr>
          <w:p>
            <w:pPr>
              <w:pStyle w:val="0"/>
              <w:jc w:val="center"/>
            </w:pPr>
            <w:r>
              <w:rPr>
                <w:sz w:val="24"/>
              </w:rPr>
              <w:t xml:space="preserve">Категория дела </w:t>
            </w:r>
            <w:hyperlink w:history="0" w:anchor="P4458" w:tooltip="    &lt;1&gt; - уголовное;">
              <w:r>
                <w:rPr>
                  <w:sz w:val="24"/>
                  <w:color w:val="0000ff"/>
                </w:rPr>
                <w:t xml:space="preserve">&lt;1&gt;</w:t>
              </w:r>
            </w:hyperlink>
          </w:p>
        </w:tc>
        <w:tc>
          <w:tcPr>
            <w:tcW w:w="990" w:type="dxa"/>
          </w:tcPr>
          <w:p>
            <w:pPr>
              <w:pStyle w:val="0"/>
              <w:jc w:val="center"/>
            </w:pPr>
            <w:r>
              <w:rPr>
                <w:sz w:val="24"/>
              </w:rPr>
              <w:t xml:space="preserve">Дата вынесения определения</w:t>
            </w:r>
          </w:p>
        </w:tc>
        <w:tc>
          <w:tcPr>
            <w:tcW w:w="1155" w:type="dxa"/>
          </w:tcPr>
          <w:p>
            <w:pPr>
              <w:pStyle w:val="0"/>
              <w:jc w:val="center"/>
            </w:pPr>
            <w:r>
              <w:rPr>
                <w:sz w:val="24"/>
              </w:rPr>
              <w:t xml:space="preserve">Ф.И.О. судьи, вынесшего определение</w:t>
            </w:r>
          </w:p>
        </w:tc>
        <w:tc>
          <w:tcPr>
            <w:tcW w:w="1980" w:type="dxa"/>
          </w:tcPr>
          <w:p>
            <w:pPr>
              <w:pStyle w:val="0"/>
              <w:jc w:val="center"/>
            </w:pPr>
            <w:r>
              <w:rPr>
                <w:sz w:val="24"/>
              </w:rPr>
              <w:t xml:space="preserve">Процессуальное положение лица, в отношении которого вынесено определение</w:t>
            </w:r>
          </w:p>
        </w:tc>
        <w:tc>
          <w:tcPr>
            <w:tcW w:w="1485" w:type="dxa"/>
          </w:tcPr>
          <w:p>
            <w:pPr>
              <w:pStyle w:val="0"/>
              <w:jc w:val="center"/>
            </w:pPr>
            <w:r>
              <w:rPr>
                <w:sz w:val="24"/>
              </w:rPr>
              <w:t xml:space="preserve">Ф.И.О. лица, в отношении которого вынесено определение</w:t>
            </w:r>
          </w:p>
        </w:tc>
        <w:tc>
          <w:tcPr>
            <w:tcW w:w="1155" w:type="dxa"/>
          </w:tcPr>
          <w:p>
            <w:pPr>
              <w:pStyle w:val="0"/>
              <w:jc w:val="center"/>
            </w:pPr>
            <w:r>
              <w:rPr>
                <w:sz w:val="24"/>
              </w:rPr>
              <w:t xml:space="preserve">Дата судебного заседания</w:t>
            </w:r>
          </w:p>
        </w:tc>
        <w:tc>
          <w:tcPr>
            <w:tcW w:w="1155" w:type="dxa"/>
          </w:tcPr>
          <w:p>
            <w:pPr>
              <w:pStyle w:val="0"/>
              <w:jc w:val="center"/>
            </w:pPr>
            <w:r>
              <w:rPr>
                <w:sz w:val="24"/>
              </w:rPr>
              <w:t xml:space="preserve">Дата направления определения для исполнения</w:t>
            </w:r>
          </w:p>
        </w:tc>
        <w:tc>
          <w:tcPr>
            <w:tcW w:w="1320" w:type="dxa"/>
          </w:tcPr>
          <w:p>
            <w:pPr>
              <w:pStyle w:val="0"/>
              <w:jc w:val="center"/>
            </w:pPr>
            <w:r>
              <w:rPr>
                <w:sz w:val="24"/>
              </w:rPr>
              <w:t xml:space="preserve">Кому направлено</w:t>
            </w:r>
          </w:p>
        </w:tc>
        <w:tc>
          <w:tcPr>
            <w:tcW w:w="1650" w:type="dxa"/>
          </w:tcPr>
          <w:p>
            <w:pPr>
              <w:pStyle w:val="0"/>
              <w:jc w:val="center"/>
            </w:pPr>
            <w:r>
              <w:rPr>
                <w:sz w:val="24"/>
              </w:rPr>
              <w:t xml:space="preserve">Результат исполнения </w:t>
            </w:r>
            <w:hyperlink w:history="0" w:anchor="P4460" w:tooltip="    &lt;2&gt; - исполнено;">
              <w:r>
                <w:rPr>
                  <w:sz w:val="24"/>
                  <w:color w:val="0000ff"/>
                </w:rPr>
                <w:t xml:space="preserve">&lt;2&gt;</w:t>
              </w:r>
            </w:hyperlink>
          </w:p>
        </w:tc>
      </w:tr>
      <w:tr>
        <w:tc>
          <w:tcPr>
            <w:tcW w:w="660" w:type="dxa"/>
          </w:tcPr>
          <w:p>
            <w:pPr>
              <w:pStyle w:val="0"/>
              <w:jc w:val="center"/>
            </w:pPr>
            <w:r>
              <w:rPr>
                <w:sz w:val="24"/>
              </w:rPr>
              <w:t xml:space="preserve">1</w:t>
            </w:r>
          </w:p>
        </w:tc>
        <w:tc>
          <w:tcPr>
            <w:tcW w:w="825" w:type="dxa"/>
          </w:tcPr>
          <w:p>
            <w:pPr>
              <w:pStyle w:val="0"/>
              <w:jc w:val="center"/>
            </w:pPr>
            <w:r>
              <w:rPr>
                <w:sz w:val="24"/>
              </w:rPr>
              <w:t xml:space="preserve">2</w:t>
            </w:r>
          </w:p>
        </w:tc>
        <w:tc>
          <w:tcPr>
            <w:tcW w:w="990" w:type="dxa"/>
          </w:tcPr>
          <w:p>
            <w:pPr>
              <w:pStyle w:val="0"/>
              <w:jc w:val="center"/>
            </w:pPr>
            <w:r>
              <w:rPr>
                <w:sz w:val="24"/>
              </w:rPr>
              <w:t xml:space="preserve">3</w:t>
            </w:r>
          </w:p>
        </w:tc>
        <w:tc>
          <w:tcPr>
            <w:tcW w:w="990" w:type="dxa"/>
          </w:tcPr>
          <w:p>
            <w:pPr>
              <w:pStyle w:val="0"/>
              <w:jc w:val="center"/>
            </w:pPr>
            <w:r>
              <w:rPr>
                <w:sz w:val="24"/>
              </w:rPr>
              <w:t xml:space="preserve">4</w:t>
            </w:r>
          </w:p>
        </w:tc>
        <w:tc>
          <w:tcPr>
            <w:tcW w:w="1155" w:type="dxa"/>
          </w:tcPr>
          <w:p>
            <w:pPr>
              <w:pStyle w:val="0"/>
              <w:jc w:val="center"/>
            </w:pPr>
            <w:r>
              <w:rPr>
                <w:sz w:val="24"/>
              </w:rPr>
              <w:t xml:space="preserve">5</w:t>
            </w:r>
          </w:p>
        </w:tc>
        <w:tc>
          <w:tcPr>
            <w:tcW w:w="1980" w:type="dxa"/>
          </w:tcPr>
          <w:p>
            <w:pPr>
              <w:pStyle w:val="0"/>
              <w:jc w:val="center"/>
            </w:pPr>
            <w:r>
              <w:rPr>
                <w:sz w:val="24"/>
              </w:rPr>
              <w:t xml:space="preserve">6</w:t>
            </w:r>
          </w:p>
        </w:tc>
        <w:tc>
          <w:tcPr>
            <w:tcW w:w="1485" w:type="dxa"/>
          </w:tcPr>
          <w:p>
            <w:pPr>
              <w:pStyle w:val="0"/>
              <w:jc w:val="center"/>
            </w:pPr>
            <w:r>
              <w:rPr>
                <w:sz w:val="24"/>
              </w:rPr>
              <w:t xml:space="preserve">7</w:t>
            </w:r>
          </w:p>
        </w:tc>
        <w:tc>
          <w:tcPr>
            <w:tcW w:w="1155" w:type="dxa"/>
          </w:tcPr>
          <w:p>
            <w:pPr>
              <w:pStyle w:val="0"/>
              <w:jc w:val="center"/>
            </w:pPr>
            <w:r>
              <w:rPr>
                <w:sz w:val="24"/>
              </w:rPr>
              <w:t xml:space="preserve">8</w:t>
            </w:r>
          </w:p>
        </w:tc>
        <w:tc>
          <w:tcPr>
            <w:tcW w:w="1155" w:type="dxa"/>
          </w:tcPr>
          <w:p>
            <w:pPr>
              <w:pStyle w:val="0"/>
              <w:jc w:val="center"/>
            </w:pPr>
            <w:r>
              <w:rPr>
                <w:sz w:val="24"/>
              </w:rPr>
              <w:t xml:space="preserve">9</w:t>
            </w:r>
          </w:p>
        </w:tc>
        <w:tc>
          <w:tcPr>
            <w:tcW w:w="1320" w:type="dxa"/>
          </w:tcPr>
          <w:p>
            <w:pPr>
              <w:pStyle w:val="0"/>
              <w:jc w:val="center"/>
            </w:pPr>
            <w:r>
              <w:rPr>
                <w:sz w:val="24"/>
              </w:rPr>
              <w:t xml:space="preserve">10</w:t>
            </w:r>
          </w:p>
        </w:tc>
        <w:tc>
          <w:tcPr>
            <w:tcW w:w="1650" w:type="dxa"/>
          </w:tcPr>
          <w:p>
            <w:pPr>
              <w:pStyle w:val="0"/>
              <w:jc w:val="center"/>
            </w:pPr>
            <w:r>
              <w:rPr>
                <w:sz w:val="24"/>
              </w:rPr>
              <w:t xml:space="preserve">11</w:t>
            </w:r>
          </w:p>
        </w:tc>
      </w:tr>
    </w:tbl>
    <w:p>
      <w:pPr>
        <w:pStyle w:val="0"/>
      </w:pPr>
      <w:r>
        <w:rPr>
          <w:sz w:val="24"/>
        </w:rPr>
      </w:r>
    </w:p>
    <w:p>
      <w:pPr>
        <w:pStyle w:val="1"/>
        <w:jc w:val="both"/>
      </w:pPr>
      <w:r>
        <w:rPr>
          <w:sz w:val="20"/>
        </w:rPr>
        <w:t xml:space="preserve">    --------------------------------</w:t>
      </w:r>
    </w:p>
    <w:bookmarkStart w:id="4458" w:name="P4458"/>
    <w:bookmarkEnd w:id="4458"/>
    <w:p>
      <w:pPr>
        <w:pStyle w:val="1"/>
        <w:jc w:val="both"/>
      </w:pPr>
      <w:r>
        <w:rPr>
          <w:sz w:val="20"/>
        </w:rPr>
        <w:t xml:space="preserve">    &lt;1&gt; - уголовное;</w:t>
      </w:r>
    </w:p>
    <w:p>
      <w:pPr>
        <w:pStyle w:val="1"/>
        <w:jc w:val="both"/>
      </w:pPr>
      <w:r>
        <w:rPr>
          <w:sz w:val="20"/>
        </w:rPr>
        <w:t xml:space="preserve">        - административное.</w:t>
      </w:r>
    </w:p>
    <w:bookmarkStart w:id="4460" w:name="P4460"/>
    <w:bookmarkEnd w:id="4460"/>
    <w:p>
      <w:pPr>
        <w:pStyle w:val="1"/>
        <w:jc w:val="both"/>
      </w:pPr>
      <w:r>
        <w:rPr>
          <w:sz w:val="20"/>
        </w:rPr>
        <w:t xml:space="preserve">    &lt;2&gt; - исполнено;</w:t>
      </w:r>
    </w:p>
    <w:p>
      <w:pPr>
        <w:pStyle w:val="1"/>
        <w:jc w:val="both"/>
      </w:pPr>
      <w:r>
        <w:rPr>
          <w:sz w:val="20"/>
        </w:rPr>
        <w:t xml:space="preserve">        - не исполнено.</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w:t>
      </w:r>
    </w:p>
    <w:p>
      <w:pPr>
        <w:pStyle w:val="0"/>
      </w:pPr>
      <w:r>
        <w:rPr>
          <w:sz w:val="24"/>
        </w:rPr>
      </w:r>
    </w:p>
    <w:bookmarkStart w:id="4470" w:name="P4470"/>
    <w:bookmarkEnd w:id="4470"/>
    <w:p>
      <w:pPr>
        <w:pStyle w:val="0"/>
        <w:jc w:val="center"/>
      </w:pPr>
      <w:r>
        <w:rPr>
          <w:sz w:val="24"/>
        </w:rPr>
        <w:t xml:space="preserve">Журнал</w:t>
      </w:r>
    </w:p>
    <w:p>
      <w:pPr>
        <w:pStyle w:val="0"/>
        <w:jc w:val="center"/>
      </w:pPr>
      <w:r>
        <w:rPr>
          <w:sz w:val="24"/>
        </w:rPr>
        <w:t xml:space="preserve">учета рассмотрения уголовных и административных дел</w:t>
      </w:r>
    </w:p>
    <w:p>
      <w:pPr>
        <w:pStyle w:val="0"/>
        <w:jc w:val="center"/>
      </w:pPr>
      <w:r>
        <w:rPr>
          <w:sz w:val="24"/>
        </w:rPr>
        <w:t xml:space="preserve">в отношении лиц, страдающих психическими расстройствами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080"/>
        <w:gridCol w:w="1080"/>
        <w:gridCol w:w="1136"/>
        <w:gridCol w:w="1080"/>
        <w:gridCol w:w="844"/>
        <w:gridCol w:w="958"/>
        <w:gridCol w:w="1350"/>
        <w:gridCol w:w="2040"/>
        <w:gridCol w:w="1592"/>
      </w:tblGrid>
      <w:tr>
        <w:tc>
          <w:tcPr>
            <w:tcW w:w="780" w:type="dxa"/>
            <w:vMerge w:val="restart"/>
          </w:tcPr>
          <w:p>
            <w:pPr>
              <w:pStyle w:val="0"/>
              <w:jc w:val="center"/>
            </w:pPr>
            <w:r>
              <w:rPr>
                <w:sz w:val="24"/>
              </w:rPr>
              <w:t xml:space="preserve">N материала</w:t>
            </w:r>
          </w:p>
        </w:tc>
        <w:tc>
          <w:tcPr>
            <w:tcW w:w="1080" w:type="dxa"/>
            <w:vMerge w:val="restart"/>
          </w:tcPr>
          <w:p>
            <w:pPr>
              <w:pStyle w:val="0"/>
              <w:jc w:val="center"/>
            </w:pPr>
            <w:r>
              <w:rPr>
                <w:sz w:val="24"/>
              </w:rPr>
              <w:t xml:space="preserve">Ф.И.О. больного</w:t>
            </w:r>
          </w:p>
        </w:tc>
        <w:tc>
          <w:tcPr>
            <w:tcW w:w="1080" w:type="dxa"/>
            <w:vMerge w:val="restart"/>
          </w:tcPr>
          <w:p>
            <w:pPr>
              <w:pStyle w:val="0"/>
              <w:jc w:val="center"/>
            </w:pPr>
            <w:r>
              <w:rPr>
                <w:sz w:val="24"/>
              </w:rPr>
              <w:t xml:space="preserve">Возраст больного</w:t>
            </w:r>
          </w:p>
        </w:tc>
        <w:tc>
          <w:tcPr>
            <w:tcW w:w="1136" w:type="dxa"/>
            <w:vMerge w:val="restart"/>
          </w:tcPr>
          <w:p>
            <w:pPr>
              <w:pStyle w:val="0"/>
              <w:jc w:val="center"/>
            </w:pPr>
            <w:r>
              <w:rPr>
                <w:sz w:val="24"/>
              </w:rPr>
              <w:t xml:space="preserve">Ст. </w:t>
            </w:r>
            <w:hyperlink w:history="0" r:id="rId134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 РФ</w:t>
              </w:r>
            </w:hyperlink>
            <w:r>
              <w:rPr>
                <w:sz w:val="24"/>
              </w:rPr>
              <w:t xml:space="preserve"> (для совершивших общ. опасное деяние)</w:t>
            </w:r>
          </w:p>
        </w:tc>
        <w:tc>
          <w:tcPr>
            <w:tcW w:w="1080" w:type="dxa"/>
            <w:vMerge w:val="restart"/>
          </w:tcPr>
          <w:p>
            <w:pPr>
              <w:pStyle w:val="0"/>
              <w:jc w:val="center"/>
            </w:pPr>
            <w:r>
              <w:rPr>
                <w:sz w:val="24"/>
              </w:rPr>
              <w:t xml:space="preserve">Лицо, орган, внесший представление, ходатайство</w:t>
            </w:r>
          </w:p>
        </w:tc>
        <w:tc>
          <w:tcPr>
            <w:tcW w:w="844" w:type="dxa"/>
            <w:vMerge w:val="restart"/>
          </w:tcPr>
          <w:p>
            <w:pPr>
              <w:pStyle w:val="0"/>
              <w:jc w:val="center"/>
            </w:pPr>
            <w:r>
              <w:rPr>
                <w:sz w:val="24"/>
              </w:rPr>
              <w:t xml:space="preserve">Дата поступления в суд</w:t>
            </w:r>
          </w:p>
        </w:tc>
        <w:tc>
          <w:tcPr>
            <w:tcW w:w="958" w:type="dxa"/>
            <w:vMerge w:val="restart"/>
          </w:tcPr>
          <w:p>
            <w:pPr>
              <w:pStyle w:val="0"/>
              <w:jc w:val="center"/>
            </w:pPr>
            <w:r>
              <w:rPr>
                <w:sz w:val="24"/>
              </w:rPr>
              <w:t xml:space="preserve">Дата рассмотрения судом</w:t>
            </w:r>
          </w:p>
        </w:tc>
        <w:tc>
          <w:tcPr>
            <w:gridSpan w:val="3"/>
            <w:tcW w:w="4982" w:type="dxa"/>
          </w:tcPr>
          <w:p>
            <w:pPr>
              <w:pStyle w:val="0"/>
              <w:jc w:val="center"/>
            </w:pPr>
            <w:r>
              <w:rPr>
                <w:sz w:val="24"/>
              </w:rPr>
              <w:t xml:space="preserve">В порядке </w:t>
            </w:r>
            <w:hyperlink w:history="0" r:id="rId134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главы 30</w:t>
              </w:r>
            </w:hyperlink>
            <w:r>
              <w:rPr>
                <w:sz w:val="24"/>
              </w:rPr>
              <w:t xml:space="preserve"> КАС РФ</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50" w:type="dxa"/>
          </w:tcPr>
          <w:p>
            <w:pPr>
              <w:pStyle w:val="0"/>
              <w:jc w:val="center"/>
            </w:pPr>
            <w:r>
              <w:rPr>
                <w:sz w:val="24"/>
              </w:rPr>
              <w:t xml:space="preserve">Психиатрическое освидетельствование гражданина в недобровольном порядке</w:t>
            </w:r>
          </w:p>
        </w:tc>
        <w:tc>
          <w:tcPr>
            <w:tcW w:w="2040" w:type="dxa"/>
          </w:tcPr>
          <w:p>
            <w:pPr>
              <w:pStyle w:val="0"/>
              <w:jc w:val="center"/>
            </w:pPr>
            <w:r>
              <w:rPr>
                <w:sz w:val="24"/>
              </w:rPr>
              <w:t xml:space="preserve">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pPr>
              <w:pStyle w:val="0"/>
              <w:jc w:val="center"/>
            </w:pPr>
            <w:r>
              <w:rPr>
                <w:sz w:val="24"/>
              </w:rPr>
              <w:t xml:space="preserve">продление срока госпитализации в недобровольном порядке</w:t>
            </w:r>
          </w:p>
        </w:tc>
      </w:tr>
      <w:tr>
        <w:tc>
          <w:tcPr>
            <w:tcW w:w="780" w:type="dxa"/>
          </w:tcPr>
          <w:p>
            <w:pPr>
              <w:pStyle w:val="0"/>
              <w:jc w:val="center"/>
            </w:pPr>
            <w:r>
              <w:rPr>
                <w:sz w:val="24"/>
              </w:rPr>
              <w:t xml:space="preserve">1</w:t>
            </w:r>
          </w:p>
        </w:tc>
        <w:tc>
          <w:tcPr>
            <w:tcW w:w="1080" w:type="dxa"/>
          </w:tcPr>
          <w:p>
            <w:pPr>
              <w:pStyle w:val="0"/>
              <w:jc w:val="center"/>
            </w:pPr>
            <w:r>
              <w:rPr>
                <w:sz w:val="24"/>
              </w:rPr>
              <w:t xml:space="preserve">2</w:t>
            </w:r>
          </w:p>
        </w:tc>
        <w:tc>
          <w:tcPr>
            <w:tcW w:w="1080" w:type="dxa"/>
          </w:tcPr>
          <w:p>
            <w:pPr>
              <w:pStyle w:val="0"/>
              <w:jc w:val="center"/>
            </w:pPr>
            <w:r>
              <w:rPr>
                <w:sz w:val="24"/>
              </w:rPr>
              <w:t xml:space="preserve">3</w:t>
            </w:r>
          </w:p>
        </w:tc>
        <w:tc>
          <w:tcPr>
            <w:tcW w:w="1136" w:type="dxa"/>
          </w:tcPr>
          <w:p>
            <w:pPr>
              <w:pStyle w:val="0"/>
              <w:jc w:val="center"/>
            </w:pPr>
            <w:r>
              <w:rPr>
                <w:sz w:val="24"/>
              </w:rPr>
              <w:t xml:space="preserve">4</w:t>
            </w:r>
          </w:p>
        </w:tc>
        <w:tc>
          <w:tcPr>
            <w:tcW w:w="1080" w:type="dxa"/>
          </w:tcPr>
          <w:p>
            <w:pPr>
              <w:pStyle w:val="0"/>
              <w:jc w:val="center"/>
            </w:pPr>
            <w:r>
              <w:rPr>
                <w:sz w:val="24"/>
              </w:rPr>
              <w:t xml:space="preserve">5</w:t>
            </w:r>
          </w:p>
        </w:tc>
        <w:tc>
          <w:tcPr>
            <w:tcW w:w="844" w:type="dxa"/>
          </w:tcPr>
          <w:p>
            <w:pPr>
              <w:pStyle w:val="0"/>
              <w:jc w:val="center"/>
            </w:pPr>
            <w:r>
              <w:rPr>
                <w:sz w:val="24"/>
              </w:rPr>
              <w:t xml:space="preserve">6</w:t>
            </w:r>
          </w:p>
        </w:tc>
        <w:tc>
          <w:tcPr>
            <w:tcW w:w="958" w:type="dxa"/>
          </w:tcPr>
          <w:p>
            <w:pPr>
              <w:pStyle w:val="0"/>
              <w:jc w:val="center"/>
            </w:pPr>
            <w:r>
              <w:rPr>
                <w:sz w:val="24"/>
              </w:rPr>
              <w:t xml:space="preserve">7</w:t>
            </w:r>
          </w:p>
        </w:tc>
        <w:tc>
          <w:tcPr>
            <w:tcW w:w="1350" w:type="dxa"/>
          </w:tcPr>
          <w:p>
            <w:pPr>
              <w:pStyle w:val="0"/>
              <w:jc w:val="center"/>
            </w:pPr>
            <w:r>
              <w:rPr>
                <w:sz w:val="24"/>
              </w:rPr>
              <w:t xml:space="preserve">8</w:t>
            </w:r>
          </w:p>
        </w:tc>
        <w:tc>
          <w:tcPr>
            <w:tcW w:w="2040" w:type="dxa"/>
          </w:tcPr>
          <w:p>
            <w:pPr>
              <w:pStyle w:val="0"/>
              <w:jc w:val="center"/>
            </w:pPr>
            <w:r>
              <w:rPr>
                <w:sz w:val="24"/>
              </w:rPr>
              <w:t xml:space="preserve">9</w:t>
            </w:r>
          </w:p>
        </w:tc>
        <w:tc>
          <w:tcPr>
            <w:tcW w:w="1592" w:type="dxa"/>
          </w:tcPr>
          <w:p>
            <w:pPr>
              <w:pStyle w:val="0"/>
              <w:jc w:val="center"/>
            </w:pPr>
            <w:r>
              <w:rPr>
                <w:sz w:val="24"/>
              </w:rPr>
              <w:t xml:space="preserve">10</w:t>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252"/>
        <w:gridCol w:w="1004"/>
        <w:gridCol w:w="1080"/>
        <w:gridCol w:w="1236"/>
        <w:gridCol w:w="1316"/>
        <w:gridCol w:w="844"/>
        <w:gridCol w:w="960"/>
        <w:gridCol w:w="960"/>
        <w:gridCol w:w="890"/>
        <w:gridCol w:w="1258"/>
      </w:tblGrid>
      <w:tr>
        <w:tc>
          <w:tcPr>
            <w:gridSpan w:val="4"/>
            <w:tcW w:w="4476" w:type="dxa"/>
            <w:vMerge w:val="restart"/>
          </w:tcPr>
          <w:p>
            <w:pPr>
              <w:pStyle w:val="0"/>
              <w:jc w:val="center"/>
            </w:pPr>
            <w:r>
              <w:rPr>
                <w:sz w:val="24"/>
              </w:rPr>
              <w:t xml:space="preserve">Принудительное лечение в порядке </w:t>
            </w:r>
            <w:hyperlink w:history="0" r:id="rId134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статей 97</w:t>
              </w:r>
            </w:hyperlink>
            <w:r>
              <w:rPr>
                <w:sz w:val="24"/>
              </w:rPr>
              <w:t xml:space="preserve"> - </w:t>
            </w:r>
            <w:hyperlink w:history="0" r:id="rId134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102</w:t>
              </w:r>
            </w:hyperlink>
            <w:r>
              <w:rPr>
                <w:sz w:val="24"/>
              </w:rPr>
              <w:t xml:space="preserve"> УК Российской Федерации</w:t>
            </w:r>
          </w:p>
        </w:tc>
        <w:tc>
          <w:tcPr>
            <w:tcW w:w="1236" w:type="dxa"/>
            <w:vMerge w:val="restart"/>
          </w:tcPr>
          <w:p>
            <w:pPr>
              <w:pStyle w:val="0"/>
              <w:jc w:val="center"/>
            </w:pPr>
            <w:r>
              <w:rPr>
                <w:sz w:val="24"/>
              </w:rPr>
              <w:t xml:space="preserve">Результат рассмотрения представления </w:t>
            </w:r>
            <w:hyperlink w:history="0" w:anchor="P4586" w:tooltip="&lt;1&gt; Указать - удовлетворено, отклонено.">
              <w:r>
                <w:rPr>
                  <w:sz w:val="24"/>
                  <w:color w:val="0000ff"/>
                </w:rPr>
                <w:t xml:space="preserve">&lt;1&gt;</w:t>
              </w:r>
            </w:hyperlink>
          </w:p>
        </w:tc>
        <w:tc>
          <w:tcPr>
            <w:tcW w:w="1316" w:type="dxa"/>
            <w:vMerge w:val="restart"/>
          </w:tcPr>
          <w:p>
            <w:pPr>
              <w:pStyle w:val="0"/>
              <w:jc w:val="center"/>
            </w:pPr>
            <w:r>
              <w:rPr>
                <w:sz w:val="24"/>
              </w:rPr>
              <w:t xml:space="preserve">Результат рассмотрения частной жалобы (протеста)</w:t>
            </w:r>
          </w:p>
        </w:tc>
        <w:tc>
          <w:tcPr>
            <w:gridSpan w:val="3"/>
            <w:tcW w:w="2764" w:type="dxa"/>
          </w:tcPr>
          <w:p>
            <w:pPr>
              <w:pStyle w:val="0"/>
              <w:jc w:val="center"/>
            </w:pPr>
            <w:r>
              <w:rPr>
                <w:sz w:val="24"/>
              </w:rPr>
              <w:t xml:space="preserve">Даты</w:t>
            </w:r>
          </w:p>
        </w:tc>
        <w:tc>
          <w:tcPr>
            <w:tcW w:w="890" w:type="dxa"/>
            <w:vMerge w:val="restart"/>
          </w:tcPr>
          <w:p>
            <w:pPr>
              <w:pStyle w:val="0"/>
              <w:jc w:val="center"/>
            </w:pPr>
            <w:r>
              <w:rPr>
                <w:sz w:val="24"/>
              </w:rPr>
              <w:t xml:space="preserve">Дело возвращено прокурору (дата)</w:t>
            </w:r>
          </w:p>
        </w:tc>
        <w:tc>
          <w:tcPr>
            <w:tcW w:w="1258" w:type="dxa"/>
            <w:vMerge w:val="restart"/>
          </w:tcPr>
          <w:p>
            <w:pPr>
              <w:pStyle w:val="0"/>
              <w:jc w:val="center"/>
            </w:pPr>
            <w:r>
              <w:rPr>
                <w:sz w:val="24"/>
              </w:rPr>
              <w:t xml:space="preserve">Материал списан в архив (дата, N по описи)</w:t>
            </w:r>
          </w:p>
        </w:tc>
      </w:tr>
      <w:tr>
        <w:tc>
          <w:tcPr>
            <w:gridSpan w:val="4"/>
            <w:vMerge w:val="continue"/>
          </w:tcPr>
          <w:p/>
        </w:tc>
        <w:tc>
          <w:tcPr>
            <w:vMerge w:val="continue"/>
          </w:tcPr>
          <w:p/>
        </w:tc>
        <w:tc>
          <w:tcPr>
            <w:vMerge w:val="continue"/>
          </w:tcPr>
          <w:p/>
        </w:tc>
        <w:tc>
          <w:tcPr>
            <w:tcW w:w="844" w:type="dxa"/>
            <w:vMerge w:val="restart"/>
          </w:tcPr>
          <w:p>
            <w:pPr>
              <w:pStyle w:val="0"/>
              <w:jc w:val="center"/>
            </w:pPr>
            <w:r>
              <w:rPr>
                <w:sz w:val="24"/>
              </w:rPr>
              <w:t xml:space="preserve">вступления в силу</w:t>
            </w:r>
          </w:p>
        </w:tc>
        <w:tc>
          <w:tcPr>
            <w:tcW w:w="960" w:type="dxa"/>
            <w:vMerge w:val="restart"/>
          </w:tcPr>
          <w:p>
            <w:pPr>
              <w:pStyle w:val="0"/>
              <w:jc w:val="center"/>
            </w:pPr>
            <w:r>
              <w:rPr>
                <w:sz w:val="24"/>
              </w:rPr>
              <w:t xml:space="preserve">обращено к исполнению</w:t>
            </w:r>
          </w:p>
        </w:tc>
        <w:tc>
          <w:tcPr>
            <w:tcW w:w="960" w:type="dxa"/>
            <w:vMerge w:val="restart"/>
          </w:tcPr>
          <w:p>
            <w:pPr>
              <w:pStyle w:val="0"/>
              <w:jc w:val="center"/>
            </w:pPr>
            <w:r>
              <w:rPr>
                <w:sz w:val="24"/>
              </w:rPr>
              <w:t xml:space="preserve">подтверждено исполнение</w:t>
            </w:r>
          </w:p>
        </w:tc>
        <w:tc>
          <w:tcPr>
            <w:vMerge w:val="continue"/>
          </w:tcPr>
          <w:p/>
        </w:tc>
        <w:tc>
          <w:tcPr>
            <w:vMerge w:val="continue"/>
          </w:tcPr>
          <w:p/>
        </w:tc>
      </w:tr>
      <w:tr>
        <w:tc>
          <w:tcPr>
            <w:gridSpan w:val="2"/>
            <w:tcW w:w="2392" w:type="dxa"/>
          </w:tcPr>
          <w:p>
            <w:pPr>
              <w:pStyle w:val="0"/>
              <w:jc w:val="center"/>
            </w:pPr>
            <w:r>
              <w:rPr>
                <w:sz w:val="24"/>
              </w:rPr>
              <w:t xml:space="preserve">лечение заболевшего</w:t>
            </w:r>
          </w:p>
        </w:tc>
        <w:tc>
          <w:tcPr>
            <w:tcW w:w="1004" w:type="dxa"/>
            <w:vMerge w:val="restart"/>
          </w:tcPr>
          <w:p>
            <w:pPr>
              <w:pStyle w:val="0"/>
              <w:jc w:val="center"/>
            </w:pPr>
            <w:r>
              <w:rPr>
                <w:sz w:val="24"/>
              </w:rPr>
              <w:t xml:space="preserve">об изменении вида лечения</w:t>
            </w:r>
          </w:p>
        </w:tc>
        <w:tc>
          <w:tcPr>
            <w:tcW w:w="1080" w:type="dxa"/>
            <w:vMerge w:val="restart"/>
          </w:tcPr>
          <w:p>
            <w:pPr>
              <w:pStyle w:val="0"/>
              <w:jc w:val="center"/>
            </w:pPr>
            <w:r>
              <w:rPr>
                <w:sz w:val="24"/>
              </w:rPr>
              <w:t xml:space="preserve">о прекращении лечения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4"/>
              </w:rPr>
              <w:t xml:space="preserve">во время следствия</w:t>
            </w:r>
          </w:p>
        </w:tc>
        <w:tc>
          <w:tcPr>
            <w:tcW w:w="1252" w:type="dxa"/>
          </w:tcPr>
          <w:p>
            <w:pPr>
              <w:pStyle w:val="0"/>
              <w:jc w:val="center"/>
            </w:pPr>
            <w:r>
              <w:rPr>
                <w:sz w:val="24"/>
              </w:rPr>
              <w:t xml:space="preserve">при отбывании наказания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4"/>
              </w:rPr>
              <w:t xml:space="preserve">11</w:t>
            </w:r>
          </w:p>
        </w:tc>
        <w:tc>
          <w:tcPr>
            <w:tcW w:w="1252" w:type="dxa"/>
          </w:tcPr>
          <w:p>
            <w:pPr>
              <w:pStyle w:val="0"/>
              <w:jc w:val="center"/>
            </w:pPr>
            <w:r>
              <w:rPr>
                <w:sz w:val="24"/>
              </w:rPr>
              <w:t xml:space="preserve">12</w:t>
            </w:r>
          </w:p>
        </w:tc>
        <w:tc>
          <w:tcPr>
            <w:tcW w:w="1004" w:type="dxa"/>
          </w:tcPr>
          <w:p>
            <w:pPr>
              <w:pStyle w:val="0"/>
              <w:jc w:val="center"/>
            </w:pPr>
            <w:r>
              <w:rPr>
                <w:sz w:val="24"/>
              </w:rPr>
              <w:t xml:space="preserve">13</w:t>
            </w:r>
          </w:p>
        </w:tc>
        <w:tc>
          <w:tcPr>
            <w:tcW w:w="1080" w:type="dxa"/>
          </w:tcPr>
          <w:p>
            <w:pPr>
              <w:pStyle w:val="0"/>
              <w:jc w:val="center"/>
            </w:pPr>
            <w:r>
              <w:rPr>
                <w:sz w:val="24"/>
              </w:rPr>
              <w:t xml:space="preserve">14</w:t>
            </w:r>
          </w:p>
        </w:tc>
        <w:tc>
          <w:tcPr>
            <w:tcW w:w="1236" w:type="dxa"/>
          </w:tcPr>
          <w:p>
            <w:pPr>
              <w:pStyle w:val="0"/>
              <w:jc w:val="center"/>
            </w:pPr>
            <w:r>
              <w:rPr>
                <w:sz w:val="24"/>
              </w:rPr>
              <w:t xml:space="preserve">15</w:t>
            </w:r>
          </w:p>
        </w:tc>
        <w:tc>
          <w:tcPr>
            <w:tcW w:w="1316" w:type="dxa"/>
          </w:tcPr>
          <w:p>
            <w:pPr>
              <w:pStyle w:val="0"/>
              <w:jc w:val="center"/>
            </w:pPr>
            <w:r>
              <w:rPr>
                <w:sz w:val="24"/>
              </w:rPr>
              <w:t xml:space="preserve">16</w:t>
            </w:r>
          </w:p>
        </w:tc>
        <w:tc>
          <w:tcPr>
            <w:tcW w:w="844" w:type="dxa"/>
          </w:tcPr>
          <w:p>
            <w:pPr>
              <w:pStyle w:val="0"/>
              <w:jc w:val="center"/>
            </w:pPr>
            <w:r>
              <w:rPr>
                <w:sz w:val="24"/>
              </w:rPr>
              <w:t xml:space="preserve">17</w:t>
            </w:r>
          </w:p>
        </w:tc>
        <w:tc>
          <w:tcPr>
            <w:tcW w:w="960" w:type="dxa"/>
          </w:tcPr>
          <w:p>
            <w:pPr>
              <w:pStyle w:val="0"/>
              <w:jc w:val="center"/>
            </w:pPr>
            <w:r>
              <w:rPr>
                <w:sz w:val="24"/>
              </w:rPr>
              <w:t xml:space="preserve">18</w:t>
            </w:r>
          </w:p>
        </w:tc>
        <w:tc>
          <w:tcPr>
            <w:tcW w:w="960" w:type="dxa"/>
          </w:tcPr>
          <w:p>
            <w:pPr>
              <w:pStyle w:val="0"/>
              <w:jc w:val="center"/>
            </w:pPr>
            <w:r>
              <w:rPr>
                <w:sz w:val="24"/>
              </w:rPr>
              <w:t xml:space="preserve">19</w:t>
            </w:r>
          </w:p>
        </w:tc>
        <w:tc>
          <w:tcPr>
            <w:tcW w:w="890" w:type="dxa"/>
          </w:tcPr>
          <w:p>
            <w:pPr>
              <w:pStyle w:val="0"/>
              <w:jc w:val="center"/>
            </w:pPr>
            <w:r>
              <w:rPr>
                <w:sz w:val="24"/>
              </w:rPr>
              <w:t xml:space="preserve">20</w:t>
            </w:r>
          </w:p>
        </w:tc>
        <w:tc>
          <w:tcPr>
            <w:tcW w:w="1258" w:type="dxa"/>
          </w:tcPr>
          <w:p>
            <w:pPr>
              <w:pStyle w:val="0"/>
              <w:jc w:val="center"/>
            </w:pPr>
            <w:r>
              <w:rPr>
                <w:sz w:val="24"/>
              </w:rPr>
              <w:t xml:space="preserve">21</w:t>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586" w:name="P4586"/>
    <w:bookmarkEnd w:id="4586"/>
    <w:p>
      <w:pPr>
        <w:pStyle w:val="0"/>
        <w:spacing w:before="240" w:lineRule="auto"/>
        <w:ind w:firstLine="540"/>
        <w:jc w:val="both"/>
      </w:pPr>
      <w:r>
        <w:rPr>
          <w:sz w:val="24"/>
        </w:rPr>
        <w:t xml:space="preserve">&lt;1&gt; Указать - удовлетворено, отклонено.</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11-а</w:t>
      </w:r>
    </w:p>
    <w:p>
      <w:pPr>
        <w:pStyle w:val="0"/>
      </w:pPr>
      <w:r>
        <w:rPr>
          <w:sz w:val="24"/>
        </w:rPr>
      </w:r>
    </w:p>
    <w:p>
      <w:pPr>
        <w:pStyle w:val="0"/>
        <w:jc w:val="center"/>
      </w:pPr>
      <w:r>
        <w:rPr>
          <w:sz w:val="24"/>
        </w:rPr>
        <w:t xml:space="preserve">Алфавитный указатель</w:t>
      </w:r>
    </w:p>
    <w:p>
      <w:pPr>
        <w:pStyle w:val="0"/>
        <w:jc w:val="center"/>
      </w:pPr>
      <w:r>
        <w:rPr>
          <w:sz w:val="24"/>
        </w:rPr>
        <w:t xml:space="preserve">к материалам, разрешаемым судом</w:t>
      </w:r>
    </w:p>
    <w:p>
      <w:pPr>
        <w:pStyle w:val="0"/>
        <w:jc w:val="center"/>
      </w:pPr>
      <w:r>
        <w:rPr>
          <w:sz w:val="24"/>
        </w:rPr>
        <w:t xml:space="preserve">в отношении лиц, страдающих</w:t>
      </w:r>
    </w:p>
    <w:p>
      <w:pPr>
        <w:pStyle w:val="0"/>
        <w:jc w:val="center"/>
      </w:pPr>
      <w:r>
        <w:rPr>
          <w:sz w:val="24"/>
        </w:rPr>
        <w:t xml:space="preserve">психическими расстройствами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795"/>
        <w:gridCol w:w="1980"/>
        <w:gridCol w:w="2640"/>
      </w:tblGrid>
      <w:tr>
        <w:tc>
          <w:tcPr>
            <w:tcW w:w="2310" w:type="dxa"/>
          </w:tcPr>
          <w:p>
            <w:pPr>
              <w:pStyle w:val="0"/>
              <w:jc w:val="center"/>
            </w:pPr>
            <w:r>
              <w:rPr>
                <w:sz w:val="24"/>
              </w:rPr>
              <w:t xml:space="preserve">Ф.И.О. больного</w:t>
            </w:r>
          </w:p>
        </w:tc>
        <w:tc>
          <w:tcPr>
            <w:tcW w:w="3795" w:type="dxa"/>
          </w:tcPr>
          <w:p>
            <w:pPr>
              <w:pStyle w:val="0"/>
              <w:jc w:val="center"/>
            </w:pPr>
            <w:r>
              <w:rPr>
                <w:sz w:val="24"/>
              </w:rPr>
              <w:t xml:space="preserve">Характер поставленногоь перед судом вопроса</w:t>
            </w:r>
          </w:p>
        </w:tc>
        <w:tc>
          <w:tcPr>
            <w:tcW w:w="1980" w:type="dxa"/>
          </w:tcPr>
          <w:p>
            <w:pPr>
              <w:pStyle w:val="0"/>
              <w:jc w:val="center"/>
            </w:pPr>
            <w:r>
              <w:rPr>
                <w:sz w:val="24"/>
              </w:rPr>
              <w:t xml:space="preserve">N материала по журналу </w:t>
            </w:r>
            <w:hyperlink w:history="0" w:anchor="P4470" w:tooltip="Журнал">
              <w:r>
                <w:rPr>
                  <w:sz w:val="24"/>
                  <w:color w:val="0000ff"/>
                </w:rPr>
                <w:t xml:space="preserve">ф. 11</w:t>
              </w:r>
            </w:hyperlink>
          </w:p>
        </w:tc>
        <w:tc>
          <w:tcPr>
            <w:tcW w:w="2640" w:type="dxa"/>
          </w:tcPr>
          <w:p>
            <w:pPr>
              <w:pStyle w:val="0"/>
              <w:jc w:val="center"/>
            </w:pPr>
            <w:r>
              <w:rPr>
                <w:sz w:val="24"/>
              </w:rPr>
              <w:t xml:space="preserve">Для поступивших повторно - N материала по предыдущей регистрации</w:t>
            </w:r>
          </w:p>
        </w:tc>
      </w:tr>
      <w:tr>
        <w:tc>
          <w:tcPr>
            <w:tcW w:w="2310" w:type="dxa"/>
          </w:tcPr>
          <w:p>
            <w:pPr>
              <w:pStyle w:val="0"/>
              <w:jc w:val="center"/>
            </w:pPr>
            <w:r>
              <w:rPr>
                <w:sz w:val="24"/>
              </w:rPr>
              <w:t xml:space="preserve">1</w:t>
            </w:r>
          </w:p>
        </w:tc>
        <w:tc>
          <w:tcPr>
            <w:tcW w:w="3795" w:type="dxa"/>
          </w:tcPr>
          <w:p>
            <w:pPr>
              <w:pStyle w:val="0"/>
              <w:jc w:val="center"/>
            </w:pPr>
            <w:r>
              <w:rPr>
                <w:sz w:val="24"/>
              </w:rPr>
              <w:t xml:space="preserve">2</w:t>
            </w:r>
          </w:p>
        </w:tc>
        <w:tc>
          <w:tcPr>
            <w:tcW w:w="1980" w:type="dxa"/>
          </w:tcPr>
          <w:p>
            <w:pPr>
              <w:pStyle w:val="0"/>
              <w:jc w:val="center"/>
            </w:pPr>
            <w:r>
              <w:rPr>
                <w:sz w:val="24"/>
              </w:rPr>
              <w:t xml:space="preserve">3</w:t>
            </w:r>
          </w:p>
        </w:tc>
        <w:tc>
          <w:tcPr>
            <w:tcW w:w="2640" w:type="dxa"/>
          </w:tcPr>
          <w:p>
            <w:pPr>
              <w:pStyle w:val="0"/>
              <w:jc w:val="center"/>
            </w:pPr>
            <w:r>
              <w:rPr>
                <w:sz w:val="24"/>
              </w:rPr>
              <w:t xml:space="preserve">4</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4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11-б</w:t>
      </w:r>
    </w:p>
    <w:p>
      <w:pPr>
        <w:pStyle w:val="0"/>
        <w:jc w:val="both"/>
      </w:pPr>
      <w:r>
        <w:rPr>
          <w:sz w:val="24"/>
        </w:rPr>
      </w:r>
    </w:p>
    <w:bookmarkStart w:id="4616" w:name="P4616"/>
    <w:bookmarkEnd w:id="4616"/>
    <w:p>
      <w:pPr>
        <w:pStyle w:val="0"/>
        <w:jc w:val="center"/>
      </w:pPr>
      <w:r>
        <w:rPr>
          <w:sz w:val="24"/>
        </w:rPr>
        <w:t xml:space="preserve">Журнал (реестр)</w:t>
      </w:r>
    </w:p>
    <w:p>
      <w:pPr>
        <w:pStyle w:val="0"/>
        <w:jc w:val="center"/>
      </w:pPr>
      <w:r>
        <w:rPr>
          <w:sz w:val="24"/>
        </w:rPr>
        <w:t xml:space="preserve">учета рассмотрения уголовных дел (ходатайств) о применении</w:t>
      </w:r>
    </w:p>
    <w:p>
      <w:pPr>
        <w:pStyle w:val="0"/>
        <w:jc w:val="center"/>
      </w:pPr>
      <w:r>
        <w:rPr>
          <w:sz w:val="24"/>
        </w:rPr>
        <w:t xml:space="preserve">судом меры уголовно-правового характера</w:t>
      </w:r>
    </w:p>
    <w:p>
      <w:pPr>
        <w:pStyle w:val="0"/>
        <w:jc w:val="center"/>
      </w:pPr>
      <w:r>
        <w:rPr>
          <w:sz w:val="24"/>
        </w:rPr>
        <w:t xml:space="preserve">в виде судебного штрафа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1020"/>
        <w:gridCol w:w="510"/>
        <w:gridCol w:w="850"/>
        <w:gridCol w:w="850"/>
        <w:gridCol w:w="1077"/>
        <w:gridCol w:w="907"/>
        <w:gridCol w:w="1924"/>
        <w:gridCol w:w="737"/>
      </w:tblGrid>
      <w:tr>
        <w:tc>
          <w:tcPr>
            <w:tcW w:w="454" w:type="dxa"/>
          </w:tcPr>
          <w:p>
            <w:pPr>
              <w:pStyle w:val="0"/>
              <w:jc w:val="center"/>
            </w:pPr>
            <w:r>
              <w:rPr>
                <w:sz w:val="24"/>
              </w:rPr>
              <w:t xml:space="preserve">N п/п</w:t>
            </w:r>
          </w:p>
        </w:tc>
        <w:tc>
          <w:tcPr>
            <w:tcW w:w="737" w:type="dxa"/>
          </w:tcPr>
          <w:p>
            <w:pPr>
              <w:pStyle w:val="0"/>
              <w:jc w:val="center"/>
            </w:pPr>
            <w:r>
              <w:rPr>
                <w:sz w:val="24"/>
              </w:rPr>
              <w:t xml:space="preserve">N уголовного дела (материала)</w:t>
            </w:r>
          </w:p>
        </w:tc>
        <w:tc>
          <w:tcPr>
            <w:tcW w:w="1020" w:type="dxa"/>
          </w:tcPr>
          <w:p>
            <w:pPr>
              <w:pStyle w:val="0"/>
              <w:jc w:val="center"/>
            </w:pPr>
            <w:r>
              <w:rPr>
                <w:sz w:val="24"/>
              </w:rPr>
              <w:t xml:space="preserve">Наименование органа, обратившегося с соответствующим ходатайством</w:t>
            </w:r>
          </w:p>
        </w:tc>
        <w:tc>
          <w:tcPr>
            <w:tcW w:w="510" w:type="dxa"/>
          </w:tcPr>
          <w:p>
            <w:pPr>
              <w:pStyle w:val="0"/>
              <w:jc w:val="center"/>
            </w:pPr>
            <w:r>
              <w:rPr>
                <w:sz w:val="24"/>
              </w:rPr>
              <w:t xml:space="preserve">Ст. </w:t>
            </w:r>
            <w:hyperlink w:history="0" r:id="rId134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50" w:type="dxa"/>
          </w:tcPr>
          <w:p>
            <w:pPr>
              <w:pStyle w:val="0"/>
              <w:jc w:val="center"/>
            </w:pPr>
            <w:r>
              <w:rPr>
                <w:sz w:val="24"/>
              </w:rPr>
              <w:t xml:space="preserve">Дата поступления ходатайства в суд</w:t>
            </w:r>
          </w:p>
        </w:tc>
        <w:tc>
          <w:tcPr>
            <w:tcW w:w="850" w:type="dxa"/>
          </w:tcPr>
          <w:p>
            <w:pPr>
              <w:pStyle w:val="0"/>
              <w:jc w:val="center"/>
            </w:pPr>
            <w:r>
              <w:rPr>
                <w:sz w:val="24"/>
              </w:rPr>
              <w:t xml:space="preserve">Дата рассмотрения, Ф.И.О. судьи, рассмотревшего ходатайство</w:t>
            </w:r>
          </w:p>
        </w:tc>
        <w:tc>
          <w:tcPr>
            <w:tcW w:w="1077" w:type="dxa"/>
          </w:tcPr>
          <w:p>
            <w:pPr>
              <w:pStyle w:val="0"/>
              <w:jc w:val="center"/>
            </w:pPr>
            <w:r>
              <w:rPr>
                <w:sz w:val="24"/>
              </w:rPr>
              <w:t xml:space="preserve">Результат рассмотрения ходатайства (удовлетворено, отклонено)</w:t>
            </w:r>
          </w:p>
        </w:tc>
        <w:tc>
          <w:tcPr>
            <w:tcW w:w="907" w:type="dxa"/>
          </w:tcPr>
          <w:p>
            <w:pPr>
              <w:pStyle w:val="0"/>
              <w:jc w:val="center"/>
            </w:pPr>
            <w:r>
              <w:rPr>
                <w:sz w:val="24"/>
              </w:rPr>
              <w:t xml:space="preserve">Отметка о направлении распоряжения об исполнении</w:t>
            </w:r>
          </w:p>
        </w:tc>
        <w:tc>
          <w:tcPr>
            <w:tcW w:w="1924" w:type="dxa"/>
          </w:tcPr>
          <w:p>
            <w:pPr>
              <w:pStyle w:val="0"/>
              <w:jc w:val="center"/>
            </w:pPr>
            <w:r>
              <w:rPr>
                <w:sz w:val="24"/>
              </w:rPr>
              <w:t xml:space="preserve">В случае отмены постановления в порядке </w:t>
            </w:r>
            <w:hyperlink w:history="0" r:id="rId134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446.5</w:t>
              </w:r>
            </w:hyperlink>
            <w:r>
              <w:rPr>
                <w:sz w:val="24"/>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pPr>
              <w:pStyle w:val="0"/>
              <w:jc w:val="center"/>
            </w:pPr>
            <w:r>
              <w:rPr>
                <w:sz w:val="24"/>
              </w:rPr>
              <w:t xml:space="preserve">Списано в архив (дата, N описи), основания списания</w:t>
            </w:r>
          </w:p>
        </w:tc>
      </w:tr>
      <w:tr>
        <w:tc>
          <w:tcPr>
            <w:tcW w:w="454" w:type="dxa"/>
          </w:tcPr>
          <w:p>
            <w:pPr>
              <w:pStyle w:val="0"/>
              <w:jc w:val="center"/>
            </w:pPr>
            <w:r>
              <w:rPr>
                <w:sz w:val="24"/>
              </w:rPr>
              <w:t xml:space="preserve">1</w:t>
            </w:r>
          </w:p>
        </w:tc>
        <w:tc>
          <w:tcPr>
            <w:tcW w:w="737" w:type="dxa"/>
          </w:tcPr>
          <w:p>
            <w:pPr>
              <w:pStyle w:val="0"/>
              <w:jc w:val="center"/>
            </w:pPr>
            <w:r>
              <w:rPr>
                <w:sz w:val="24"/>
              </w:rPr>
              <w:t xml:space="preserve">2</w:t>
            </w:r>
          </w:p>
        </w:tc>
        <w:tc>
          <w:tcPr>
            <w:tcW w:w="1020" w:type="dxa"/>
          </w:tcPr>
          <w:p>
            <w:pPr>
              <w:pStyle w:val="0"/>
              <w:jc w:val="center"/>
            </w:pPr>
            <w:r>
              <w:rPr>
                <w:sz w:val="24"/>
              </w:rPr>
              <w:t xml:space="preserve">3</w:t>
            </w:r>
          </w:p>
        </w:tc>
        <w:tc>
          <w:tcPr>
            <w:tcW w:w="510"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077" w:type="dxa"/>
          </w:tcPr>
          <w:p>
            <w:pPr>
              <w:pStyle w:val="0"/>
              <w:jc w:val="center"/>
            </w:pPr>
            <w:r>
              <w:rPr>
                <w:sz w:val="24"/>
              </w:rPr>
              <w:t xml:space="preserve">7</w:t>
            </w:r>
          </w:p>
        </w:tc>
        <w:tc>
          <w:tcPr>
            <w:tcW w:w="907" w:type="dxa"/>
          </w:tcPr>
          <w:p>
            <w:pPr>
              <w:pStyle w:val="0"/>
              <w:jc w:val="center"/>
            </w:pPr>
            <w:r>
              <w:rPr>
                <w:sz w:val="24"/>
              </w:rPr>
              <w:t xml:space="preserve">8</w:t>
            </w:r>
          </w:p>
        </w:tc>
        <w:tc>
          <w:tcPr>
            <w:tcW w:w="1924" w:type="dxa"/>
          </w:tcPr>
          <w:p>
            <w:pPr>
              <w:pStyle w:val="0"/>
              <w:jc w:val="center"/>
            </w:pPr>
            <w:r>
              <w:rPr>
                <w:sz w:val="24"/>
              </w:rPr>
              <w:t xml:space="preserve">9</w:t>
            </w:r>
          </w:p>
        </w:tc>
        <w:tc>
          <w:tcPr>
            <w:tcW w:w="737" w:type="dxa"/>
          </w:tcPr>
          <w:p>
            <w:pPr>
              <w:pStyle w:val="0"/>
              <w:jc w:val="center"/>
            </w:pPr>
            <w:r>
              <w:rPr>
                <w:sz w:val="24"/>
              </w:rPr>
              <w:t xml:space="preserve">10</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12</w:t>
      </w:r>
    </w:p>
    <w:p>
      <w:pPr>
        <w:pStyle w:val="0"/>
        <w:jc w:val="both"/>
      </w:pPr>
      <w:r>
        <w:rPr>
          <w:sz w:val="24"/>
        </w:rPr>
      </w:r>
    </w:p>
    <w:p>
      <w:pPr>
        <w:pStyle w:val="0"/>
        <w:jc w:val="center"/>
      </w:pPr>
      <w:r>
        <w:rPr>
          <w:sz w:val="24"/>
        </w:rPr>
        <w:t xml:space="preserve">ЖУРНАЛ</w:t>
      </w:r>
    </w:p>
    <w:p>
      <w:pPr>
        <w:pStyle w:val="0"/>
        <w:jc w:val="center"/>
      </w:pPr>
      <w:r>
        <w:rPr>
          <w:sz w:val="24"/>
        </w:rPr>
        <w:t xml:space="preserve">учета рассмотрения материалов о направлении</w:t>
      </w:r>
    </w:p>
    <w:p>
      <w:pPr>
        <w:pStyle w:val="0"/>
        <w:jc w:val="center"/>
      </w:pPr>
      <w:r>
        <w:rPr>
          <w:sz w:val="24"/>
        </w:rPr>
        <w:t xml:space="preserve">несовершеннолетних в специальные учебно-воспитательные</w:t>
      </w:r>
    </w:p>
    <w:p>
      <w:pPr>
        <w:pStyle w:val="0"/>
        <w:jc w:val="center"/>
      </w:pPr>
      <w:r>
        <w:rPr>
          <w:sz w:val="24"/>
        </w:rPr>
        <w:t xml:space="preserve">учреждения, помещении в центры временного содержания</w:t>
      </w:r>
    </w:p>
    <w:p>
      <w:pPr>
        <w:pStyle w:val="0"/>
        <w:jc w:val="both"/>
      </w:pPr>
      <w:r>
        <w:rPr>
          <w:sz w:val="24"/>
        </w:rPr>
      </w:r>
    </w:p>
    <w:p>
      <w:pPr>
        <w:pStyle w:val="0"/>
        <w:ind w:firstLine="540"/>
        <w:jc w:val="both"/>
      </w:pPr>
      <w:r>
        <w:rPr>
          <w:sz w:val="24"/>
        </w:rPr>
        <w:t xml:space="preserve">Исключен с 19 августа 2024 года. - </w:t>
      </w:r>
      <w:hyperlink w:history="0" r:id="rId13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12-а</w:t>
      </w:r>
    </w:p>
    <w:p>
      <w:pPr>
        <w:pStyle w:val="0"/>
        <w:jc w:val="both"/>
      </w:pPr>
      <w:r>
        <w:rPr>
          <w:sz w:val="24"/>
        </w:rPr>
      </w:r>
    </w:p>
    <w:p>
      <w:pPr>
        <w:pStyle w:val="0"/>
        <w:jc w:val="center"/>
      </w:pPr>
      <w:r>
        <w:rPr>
          <w:sz w:val="24"/>
        </w:rPr>
        <w:t xml:space="preserve">Алфавитный указатель</w:t>
      </w:r>
    </w:p>
    <w:p>
      <w:pPr>
        <w:pStyle w:val="0"/>
        <w:jc w:val="center"/>
      </w:pPr>
      <w:r>
        <w:rPr>
          <w:sz w:val="24"/>
        </w:rPr>
        <w:t xml:space="preserve">к материалам о направлении несовершеннолетних в специальные</w:t>
      </w:r>
    </w:p>
    <w:p>
      <w:pPr>
        <w:pStyle w:val="0"/>
        <w:jc w:val="center"/>
      </w:pPr>
      <w:r>
        <w:rPr>
          <w:sz w:val="24"/>
        </w:rPr>
        <w:t xml:space="preserve">учебно-воспитательные учреждения, помещении в центры</w:t>
      </w:r>
    </w:p>
    <w:p>
      <w:pPr>
        <w:pStyle w:val="0"/>
        <w:jc w:val="center"/>
      </w:pPr>
      <w:r>
        <w:rPr>
          <w:sz w:val="24"/>
        </w:rPr>
        <w:t xml:space="preserve">временного содержания</w:t>
      </w:r>
    </w:p>
    <w:p>
      <w:pPr>
        <w:pStyle w:val="0"/>
        <w:jc w:val="both"/>
      </w:pPr>
      <w:r>
        <w:rPr>
          <w:sz w:val="24"/>
        </w:rPr>
      </w:r>
    </w:p>
    <w:p>
      <w:pPr>
        <w:pStyle w:val="0"/>
        <w:ind w:firstLine="540"/>
        <w:jc w:val="both"/>
      </w:pPr>
      <w:r>
        <w:rPr>
          <w:sz w:val="24"/>
        </w:rPr>
        <w:t xml:space="preserve">Исключен с 19 августа 2024 года. - </w:t>
      </w:r>
      <w:hyperlink w:history="0" r:id="rId13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13</w:t>
      </w:r>
    </w:p>
    <w:p>
      <w:pPr>
        <w:pStyle w:val="0"/>
      </w:pPr>
      <w:r>
        <w:rPr>
          <w:sz w:val="24"/>
        </w:rPr>
      </w:r>
    </w:p>
    <w:bookmarkStart w:id="4671" w:name="P4671"/>
    <w:bookmarkEnd w:id="4671"/>
    <w:p>
      <w:pPr>
        <w:pStyle w:val="0"/>
        <w:jc w:val="center"/>
      </w:pPr>
      <w:r>
        <w:rPr>
          <w:sz w:val="24"/>
        </w:rPr>
        <w:t xml:space="preserve">Журнал</w:t>
      </w:r>
    </w:p>
    <w:p>
      <w:pPr>
        <w:pStyle w:val="0"/>
        <w:jc w:val="center"/>
      </w:pPr>
      <w:r>
        <w:rPr>
          <w:sz w:val="24"/>
        </w:rPr>
        <w:t xml:space="preserve">учета денежных взысканий и штрафов, налагаемых</w:t>
      </w:r>
    </w:p>
    <w:p>
      <w:pPr>
        <w:pStyle w:val="0"/>
        <w:jc w:val="center"/>
      </w:pPr>
      <w:r>
        <w:rPr>
          <w:sz w:val="24"/>
        </w:rPr>
        <w:t xml:space="preserve">в процессуальном порядке, по уголовным делам</w:t>
      </w:r>
    </w:p>
    <w:p>
      <w:pPr>
        <w:pStyle w:val="0"/>
      </w:pPr>
      <w:r>
        <w:rPr>
          <w:sz w:val="24"/>
        </w:rPr>
      </w:r>
    </w:p>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tc>
          <w:tcPr>
            <w:tcW w:w="660" w:type="dxa"/>
            <w:vMerge w:val="restart"/>
          </w:tcPr>
          <w:p>
            <w:pPr>
              <w:pStyle w:val="0"/>
              <w:jc w:val="center"/>
            </w:pPr>
            <w:r>
              <w:rPr>
                <w:sz w:val="24"/>
              </w:rPr>
              <w:t xml:space="preserve">N дела</w:t>
            </w:r>
          </w:p>
        </w:tc>
        <w:tc>
          <w:tcPr>
            <w:tcW w:w="1155" w:type="dxa"/>
            <w:vMerge w:val="restart"/>
          </w:tcPr>
          <w:p>
            <w:pPr>
              <w:pStyle w:val="0"/>
              <w:jc w:val="center"/>
            </w:pPr>
            <w:r>
              <w:rPr>
                <w:sz w:val="24"/>
              </w:rPr>
              <w:t xml:space="preserve">Ф.И.О. лица, с которого взыскивается штраф</w:t>
            </w:r>
          </w:p>
        </w:tc>
        <w:tc>
          <w:tcPr>
            <w:tcW w:w="990" w:type="dxa"/>
            <w:vMerge w:val="restart"/>
          </w:tcPr>
          <w:p>
            <w:pPr>
              <w:pStyle w:val="0"/>
              <w:jc w:val="center"/>
            </w:pPr>
            <w:r>
              <w:rPr>
                <w:sz w:val="24"/>
              </w:rPr>
              <w:t xml:space="preserve">Его процессуальное положение</w:t>
            </w:r>
          </w:p>
        </w:tc>
        <w:tc>
          <w:tcPr>
            <w:tcW w:w="1155" w:type="dxa"/>
            <w:vMerge w:val="restart"/>
          </w:tcPr>
          <w:p>
            <w:pPr>
              <w:pStyle w:val="0"/>
              <w:jc w:val="center"/>
            </w:pPr>
            <w:r>
              <w:rPr>
                <w:sz w:val="24"/>
              </w:rPr>
              <w:t xml:space="preserve">Характер нарушения </w:t>
            </w:r>
            <w:hyperlink w:history="0" w:anchor="P4717" w:tooltip="    &lt;1&gt; -  неисполнение  участниками  уголовного  судопроизводства">
              <w:r>
                <w:rPr>
                  <w:sz w:val="24"/>
                  <w:color w:val="0000ff"/>
                </w:rPr>
                <w:t xml:space="preserve">&lt;1&gt;</w:t>
              </w:r>
            </w:hyperlink>
          </w:p>
        </w:tc>
        <w:tc>
          <w:tcPr>
            <w:tcW w:w="1815" w:type="dxa"/>
            <w:vMerge w:val="restart"/>
          </w:tcPr>
          <w:p>
            <w:pPr>
              <w:pStyle w:val="0"/>
              <w:jc w:val="center"/>
            </w:pPr>
            <w:r>
              <w:rPr>
                <w:sz w:val="24"/>
              </w:rPr>
              <w:t xml:space="preserve">Орган, составивший протокол (для суда - N уг. дела), по которому возбуждено производство или наложено взыскание (штраф) во время процесса</w:t>
            </w:r>
          </w:p>
        </w:tc>
        <w:tc>
          <w:tcPr>
            <w:gridSpan w:val="2"/>
            <w:tcW w:w="2640" w:type="dxa"/>
          </w:tcPr>
          <w:p>
            <w:pPr>
              <w:pStyle w:val="0"/>
              <w:jc w:val="center"/>
            </w:pPr>
            <w:r>
              <w:rPr>
                <w:sz w:val="24"/>
              </w:rPr>
              <w:t xml:space="preserve">Даты</w:t>
            </w:r>
          </w:p>
        </w:tc>
        <w:tc>
          <w:tcPr>
            <w:tcW w:w="1485" w:type="dxa"/>
            <w:vMerge w:val="restart"/>
          </w:tcPr>
          <w:p>
            <w:pPr>
              <w:pStyle w:val="0"/>
              <w:jc w:val="center"/>
            </w:pPr>
            <w:r>
              <w:rPr>
                <w:sz w:val="24"/>
              </w:rPr>
              <w:t xml:space="preserve">Характер принятого судом решения </w:t>
            </w:r>
            <w:hyperlink w:history="0" w:anchor="P4721" w:tooltip="    &lt;2&gt; - наложено денежное взыскание - штраф - 1;">
              <w:r>
                <w:rPr>
                  <w:sz w:val="24"/>
                  <w:color w:val="0000ff"/>
                </w:rPr>
                <w:t xml:space="preserve">&lt;2&gt;</w:t>
              </w:r>
            </w:hyperlink>
          </w:p>
        </w:tc>
        <w:tc>
          <w:tcPr>
            <w:tcW w:w="1320" w:type="dxa"/>
            <w:vMerge w:val="restart"/>
          </w:tcPr>
          <w:p>
            <w:pPr>
              <w:pStyle w:val="0"/>
              <w:jc w:val="center"/>
            </w:pPr>
            <w:r>
              <w:rPr>
                <w:sz w:val="24"/>
              </w:rPr>
              <w:t xml:space="preserve">Сумма денежного взыскания, штрафа</w:t>
            </w:r>
          </w:p>
        </w:tc>
        <w:tc>
          <w:tcPr>
            <w:tcW w:w="1320" w:type="dxa"/>
            <w:vMerge w:val="restart"/>
          </w:tcPr>
          <w:p>
            <w:pPr>
              <w:pStyle w:val="0"/>
              <w:jc w:val="center"/>
            </w:pPr>
            <w:r>
              <w:rPr>
                <w:sz w:val="24"/>
              </w:rPr>
              <w:t xml:space="preserve">Дата поступления жалобы</w:t>
            </w:r>
          </w:p>
        </w:tc>
        <w:tc>
          <w:tcPr>
            <w:tcW w:w="990" w:type="dxa"/>
            <w:vMerge w:val="restart"/>
          </w:tcPr>
          <w:p>
            <w:pPr>
              <w:pStyle w:val="0"/>
              <w:jc w:val="center"/>
            </w:pPr>
            <w:r>
              <w:rPr>
                <w:sz w:val="24"/>
              </w:rPr>
              <w:t xml:space="preserve">Результат рассмотрения жалобы </w:t>
            </w:r>
            <w:hyperlink w:history="0" w:anchor="P4726" w:tooltip="    &lt;3&gt; - оставлена без удовлетворения - 1;">
              <w:r>
                <w:rPr>
                  <w:sz w:val="24"/>
                  <w:color w:val="0000ff"/>
                </w:rPr>
                <w:t xml:space="preserve">&lt;3&gt;</w:t>
              </w:r>
            </w:hyperlink>
          </w:p>
        </w:tc>
        <w:tc>
          <w:tcPr>
            <w:gridSpan w:val="2"/>
            <w:tcW w:w="2145" w:type="dxa"/>
          </w:tcPr>
          <w:p>
            <w:pPr>
              <w:pStyle w:val="0"/>
              <w:jc w:val="center"/>
            </w:pPr>
            <w:r>
              <w:rPr>
                <w:sz w:val="24"/>
              </w:rPr>
              <w:t xml:space="preserve">Даты</w:t>
            </w:r>
          </w:p>
        </w:tc>
        <w:tc>
          <w:tcPr>
            <w:gridSpan w:val="2"/>
            <w:tcW w:w="1980" w:type="dxa"/>
          </w:tcPr>
          <w:p>
            <w:pPr>
              <w:pStyle w:val="0"/>
              <w:jc w:val="center"/>
            </w:pPr>
            <w:r>
              <w:rPr>
                <w:sz w:val="24"/>
              </w:rPr>
              <w:t xml:space="preserve">Сумма погашенного взыскания, штрафа</w:t>
            </w:r>
          </w:p>
        </w:tc>
        <w:tc>
          <w:tcPr>
            <w:tcW w:w="1320" w:type="dxa"/>
            <w:vMerge w:val="restart"/>
          </w:tcPr>
          <w:p>
            <w:pPr>
              <w:pStyle w:val="0"/>
              <w:jc w:val="center"/>
            </w:pPr>
            <w:r>
              <w:rPr>
                <w:sz w:val="24"/>
              </w:rPr>
              <w:t xml:space="preserve">Сумма залога, переданного финансовому органу</w:t>
            </w:r>
          </w:p>
        </w:tc>
        <w:tc>
          <w:tcPr>
            <w:gridSpan w:val="2"/>
            <w:tcW w:w="2310" w:type="dxa"/>
          </w:tcPr>
          <w:p>
            <w:pPr>
              <w:pStyle w:val="0"/>
              <w:jc w:val="center"/>
            </w:pPr>
            <w:r>
              <w:rPr>
                <w:sz w:val="24"/>
              </w:rPr>
              <w:t xml:space="preserve">Нахождение материала</w:t>
            </w:r>
          </w:p>
        </w:tc>
      </w:tr>
      <w:tr>
        <w:tc>
          <w:tcPr>
            <w:vMerge w:val="continue"/>
          </w:tcPr>
          <w:p/>
        </w:tc>
        <w:tc>
          <w:tcPr>
            <w:vMerge w:val="continue"/>
          </w:tcPr>
          <w:p/>
        </w:tc>
        <w:tc>
          <w:tcPr>
            <w:vMerge w:val="continue"/>
          </w:tcPr>
          <w:p/>
        </w:tc>
        <w:tc>
          <w:tcPr>
            <w:vMerge w:val="continue"/>
          </w:tcPr>
          <w:p/>
        </w:tc>
        <w:tc>
          <w:tcPr>
            <w:vMerge w:val="continue"/>
          </w:tcPr>
          <w:p/>
        </w:tc>
        <w:tc>
          <w:tcPr>
            <w:tcW w:w="1320" w:type="dxa"/>
          </w:tcPr>
          <w:p>
            <w:pPr>
              <w:pStyle w:val="0"/>
              <w:jc w:val="center"/>
            </w:pPr>
            <w:r>
              <w:rPr>
                <w:sz w:val="24"/>
              </w:rPr>
              <w:t xml:space="preserve">поступления протокола (возбуждения вопроса судом)</w:t>
            </w:r>
          </w:p>
        </w:tc>
        <w:tc>
          <w:tcPr>
            <w:tcW w:w="1320" w:type="dxa"/>
          </w:tcPr>
          <w:p>
            <w:pPr>
              <w:pStyle w:val="0"/>
              <w:jc w:val="center"/>
            </w:pPr>
            <w:r>
              <w:rPr>
                <w:sz w:val="24"/>
              </w:rPr>
              <w:t xml:space="preserve">расмотрения пр-ва судом (в процессе в отд. суд. заседании)</w:t>
            </w: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990" w:type="dxa"/>
          </w:tcPr>
          <w:p>
            <w:pPr>
              <w:pStyle w:val="0"/>
              <w:jc w:val="center"/>
            </w:pPr>
            <w:r>
              <w:rPr>
                <w:sz w:val="24"/>
              </w:rPr>
              <w:t xml:space="preserve">обращено к исполнению</w:t>
            </w:r>
          </w:p>
        </w:tc>
        <w:tc>
          <w:tcPr>
            <w:tcW w:w="990" w:type="dxa"/>
          </w:tcPr>
          <w:p>
            <w:pPr>
              <w:pStyle w:val="0"/>
              <w:jc w:val="center"/>
            </w:pPr>
            <w:r>
              <w:rPr>
                <w:sz w:val="24"/>
              </w:rPr>
              <w:t xml:space="preserve">уплачено добровольно</w:t>
            </w:r>
          </w:p>
        </w:tc>
        <w:tc>
          <w:tcPr>
            <w:tcW w:w="990" w:type="dxa"/>
          </w:tcPr>
          <w:p>
            <w:pPr>
              <w:pStyle w:val="0"/>
              <w:jc w:val="center"/>
            </w:pPr>
            <w:r>
              <w:rPr>
                <w:sz w:val="24"/>
              </w:rPr>
              <w:t xml:space="preserve">взыскано принудительно</w:t>
            </w:r>
          </w:p>
        </w:tc>
        <w:tc>
          <w:tcPr>
            <w:vMerge w:val="continue"/>
          </w:tcPr>
          <w:p/>
        </w:tc>
        <w:tc>
          <w:tcPr>
            <w:tcW w:w="990" w:type="dxa"/>
          </w:tcPr>
          <w:p>
            <w:pPr>
              <w:pStyle w:val="0"/>
              <w:jc w:val="center"/>
            </w:pPr>
            <w:r>
              <w:rPr>
                <w:sz w:val="24"/>
              </w:rPr>
              <w:t xml:space="preserve">приобщено к угол. делу (N)</w:t>
            </w:r>
          </w:p>
        </w:tc>
        <w:tc>
          <w:tcPr>
            <w:tcW w:w="1320" w:type="dxa"/>
          </w:tcPr>
          <w:p>
            <w:pPr>
              <w:pStyle w:val="0"/>
              <w:jc w:val="center"/>
            </w:pPr>
            <w:r>
              <w:rPr>
                <w:sz w:val="24"/>
              </w:rPr>
              <w:t xml:space="preserve">списано в архив (дата, N по описи)</w:t>
            </w:r>
          </w:p>
        </w:tc>
      </w:tr>
      <w:tr>
        <w:tc>
          <w:tcPr>
            <w:tcW w:w="660" w:type="dxa"/>
          </w:tcPr>
          <w:p>
            <w:pPr>
              <w:pStyle w:val="0"/>
              <w:jc w:val="center"/>
            </w:pPr>
            <w:r>
              <w:rPr>
                <w:sz w:val="24"/>
              </w:rPr>
              <w:t xml:space="preserve">1</w:t>
            </w:r>
          </w:p>
        </w:tc>
        <w:tc>
          <w:tcPr>
            <w:tcW w:w="1155" w:type="dxa"/>
          </w:tcPr>
          <w:p>
            <w:pPr>
              <w:pStyle w:val="0"/>
              <w:jc w:val="center"/>
            </w:pPr>
            <w:r>
              <w:rPr>
                <w:sz w:val="24"/>
              </w:rPr>
              <w:t xml:space="preserve">2</w:t>
            </w:r>
          </w:p>
        </w:tc>
        <w:tc>
          <w:tcPr>
            <w:tcW w:w="990" w:type="dxa"/>
          </w:tcPr>
          <w:p>
            <w:pPr>
              <w:pStyle w:val="0"/>
              <w:jc w:val="center"/>
            </w:pPr>
            <w:r>
              <w:rPr>
                <w:sz w:val="24"/>
              </w:rPr>
              <w:t xml:space="preserve">3</w:t>
            </w:r>
          </w:p>
        </w:tc>
        <w:tc>
          <w:tcPr>
            <w:tcW w:w="1155" w:type="dxa"/>
          </w:tcPr>
          <w:p>
            <w:pPr>
              <w:pStyle w:val="0"/>
              <w:jc w:val="center"/>
            </w:pPr>
            <w:r>
              <w:rPr>
                <w:sz w:val="24"/>
              </w:rPr>
              <w:t xml:space="preserve">4</w:t>
            </w:r>
          </w:p>
        </w:tc>
        <w:tc>
          <w:tcPr>
            <w:tcW w:w="1815" w:type="dxa"/>
          </w:tcPr>
          <w:p>
            <w:pPr>
              <w:pStyle w:val="0"/>
              <w:jc w:val="center"/>
            </w:pPr>
            <w:r>
              <w:rPr>
                <w:sz w:val="24"/>
              </w:rPr>
              <w:t xml:space="preserve">5</w:t>
            </w:r>
          </w:p>
        </w:tc>
        <w:tc>
          <w:tcPr>
            <w:tcW w:w="1320" w:type="dxa"/>
          </w:tcPr>
          <w:p>
            <w:pPr>
              <w:pStyle w:val="0"/>
              <w:jc w:val="center"/>
            </w:pPr>
            <w:r>
              <w:rPr>
                <w:sz w:val="24"/>
              </w:rPr>
              <w:t xml:space="preserve">6</w:t>
            </w:r>
          </w:p>
        </w:tc>
        <w:tc>
          <w:tcPr>
            <w:tcW w:w="1320" w:type="dxa"/>
          </w:tcPr>
          <w:p>
            <w:pPr>
              <w:pStyle w:val="0"/>
              <w:jc w:val="center"/>
            </w:pPr>
            <w:r>
              <w:rPr>
                <w:sz w:val="24"/>
              </w:rPr>
              <w:t xml:space="preserve">7</w:t>
            </w:r>
          </w:p>
        </w:tc>
        <w:tc>
          <w:tcPr>
            <w:tcW w:w="1485" w:type="dxa"/>
          </w:tcPr>
          <w:p>
            <w:pPr>
              <w:pStyle w:val="0"/>
              <w:jc w:val="center"/>
            </w:pPr>
            <w:r>
              <w:rPr>
                <w:sz w:val="24"/>
              </w:rPr>
              <w:t xml:space="preserve">8</w:t>
            </w:r>
          </w:p>
        </w:tc>
        <w:tc>
          <w:tcPr>
            <w:tcW w:w="1320" w:type="dxa"/>
          </w:tcPr>
          <w:p>
            <w:pPr>
              <w:pStyle w:val="0"/>
              <w:jc w:val="center"/>
            </w:pPr>
            <w:r>
              <w:rPr>
                <w:sz w:val="24"/>
              </w:rPr>
              <w:t xml:space="preserve">9</w:t>
            </w:r>
          </w:p>
        </w:tc>
        <w:tc>
          <w:tcPr>
            <w:tcW w:w="1320" w:type="dxa"/>
          </w:tcPr>
          <w:p>
            <w:pPr>
              <w:pStyle w:val="0"/>
              <w:jc w:val="center"/>
            </w:pPr>
            <w:r>
              <w:rPr>
                <w:sz w:val="24"/>
              </w:rPr>
              <w:t xml:space="preserve">10</w:t>
            </w:r>
          </w:p>
        </w:tc>
        <w:tc>
          <w:tcPr>
            <w:tcW w:w="990" w:type="dxa"/>
          </w:tcPr>
          <w:p>
            <w:pPr>
              <w:pStyle w:val="0"/>
              <w:jc w:val="center"/>
            </w:pPr>
            <w:r>
              <w:rPr>
                <w:sz w:val="24"/>
              </w:rPr>
              <w:t xml:space="preserve">11</w:t>
            </w:r>
          </w:p>
        </w:tc>
        <w:tc>
          <w:tcPr>
            <w:tcW w:w="1155" w:type="dxa"/>
          </w:tcPr>
          <w:p>
            <w:pPr>
              <w:pStyle w:val="0"/>
              <w:jc w:val="center"/>
            </w:pPr>
            <w:r>
              <w:rPr>
                <w:sz w:val="24"/>
              </w:rPr>
              <w:t xml:space="preserve">12</w:t>
            </w:r>
          </w:p>
        </w:tc>
        <w:tc>
          <w:tcPr>
            <w:tcW w:w="990" w:type="dxa"/>
          </w:tcPr>
          <w:p>
            <w:pPr>
              <w:pStyle w:val="0"/>
              <w:jc w:val="center"/>
            </w:pPr>
            <w:r>
              <w:rPr>
                <w:sz w:val="24"/>
              </w:rPr>
              <w:t xml:space="preserve">13</w:t>
            </w:r>
          </w:p>
        </w:tc>
        <w:tc>
          <w:tcPr>
            <w:tcW w:w="990" w:type="dxa"/>
          </w:tcPr>
          <w:p>
            <w:pPr>
              <w:pStyle w:val="0"/>
              <w:jc w:val="center"/>
            </w:pPr>
            <w:r>
              <w:rPr>
                <w:sz w:val="24"/>
              </w:rPr>
              <w:t xml:space="preserve">14</w:t>
            </w:r>
          </w:p>
        </w:tc>
        <w:tc>
          <w:tcPr>
            <w:tcW w:w="990" w:type="dxa"/>
          </w:tcPr>
          <w:p>
            <w:pPr>
              <w:pStyle w:val="0"/>
              <w:jc w:val="center"/>
            </w:pPr>
            <w:r>
              <w:rPr>
                <w:sz w:val="24"/>
              </w:rPr>
              <w:t xml:space="preserve">15</w:t>
            </w:r>
          </w:p>
        </w:tc>
        <w:tc>
          <w:tcPr>
            <w:tcW w:w="1320" w:type="dxa"/>
          </w:tcPr>
          <w:p>
            <w:pPr>
              <w:pStyle w:val="0"/>
              <w:jc w:val="center"/>
            </w:pPr>
            <w:r>
              <w:rPr>
                <w:sz w:val="24"/>
              </w:rPr>
              <w:t xml:space="preserve">16</w:t>
            </w:r>
          </w:p>
        </w:tc>
        <w:tc>
          <w:tcPr>
            <w:tcW w:w="990" w:type="dxa"/>
          </w:tcPr>
          <w:p>
            <w:pPr>
              <w:pStyle w:val="0"/>
              <w:jc w:val="center"/>
            </w:pPr>
            <w:r>
              <w:rPr>
                <w:sz w:val="24"/>
              </w:rPr>
              <w:t xml:space="preserve">17</w:t>
            </w:r>
          </w:p>
        </w:tc>
        <w:tc>
          <w:tcPr>
            <w:tcW w:w="1320" w:type="dxa"/>
          </w:tcPr>
          <w:p>
            <w:pPr>
              <w:pStyle w:val="0"/>
              <w:jc w:val="center"/>
            </w:pPr>
            <w:r>
              <w:rPr>
                <w:sz w:val="24"/>
              </w:rPr>
              <w:t xml:space="preserve">18</w:t>
            </w:r>
          </w:p>
        </w:tc>
      </w:tr>
    </w:tbl>
    <w:p>
      <w:pPr>
        <w:pStyle w:val="0"/>
      </w:pPr>
      <w:r>
        <w:rPr>
          <w:sz w:val="24"/>
        </w:rPr>
      </w:r>
    </w:p>
    <w:p>
      <w:pPr>
        <w:pStyle w:val="1"/>
        <w:jc w:val="both"/>
      </w:pPr>
      <w:r>
        <w:rPr>
          <w:sz w:val="20"/>
        </w:rPr>
        <w:t xml:space="preserve">    --------------------------------</w:t>
      </w:r>
    </w:p>
    <w:bookmarkStart w:id="4717" w:name="P4717"/>
    <w:bookmarkEnd w:id="4717"/>
    <w:p>
      <w:pPr>
        <w:pStyle w:val="1"/>
        <w:jc w:val="both"/>
      </w:pPr>
      <w:r>
        <w:rPr>
          <w:sz w:val="20"/>
        </w:rPr>
        <w:t xml:space="preserve">    &lt;1&gt; -  неисполнение  участниками  уголовного  судопроизводства</w:t>
      </w:r>
    </w:p>
    <w:p>
      <w:pPr>
        <w:pStyle w:val="1"/>
        <w:jc w:val="both"/>
      </w:pPr>
      <w:r>
        <w:rPr>
          <w:sz w:val="20"/>
        </w:rPr>
        <w:t xml:space="preserve">процессуальных обязанностей - 1;</w:t>
      </w:r>
    </w:p>
    <w:p>
      <w:pPr>
        <w:pStyle w:val="1"/>
        <w:jc w:val="both"/>
      </w:pPr>
      <w:r>
        <w:rPr>
          <w:sz w:val="20"/>
        </w:rPr>
        <w:t xml:space="preserve">        - нарушение порядка в судебном заседании (</w:t>
      </w:r>
      <w:hyperlink w:history="0" r:id="rId1352"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117</w:t>
        </w:r>
      </w:hyperlink>
      <w:r>
        <w:rPr>
          <w:sz w:val="20"/>
        </w:rPr>
        <w:t xml:space="preserve"> УПК РФ)</w:t>
      </w:r>
    </w:p>
    <w:p>
      <w:pPr>
        <w:pStyle w:val="1"/>
        <w:jc w:val="both"/>
      </w:pPr>
      <w:r>
        <w:rPr>
          <w:sz w:val="20"/>
        </w:rPr>
        <w:t xml:space="preserve">- 2.</w:t>
      </w:r>
    </w:p>
    <w:bookmarkStart w:id="4721" w:name="P4721"/>
    <w:bookmarkEnd w:id="4721"/>
    <w:p>
      <w:pPr>
        <w:pStyle w:val="1"/>
        <w:jc w:val="both"/>
      </w:pPr>
      <w:r>
        <w:rPr>
          <w:sz w:val="20"/>
        </w:rPr>
        <w:t xml:space="preserve">    &lt;2&gt; - наложено денежное взыскание - штраф - 1;</w:t>
      </w:r>
    </w:p>
    <w:p>
      <w:pPr>
        <w:pStyle w:val="1"/>
        <w:jc w:val="both"/>
      </w:pPr>
      <w:r>
        <w:rPr>
          <w:sz w:val="20"/>
        </w:rPr>
        <w:t xml:space="preserve">        - исполнение отсрочено, рассрочено - 2;</w:t>
      </w:r>
    </w:p>
    <w:p>
      <w:pPr>
        <w:pStyle w:val="1"/>
        <w:jc w:val="both"/>
      </w:pPr>
      <w:r>
        <w:rPr>
          <w:sz w:val="20"/>
        </w:rPr>
        <w:t xml:space="preserve">        - залог обращен в доход государства (</w:t>
      </w:r>
      <w:hyperlink w:history="0" r:id="rId1353"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106 ч. 4</w:t>
        </w:r>
      </w:hyperlink>
      <w:r>
        <w:rPr>
          <w:sz w:val="20"/>
        </w:rPr>
        <w:t xml:space="preserve"> УПК  РФ)</w:t>
      </w:r>
    </w:p>
    <w:p>
      <w:pPr>
        <w:pStyle w:val="1"/>
        <w:jc w:val="both"/>
      </w:pPr>
      <w:r>
        <w:rPr>
          <w:sz w:val="20"/>
        </w:rPr>
        <w:t xml:space="preserve">- 3;</w:t>
      </w:r>
    </w:p>
    <w:p>
      <w:pPr>
        <w:pStyle w:val="1"/>
        <w:jc w:val="both"/>
      </w:pPr>
      <w:r>
        <w:rPr>
          <w:sz w:val="20"/>
        </w:rPr>
        <w:t xml:space="preserve">        - производство прекращено - 4.</w:t>
      </w:r>
    </w:p>
    <w:bookmarkStart w:id="4726" w:name="P4726"/>
    <w:bookmarkEnd w:id="4726"/>
    <w:p>
      <w:pPr>
        <w:pStyle w:val="1"/>
        <w:jc w:val="both"/>
      </w:pPr>
      <w:r>
        <w:rPr>
          <w:sz w:val="20"/>
        </w:rPr>
        <w:t xml:space="preserve">    &lt;3&gt; - оставлена без удовлетворения - 1;</w:t>
      </w:r>
    </w:p>
    <w:p>
      <w:pPr>
        <w:pStyle w:val="1"/>
        <w:jc w:val="both"/>
      </w:pPr>
      <w:r>
        <w:rPr>
          <w:sz w:val="20"/>
        </w:rPr>
        <w:t xml:space="preserve">        - отклонена - 2;</w:t>
      </w:r>
    </w:p>
    <w:p>
      <w:pPr>
        <w:pStyle w:val="1"/>
        <w:jc w:val="both"/>
      </w:pPr>
      <w:r>
        <w:rPr>
          <w:sz w:val="20"/>
        </w:rPr>
        <w:t xml:space="preserve">        - удовлетворена - 3.</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14</w:t>
      </w:r>
    </w:p>
    <w:p>
      <w:pPr>
        <w:pStyle w:val="0"/>
      </w:pPr>
      <w:r>
        <w:rPr>
          <w:sz w:val="24"/>
        </w:rPr>
      </w:r>
    </w:p>
    <w:bookmarkStart w:id="4737" w:name="P4737"/>
    <w:bookmarkEnd w:id="4737"/>
    <w:p>
      <w:pPr>
        <w:pStyle w:val="0"/>
        <w:jc w:val="center"/>
      </w:pPr>
      <w:r>
        <w:rPr>
          <w:sz w:val="24"/>
        </w:rPr>
        <w:t xml:space="preserve">Журнал</w:t>
      </w:r>
    </w:p>
    <w:p>
      <w:pPr>
        <w:pStyle w:val="0"/>
        <w:jc w:val="center"/>
      </w:pPr>
      <w:r>
        <w:rPr>
          <w:sz w:val="24"/>
        </w:rPr>
        <w:t xml:space="preserve">учета судебных штрафов, налагаемых по гражданским,</w:t>
      </w:r>
    </w:p>
    <w:p>
      <w:pPr>
        <w:pStyle w:val="0"/>
        <w:jc w:val="center"/>
      </w:pPr>
      <w:r>
        <w:rPr>
          <w:sz w:val="24"/>
        </w:rPr>
        <w:t xml:space="preserve">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992"/>
        <w:gridCol w:w="1316"/>
        <w:gridCol w:w="1064"/>
        <w:gridCol w:w="1128"/>
        <w:gridCol w:w="1080"/>
        <w:gridCol w:w="1076"/>
        <w:gridCol w:w="920"/>
        <w:gridCol w:w="1140"/>
        <w:gridCol w:w="1264"/>
      </w:tblGrid>
      <w:tr>
        <w:tc>
          <w:tcPr>
            <w:tcW w:w="600" w:type="dxa"/>
            <w:vMerge w:val="restart"/>
          </w:tcPr>
          <w:p>
            <w:pPr>
              <w:pStyle w:val="0"/>
              <w:jc w:val="center"/>
            </w:pPr>
            <w:r>
              <w:rPr>
                <w:sz w:val="24"/>
              </w:rPr>
              <w:t xml:space="preserve">N дела</w:t>
            </w:r>
          </w:p>
        </w:tc>
        <w:tc>
          <w:tcPr>
            <w:tcW w:w="992" w:type="dxa"/>
            <w:vMerge w:val="restart"/>
          </w:tcPr>
          <w:p>
            <w:pPr>
              <w:pStyle w:val="0"/>
              <w:jc w:val="center"/>
            </w:pPr>
            <w:r>
              <w:rPr>
                <w:sz w:val="24"/>
              </w:rPr>
              <w:t xml:space="preserve">N гражданского, административного дела</w:t>
            </w:r>
          </w:p>
        </w:tc>
        <w:tc>
          <w:tcPr>
            <w:tcW w:w="1316" w:type="dxa"/>
            <w:vMerge w:val="restart"/>
          </w:tcPr>
          <w:p>
            <w:pPr>
              <w:pStyle w:val="0"/>
              <w:jc w:val="center"/>
            </w:pPr>
            <w:r>
              <w:rPr>
                <w:sz w:val="24"/>
              </w:rPr>
              <w:t xml:space="preserve">Ф.И.О., привлеченного лица</w:t>
            </w:r>
          </w:p>
        </w:tc>
        <w:tc>
          <w:tcPr>
            <w:tcW w:w="1064" w:type="dxa"/>
            <w:vMerge w:val="restart"/>
          </w:tcPr>
          <w:p>
            <w:pPr>
              <w:pStyle w:val="0"/>
              <w:jc w:val="center"/>
            </w:pPr>
            <w:r>
              <w:rPr>
                <w:sz w:val="24"/>
              </w:rPr>
              <w:t xml:space="preserve">Процессуальное положение</w:t>
            </w:r>
          </w:p>
        </w:tc>
        <w:tc>
          <w:tcPr>
            <w:tcW w:w="1128" w:type="dxa"/>
            <w:vMerge w:val="restart"/>
          </w:tcPr>
          <w:p>
            <w:pPr>
              <w:pStyle w:val="0"/>
              <w:jc w:val="center"/>
            </w:pPr>
            <w:r>
              <w:rPr>
                <w:sz w:val="24"/>
              </w:rPr>
              <w:t xml:space="preserve">Характер нарушения (ст. </w:t>
            </w:r>
            <w:hyperlink w:history="0" r:id="rId135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w:t>
            </w:r>
            <w:hyperlink w:history="0" r:id="rId135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w:t>
            </w:r>
          </w:p>
        </w:tc>
        <w:tc>
          <w:tcPr>
            <w:gridSpan w:val="2"/>
            <w:tcW w:w="2156" w:type="dxa"/>
          </w:tcPr>
          <w:p>
            <w:pPr>
              <w:pStyle w:val="0"/>
              <w:jc w:val="center"/>
            </w:pPr>
            <w:r>
              <w:rPr>
                <w:sz w:val="24"/>
              </w:rPr>
              <w:t xml:space="preserve">Даты</w:t>
            </w:r>
          </w:p>
        </w:tc>
        <w:tc>
          <w:tcPr>
            <w:tcW w:w="920" w:type="dxa"/>
            <w:vMerge w:val="restart"/>
          </w:tcPr>
          <w:p>
            <w:pPr>
              <w:pStyle w:val="0"/>
              <w:jc w:val="center"/>
            </w:pPr>
            <w:r>
              <w:rPr>
                <w:sz w:val="24"/>
              </w:rPr>
              <w:t xml:space="preserve">Сумма наложенного штрафа</w:t>
            </w:r>
          </w:p>
        </w:tc>
        <w:tc>
          <w:tcPr>
            <w:gridSpan w:val="2"/>
            <w:tcW w:w="2404" w:type="dxa"/>
          </w:tcPr>
          <w:p>
            <w:pPr>
              <w:pStyle w:val="0"/>
              <w:jc w:val="center"/>
            </w:pPr>
            <w:r>
              <w:rPr>
                <w:sz w:val="24"/>
              </w:rPr>
              <w:t xml:space="preserve">Подано ходатайство, заявление</w:t>
            </w:r>
          </w:p>
        </w:tc>
      </w:tr>
      <w:tr>
        <w:tc>
          <w:tcPr>
            <w:vMerge w:val="continue"/>
          </w:tcPr>
          <w:p/>
        </w:tc>
        <w:tc>
          <w:tcPr>
            <w:vMerge w:val="continue"/>
          </w:tcPr>
          <w:p/>
        </w:tc>
        <w:tc>
          <w:tcPr>
            <w:vMerge w:val="continue"/>
          </w:tcPr>
          <w:p/>
        </w:tc>
        <w:tc>
          <w:tcPr>
            <w:vMerge w:val="continue"/>
          </w:tcPr>
          <w:p/>
        </w:tc>
        <w:tc>
          <w:tcPr>
            <w:vMerge w:val="continue"/>
          </w:tcPr>
          <w:p/>
        </w:tc>
        <w:tc>
          <w:tcPr>
            <w:tcW w:w="1080" w:type="dxa"/>
          </w:tcPr>
          <w:p>
            <w:pPr>
              <w:pStyle w:val="0"/>
              <w:jc w:val="center"/>
            </w:pPr>
            <w:r>
              <w:rPr>
                <w:sz w:val="24"/>
              </w:rPr>
              <w:t xml:space="preserve">возбуждения вопроса о штрафе</w:t>
            </w:r>
          </w:p>
        </w:tc>
        <w:tc>
          <w:tcPr>
            <w:tcW w:w="1076" w:type="dxa"/>
          </w:tcPr>
          <w:p>
            <w:pPr>
              <w:pStyle w:val="0"/>
              <w:jc w:val="center"/>
            </w:pPr>
            <w:r>
              <w:rPr>
                <w:sz w:val="24"/>
              </w:rPr>
              <w:t xml:space="preserve">рассмотрения судьей</w:t>
            </w:r>
          </w:p>
        </w:tc>
        <w:tc>
          <w:tcPr>
            <w:vMerge w:val="continue"/>
          </w:tcPr>
          <w:p/>
        </w:tc>
        <w:tc>
          <w:tcPr>
            <w:tcW w:w="1140" w:type="dxa"/>
          </w:tcPr>
          <w:p>
            <w:pPr>
              <w:pStyle w:val="0"/>
              <w:jc w:val="center"/>
            </w:pPr>
            <w:r>
              <w:rPr>
                <w:sz w:val="24"/>
              </w:rPr>
              <w:t xml:space="preserve">о сложении штрафа</w:t>
            </w:r>
          </w:p>
        </w:tc>
        <w:tc>
          <w:tcPr>
            <w:tcW w:w="1264" w:type="dxa"/>
          </w:tcPr>
          <w:p>
            <w:pPr>
              <w:pStyle w:val="0"/>
              <w:jc w:val="center"/>
            </w:pPr>
            <w:r>
              <w:rPr>
                <w:sz w:val="24"/>
              </w:rPr>
              <w:t xml:space="preserve">о снижении размера штрафа</w:t>
            </w:r>
          </w:p>
        </w:tc>
      </w:tr>
      <w:tr>
        <w:tc>
          <w:tcPr>
            <w:tcW w:w="600" w:type="dxa"/>
          </w:tcPr>
          <w:p>
            <w:pPr>
              <w:pStyle w:val="0"/>
              <w:jc w:val="center"/>
            </w:pPr>
            <w:r>
              <w:rPr>
                <w:sz w:val="24"/>
              </w:rPr>
              <w:t xml:space="preserve">1</w:t>
            </w:r>
          </w:p>
        </w:tc>
        <w:tc>
          <w:tcPr>
            <w:tcW w:w="992" w:type="dxa"/>
          </w:tcPr>
          <w:p>
            <w:pPr>
              <w:pStyle w:val="0"/>
              <w:jc w:val="center"/>
            </w:pPr>
            <w:r>
              <w:rPr>
                <w:sz w:val="24"/>
              </w:rPr>
              <w:t xml:space="preserve">2</w:t>
            </w:r>
          </w:p>
        </w:tc>
        <w:tc>
          <w:tcPr>
            <w:tcW w:w="1316" w:type="dxa"/>
          </w:tcPr>
          <w:p>
            <w:pPr>
              <w:pStyle w:val="0"/>
              <w:jc w:val="center"/>
            </w:pPr>
            <w:r>
              <w:rPr>
                <w:sz w:val="24"/>
              </w:rPr>
              <w:t xml:space="preserve">3</w:t>
            </w:r>
          </w:p>
        </w:tc>
        <w:tc>
          <w:tcPr>
            <w:tcW w:w="1064" w:type="dxa"/>
          </w:tcPr>
          <w:p>
            <w:pPr>
              <w:pStyle w:val="0"/>
              <w:jc w:val="center"/>
            </w:pPr>
            <w:r>
              <w:rPr>
                <w:sz w:val="24"/>
              </w:rPr>
              <w:t xml:space="preserve">4</w:t>
            </w:r>
          </w:p>
        </w:tc>
        <w:tc>
          <w:tcPr>
            <w:tcW w:w="1128" w:type="dxa"/>
          </w:tcPr>
          <w:p>
            <w:pPr>
              <w:pStyle w:val="0"/>
              <w:jc w:val="center"/>
            </w:pPr>
            <w:r>
              <w:rPr>
                <w:sz w:val="24"/>
              </w:rPr>
              <w:t xml:space="preserve">5</w:t>
            </w:r>
          </w:p>
        </w:tc>
        <w:tc>
          <w:tcPr>
            <w:tcW w:w="1080" w:type="dxa"/>
          </w:tcPr>
          <w:p>
            <w:pPr>
              <w:pStyle w:val="0"/>
              <w:jc w:val="center"/>
            </w:pPr>
            <w:r>
              <w:rPr>
                <w:sz w:val="24"/>
              </w:rPr>
              <w:t xml:space="preserve">6</w:t>
            </w:r>
          </w:p>
        </w:tc>
        <w:tc>
          <w:tcPr>
            <w:tcW w:w="1076" w:type="dxa"/>
          </w:tcPr>
          <w:p>
            <w:pPr>
              <w:pStyle w:val="0"/>
              <w:jc w:val="center"/>
            </w:pPr>
            <w:r>
              <w:rPr>
                <w:sz w:val="24"/>
              </w:rPr>
              <w:t xml:space="preserve">7</w:t>
            </w:r>
          </w:p>
        </w:tc>
        <w:tc>
          <w:tcPr>
            <w:tcW w:w="920" w:type="dxa"/>
          </w:tcPr>
          <w:p>
            <w:pPr>
              <w:pStyle w:val="0"/>
              <w:jc w:val="center"/>
            </w:pPr>
            <w:r>
              <w:rPr>
                <w:sz w:val="24"/>
              </w:rPr>
              <w:t xml:space="preserve">8</w:t>
            </w:r>
          </w:p>
        </w:tc>
        <w:tc>
          <w:tcPr>
            <w:tcW w:w="1140" w:type="dxa"/>
          </w:tcPr>
          <w:p>
            <w:pPr>
              <w:pStyle w:val="0"/>
              <w:jc w:val="center"/>
            </w:pPr>
            <w:r>
              <w:rPr>
                <w:sz w:val="24"/>
              </w:rPr>
              <w:t xml:space="preserve">9</w:t>
            </w:r>
          </w:p>
        </w:tc>
        <w:tc>
          <w:tcPr>
            <w:tcW w:w="1264" w:type="dxa"/>
          </w:tcPr>
          <w:p>
            <w:pPr>
              <w:pStyle w:val="0"/>
              <w:jc w:val="center"/>
            </w:pPr>
            <w:r>
              <w:rPr>
                <w:sz w:val="24"/>
              </w:rPr>
              <w:t xml:space="preserve">10</w:t>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877"/>
        <w:gridCol w:w="1419"/>
        <w:gridCol w:w="1124"/>
        <w:gridCol w:w="848"/>
        <w:gridCol w:w="968"/>
        <w:gridCol w:w="1004"/>
        <w:gridCol w:w="1140"/>
        <w:gridCol w:w="1094"/>
        <w:gridCol w:w="1066"/>
      </w:tblGrid>
      <w:tr>
        <w:tc>
          <w:tcPr>
            <w:gridSpan w:val="2"/>
            <w:tcW w:w="1837" w:type="dxa"/>
          </w:tcPr>
          <w:p>
            <w:pPr>
              <w:pStyle w:val="0"/>
              <w:jc w:val="center"/>
            </w:pPr>
            <w:r>
              <w:rPr>
                <w:sz w:val="24"/>
              </w:rPr>
              <w:t xml:space="preserve">Даты</w:t>
            </w:r>
          </w:p>
        </w:tc>
        <w:tc>
          <w:tcPr>
            <w:tcW w:w="1419" w:type="dxa"/>
            <w:vMerge w:val="restart"/>
          </w:tcPr>
          <w:p>
            <w:pPr>
              <w:pStyle w:val="0"/>
              <w:jc w:val="center"/>
            </w:pPr>
            <w:r>
              <w:rPr>
                <w:sz w:val="24"/>
              </w:rPr>
              <w:t xml:space="preserve">Решение по просьбе о сложении, снижении (сумма, подлежащ. уплате)</w:t>
            </w:r>
          </w:p>
        </w:tc>
        <w:tc>
          <w:tcPr>
            <w:tcW w:w="1124" w:type="dxa"/>
            <w:vMerge w:val="restart"/>
          </w:tcPr>
          <w:p>
            <w:pPr>
              <w:pStyle w:val="0"/>
              <w:jc w:val="center"/>
            </w:pPr>
            <w:r>
              <w:rPr>
                <w:sz w:val="24"/>
              </w:rPr>
              <w:t xml:space="preserve">Результат рассмотрения жалобы</w:t>
            </w:r>
          </w:p>
        </w:tc>
        <w:tc>
          <w:tcPr>
            <w:gridSpan w:val="3"/>
            <w:tcW w:w="2820" w:type="dxa"/>
          </w:tcPr>
          <w:p>
            <w:pPr>
              <w:pStyle w:val="0"/>
              <w:jc w:val="center"/>
            </w:pPr>
            <w:r>
              <w:rPr>
                <w:sz w:val="24"/>
              </w:rPr>
              <w:t xml:space="preserve">Даты</w:t>
            </w:r>
          </w:p>
        </w:tc>
        <w:tc>
          <w:tcPr>
            <w:gridSpan w:val="2"/>
            <w:tcW w:w="2234" w:type="dxa"/>
            <w:vMerge w:val="restart"/>
          </w:tcPr>
          <w:p>
            <w:pPr>
              <w:pStyle w:val="0"/>
              <w:jc w:val="center"/>
            </w:pPr>
            <w:r>
              <w:rPr>
                <w:sz w:val="24"/>
              </w:rPr>
              <w:t xml:space="preserve">Сумма погашенного штрафа</w:t>
            </w:r>
          </w:p>
        </w:tc>
        <w:tc>
          <w:tcPr>
            <w:tcW w:w="1066" w:type="dxa"/>
            <w:vMerge w:val="restart"/>
          </w:tcPr>
          <w:p>
            <w:pPr>
              <w:pStyle w:val="0"/>
              <w:jc w:val="center"/>
            </w:pPr>
            <w:r>
              <w:rPr>
                <w:sz w:val="24"/>
              </w:rPr>
              <w:t xml:space="preserve">Списано в архив (дата, N по описи)</w:t>
            </w:r>
          </w:p>
        </w:tc>
      </w:tr>
      <w:tr>
        <w:tc>
          <w:tcPr>
            <w:tcW w:w="960" w:type="dxa"/>
            <w:vMerge w:val="restart"/>
          </w:tcPr>
          <w:p>
            <w:pPr>
              <w:pStyle w:val="0"/>
              <w:jc w:val="center"/>
            </w:pPr>
            <w:r>
              <w:rPr>
                <w:sz w:val="24"/>
              </w:rPr>
              <w:t xml:space="preserve">поступления в суд</w:t>
            </w:r>
          </w:p>
        </w:tc>
        <w:tc>
          <w:tcPr>
            <w:tcW w:w="877" w:type="dxa"/>
            <w:vMerge w:val="restart"/>
          </w:tcPr>
          <w:p>
            <w:pPr>
              <w:pStyle w:val="0"/>
              <w:jc w:val="center"/>
            </w:pPr>
            <w:r>
              <w:rPr>
                <w:sz w:val="24"/>
              </w:rPr>
              <w:t xml:space="preserve">рассмотрения судом</w:t>
            </w:r>
          </w:p>
        </w:tc>
        <w:tc>
          <w:tcPr>
            <w:vMerge w:val="continue"/>
          </w:tcPr>
          <w:p/>
        </w:tc>
        <w:tc>
          <w:tcPr>
            <w:vMerge w:val="continue"/>
          </w:tcPr>
          <w:p/>
        </w:tc>
        <w:tc>
          <w:tcPr>
            <w:tcW w:w="848" w:type="dxa"/>
            <w:vMerge w:val="restart"/>
          </w:tcPr>
          <w:p>
            <w:pPr>
              <w:pStyle w:val="0"/>
              <w:jc w:val="center"/>
            </w:pPr>
            <w:r>
              <w:rPr>
                <w:sz w:val="24"/>
              </w:rPr>
              <w:t xml:space="preserve">вступления в силу</w:t>
            </w:r>
          </w:p>
        </w:tc>
        <w:tc>
          <w:tcPr>
            <w:tcW w:w="968" w:type="dxa"/>
            <w:vMerge w:val="restart"/>
          </w:tcPr>
          <w:p>
            <w:pPr>
              <w:pStyle w:val="0"/>
              <w:jc w:val="center"/>
            </w:pPr>
            <w:r>
              <w:rPr>
                <w:sz w:val="24"/>
              </w:rPr>
              <w:t xml:space="preserve">обращено к исполнению</w:t>
            </w:r>
          </w:p>
        </w:tc>
        <w:tc>
          <w:tcPr>
            <w:tcW w:w="1004" w:type="dxa"/>
            <w:vMerge w:val="restart"/>
          </w:tcPr>
          <w:p>
            <w:pPr>
              <w:pStyle w:val="0"/>
              <w:jc w:val="center"/>
            </w:pPr>
            <w:r>
              <w:rPr>
                <w:sz w:val="24"/>
              </w:rPr>
              <w:t xml:space="preserve">подтверждено исполнение</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0" w:type="dxa"/>
          </w:tcPr>
          <w:p>
            <w:pPr>
              <w:pStyle w:val="0"/>
              <w:jc w:val="center"/>
            </w:pPr>
            <w:r>
              <w:rPr>
                <w:sz w:val="24"/>
              </w:rPr>
              <w:t xml:space="preserve">уплачено добровольно</w:t>
            </w:r>
          </w:p>
        </w:tc>
        <w:tc>
          <w:tcPr>
            <w:tcW w:w="1094" w:type="dxa"/>
          </w:tcPr>
          <w:p>
            <w:pPr>
              <w:pStyle w:val="0"/>
              <w:jc w:val="center"/>
            </w:pPr>
            <w:r>
              <w:rPr>
                <w:sz w:val="24"/>
              </w:rPr>
              <w:t xml:space="preserve">взыскано принудительно</w:t>
            </w:r>
          </w:p>
        </w:tc>
        <w:tc>
          <w:tcPr>
            <w:vMerge w:val="continue"/>
          </w:tcPr>
          <w:p/>
        </w:tc>
      </w:tr>
      <w:tr>
        <w:tc>
          <w:tcPr>
            <w:tcW w:w="960" w:type="dxa"/>
          </w:tcPr>
          <w:p>
            <w:pPr>
              <w:pStyle w:val="0"/>
              <w:jc w:val="center"/>
            </w:pPr>
            <w:r>
              <w:rPr>
                <w:sz w:val="24"/>
              </w:rPr>
              <w:t xml:space="preserve">11</w:t>
            </w:r>
          </w:p>
        </w:tc>
        <w:tc>
          <w:tcPr>
            <w:tcW w:w="877" w:type="dxa"/>
          </w:tcPr>
          <w:p>
            <w:pPr>
              <w:pStyle w:val="0"/>
              <w:jc w:val="center"/>
            </w:pPr>
            <w:r>
              <w:rPr>
                <w:sz w:val="24"/>
              </w:rPr>
              <w:t xml:space="preserve">12</w:t>
            </w:r>
          </w:p>
        </w:tc>
        <w:tc>
          <w:tcPr>
            <w:tcW w:w="1419" w:type="dxa"/>
          </w:tcPr>
          <w:p>
            <w:pPr>
              <w:pStyle w:val="0"/>
              <w:jc w:val="center"/>
            </w:pPr>
            <w:r>
              <w:rPr>
                <w:sz w:val="24"/>
              </w:rPr>
              <w:t xml:space="preserve">13</w:t>
            </w:r>
          </w:p>
        </w:tc>
        <w:tc>
          <w:tcPr>
            <w:tcW w:w="1124" w:type="dxa"/>
          </w:tcPr>
          <w:p>
            <w:pPr>
              <w:pStyle w:val="0"/>
              <w:jc w:val="center"/>
            </w:pPr>
            <w:r>
              <w:rPr>
                <w:sz w:val="24"/>
              </w:rPr>
              <w:t xml:space="preserve">14</w:t>
            </w:r>
          </w:p>
        </w:tc>
        <w:tc>
          <w:tcPr>
            <w:tcW w:w="848" w:type="dxa"/>
          </w:tcPr>
          <w:p>
            <w:pPr>
              <w:pStyle w:val="0"/>
              <w:jc w:val="center"/>
            </w:pPr>
            <w:r>
              <w:rPr>
                <w:sz w:val="24"/>
              </w:rPr>
              <w:t xml:space="preserve">15</w:t>
            </w:r>
          </w:p>
        </w:tc>
        <w:tc>
          <w:tcPr>
            <w:tcW w:w="968" w:type="dxa"/>
          </w:tcPr>
          <w:p>
            <w:pPr>
              <w:pStyle w:val="0"/>
              <w:jc w:val="center"/>
            </w:pPr>
            <w:r>
              <w:rPr>
                <w:sz w:val="24"/>
              </w:rPr>
              <w:t xml:space="preserve">16</w:t>
            </w:r>
          </w:p>
        </w:tc>
        <w:tc>
          <w:tcPr>
            <w:tcW w:w="1004" w:type="dxa"/>
          </w:tcPr>
          <w:p>
            <w:pPr>
              <w:pStyle w:val="0"/>
              <w:jc w:val="center"/>
            </w:pPr>
            <w:r>
              <w:rPr>
                <w:sz w:val="24"/>
              </w:rPr>
              <w:t xml:space="preserve">17</w:t>
            </w:r>
          </w:p>
        </w:tc>
        <w:tc>
          <w:tcPr>
            <w:tcW w:w="1140" w:type="dxa"/>
          </w:tcPr>
          <w:p>
            <w:pPr>
              <w:pStyle w:val="0"/>
              <w:jc w:val="center"/>
            </w:pPr>
            <w:r>
              <w:rPr>
                <w:sz w:val="24"/>
              </w:rPr>
              <w:t xml:space="preserve">18</w:t>
            </w:r>
          </w:p>
        </w:tc>
        <w:tc>
          <w:tcPr>
            <w:tcW w:w="1094" w:type="dxa"/>
          </w:tcPr>
          <w:p>
            <w:pPr>
              <w:pStyle w:val="0"/>
              <w:jc w:val="center"/>
            </w:pPr>
            <w:r>
              <w:rPr>
                <w:sz w:val="24"/>
              </w:rPr>
              <w:t xml:space="preserve">19</w:t>
            </w:r>
          </w:p>
        </w:tc>
        <w:tc>
          <w:tcPr>
            <w:tcW w:w="1066" w:type="dxa"/>
          </w:tcPr>
          <w:p>
            <w:pPr>
              <w:pStyle w:val="0"/>
              <w:jc w:val="center"/>
            </w:pPr>
            <w:r>
              <w:rPr>
                <w:sz w:val="24"/>
              </w:rPr>
              <w:t xml:space="preserve">20</w:t>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15</w:t>
      </w:r>
    </w:p>
    <w:p>
      <w:pPr>
        <w:pStyle w:val="0"/>
      </w:pPr>
      <w:r>
        <w:rPr>
          <w:sz w:val="24"/>
        </w:rPr>
      </w:r>
    </w:p>
    <w:p>
      <w:pPr>
        <w:pStyle w:val="0"/>
        <w:jc w:val="center"/>
      </w:pPr>
      <w:r>
        <w:rPr>
          <w:sz w:val="24"/>
        </w:rPr>
        <w:t xml:space="preserve">Журнал</w:t>
      </w:r>
    </w:p>
    <w:p>
      <w:pPr>
        <w:pStyle w:val="0"/>
        <w:jc w:val="center"/>
      </w:pPr>
      <w:r>
        <w:rPr>
          <w:sz w:val="24"/>
        </w:rPr>
        <w:t xml:space="preserve">учета штрафов, налагаемых судом в стадии</w:t>
      </w:r>
    </w:p>
    <w:p>
      <w:pPr>
        <w:pStyle w:val="0"/>
        <w:jc w:val="center"/>
      </w:pPr>
      <w:r>
        <w:rPr>
          <w:sz w:val="24"/>
        </w:rPr>
        <w:t xml:space="preserve">исполнения судебных решений</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tc>
          <w:tcPr>
            <w:tcW w:w="660" w:type="dxa"/>
            <w:vMerge w:val="restart"/>
          </w:tcPr>
          <w:p>
            <w:pPr>
              <w:pStyle w:val="0"/>
              <w:jc w:val="center"/>
            </w:pPr>
            <w:r>
              <w:rPr>
                <w:sz w:val="24"/>
              </w:rPr>
              <w:t xml:space="preserve">N п/п</w:t>
            </w:r>
          </w:p>
        </w:tc>
        <w:tc>
          <w:tcPr>
            <w:tcW w:w="990" w:type="dxa"/>
            <w:vMerge w:val="restart"/>
          </w:tcPr>
          <w:p>
            <w:pPr>
              <w:pStyle w:val="0"/>
              <w:jc w:val="center"/>
            </w:pPr>
            <w:r>
              <w:rPr>
                <w:sz w:val="24"/>
              </w:rPr>
              <w:t xml:space="preserve">N исполнительного производства</w:t>
            </w:r>
          </w:p>
        </w:tc>
        <w:tc>
          <w:tcPr>
            <w:tcW w:w="1155" w:type="dxa"/>
            <w:vMerge w:val="restart"/>
          </w:tcPr>
          <w:p>
            <w:pPr>
              <w:pStyle w:val="0"/>
              <w:jc w:val="center"/>
            </w:pPr>
            <w:r>
              <w:rPr>
                <w:sz w:val="24"/>
              </w:rPr>
              <w:t xml:space="preserve">Ф.И.О. привлекаемого лица</w:t>
            </w:r>
          </w:p>
        </w:tc>
        <w:tc>
          <w:tcPr>
            <w:tcW w:w="1155" w:type="dxa"/>
            <w:vMerge w:val="restart"/>
          </w:tcPr>
          <w:p>
            <w:pPr>
              <w:pStyle w:val="0"/>
              <w:jc w:val="center"/>
            </w:pPr>
            <w:r>
              <w:rPr>
                <w:sz w:val="24"/>
              </w:rPr>
              <w:t xml:space="preserve">Статус (должник, третье лицо), предмет исполнения</w:t>
            </w:r>
          </w:p>
        </w:tc>
        <w:tc>
          <w:tcPr>
            <w:tcW w:w="1155" w:type="dxa"/>
            <w:vMerge w:val="restart"/>
          </w:tcPr>
          <w:p>
            <w:pPr>
              <w:pStyle w:val="0"/>
              <w:jc w:val="center"/>
            </w:pPr>
            <w:r>
              <w:rPr>
                <w:sz w:val="24"/>
              </w:rPr>
              <w:t xml:space="preserve">Характер нарушения (ст. </w:t>
            </w:r>
            <w:hyperlink w:history="0" r:id="rId135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w:t>
            </w:r>
          </w:p>
        </w:tc>
        <w:tc>
          <w:tcPr>
            <w:gridSpan w:val="2"/>
            <w:tcW w:w="1980" w:type="dxa"/>
          </w:tcPr>
          <w:p>
            <w:pPr>
              <w:pStyle w:val="0"/>
              <w:jc w:val="center"/>
            </w:pPr>
            <w:r>
              <w:rPr>
                <w:sz w:val="24"/>
              </w:rPr>
              <w:t xml:space="preserve">Даты</w:t>
            </w:r>
          </w:p>
        </w:tc>
        <w:tc>
          <w:tcPr>
            <w:tcW w:w="990" w:type="dxa"/>
            <w:vMerge w:val="restart"/>
          </w:tcPr>
          <w:p>
            <w:pPr>
              <w:pStyle w:val="0"/>
              <w:jc w:val="center"/>
            </w:pPr>
            <w:r>
              <w:rPr>
                <w:sz w:val="24"/>
              </w:rPr>
              <w:t xml:space="preserve">Сумма наложенного штрафа</w:t>
            </w:r>
          </w:p>
        </w:tc>
        <w:tc>
          <w:tcPr>
            <w:gridSpan w:val="2"/>
            <w:tcW w:w="2145" w:type="dxa"/>
          </w:tcPr>
          <w:p>
            <w:pPr>
              <w:pStyle w:val="0"/>
              <w:jc w:val="center"/>
            </w:pPr>
            <w:r>
              <w:rPr>
                <w:sz w:val="24"/>
              </w:rPr>
              <w:t xml:space="preserve">Подана просьба</w:t>
            </w:r>
          </w:p>
        </w:tc>
        <w:tc>
          <w:tcPr>
            <w:gridSpan w:val="2"/>
            <w:tcW w:w="1980" w:type="dxa"/>
          </w:tcPr>
          <w:p>
            <w:pPr>
              <w:pStyle w:val="0"/>
              <w:jc w:val="center"/>
            </w:pPr>
            <w:r>
              <w:rPr>
                <w:sz w:val="24"/>
              </w:rPr>
              <w:t xml:space="preserve">Даты</w:t>
            </w:r>
          </w:p>
        </w:tc>
        <w:tc>
          <w:tcPr>
            <w:tcW w:w="1320" w:type="dxa"/>
            <w:vMerge w:val="restart"/>
          </w:tcPr>
          <w:p>
            <w:pPr>
              <w:pStyle w:val="0"/>
              <w:jc w:val="center"/>
            </w:pPr>
            <w:r>
              <w:rPr>
                <w:sz w:val="24"/>
              </w:rPr>
              <w:t xml:space="preserve">Решение по просьбе о сложении, снижении (сумма, подлежащая уплате)</w:t>
            </w:r>
          </w:p>
        </w:tc>
        <w:tc>
          <w:tcPr>
            <w:tcW w:w="990" w:type="dxa"/>
            <w:vMerge w:val="restart"/>
          </w:tcPr>
          <w:p>
            <w:pPr>
              <w:pStyle w:val="0"/>
              <w:jc w:val="center"/>
            </w:pPr>
            <w:r>
              <w:rPr>
                <w:sz w:val="24"/>
              </w:rPr>
              <w:t xml:space="preserve">Результат рассмотрения частной жалобы (протеста)</w:t>
            </w:r>
          </w:p>
        </w:tc>
        <w:tc>
          <w:tcPr>
            <w:gridSpan w:val="3"/>
            <w:tcW w:w="3135" w:type="dxa"/>
          </w:tcPr>
          <w:p>
            <w:pPr>
              <w:pStyle w:val="0"/>
              <w:jc w:val="center"/>
            </w:pPr>
            <w:r>
              <w:rPr>
                <w:sz w:val="24"/>
              </w:rPr>
              <w:t xml:space="preserve">Даты</w:t>
            </w:r>
          </w:p>
        </w:tc>
        <w:tc>
          <w:tcPr>
            <w:gridSpan w:val="2"/>
            <w:tcW w:w="1980" w:type="dxa"/>
          </w:tcPr>
          <w:p>
            <w:pPr>
              <w:pStyle w:val="0"/>
              <w:jc w:val="center"/>
            </w:pPr>
            <w:r>
              <w:rPr>
                <w:sz w:val="24"/>
              </w:rPr>
              <w:t xml:space="preserve">Сумма погашенного штрафа</w:t>
            </w:r>
          </w:p>
        </w:tc>
        <w:tc>
          <w:tcPr>
            <w:tcW w:w="1485" w:type="dxa"/>
            <w:vMerge w:val="restart"/>
          </w:tcPr>
          <w:p>
            <w:pPr>
              <w:pStyle w:val="0"/>
              <w:jc w:val="center"/>
            </w:pPr>
            <w:r>
              <w:rPr>
                <w:sz w:val="24"/>
              </w:rPr>
              <w:t xml:space="preserve">Возбуждено уголовное дело за неисполнение решения (дата, N)</w:t>
            </w:r>
          </w:p>
        </w:tc>
        <w:tc>
          <w:tcPr>
            <w:tcW w:w="1155"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tcW w:w="990" w:type="dxa"/>
          </w:tcPr>
          <w:p>
            <w:pPr>
              <w:pStyle w:val="0"/>
              <w:jc w:val="center"/>
            </w:pPr>
            <w:r>
              <w:rPr>
                <w:sz w:val="24"/>
              </w:rPr>
              <w:t xml:space="preserve">возбуждения вопроса о штрафе</w:t>
            </w:r>
          </w:p>
        </w:tc>
        <w:tc>
          <w:tcPr>
            <w:tcW w:w="990" w:type="dxa"/>
          </w:tcPr>
          <w:p>
            <w:pPr>
              <w:pStyle w:val="0"/>
              <w:jc w:val="center"/>
            </w:pPr>
            <w:r>
              <w:rPr>
                <w:sz w:val="24"/>
              </w:rPr>
              <w:t xml:space="preserve">рассмотрения судьей</w:t>
            </w:r>
          </w:p>
        </w:tc>
        <w:tc>
          <w:tcPr>
            <w:vMerge w:val="continue"/>
          </w:tcPr>
          <w:p/>
        </w:tc>
        <w:tc>
          <w:tcPr>
            <w:tcW w:w="990" w:type="dxa"/>
          </w:tcPr>
          <w:p>
            <w:pPr>
              <w:pStyle w:val="0"/>
              <w:jc w:val="center"/>
            </w:pPr>
            <w:r>
              <w:rPr>
                <w:sz w:val="24"/>
              </w:rPr>
              <w:t xml:space="preserve">о сложении штрафа</w:t>
            </w:r>
          </w:p>
        </w:tc>
        <w:tc>
          <w:tcPr>
            <w:tcW w:w="1155" w:type="dxa"/>
          </w:tcPr>
          <w:p>
            <w:pPr>
              <w:pStyle w:val="0"/>
              <w:jc w:val="center"/>
            </w:pPr>
            <w:r>
              <w:rPr>
                <w:sz w:val="24"/>
              </w:rPr>
              <w:t xml:space="preserve">о снижении размера штрафа</w:t>
            </w:r>
          </w:p>
        </w:tc>
        <w:tc>
          <w:tcPr>
            <w:tcW w:w="990" w:type="dxa"/>
          </w:tcPr>
          <w:p>
            <w:pPr>
              <w:pStyle w:val="0"/>
              <w:jc w:val="center"/>
            </w:pPr>
            <w:r>
              <w:rPr>
                <w:sz w:val="24"/>
              </w:rPr>
              <w:t xml:space="preserve">поступления в суд</w:t>
            </w:r>
          </w:p>
        </w:tc>
        <w:tc>
          <w:tcPr>
            <w:tcW w:w="990" w:type="dxa"/>
          </w:tcPr>
          <w:p>
            <w:pPr>
              <w:pStyle w:val="0"/>
              <w:jc w:val="center"/>
            </w:pPr>
            <w:r>
              <w:rPr>
                <w:sz w:val="24"/>
              </w:rPr>
              <w:t xml:space="preserve">рассмотрения судьей</w:t>
            </w: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990" w:type="dxa"/>
          </w:tcPr>
          <w:p>
            <w:pPr>
              <w:pStyle w:val="0"/>
              <w:jc w:val="center"/>
            </w:pPr>
            <w:r>
              <w:rPr>
                <w:sz w:val="24"/>
              </w:rPr>
              <w:t xml:space="preserve">обращено к исполнению</w:t>
            </w:r>
          </w:p>
        </w:tc>
        <w:tc>
          <w:tcPr>
            <w:tcW w:w="990" w:type="dxa"/>
          </w:tcPr>
          <w:p>
            <w:pPr>
              <w:pStyle w:val="0"/>
              <w:jc w:val="center"/>
            </w:pPr>
            <w:r>
              <w:rPr>
                <w:sz w:val="24"/>
              </w:rPr>
              <w:t xml:space="preserve">подтверждено исполнение</w:t>
            </w:r>
          </w:p>
        </w:tc>
        <w:tc>
          <w:tcPr>
            <w:tcW w:w="990" w:type="dxa"/>
          </w:tcPr>
          <w:p>
            <w:pPr>
              <w:pStyle w:val="0"/>
              <w:jc w:val="center"/>
            </w:pPr>
            <w:r>
              <w:rPr>
                <w:sz w:val="24"/>
              </w:rPr>
              <w:t xml:space="preserve">уплачено добровольно</w:t>
            </w:r>
          </w:p>
        </w:tc>
        <w:tc>
          <w:tcPr>
            <w:tcW w:w="990" w:type="dxa"/>
          </w:tcPr>
          <w:p>
            <w:pPr>
              <w:pStyle w:val="0"/>
              <w:jc w:val="center"/>
            </w:pPr>
            <w:r>
              <w:rPr>
                <w:sz w:val="24"/>
              </w:rPr>
              <w:t xml:space="preserve">взыскано принудительно</w:t>
            </w:r>
          </w:p>
        </w:tc>
        <w:tc>
          <w:tcPr>
            <w:vMerge w:val="continue"/>
          </w:tcPr>
          <w:p/>
        </w:tc>
        <w:tc>
          <w:tcPr>
            <w:vMerge w:val="continue"/>
          </w:tcPr>
          <w:p/>
        </w:tc>
      </w:tr>
      <w:tr>
        <w:tc>
          <w:tcPr>
            <w:tcW w:w="660" w:type="dxa"/>
          </w:tcPr>
          <w:p>
            <w:pPr>
              <w:pStyle w:val="0"/>
              <w:jc w:val="center"/>
            </w:pPr>
            <w:r>
              <w:rPr>
                <w:sz w:val="24"/>
              </w:rPr>
              <w:t xml:space="preserve">1</w:t>
            </w:r>
          </w:p>
        </w:tc>
        <w:tc>
          <w:tcPr>
            <w:tcW w:w="99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155" w:type="dxa"/>
          </w:tcPr>
          <w:p>
            <w:pPr>
              <w:pStyle w:val="0"/>
              <w:jc w:val="center"/>
            </w:pPr>
            <w:r>
              <w:rPr>
                <w:sz w:val="24"/>
              </w:rPr>
              <w:t xml:space="preserve">5</w:t>
            </w:r>
          </w:p>
        </w:tc>
        <w:tc>
          <w:tcPr>
            <w:tcW w:w="990" w:type="dxa"/>
          </w:tcPr>
          <w:p>
            <w:pPr>
              <w:pStyle w:val="0"/>
              <w:jc w:val="center"/>
            </w:pPr>
            <w:r>
              <w:rPr>
                <w:sz w:val="24"/>
              </w:rPr>
              <w:t xml:space="preserve">6</w:t>
            </w:r>
          </w:p>
        </w:tc>
        <w:tc>
          <w:tcPr>
            <w:tcW w:w="990" w:type="dxa"/>
          </w:tcPr>
          <w:p>
            <w:pPr>
              <w:pStyle w:val="0"/>
              <w:jc w:val="center"/>
            </w:pPr>
            <w:r>
              <w:rPr>
                <w:sz w:val="24"/>
              </w:rPr>
              <w:t xml:space="preserve">7</w:t>
            </w:r>
          </w:p>
        </w:tc>
        <w:tc>
          <w:tcPr>
            <w:tcW w:w="990" w:type="dxa"/>
          </w:tcPr>
          <w:p>
            <w:pPr>
              <w:pStyle w:val="0"/>
              <w:jc w:val="center"/>
            </w:pPr>
            <w:r>
              <w:rPr>
                <w:sz w:val="24"/>
              </w:rPr>
              <w:t xml:space="preserve">8</w:t>
            </w:r>
          </w:p>
        </w:tc>
        <w:tc>
          <w:tcPr>
            <w:tcW w:w="990" w:type="dxa"/>
          </w:tcPr>
          <w:p>
            <w:pPr>
              <w:pStyle w:val="0"/>
              <w:jc w:val="center"/>
            </w:pPr>
            <w:r>
              <w:rPr>
                <w:sz w:val="24"/>
              </w:rPr>
              <w:t xml:space="preserve">9</w:t>
            </w:r>
          </w:p>
        </w:tc>
        <w:tc>
          <w:tcPr>
            <w:tcW w:w="1155" w:type="dxa"/>
          </w:tcPr>
          <w:p>
            <w:pPr>
              <w:pStyle w:val="0"/>
              <w:jc w:val="center"/>
            </w:pPr>
            <w:r>
              <w:rPr>
                <w:sz w:val="24"/>
              </w:rPr>
              <w:t xml:space="preserve">10</w:t>
            </w:r>
          </w:p>
        </w:tc>
        <w:tc>
          <w:tcPr>
            <w:tcW w:w="990" w:type="dxa"/>
          </w:tcPr>
          <w:p>
            <w:pPr>
              <w:pStyle w:val="0"/>
              <w:jc w:val="center"/>
            </w:pPr>
            <w:r>
              <w:rPr>
                <w:sz w:val="24"/>
              </w:rPr>
              <w:t xml:space="preserve">11</w:t>
            </w:r>
          </w:p>
        </w:tc>
        <w:tc>
          <w:tcPr>
            <w:tcW w:w="990" w:type="dxa"/>
          </w:tcPr>
          <w:p>
            <w:pPr>
              <w:pStyle w:val="0"/>
              <w:jc w:val="center"/>
            </w:pPr>
            <w:r>
              <w:rPr>
                <w:sz w:val="24"/>
              </w:rPr>
              <w:t xml:space="preserve">12</w:t>
            </w:r>
          </w:p>
        </w:tc>
        <w:tc>
          <w:tcPr>
            <w:tcW w:w="1320" w:type="dxa"/>
          </w:tcPr>
          <w:p>
            <w:pPr>
              <w:pStyle w:val="0"/>
              <w:jc w:val="center"/>
            </w:pPr>
            <w:r>
              <w:rPr>
                <w:sz w:val="24"/>
              </w:rPr>
              <w:t xml:space="preserve">13</w:t>
            </w:r>
          </w:p>
        </w:tc>
        <w:tc>
          <w:tcPr>
            <w:tcW w:w="990" w:type="dxa"/>
          </w:tcPr>
          <w:p>
            <w:pPr>
              <w:pStyle w:val="0"/>
              <w:jc w:val="center"/>
            </w:pPr>
            <w:r>
              <w:rPr>
                <w:sz w:val="24"/>
              </w:rPr>
              <w:t xml:space="preserve">14</w:t>
            </w:r>
          </w:p>
        </w:tc>
        <w:tc>
          <w:tcPr>
            <w:tcW w:w="1155" w:type="dxa"/>
          </w:tcPr>
          <w:p>
            <w:pPr>
              <w:pStyle w:val="0"/>
              <w:jc w:val="center"/>
            </w:pPr>
            <w:r>
              <w:rPr>
                <w:sz w:val="24"/>
              </w:rPr>
              <w:t xml:space="preserve">15</w:t>
            </w:r>
          </w:p>
        </w:tc>
        <w:tc>
          <w:tcPr>
            <w:tcW w:w="990" w:type="dxa"/>
          </w:tcPr>
          <w:p>
            <w:pPr>
              <w:pStyle w:val="0"/>
              <w:jc w:val="center"/>
            </w:pPr>
            <w:r>
              <w:rPr>
                <w:sz w:val="24"/>
              </w:rPr>
              <w:t xml:space="preserve">16</w:t>
            </w:r>
          </w:p>
        </w:tc>
        <w:tc>
          <w:tcPr>
            <w:tcW w:w="990" w:type="dxa"/>
          </w:tcPr>
          <w:p>
            <w:pPr>
              <w:pStyle w:val="0"/>
              <w:jc w:val="center"/>
            </w:pPr>
            <w:r>
              <w:rPr>
                <w:sz w:val="24"/>
              </w:rPr>
              <w:t xml:space="preserve">17</w:t>
            </w:r>
          </w:p>
        </w:tc>
        <w:tc>
          <w:tcPr>
            <w:tcW w:w="990" w:type="dxa"/>
          </w:tcPr>
          <w:p>
            <w:pPr>
              <w:pStyle w:val="0"/>
              <w:jc w:val="center"/>
            </w:pPr>
            <w:r>
              <w:rPr>
                <w:sz w:val="24"/>
              </w:rPr>
              <w:t xml:space="preserve">18</w:t>
            </w:r>
          </w:p>
        </w:tc>
        <w:tc>
          <w:tcPr>
            <w:tcW w:w="990" w:type="dxa"/>
          </w:tcPr>
          <w:p>
            <w:pPr>
              <w:pStyle w:val="0"/>
              <w:jc w:val="center"/>
            </w:pPr>
            <w:r>
              <w:rPr>
                <w:sz w:val="24"/>
              </w:rPr>
              <w:t xml:space="preserve">19</w:t>
            </w:r>
          </w:p>
        </w:tc>
        <w:tc>
          <w:tcPr>
            <w:tcW w:w="1485" w:type="dxa"/>
          </w:tcPr>
          <w:p>
            <w:pPr>
              <w:pStyle w:val="0"/>
              <w:jc w:val="center"/>
            </w:pPr>
            <w:r>
              <w:rPr>
                <w:sz w:val="24"/>
              </w:rPr>
              <w:t xml:space="preserve">20</w:t>
            </w:r>
          </w:p>
        </w:tc>
        <w:tc>
          <w:tcPr>
            <w:tcW w:w="1155" w:type="dxa"/>
          </w:tcPr>
          <w:p>
            <w:pPr>
              <w:pStyle w:val="0"/>
              <w:jc w:val="center"/>
            </w:pPr>
            <w:r>
              <w:rPr>
                <w:sz w:val="24"/>
              </w:rPr>
              <w:t xml:space="preserve">21</w:t>
            </w:r>
          </w:p>
        </w:tc>
      </w:tr>
    </w:tbl>
    <w:p>
      <w:pPr>
        <w:sectPr>
          <w:headerReference w:type="default" r:id="rId1197"/>
          <w:headerReference w:type="first" r:id="rId1197"/>
          <w:footerReference w:type="default" r:id="rId1198"/>
          <w:footerReference w:type="first" r:id="rId1198"/>
          <w:pgSz w:w="16838" w:h="11906" w:orient="landscape"/>
          <w:pgMar w:top="1133" w:right="397" w:bottom="566" w:left="397"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15.1</w:t>
      </w:r>
    </w:p>
    <w:p>
      <w:pPr>
        <w:pStyle w:val="0"/>
      </w:pPr>
      <w:r>
        <w:rPr>
          <w:sz w:val="24"/>
        </w:rPr>
      </w:r>
    </w:p>
    <w:p>
      <w:pPr>
        <w:pStyle w:val="0"/>
        <w:jc w:val="center"/>
      </w:pPr>
      <w:r>
        <w:rPr>
          <w:sz w:val="24"/>
        </w:rPr>
        <w:t xml:space="preserve">Журнал учета</w:t>
      </w:r>
    </w:p>
    <w:p>
      <w:pPr>
        <w:pStyle w:val="0"/>
        <w:jc w:val="center"/>
      </w:pPr>
      <w:r>
        <w:rPr>
          <w:sz w:val="24"/>
        </w:rPr>
        <w:t xml:space="preserve">материалов по вопросам исполнительного производства, иных</w:t>
      </w:r>
    </w:p>
    <w:p>
      <w:pPr>
        <w:pStyle w:val="0"/>
        <w:jc w:val="center"/>
      </w:pPr>
      <w:r>
        <w:rPr>
          <w:sz w:val="24"/>
        </w:rPr>
        <w:t xml:space="preserve">материалов в порядке гражданского, административного</w:t>
      </w:r>
    </w:p>
    <w:p>
      <w:pPr>
        <w:pStyle w:val="0"/>
        <w:jc w:val="center"/>
      </w:pPr>
      <w:r>
        <w:rPr>
          <w:sz w:val="24"/>
        </w:rPr>
        <w:t xml:space="preserve">судопроизводства и производства по делам</w:t>
      </w:r>
    </w:p>
    <w:p>
      <w:pPr>
        <w:pStyle w:val="0"/>
        <w:jc w:val="center"/>
      </w:pPr>
      <w:r>
        <w:rPr>
          <w:sz w:val="24"/>
        </w:rPr>
        <w:t xml:space="preserve">об административных правонарушениях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4"/>
        <w:gridCol w:w="1077"/>
        <w:gridCol w:w="1531"/>
        <w:gridCol w:w="907"/>
        <w:gridCol w:w="850"/>
        <w:gridCol w:w="1417"/>
        <w:gridCol w:w="850"/>
        <w:gridCol w:w="1247"/>
      </w:tblGrid>
      <w:tr>
        <w:tc>
          <w:tcPr>
            <w:tcW w:w="567" w:type="dxa"/>
          </w:tcPr>
          <w:p>
            <w:pPr>
              <w:pStyle w:val="0"/>
              <w:jc w:val="center"/>
            </w:pPr>
            <w:r>
              <w:rPr>
                <w:sz w:val="24"/>
              </w:rPr>
              <w:t xml:space="preserve">N п/п</w:t>
            </w:r>
          </w:p>
        </w:tc>
        <w:tc>
          <w:tcPr>
            <w:tcW w:w="624" w:type="dxa"/>
          </w:tcPr>
          <w:p>
            <w:pPr>
              <w:pStyle w:val="0"/>
              <w:jc w:val="center"/>
            </w:pPr>
            <w:r>
              <w:rPr>
                <w:sz w:val="24"/>
              </w:rPr>
              <w:t xml:space="preserve">Дата поступления заявления</w:t>
            </w:r>
          </w:p>
        </w:tc>
        <w:tc>
          <w:tcPr>
            <w:tcW w:w="1077" w:type="dxa"/>
          </w:tcPr>
          <w:p>
            <w:pPr>
              <w:pStyle w:val="0"/>
              <w:jc w:val="center"/>
            </w:pPr>
            <w:r>
              <w:rPr>
                <w:sz w:val="24"/>
              </w:rPr>
              <w:t xml:space="preserve">Ф.И.О. заявителя (наименование юридического лица)</w:t>
            </w:r>
          </w:p>
        </w:tc>
        <w:tc>
          <w:tcPr>
            <w:tcW w:w="1531" w:type="dxa"/>
          </w:tcPr>
          <w:p>
            <w:pPr>
              <w:pStyle w:val="0"/>
              <w:jc w:val="center"/>
            </w:pPr>
            <w:r>
              <w:rPr>
                <w:sz w:val="24"/>
              </w:rPr>
              <w:t xml:space="preserve">Наименование суда, вынесшего постановление, подлежащее исполнению</w:t>
            </w:r>
          </w:p>
        </w:tc>
        <w:tc>
          <w:tcPr>
            <w:tcW w:w="907" w:type="dxa"/>
          </w:tcPr>
          <w:p>
            <w:pPr>
              <w:pStyle w:val="0"/>
              <w:jc w:val="center"/>
            </w:pPr>
            <w:r>
              <w:rPr>
                <w:sz w:val="24"/>
              </w:rPr>
              <w:t xml:space="preserve">Дата вынесения судебного постановления</w:t>
            </w:r>
          </w:p>
        </w:tc>
        <w:tc>
          <w:tcPr>
            <w:tcW w:w="850" w:type="dxa"/>
          </w:tcPr>
          <w:p>
            <w:pPr>
              <w:pStyle w:val="0"/>
              <w:jc w:val="center"/>
            </w:pPr>
            <w:r>
              <w:rPr>
                <w:sz w:val="24"/>
              </w:rPr>
              <w:t xml:space="preserve">Сущность заявления</w:t>
            </w:r>
          </w:p>
        </w:tc>
        <w:tc>
          <w:tcPr>
            <w:tcW w:w="1417" w:type="dxa"/>
          </w:tcPr>
          <w:p>
            <w:pPr>
              <w:pStyle w:val="0"/>
              <w:jc w:val="center"/>
            </w:pPr>
            <w:r>
              <w:rPr>
                <w:sz w:val="24"/>
              </w:rPr>
              <w:t xml:space="preserve">Ф.И.О. судьи, в производстве которого находится заявление</w:t>
            </w:r>
          </w:p>
        </w:tc>
        <w:tc>
          <w:tcPr>
            <w:tcW w:w="850" w:type="dxa"/>
          </w:tcPr>
          <w:p>
            <w:pPr>
              <w:pStyle w:val="0"/>
              <w:jc w:val="center"/>
            </w:pPr>
            <w:r>
              <w:rPr>
                <w:sz w:val="24"/>
              </w:rPr>
              <w:t xml:space="preserve">Дата назначения к рассмотрению</w:t>
            </w:r>
          </w:p>
        </w:tc>
        <w:tc>
          <w:tcPr>
            <w:tcW w:w="1247" w:type="dxa"/>
          </w:tcPr>
          <w:p>
            <w:pPr>
              <w:pStyle w:val="0"/>
              <w:jc w:val="center"/>
            </w:pPr>
            <w:r>
              <w:rPr>
                <w:sz w:val="24"/>
              </w:rPr>
              <w:t xml:space="preserve">Дата рассмотрения заявления</w:t>
            </w:r>
          </w:p>
        </w:tc>
      </w:tr>
      <w:tr>
        <w:tc>
          <w:tcPr>
            <w:tcW w:w="567" w:type="dxa"/>
          </w:tcPr>
          <w:p>
            <w:pPr>
              <w:pStyle w:val="0"/>
              <w:jc w:val="center"/>
            </w:pPr>
            <w:r>
              <w:rPr>
                <w:sz w:val="24"/>
              </w:rPr>
              <w:t xml:space="preserve">1</w:t>
            </w:r>
          </w:p>
        </w:tc>
        <w:tc>
          <w:tcPr>
            <w:tcW w:w="624" w:type="dxa"/>
          </w:tcPr>
          <w:p>
            <w:pPr>
              <w:pStyle w:val="0"/>
              <w:jc w:val="center"/>
            </w:pPr>
            <w:r>
              <w:rPr>
                <w:sz w:val="24"/>
              </w:rPr>
              <w:t xml:space="preserve">2</w:t>
            </w:r>
          </w:p>
        </w:tc>
        <w:tc>
          <w:tcPr>
            <w:tcW w:w="1077" w:type="dxa"/>
          </w:tcPr>
          <w:p>
            <w:pPr>
              <w:pStyle w:val="0"/>
              <w:jc w:val="center"/>
            </w:pPr>
            <w:r>
              <w:rPr>
                <w:sz w:val="24"/>
              </w:rPr>
              <w:t xml:space="preserve">3</w:t>
            </w:r>
          </w:p>
        </w:tc>
        <w:tc>
          <w:tcPr>
            <w:tcW w:w="1531" w:type="dxa"/>
          </w:tcPr>
          <w:p>
            <w:pPr>
              <w:pStyle w:val="0"/>
              <w:jc w:val="center"/>
            </w:pPr>
            <w:r>
              <w:rPr>
                <w:sz w:val="24"/>
              </w:rPr>
              <w:t xml:space="preserve">4</w:t>
            </w:r>
          </w:p>
        </w:tc>
        <w:tc>
          <w:tcPr>
            <w:tcW w:w="907" w:type="dxa"/>
          </w:tcPr>
          <w:p>
            <w:pPr>
              <w:pStyle w:val="0"/>
              <w:jc w:val="center"/>
            </w:pPr>
            <w:r>
              <w:rPr>
                <w:sz w:val="24"/>
              </w:rPr>
              <w:t xml:space="preserve">5</w:t>
            </w:r>
          </w:p>
        </w:tc>
        <w:tc>
          <w:tcPr>
            <w:tcW w:w="850" w:type="dxa"/>
          </w:tcPr>
          <w:p>
            <w:pPr>
              <w:pStyle w:val="0"/>
              <w:jc w:val="center"/>
            </w:pPr>
            <w:r>
              <w:rPr>
                <w:sz w:val="24"/>
              </w:rPr>
              <w:t xml:space="preserve">6</w:t>
            </w:r>
          </w:p>
        </w:tc>
        <w:tc>
          <w:tcPr>
            <w:tcW w:w="1417" w:type="dxa"/>
          </w:tcPr>
          <w:p>
            <w:pPr>
              <w:pStyle w:val="0"/>
              <w:jc w:val="center"/>
            </w:pPr>
            <w:r>
              <w:rPr>
                <w:sz w:val="24"/>
              </w:rPr>
              <w:t xml:space="preserve">7</w:t>
            </w:r>
          </w:p>
        </w:tc>
        <w:tc>
          <w:tcPr>
            <w:tcW w:w="850" w:type="dxa"/>
          </w:tcPr>
          <w:p>
            <w:pPr>
              <w:pStyle w:val="0"/>
              <w:jc w:val="center"/>
            </w:pPr>
            <w:r>
              <w:rPr>
                <w:sz w:val="24"/>
              </w:rPr>
              <w:t xml:space="preserve">8</w:t>
            </w:r>
          </w:p>
        </w:tc>
        <w:tc>
          <w:tcPr>
            <w:tcW w:w="1247" w:type="dxa"/>
          </w:tcPr>
          <w:p>
            <w:pPr>
              <w:pStyle w:val="0"/>
              <w:jc w:val="center"/>
            </w:pPr>
            <w:r>
              <w:rPr>
                <w:sz w:val="24"/>
              </w:rPr>
              <w:t xml:space="preserve">9</w:t>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07"/>
        <w:gridCol w:w="1204"/>
        <w:gridCol w:w="1474"/>
        <w:gridCol w:w="1361"/>
        <w:gridCol w:w="964"/>
        <w:gridCol w:w="1020"/>
        <w:gridCol w:w="907"/>
      </w:tblGrid>
      <w:tr>
        <w:tc>
          <w:tcPr>
            <w:tcW w:w="1247" w:type="dxa"/>
          </w:tcPr>
          <w:p>
            <w:pPr>
              <w:pStyle w:val="0"/>
              <w:jc w:val="center"/>
            </w:pPr>
            <w:r>
              <w:rPr>
                <w:sz w:val="24"/>
              </w:rPr>
              <w:t xml:space="preserve">Рассмотрено с применением ВКС, АЗ/ВЗ </w:t>
            </w:r>
            <w:hyperlink w:history="0" w:anchor="P5005" w:tooltip="&lt;1&gt; ВКС - видео-конференц-связь, АЗ - аудиозапись, ВЗ - видеозапись.">
              <w:r>
                <w:rPr>
                  <w:sz w:val="24"/>
                  <w:color w:val="0000ff"/>
                </w:rPr>
                <w:t xml:space="preserve">&lt;1&gt;</w:t>
              </w:r>
            </w:hyperlink>
          </w:p>
        </w:tc>
        <w:tc>
          <w:tcPr>
            <w:tcW w:w="907" w:type="dxa"/>
          </w:tcPr>
          <w:p>
            <w:pPr>
              <w:pStyle w:val="0"/>
              <w:jc w:val="center"/>
            </w:pPr>
            <w:r>
              <w:rPr>
                <w:sz w:val="24"/>
              </w:rPr>
              <w:t xml:space="preserve">Результат рассмотрения заявления</w:t>
            </w:r>
          </w:p>
        </w:tc>
        <w:tc>
          <w:tcPr>
            <w:tcW w:w="1204" w:type="dxa"/>
          </w:tcPr>
          <w:p>
            <w:pPr>
              <w:pStyle w:val="0"/>
              <w:jc w:val="center"/>
            </w:pPr>
            <w:r>
              <w:rPr>
                <w:sz w:val="24"/>
              </w:rPr>
              <w:t xml:space="preserve">Дата обжалования определения суда</w:t>
            </w:r>
          </w:p>
        </w:tc>
        <w:tc>
          <w:tcPr>
            <w:tcW w:w="1474" w:type="dxa"/>
          </w:tcPr>
          <w:p>
            <w:pPr>
              <w:pStyle w:val="0"/>
              <w:jc w:val="center"/>
            </w:pPr>
            <w:r>
              <w:rPr>
                <w:sz w:val="24"/>
              </w:rPr>
              <w:t xml:space="preserve">Результат рассмотрения частной жалобы во II инстанции</w:t>
            </w:r>
          </w:p>
        </w:tc>
        <w:tc>
          <w:tcPr>
            <w:tcW w:w="1361" w:type="dxa"/>
          </w:tcPr>
          <w:p>
            <w:pPr>
              <w:pStyle w:val="0"/>
              <w:jc w:val="center"/>
            </w:pPr>
            <w:r>
              <w:rPr>
                <w:sz w:val="24"/>
              </w:rPr>
              <w:t xml:space="preserve">Дата вступления определения в законную силу</w:t>
            </w:r>
          </w:p>
        </w:tc>
        <w:tc>
          <w:tcPr>
            <w:tcW w:w="964" w:type="dxa"/>
          </w:tcPr>
          <w:p>
            <w:pPr>
              <w:pStyle w:val="0"/>
              <w:jc w:val="center"/>
            </w:pPr>
            <w:r>
              <w:rPr>
                <w:sz w:val="24"/>
              </w:rPr>
              <w:t xml:space="preserve">Дата возвращения в суд</w:t>
            </w:r>
          </w:p>
        </w:tc>
        <w:tc>
          <w:tcPr>
            <w:tcW w:w="1020" w:type="dxa"/>
          </w:tcPr>
          <w:p>
            <w:pPr>
              <w:pStyle w:val="0"/>
              <w:jc w:val="center"/>
            </w:pPr>
            <w:r>
              <w:rPr>
                <w:sz w:val="24"/>
              </w:rPr>
              <w:t xml:space="preserve">Обращено к исполнению (дата)</w:t>
            </w:r>
          </w:p>
        </w:tc>
        <w:tc>
          <w:tcPr>
            <w:tcW w:w="907" w:type="dxa"/>
          </w:tcPr>
          <w:p>
            <w:pPr>
              <w:pStyle w:val="0"/>
              <w:jc w:val="center"/>
            </w:pPr>
            <w:r>
              <w:rPr>
                <w:sz w:val="24"/>
              </w:rPr>
              <w:t xml:space="preserve">Списано в архив (дата)</w:t>
            </w:r>
          </w:p>
        </w:tc>
      </w:tr>
      <w:tr>
        <w:tc>
          <w:tcPr>
            <w:tcW w:w="1247" w:type="dxa"/>
          </w:tcPr>
          <w:p>
            <w:pPr>
              <w:pStyle w:val="0"/>
              <w:jc w:val="center"/>
            </w:pPr>
            <w:r>
              <w:rPr>
                <w:sz w:val="24"/>
              </w:rPr>
              <w:t xml:space="preserve">10</w:t>
            </w:r>
          </w:p>
        </w:tc>
        <w:tc>
          <w:tcPr>
            <w:tcW w:w="907" w:type="dxa"/>
          </w:tcPr>
          <w:p>
            <w:pPr>
              <w:pStyle w:val="0"/>
              <w:jc w:val="center"/>
            </w:pPr>
            <w:r>
              <w:rPr>
                <w:sz w:val="24"/>
              </w:rPr>
              <w:t xml:space="preserve">11</w:t>
            </w:r>
          </w:p>
        </w:tc>
        <w:tc>
          <w:tcPr>
            <w:tcW w:w="1204" w:type="dxa"/>
          </w:tcPr>
          <w:p>
            <w:pPr>
              <w:pStyle w:val="0"/>
              <w:jc w:val="center"/>
            </w:pPr>
            <w:r>
              <w:rPr>
                <w:sz w:val="24"/>
              </w:rPr>
              <w:t xml:space="preserve">12</w:t>
            </w:r>
          </w:p>
        </w:tc>
        <w:tc>
          <w:tcPr>
            <w:tcW w:w="1474" w:type="dxa"/>
          </w:tcPr>
          <w:p>
            <w:pPr>
              <w:pStyle w:val="0"/>
              <w:jc w:val="center"/>
            </w:pPr>
            <w:r>
              <w:rPr>
                <w:sz w:val="24"/>
              </w:rPr>
              <w:t xml:space="preserve">13</w:t>
            </w:r>
          </w:p>
        </w:tc>
        <w:tc>
          <w:tcPr>
            <w:tcW w:w="1361" w:type="dxa"/>
          </w:tcPr>
          <w:p>
            <w:pPr>
              <w:pStyle w:val="0"/>
              <w:jc w:val="center"/>
            </w:pPr>
            <w:r>
              <w:rPr>
                <w:sz w:val="24"/>
              </w:rPr>
              <w:t xml:space="preserve">14</w:t>
            </w:r>
          </w:p>
        </w:tc>
        <w:tc>
          <w:tcPr>
            <w:tcW w:w="964" w:type="dxa"/>
          </w:tcPr>
          <w:p>
            <w:pPr>
              <w:pStyle w:val="0"/>
              <w:jc w:val="center"/>
            </w:pPr>
            <w:r>
              <w:rPr>
                <w:sz w:val="24"/>
              </w:rPr>
              <w:t xml:space="preserve">15</w:t>
            </w:r>
          </w:p>
        </w:tc>
        <w:tc>
          <w:tcPr>
            <w:tcW w:w="1020" w:type="dxa"/>
          </w:tcPr>
          <w:p>
            <w:pPr>
              <w:pStyle w:val="0"/>
              <w:jc w:val="center"/>
            </w:pPr>
            <w:r>
              <w:rPr>
                <w:sz w:val="24"/>
              </w:rPr>
              <w:t xml:space="preserve">16</w:t>
            </w:r>
          </w:p>
        </w:tc>
        <w:tc>
          <w:tcPr>
            <w:tcW w:w="907" w:type="dxa"/>
          </w:tcPr>
          <w:p>
            <w:pPr>
              <w:pStyle w:val="0"/>
              <w:jc w:val="center"/>
            </w:pPr>
            <w:r>
              <w:rPr>
                <w:sz w:val="24"/>
              </w:rPr>
              <w:t xml:space="preserve">17</w:t>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5005" w:name="P5005"/>
    <w:bookmarkEnd w:id="5005"/>
    <w:p>
      <w:pPr>
        <w:pStyle w:val="0"/>
        <w:spacing w:before="240" w:lineRule="auto"/>
        <w:ind w:firstLine="540"/>
        <w:jc w:val="both"/>
      </w:pPr>
      <w:r>
        <w:rPr>
          <w:sz w:val="24"/>
        </w:rPr>
        <w:t xml:space="preserve">&lt;1&gt; ВКС - видео-конференц-связь, АЗ - аудиозапись, ВЗ - видеозапись.</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Материалы в порядке исполнения судебных постановлений:</w:t>
      </w:r>
    </w:p>
    <w:p>
      <w:pPr>
        <w:pStyle w:val="0"/>
        <w:spacing w:before="240" w:lineRule="auto"/>
        <w:ind w:firstLine="540"/>
        <w:jc w:val="both"/>
      </w:pPr>
      <w:r>
        <w:rPr>
          <w:sz w:val="24"/>
        </w:rPr>
        <w:t xml:space="preserve">заявление о выдаче судом исполнительного листа по решению суда иностранного государства;</w:t>
      </w:r>
    </w:p>
    <w:p>
      <w:pPr>
        <w:pStyle w:val="0"/>
        <w:spacing w:before="240" w:lineRule="auto"/>
        <w:ind w:firstLine="540"/>
        <w:jc w:val="both"/>
      </w:pPr>
      <w:r>
        <w:rPr>
          <w:sz w:val="24"/>
        </w:rPr>
        <w:t xml:space="preserve">заявление о выдаче судом дубликата исполнительного листа или судебного приказа;</w:t>
      </w:r>
    </w:p>
    <w:p>
      <w:pPr>
        <w:pStyle w:val="0"/>
        <w:spacing w:before="240" w:lineRule="auto"/>
        <w:ind w:firstLine="540"/>
        <w:jc w:val="both"/>
      </w:pPr>
      <w:r>
        <w:rPr>
          <w:sz w:val="24"/>
        </w:rPr>
        <w:t xml:space="preserve">заявление о перерыве срока для предъявления исполнительного документа к исполнению;</w:t>
      </w:r>
    </w:p>
    <w:p>
      <w:pPr>
        <w:pStyle w:val="0"/>
        <w:spacing w:before="240" w:lineRule="auto"/>
        <w:ind w:firstLine="540"/>
        <w:jc w:val="both"/>
      </w:pPr>
      <w:r>
        <w:rPr>
          <w:sz w:val="24"/>
        </w:rPr>
        <w:t xml:space="preserve">заявление о восстановлении пропущенного срока для предъявления исполнительного документа к исполнению;</w:t>
      </w:r>
    </w:p>
    <w:p>
      <w:pPr>
        <w:pStyle w:val="0"/>
        <w:spacing w:before="240" w:lineRule="auto"/>
        <w:ind w:firstLine="540"/>
        <w:jc w:val="both"/>
      </w:pPr>
      <w:r>
        <w:rPr>
          <w:sz w:val="24"/>
        </w:rPr>
        <w:t xml:space="preserve">заявление о разъяснении постановления суда, подлежащего исполнению;</w:t>
      </w:r>
    </w:p>
    <w:p>
      <w:pPr>
        <w:pStyle w:val="0"/>
        <w:spacing w:before="240" w:lineRule="auto"/>
        <w:ind w:firstLine="540"/>
        <w:jc w:val="both"/>
      </w:pPr>
      <w:r>
        <w:rPr>
          <w:sz w:val="24"/>
        </w:rPr>
        <w:t xml:space="preserve">заявление об отсрочке или рассрочке исполнения постановления суда;</w:t>
      </w:r>
    </w:p>
    <w:p>
      <w:pPr>
        <w:pStyle w:val="0"/>
        <w:spacing w:before="240" w:lineRule="auto"/>
        <w:ind w:firstLine="540"/>
        <w:jc w:val="both"/>
      </w:pPr>
      <w:r>
        <w:rPr>
          <w:sz w:val="24"/>
        </w:rPr>
        <w:t xml:space="preserve">заявление об изменении способа и порядка исполнения постановления суда;</w:t>
      </w:r>
    </w:p>
    <w:p>
      <w:pPr>
        <w:pStyle w:val="0"/>
        <w:spacing w:before="240" w:lineRule="auto"/>
        <w:ind w:firstLine="540"/>
        <w:jc w:val="both"/>
      </w:pPr>
      <w:r>
        <w:rPr>
          <w:sz w:val="24"/>
        </w:rPr>
        <w:t xml:space="preserve">заявление об индексации присужденных денежных сумм;</w:t>
      </w:r>
    </w:p>
    <w:p>
      <w:pPr>
        <w:pStyle w:val="0"/>
        <w:spacing w:before="240" w:lineRule="auto"/>
        <w:ind w:firstLine="540"/>
        <w:jc w:val="both"/>
      </w:pPr>
      <w:r>
        <w:rPr>
          <w:sz w:val="24"/>
        </w:rPr>
        <w:t xml:space="preserve">заявление о приостановлении исполнительного производства;</w:t>
      </w:r>
    </w:p>
    <w:p>
      <w:pPr>
        <w:pStyle w:val="0"/>
        <w:spacing w:before="240" w:lineRule="auto"/>
        <w:ind w:firstLine="540"/>
        <w:jc w:val="both"/>
      </w:pPr>
      <w:r>
        <w:rPr>
          <w:sz w:val="24"/>
        </w:rPr>
        <w:t xml:space="preserve">заявление о восстановлении исполнительного производства;</w:t>
      </w:r>
    </w:p>
    <w:p>
      <w:pPr>
        <w:pStyle w:val="0"/>
        <w:spacing w:before="240" w:lineRule="auto"/>
        <w:ind w:firstLine="540"/>
        <w:jc w:val="both"/>
      </w:pPr>
      <w:r>
        <w:rPr>
          <w:sz w:val="24"/>
        </w:rPr>
        <w:t xml:space="preserve">заявление о прекращении исполнительного производства;</w:t>
      </w:r>
    </w:p>
    <w:p>
      <w:pPr>
        <w:pStyle w:val="0"/>
        <w:spacing w:before="240" w:lineRule="auto"/>
        <w:ind w:firstLine="540"/>
        <w:jc w:val="both"/>
      </w:pPr>
      <w:r>
        <w:rPr>
          <w:sz w:val="24"/>
        </w:rPr>
        <w:t xml:space="preserve">заявление об установлении для должника временного ограничения на выезд из Российской Федерации.</w:t>
      </w:r>
    </w:p>
    <w:p>
      <w:pPr>
        <w:pStyle w:val="0"/>
        <w:spacing w:before="240" w:lineRule="auto"/>
        <w:ind w:firstLine="540"/>
        <w:jc w:val="both"/>
      </w:pPr>
      <w:r>
        <w:rPr>
          <w:sz w:val="24"/>
        </w:rPr>
        <w:t xml:space="preserve">Материалы, разрешаемые судом при применении </w:t>
      </w:r>
      <w:hyperlink w:history="0" r:id="rId135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w:t>
      </w:r>
    </w:p>
    <w:p>
      <w:pPr>
        <w:pStyle w:val="0"/>
        <w:spacing w:before="240" w:lineRule="auto"/>
        <w:ind w:firstLine="540"/>
        <w:jc w:val="both"/>
      </w:pPr>
      <w:r>
        <w:rPr>
          <w:sz w:val="24"/>
        </w:rPr>
        <w:t xml:space="preserve">материалы по ходатайствам о помещении в специальные учреждения иностранных граждан или лиц без гражданства;</w:t>
      </w:r>
    </w:p>
    <w:p>
      <w:pPr>
        <w:pStyle w:val="0"/>
        <w:spacing w:before="240" w:lineRule="auto"/>
        <w:ind w:firstLine="540"/>
        <w:jc w:val="both"/>
      </w:pPr>
      <w:r>
        <w:rPr>
          <w:sz w:val="24"/>
        </w:rPr>
        <w:t xml:space="preserve">подлежащих выдворению за пределы Российской Федерации;</w:t>
      </w:r>
    </w:p>
    <w:p>
      <w:pPr>
        <w:pStyle w:val="0"/>
        <w:spacing w:before="240" w:lineRule="auto"/>
        <w:ind w:firstLine="540"/>
        <w:jc w:val="both"/>
      </w:pPr>
      <w:r>
        <w:rPr>
          <w:sz w:val="24"/>
        </w:rPr>
        <w:t xml:space="preserve">материалы, связанные с исполнением административных наказаний (</w:t>
      </w:r>
      <w:hyperlink w:history="0" r:id="rId136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31.8</w:t>
        </w:r>
      </w:hyperlink>
      <w:r>
        <w:rPr>
          <w:sz w:val="24"/>
        </w:rPr>
        <w:t xml:space="preserve"> КоАП РФ).</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Форма N 16</w:t>
      </w:r>
    </w:p>
    <w:p>
      <w:pPr>
        <w:pStyle w:val="0"/>
      </w:pPr>
      <w:r>
        <w:rPr>
          <w:sz w:val="24"/>
        </w:rPr>
      </w:r>
    </w:p>
    <w:p>
      <w:pPr>
        <w:pStyle w:val="0"/>
        <w:jc w:val="center"/>
      </w:pPr>
      <w:r>
        <w:rPr>
          <w:sz w:val="24"/>
        </w:rPr>
        <w:t xml:space="preserve">Журнал</w:t>
      </w:r>
    </w:p>
    <w:p>
      <w:pPr>
        <w:pStyle w:val="0"/>
        <w:jc w:val="center"/>
      </w:pPr>
      <w:r>
        <w:rPr>
          <w:sz w:val="24"/>
        </w:rPr>
        <w:t xml:space="preserve">учета материалов по жалобам на действия судебных</w:t>
      </w:r>
    </w:p>
    <w:p>
      <w:pPr>
        <w:pStyle w:val="0"/>
        <w:jc w:val="center"/>
      </w:pPr>
      <w:r>
        <w:rPr>
          <w:sz w:val="24"/>
        </w:rPr>
        <w:t xml:space="preserve">приставов-исполнителей</w:t>
      </w:r>
    </w:p>
    <w:p>
      <w:pPr>
        <w:pStyle w:val="0"/>
      </w:pPr>
      <w:r>
        <w:rPr>
          <w:sz w:val="24"/>
        </w:rPr>
      </w:r>
    </w:p>
    <w:p>
      <w:pPr>
        <w:pStyle w:val="0"/>
        <w:ind w:firstLine="540"/>
        <w:jc w:val="both"/>
      </w:pPr>
      <w:r>
        <w:rPr>
          <w:sz w:val="24"/>
        </w:rPr>
        <w:t xml:space="preserve">Исключен с 1 января 2012 года. - </w:t>
      </w:r>
      <w:hyperlink w:history="0" r:id="rId136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16</w:t>
      </w:r>
    </w:p>
    <w:p>
      <w:pPr>
        <w:pStyle w:val="0"/>
        <w:jc w:val="both"/>
      </w:pPr>
      <w:r>
        <w:rPr>
          <w:sz w:val="24"/>
        </w:rPr>
      </w:r>
    </w:p>
    <w:bookmarkStart w:id="5042" w:name="P5042"/>
    <w:bookmarkEnd w:id="5042"/>
    <w:p>
      <w:pPr>
        <w:pStyle w:val="0"/>
        <w:jc w:val="center"/>
      </w:pPr>
      <w:r>
        <w:rPr>
          <w:sz w:val="24"/>
        </w:rPr>
        <w:t xml:space="preserve">ЖУРНАЛ (РЕЕСТР)</w:t>
      </w:r>
    </w:p>
    <w:p>
      <w:pPr>
        <w:pStyle w:val="0"/>
        <w:jc w:val="center"/>
      </w:pPr>
      <w:r>
        <w:rPr>
          <w:sz w:val="24"/>
        </w:rPr>
        <w:t xml:space="preserve">учета уголовных дел и дел об административных</w:t>
      </w:r>
    </w:p>
    <w:p>
      <w:pPr>
        <w:pStyle w:val="0"/>
        <w:jc w:val="center"/>
      </w:pPr>
      <w:r>
        <w:rPr>
          <w:sz w:val="24"/>
        </w:rPr>
        <w:t xml:space="preserve">правонарушениях, истребованных по кассационным жалобам</w:t>
      </w:r>
    </w:p>
    <w:p>
      <w:pPr>
        <w:pStyle w:val="0"/>
        <w:jc w:val="center"/>
      </w:pPr>
      <w:r>
        <w:rPr>
          <w:sz w:val="24"/>
        </w:rPr>
        <w:t xml:space="preserve">(представлениям), жалобам и протестам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070"/>
        <w:gridCol w:w="794"/>
        <w:gridCol w:w="850"/>
        <w:gridCol w:w="1191"/>
        <w:gridCol w:w="850"/>
        <w:gridCol w:w="850"/>
        <w:gridCol w:w="907"/>
        <w:gridCol w:w="1984"/>
      </w:tblGrid>
      <w:tr>
        <w:tc>
          <w:tcPr>
            <w:tcW w:w="567" w:type="dxa"/>
          </w:tcPr>
          <w:p>
            <w:pPr>
              <w:pStyle w:val="0"/>
              <w:jc w:val="center"/>
            </w:pPr>
            <w:r>
              <w:rPr>
                <w:sz w:val="24"/>
              </w:rPr>
              <w:t xml:space="preserve">N п/п</w:t>
            </w:r>
          </w:p>
        </w:tc>
        <w:tc>
          <w:tcPr>
            <w:tcW w:w="1070" w:type="dxa"/>
          </w:tcPr>
          <w:p>
            <w:pPr>
              <w:pStyle w:val="0"/>
              <w:jc w:val="center"/>
            </w:pPr>
            <w:r>
              <w:rPr>
                <w:sz w:val="24"/>
              </w:rPr>
              <w:t xml:space="preserve">N дела (УИД)/N производства</w:t>
            </w:r>
          </w:p>
        </w:tc>
        <w:tc>
          <w:tcPr>
            <w:tcW w:w="794" w:type="dxa"/>
          </w:tcPr>
          <w:p>
            <w:pPr>
              <w:pStyle w:val="0"/>
              <w:jc w:val="center"/>
            </w:pPr>
            <w:r>
              <w:rPr>
                <w:sz w:val="24"/>
              </w:rPr>
              <w:t xml:space="preserve">Наименование дела</w:t>
            </w:r>
          </w:p>
        </w:tc>
        <w:tc>
          <w:tcPr>
            <w:tcW w:w="850" w:type="dxa"/>
          </w:tcPr>
          <w:p>
            <w:pPr>
              <w:pStyle w:val="0"/>
              <w:jc w:val="center"/>
            </w:pPr>
            <w:r>
              <w:rPr>
                <w:sz w:val="24"/>
              </w:rPr>
              <w:t xml:space="preserve">Статья УК РФ, КоАП РФ</w:t>
            </w:r>
          </w:p>
        </w:tc>
        <w:tc>
          <w:tcPr>
            <w:tcW w:w="1191" w:type="dxa"/>
          </w:tcPr>
          <w:p>
            <w:pPr>
              <w:pStyle w:val="0"/>
              <w:jc w:val="center"/>
            </w:pPr>
            <w:r>
              <w:rPr>
                <w:sz w:val="24"/>
              </w:rPr>
              <w:t xml:space="preserve">Дата обжалуемого судебного решения</w:t>
            </w:r>
          </w:p>
        </w:tc>
        <w:tc>
          <w:tcPr>
            <w:tcW w:w="850" w:type="dxa"/>
          </w:tcPr>
          <w:p>
            <w:pPr>
              <w:pStyle w:val="0"/>
              <w:jc w:val="center"/>
            </w:pPr>
            <w:r>
              <w:rPr>
                <w:sz w:val="24"/>
              </w:rPr>
              <w:t xml:space="preserve">Дата истребования дела</w:t>
            </w:r>
          </w:p>
        </w:tc>
        <w:tc>
          <w:tcPr>
            <w:tcW w:w="850" w:type="dxa"/>
          </w:tcPr>
          <w:p>
            <w:pPr>
              <w:pStyle w:val="0"/>
              <w:jc w:val="center"/>
            </w:pPr>
            <w:r>
              <w:rPr>
                <w:sz w:val="24"/>
              </w:rPr>
              <w:t xml:space="preserve">Дата направления дела</w:t>
            </w:r>
          </w:p>
        </w:tc>
        <w:tc>
          <w:tcPr>
            <w:tcW w:w="907" w:type="dxa"/>
          </w:tcPr>
          <w:p>
            <w:pPr>
              <w:pStyle w:val="0"/>
              <w:jc w:val="center"/>
            </w:pPr>
            <w:r>
              <w:rPr>
                <w:sz w:val="24"/>
              </w:rPr>
              <w:t xml:space="preserve">Дата возвращения дела</w:t>
            </w:r>
          </w:p>
        </w:tc>
        <w:tc>
          <w:tcPr>
            <w:tcW w:w="1984" w:type="dxa"/>
          </w:tcPr>
          <w:p>
            <w:pPr>
              <w:pStyle w:val="0"/>
              <w:jc w:val="center"/>
            </w:pPr>
            <w:r>
              <w:rPr>
                <w:sz w:val="24"/>
              </w:rPr>
              <w:t xml:space="preserve">Результат и дата рассмотрения кассационной жалобы, представления, жалобы, протеста</w:t>
            </w:r>
          </w:p>
        </w:tc>
      </w:tr>
      <w:tr>
        <w:tc>
          <w:tcPr>
            <w:tcW w:w="567" w:type="dxa"/>
          </w:tcPr>
          <w:p>
            <w:pPr>
              <w:pStyle w:val="0"/>
              <w:jc w:val="center"/>
            </w:pPr>
            <w:r>
              <w:rPr>
                <w:sz w:val="24"/>
              </w:rPr>
              <w:t xml:space="preserve">1</w:t>
            </w:r>
          </w:p>
        </w:tc>
        <w:tc>
          <w:tcPr>
            <w:tcW w:w="1070" w:type="dxa"/>
          </w:tcPr>
          <w:p>
            <w:pPr>
              <w:pStyle w:val="0"/>
              <w:jc w:val="center"/>
            </w:pPr>
            <w:r>
              <w:rPr>
                <w:sz w:val="24"/>
              </w:rPr>
              <w:t xml:space="preserve">2</w:t>
            </w:r>
          </w:p>
        </w:tc>
        <w:tc>
          <w:tcPr>
            <w:tcW w:w="794" w:type="dxa"/>
          </w:tcPr>
          <w:p>
            <w:pPr>
              <w:pStyle w:val="0"/>
              <w:jc w:val="center"/>
            </w:pPr>
            <w:r>
              <w:rPr>
                <w:sz w:val="24"/>
              </w:rPr>
              <w:t xml:space="preserve">3</w:t>
            </w:r>
          </w:p>
        </w:tc>
        <w:tc>
          <w:tcPr>
            <w:tcW w:w="850" w:type="dxa"/>
          </w:tcPr>
          <w:p>
            <w:pPr>
              <w:pStyle w:val="0"/>
              <w:jc w:val="center"/>
            </w:pPr>
            <w:r>
              <w:rPr>
                <w:sz w:val="24"/>
              </w:rPr>
              <w:t xml:space="preserve">4</w:t>
            </w:r>
          </w:p>
        </w:tc>
        <w:tc>
          <w:tcPr>
            <w:tcW w:w="1191" w:type="dxa"/>
          </w:tcPr>
          <w:p>
            <w:pPr>
              <w:pStyle w:val="0"/>
              <w:jc w:val="center"/>
            </w:pPr>
            <w:r>
              <w:rPr>
                <w:sz w:val="24"/>
              </w:rPr>
              <w:t xml:space="preserve">5</w:t>
            </w:r>
          </w:p>
        </w:tc>
        <w:tc>
          <w:tcPr>
            <w:tcW w:w="850" w:type="dxa"/>
          </w:tcPr>
          <w:p>
            <w:pPr>
              <w:pStyle w:val="0"/>
              <w:jc w:val="center"/>
            </w:pPr>
            <w:r>
              <w:rPr>
                <w:sz w:val="24"/>
              </w:rPr>
              <w:t xml:space="preserve">6</w:t>
            </w:r>
          </w:p>
        </w:tc>
        <w:tc>
          <w:tcPr>
            <w:tcW w:w="850" w:type="dxa"/>
          </w:tcPr>
          <w:p>
            <w:pPr>
              <w:pStyle w:val="0"/>
              <w:jc w:val="center"/>
            </w:pPr>
            <w:r>
              <w:rPr>
                <w:sz w:val="24"/>
              </w:rPr>
              <w:t xml:space="preserve">7</w:t>
            </w:r>
          </w:p>
        </w:tc>
        <w:tc>
          <w:tcPr>
            <w:tcW w:w="907" w:type="dxa"/>
          </w:tcPr>
          <w:p>
            <w:pPr>
              <w:pStyle w:val="0"/>
              <w:jc w:val="center"/>
            </w:pPr>
            <w:r>
              <w:rPr>
                <w:sz w:val="24"/>
              </w:rPr>
              <w:t xml:space="preserve">8</w:t>
            </w:r>
          </w:p>
        </w:tc>
        <w:tc>
          <w:tcPr>
            <w:tcW w:w="1984" w:type="dxa"/>
          </w:tcPr>
          <w:p>
            <w:pPr>
              <w:pStyle w:val="0"/>
              <w:jc w:val="center"/>
            </w:pPr>
            <w:r>
              <w:rPr>
                <w:sz w:val="24"/>
              </w:rPr>
              <w:t xml:space="preserve">9</w:t>
            </w:r>
          </w:p>
        </w:tc>
      </w:tr>
    </w:tbl>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6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18</w:t>
      </w:r>
    </w:p>
    <w:p>
      <w:pPr>
        <w:pStyle w:val="0"/>
        <w:jc w:val="both"/>
      </w:pPr>
      <w:r>
        <w:rPr>
          <w:sz w:val="24"/>
        </w:rPr>
      </w:r>
    </w:p>
    <w:bookmarkStart w:id="5073" w:name="P5073"/>
    <w:bookmarkEnd w:id="5073"/>
    <w:p>
      <w:pPr>
        <w:pStyle w:val="1"/>
        <w:jc w:val="both"/>
      </w:pPr>
      <w:r>
        <w:rPr>
          <w:sz w:val="20"/>
        </w:rPr>
        <w:t xml:space="preserve">                                  ОБЛОЖКА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уголовное дело,</w:t>
      </w:r>
    </w:p>
    <w:p>
      <w:pPr>
        <w:pStyle w:val="1"/>
        <w:jc w:val="both"/>
      </w:pPr>
      <w:r>
        <w:rPr>
          <w:sz w:val="20"/>
        </w:rPr>
        <w:t xml:space="preserve">гражданское дело,</w:t>
      </w:r>
    </w:p>
    <w:p>
      <w:pPr>
        <w:pStyle w:val="1"/>
        <w:jc w:val="both"/>
      </w:pPr>
      <w:r>
        <w:rPr>
          <w:sz w:val="20"/>
        </w:rPr>
        <w:t xml:space="preserve">административное дело,</w:t>
      </w:r>
    </w:p>
    <w:p>
      <w:pPr>
        <w:pStyle w:val="1"/>
        <w:jc w:val="both"/>
      </w:pPr>
      <w:r>
        <w:rPr>
          <w:sz w:val="20"/>
        </w:rPr>
        <w:t xml:space="preserve">дело об административном правонарушении,</w:t>
      </w:r>
    </w:p>
    <w:p>
      <w:pPr>
        <w:pStyle w:val="1"/>
        <w:jc w:val="both"/>
      </w:pPr>
      <w:r>
        <w:rPr>
          <w:sz w:val="20"/>
        </w:rPr>
        <w:t xml:space="preserve">материал</w:t>
      </w:r>
    </w:p>
    <w:p>
      <w:pPr>
        <w:pStyle w:val="1"/>
        <w:jc w:val="both"/>
      </w:pPr>
      <w:r>
        <w:rPr>
          <w:sz w:val="20"/>
        </w:rPr>
      </w:r>
    </w:p>
    <w:p>
      <w:pPr>
        <w:pStyle w:val="1"/>
        <w:jc w:val="both"/>
      </w:pPr>
      <w:r>
        <w:rPr>
          <w:sz w:val="20"/>
        </w:rPr>
        <w:t xml:space="preserve">     ДЕЛО (УИД)                          ПРОИЗВОДСТВО N</w:t>
      </w:r>
    </w:p>
    <w:p>
      <w:pPr>
        <w:pStyle w:val="1"/>
        <w:jc w:val="both"/>
      </w:pPr>
      <w:r>
        <w:rPr>
          <w:sz w:val="20"/>
        </w:rPr>
        <w:t xml:space="preserve">    ------------ N ---------------------                --------------</w:t>
      </w:r>
    </w:p>
    <w:p>
      <w:pPr>
        <w:pStyle w:val="1"/>
        <w:jc w:val="both"/>
      </w:pPr>
      <w:r>
        <w:rPr>
          <w:sz w:val="20"/>
        </w:rPr>
        <w:t xml:space="preserve">      МАТЕРИАЛ</w:t>
      </w:r>
    </w:p>
    <w:p>
      <w:pPr>
        <w:pStyle w:val="1"/>
        <w:jc w:val="both"/>
      </w:pPr>
      <w:r>
        <w:rPr>
          <w:sz w:val="20"/>
        </w:rPr>
      </w:r>
    </w:p>
    <w:p>
      <w:pPr>
        <w:pStyle w:val="1"/>
        <w:jc w:val="both"/>
      </w:pPr>
      <w:r>
        <w:rPr>
          <w:sz w:val="20"/>
        </w:rPr>
        <w:t xml:space="preserve">                              ТОМ N 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дела и материала)</w:t>
      </w:r>
    </w:p>
    <w:p>
      <w:pPr>
        <w:pStyle w:val="1"/>
        <w:jc w:val="both"/>
      </w:pPr>
      <w:r>
        <w:rPr>
          <w:sz w:val="20"/>
        </w:rPr>
      </w:r>
    </w:p>
    <w:p>
      <w:pPr>
        <w:pStyle w:val="1"/>
        <w:jc w:val="both"/>
      </w:pPr>
      <w:r>
        <w:rPr>
          <w:sz w:val="20"/>
        </w:rPr>
        <w:t xml:space="preserve">По обвинению</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36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По иску (заявлению), административному исковому заявлению</w:t>
      </w:r>
    </w:p>
    <w:p>
      <w:pPr>
        <w:pStyle w:val="1"/>
        <w:jc w:val="both"/>
      </w:pPr>
      <w:r>
        <w:rPr>
          <w:sz w:val="20"/>
        </w:rPr>
        <w:t xml:space="preserve">___________________________________________________________________________</w:t>
      </w:r>
    </w:p>
    <w:p>
      <w:pPr>
        <w:pStyle w:val="1"/>
        <w:jc w:val="both"/>
      </w:pPr>
      <w:r>
        <w:rPr>
          <w:sz w:val="20"/>
        </w:rPr>
        <w:t xml:space="preserve">           (Ф.И.О. истца, ответчика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(суть иска (заявления), административного искового заявления)</w:t>
      </w:r>
    </w:p>
    <w:p>
      <w:pPr>
        <w:pStyle w:val="1"/>
        <w:jc w:val="both"/>
      </w:pPr>
      <w:r>
        <w:rPr>
          <w:sz w:val="20"/>
        </w:rPr>
        <w:t xml:space="preserve">О привлечении</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36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КоАП</w:t>
        </w:r>
      </w:hyperlink>
      <w:r>
        <w:rPr>
          <w:sz w:val="20"/>
        </w:rPr>
        <w:t xml:space="preserve"> РФ)</w:t>
      </w:r>
    </w:p>
    <w:p>
      <w:pPr>
        <w:pStyle w:val="1"/>
        <w:jc w:val="both"/>
      </w:pPr>
      <w:r>
        <w:rPr>
          <w:sz w:val="20"/>
        </w:rPr>
      </w:r>
    </w:p>
    <w:p>
      <w:pPr>
        <w:pStyle w:val="1"/>
        <w:jc w:val="both"/>
      </w:pPr>
      <w:r>
        <w:rPr>
          <w:sz w:val="20"/>
        </w:rPr>
        <w:t xml:space="preserve">       1 инстанция                                       2 инстанция</w:t>
      </w:r>
    </w:p>
    <w:p>
      <w:pPr>
        <w:pStyle w:val="1"/>
        <w:jc w:val="both"/>
      </w:pPr>
      <w:r>
        <w:rPr>
          <w:sz w:val="20"/>
        </w:rPr>
        <w:t xml:space="preserve">Поступило _______________                         Поступило _______________</w:t>
      </w:r>
    </w:p>
    <w:p>
      <w:pPr>
        <w:pStyle w:val="1"/>
        <w:jc w:val="both"/>
      </w:pPr>
      <w:r>
        <w:rPr>
          <w:sz w:val="20"/>
        </w:rPr>
        <w:t xml:space="preserve">Рассмотрено _____________                         Рассмотрено _____________</w:t>
      </w:r>
    </w:p>
    <w:p>
      <w:pPr>
        <w:pStyle w:val="1"/>
        <w:jc w:val="both"/>
      </w:pPr>
      <w:r>
        <w:rPr>
          <w:sz w:val="20"/>
        </w:rPr>
      </w:r>
    </w:p>
    <w:p>
      <w:pPr>
        <w:pStyle w:val="1"/>
        <w:jc w:val="both"/>
      </w:pPr>
      <w:r>
        <w:rPr>
          <w:sz w:val="20"/>
        </w:rPr>
        <w:t xml:space="preserve">                                Дата начала           Дата окончания</w:t>
      </w:r>
    </w:p>
    <w:p>
      <w:pPr>
        <w:pStyle w:val="1"/>
        <w:jc w:val="both"/>
      </w:pPr>
      <w:r>
        <w:rPr>
          <w:sz w:val="20"/>
        </w:rPr>
        <w:t xml:space="preserve">                                производства ________ производства ________</w:t>
      </w:r>
    </w:p>
    <w:p>
      <w:pPr>
        <w:pStyle w:val="1"/>
        <w:jc w:val="both"/>
      </w:pPr>
      <w:r>
        <w:rPr>
          <w:sz w:val="20"/>
        </w:rPr>
      </w:r>
    </w:p>
    <w:p>
      <w:pPr>
        <w:pStyle w:val="1"/>
        <w:jc w:val="both"/>
      </w:pPr>
      <w:r>
        <w:rPr>
          <w:sz w:val="20"/>
        </w:rPr>
        <w:t xml:space="preserve">                                На __________ листах</w:t>
      </w:r>
    </w:p>
    <w:p>
      <w:pPr>
        <w:pStyle w:val="1"/>
        <w:jc w:val="both"/>
      </w:pPr>
      <w:r>
        <w:rPr>
          <w:sz w:val="20"/>
        </w:rPr>
        <w:t xml:space="preserve">                                Сдано в архив _____________________________</w:t>
      </w:r>
    </w:p>
    <w:p>
      <w:pPr>
        <w:pStyle w:val="1"/>
        <w:jc w:val="both"/>
      </w:pPr>
      <w:r>
        <w:rPr>
          <w:sz w:val="20"/>
        </w:rPr>
        <w:t xml:space="preserve">                                Архивный шифр дела ________________________</w:t>
      </w:r>
    </w:p>
    <w:p>
      <w:pPr>
        <w:pStyle w:val="1"/>
        <w:jc w:val="both"/>
      </w:pPr>
      <w:r>
        <w:rPr>
          <w:sz w:val="20"/>
        </w:rPr>
        <w:t xml:space="preserve">                                Хранить ___________________________________</w:t>
      </w:r>
    </w:p>
    <w:p>
      <w:pPr>
        <w:pStyle w:val="1"/>
        <w:jc w:val="both"/>
      </w:pPr>
      <w:r>
        <w:rPr>
          <w:sz w:val="20"/>
        </w:rPr>
        <w:t xml:space="preserve">                                         (срок хранения в годах, до какого</w:t>
      </w:r>
    </w:p>
    <w:p>
      <w:pPr>
        <w:pStyle w:val="1"/>
        <w:jc w:val="both"/>
      </w:pPr>
      <w:r>
        <w:rPr>
          <w:sz w:val="20"/>
        </w:rPr>
        <w:t xml:space="preserve">                                                    года хранить)</w:t>
      </w:r>
    </w:p>
    <w:p>
      <w:pPr>
        <w:pStyle w:val="1"/>
        <w:jc w:val="both"/>
      </w:pPr>
      <w:r>
        <w:rPr>
          <w:sz w:val="20"/>
        </w:rPr>
      </w:r>
    </w:p>
    <w:p>
      <w:pPr>
        <w:pStyle w:val="1"/>
        <w:jc w:val="both"/>
      </w:pPr>
      <w:r>
        <w:rPr>
          <w:sz w:val="20"/>
        </w:rPr>
        <w:t xml:space="preserve">                                    ___________ (_________________________)</w:t>
      </w:r>
    </w:p>
    <w:p>
      <w:pPr>
        <w:pStyle w:val="1"/>
        <w:jc w:val="both"/>
      </w:pPr>
      <w:r>
        <w:rPr>
          <w:sz w:val="20"/>
        </w:rPr>
        <w:t xml:space="preserve">                                     (подпись)     (расшифровка подписи)</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19</w:t>
      </w:r>
    </w:p>
    <w:p>
      <w:pPr>
        <w:pStyle w:val="0"/>
      </w:pPr>
      <w:r>
        <w:rPr>
          <w:sz w:val="24"/>
        </w:rPr>
      </w:r>
    </w:p>
    <w:bookmarkStart w:id="5129" w:name="P5129"/>
    <w:bookmarkEnd w:id="5129"/>
    <w:p>
      <w:pPr>
        <w:pStyle w:val="1"/>
        <w:jc w:val="both"/>
      </w:pPr>
      <w:r>
        <w:rPr>
          <w:sz w:val="20"/>
        </w:rPr>
        <w:t xml:space="preserve">                              Справочный лист</w:t>
      </w:r>
    </w:p>
    <w:p>
      <w:pPr>
        <w:pStyle w:val="0"/>
        <w:jc w:val="both"/>
      </w:pPr>
      <w:r>
        <w:rPr>
          <w:sz w:val="24"/>
        </w:rPr>
      </w:r>
    </w:p>
    <w:p>
      <w:pPr>
        <w:pStyle w:val="0"/>
        <w:jc w:val="both"/>
      </w:pPr>
      <w:r>
        <w:rPr>
          <w:sz w:val="24"/>
        </w:rPr>
        <w:t xml:space="preserve">уголовному</w:t>
      </w:r>
    </w:p>
    <w:p>
      <w:pPr>
        <w:pStyle w:val="0"/>
        <w:spacing w:before="240" w:lineRule="auto"/>
        <w:jc w:val="both"/>
      </w:pPr>
      <w:r>
        <w:rPr>
          <w:sz w:val="24"/>
        </w:rPr>
        <w:t xml:space="preserve">по _______________________________ делу ______________ N __________ 20__ г.</w:t>
      </w:r>
    </w:p>
    <w:p>
      <w:pPr>
        <w:pStyle w:val="0"/>
        <w:spacing w:before="240" w:lineRule="auto"/>
        <w:jc w:val="both"/>
      </w:pPr>
      <w:r>
        <w:rPr>
          <w:sz w:val="24"/>
        </w:rPr>
        <w:t xml:space="preserve">гражданскому, административному</w:t>
      </w:r>
    </w:p>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1984"/>
        <w:gridCol w:w="3969"/>
        <w:gridCol w:w="3120"/>
      </w:tblGrid>
      <w:tr>
        <w:tblPrEx>
          <w:tblBorders>
            <w:left w:val="single" w:sz="4"/>
            <w:right w:val="single" w:sz="4"/>
            <w:insideV w:val="single" w:sz="4"/>
          </w:tblBorders>
        </w:tblPrEx>
        <w:tc>
          <w:tcPr>
            <w:tcW w:w="1984" w:type="dxa"/>
          </w:tcPr>
          <w:p>
            <w:pPr>
              <w:pStyle w:val="0"/>
              <w:jc w:val="center"/>
            </w:pPr>
            <w:r>
              <w:rPr>
                <w:sz w:val="24"/>
              </w:rPr>
              <w:t xml:space="preserve">Дата</w:t>
            </w:r>
          </w:p>
        </w:tc>
        <w:tc>
          <w:tcPr>
            <w:tcW w:w="3969" w:type="dxa"/>
          </w:tcPr>
          <w:p>
            <w:pPr>
              <w:pStyle w:val="0"/>
              <w:jc w:val="center"/>
            </w:pPr>
            <w:r>
              <w:rPr>
                <w:sz w:val="24"/>
              </w:rPr>
              <w:t xml:space="preserve">Какие действия произведены</w:t>
            </w:r>
          </w:p>
        </w:tc>
        <w:tc>
          <w:tcPr>
            <w:tcW w:w="3120" w:type="dxa"/>
          </w:tcPr>
          <w:p>
            <w:pPr>
              <w:pStyle w:val="0"/>
              <w:jc w:val="center"/>
            </w:pPr>
            <w:r>
              <w:rPr>
                <w:sz w:val="24"/>
              </w:rPr>
              <w:t xml:space="preserve">Примечание</w:t>
            </w:r>
          </w:p>
        </w:tc>
      </w:tr>
      <w:tr>
        <w:tc>
          <w:tcPr>
            <w:tcW w:w="1984" w:type="dxa"/>
            <w:tcBorders>
              <w:left w:val="nil"/>
              <w:bottom w:val="nil"/>
              <w:right w:val="nil"/>
            </w:tcBorders>
          </w:tcPr>
          <w:p>
            <w:pPr>
              <w:pStyle w:val="0"/>
            </w:pPr>
            <w:r>
              <w:rPr>
                <w:sz w:val="24"/>
              </w:rPr>
            </w:r>
          </w:p>
        </w:tc>
        <w:tc>
          <w:tcPr>
            <w:tcW w:w="3969" w:type="dxa"/>
            <w:tcBorders>
              <w:left w:val="nil"/>
              <w:bottom w:val="nil"/>
              <w:right w:val="nil"/>
            </w:tcBorders>
          </w:tcPr>
          <w:p>
            <w:pPr>
              <w:pStyle w:val="0"/>
            </w:pPr>
            <w:r>
              <w:rPr>
                <w:sz w:val="24"/>
              </w:rPr>
            </w:r>
          </w:p>
        </w:tc>
        <w:tc>
          <w:tcPr>
            <w:tcW w:w="3120" w:type="dxa"/>
            <w:tcBorders>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Исполнение по делу проверено. Дело сдать в архив.</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"__" 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20</w:t>
      </w:r>
    </w:p>
    <w:p>
      <w:pPr>
        <w:pStyle w:val="0"/>
        <w:jc w:val="both"/>
      </w:pPr>
      <w:r>
        <w:rPr>
          <w:sz w:val="24"/>
        </w:rPr>
      </w:r>
    </w:p>
    <w:bookmarkStart w:id="5155" w:name="P5155"/>
    <w:bookmarkEnd w:id="5155"/>
    <w:p>
      <w:pPr>
        <w:pStyle w:val="0"/>
        <w:jc w:val="center"/>
      </w:pPr>
      <w:r>
        <w:rPr>
          <w:sz w:val="24"/>
        </w:rPr>
        <w:t xml:space="preserve">РЕЕСТР (ЖУРНАЛ)</w:t>
      </w:r>
    </w:p>
    <w:p>
      <w:pPr>
        <w:pStyle w:val="0"/>
        <w:jc w:val="center"/>
      </w:pPr>
      <w:r>
        <w:rPr>
          <w:sz w:val="24"/>
        </w:rPr>
        <w:t xml:space="preserve">учета передачи (направления) уголовных дел с кассационными</w:t>
      </w:r>
    </w:p>
    <w:p>
      <w:pPr>
        <w:pStyle w:val="0"/>
        <w:jc w:val="center"/>
      </w:pPr>
      <w:r>
        <w:rPr>
          <w:sz w:val="24"/>
        </w:rPr>
        <w:t xml:space="preserve">жалобами/представлениями, поступившими в порядке</w:t>
      </w:r>
    </w:p>
    <w:p>
      <w:pPr>
        <w:pStyle w:val="0"/>
        <w:jc w:val="center"/>
      </w:pPr>
      <w:hyperlink w:history="0" r:id="rId136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статьи 401.3</w:t>
        </w:r>
      </w:hyperlink>
      <w:r>
        <w:rPr>
          <w:sz w:val="24"/>
        </w:rPr>
        <w:t xml:space="preserve"> УПК РФ</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850"/>
        <w:gridCol w:w="1077"/>
        <w:gridCol w:w="1077"/>
        <w:gridCol w:w="1247"/>
        <w:gridCol w:w="2041"/>
        <w:gridCol w:w="1984"/>
      </w:tblGrid>
      <w:tr>
        <w:tc>
          <w:tcPr>
            <w:tcW w:w="567" w:type="dxa"/>
          </w:tcPr>
          <w:p>
            <w:pPr>
              <w:pStyle w:val="0"/>
              <w:jc w:val="center"/>
            </w:pPr>
            <w:r>
              <w:rPr>
                <w:sz w:val="24"/>
              </w:rPr>
              <w:t xml:space="preserve">N п/п</w:t>
            </w:r>
          </w:p>
        </w:tc>
        <w:tc>
          <w:tcPr>
            <w:tcW w:w="1474" w:type="dxa"/>
          </w:tcPr>
          <w:p>
            <w:pPr>
              <w:pStyle w:val="0"/>
              <w:jc w:val="center"/>
            </w:pPr>
            <w:r>
              <w:rPr>
                <w:sz w:val="24"/>
              </w:rPr>
              <w:t xml:space="preserve">Ф.И.О. лица, подавшего кассационную жалобу, представление</w:t>
            </w:r>
          </w:p>
        </w:tc>
        <w:tc>
          <w:tcPr>
            <w:tcW w:w="850" w:type="dxa"/>
          </w:tcPr>
          <w:p>
            <w:pPr>
              <w:pStyle w:val="0"/>
              <w:jc w:val="center"/>
            </w:pPr>
            <w:r>
              <w:rPr>
                <w:sz w:val="24"/>
              </w:rPr>
              <w:t xml:space="preserve">Статья </w:t>
            </w:r>
            <w:hyperlink w:history="0" r:id="rId136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077" w:type="dxa"/>
          </w:tcPr>
          <w:p>
            <w:pPr>
              <w:pStyle w:val="0"/>
              <w:jc w:val="center"/>
            </w:pPr>
            <w:r>
              <w:rPr>
                <w:sz w:val="24"/>
              </w:rPr>
              <w:t xml:space="preserve">N дела (УИД)/N производства</w:t>
            </w:r>
          </w:p>
        </w:tc>
        <w:tc>
          <w:tcPr>
            <w:tcW w:w="1077" w:type="dxa"/>
          </w:tcPr>
          <w:p>
            <w:pPr>
              <w:pStyle w:val="0"/>
              <w:jc w:val="center"/>
            </w:pPr>
            <w:r>
              <w:rPr>
                <w:sz w:val="24"/>
              </w:rPr>
              <w:t xml:space="preserve">Дата обжалуемого судебного акта</w:t>
            </w:r>
          </w:p>
        </w:tc>
        <w:tc>
          <w:tcPr>
            <w:tcW w:w="1247" w:type="dxa"/>
          </w:tcPr>
          <w:p>
            <w:pPr>
              <w:pStyle w:val="0"/>
              <w:jc w:val="center"/>
            </w:pPr>
            <w:r>
              <w:rPr>
                <w:sz w:val="24"/>
              </w:rPr>
              <w:t xml:space="preserve">Краткое содержание кассационной жалобы, представления</w:t>
            </w:r>
          </w:p>
        </w:tc>
        <w:tc>
          <w:tcPr>
            <w:tcW w:w="2041" w:type="dxa"/>
          </w:tcPr>
          <w:p>
            <w:pPr>
              <w:pStyle w:val="0"/>
              <w:jc w:val="center"/>
            </w:pPr>
            <w:r>
              <w:rPr>
                <w:sz w:val="24"/>
              </w:rPr>
              <w:t xml:space="preserve">Ф.И.О. судьи, которому передано дело с поступившей кассационной жалобой/представлением</w:t>
            </w:r>
          </w:p>
        </w:tc>
        <w:tc>
          <w:tcPr>
            <w:tcW w:w="1984" w:type="dxa"/>
          </w:tcPr>
          <w:p>
            <w:pPr>
              <w:pStyle w:val="0"/>
              <w:jc w:val="center"/>
            </w:pPr>
            <w:r>
              <w:rPr>
                <w:sz w:val="24"/>
              </w:rPr>
              <w:t xml:space="preserve">Расписка судьи (секретаря судебного заседания, помощника судьи) в получении</w:t>
            </w:r>
          </w:p>
        </w:tc>
      </w:tr>
      <w:tr>
        <w:tc>
          <w:tcPr>
            <w:tcW w:w="567" w:type="dxa"/>
          </w:tcPr>
          <w:p>
            <w:pPr>
              <w:pStyle w:val="0"/>
              <w:jc w:val="center"/>
            </w:pPr>
            <w:r>
              <w:rPr>
                <w:sz w:val="24"/>
              </w:rPr>
              <w:t xml:space="preserve">1</w:t>
            </w:r>
          </w:p>
        </w:tc>
        <w:tc>
          <w:tcPr>
            <w:tcW w:w="1474" w:type="dxa"/>
          </w:tcPr>
          <w:p>
            <w:pPr>
              <w:pStyle w:val="0"/>
              <w:jc w:val="center"/>
            </w:pPr>
            <w:r>
              <w:rPr>
                <w:sz w:val="24"/>
              </w:rPr>
              <w:t xml:space="preserve">2</w:t>
            </w:r>
          </w:p>
        </w:tc>
        <w:tc>
          <w:tcPr>
            <w:tcW w:w="850" w:type="dxa"/>
          </w:tcPr>
          <w:p>
            <w:pPr>
              <w:pStyle w:val="0"/>
              <w:jc w:val="center"/>
            </w:pPr>
            <w:r>
              <w:rPr>
                <w:sz w:val="24"/>
              </w:rPr>
              <w:t xml:space="preserve">3</w:t>
            </w:r>
          </w:p>
        </w:tc>
        <w:tc>
          <w:tcPr>
            <w:tcW w:w="1077" w:type="dxa"/>
          </w:tcPr>
          <w:p>
            <w:pPr>
              <w:pStyle w:val="0"/>
              <w:jc w:val="center"/>
            </w:pPr>
            <w:r>
              <w:rPr>
                <w:sz w:val="24"/>
              </w:rPr>
              <w:t xml:space="preserve">4</w:t>
            </w:r>
          </w:p>
        </w:tc>
        <w:tc>
          <w:tcPr>
            <w:tcW w:w="1077" w:type="dxa"/>
          </w:tcPr>
          <w:p>
            <w:pPr>
              <w:pStyle w:val="0"/>
              <w:jc w:val="center"/>
            </w:pPr>
            <w:r>
              <w:rPr>
                <w:sz w:val="24"/>
              </w:rPr>
              <w:t xml:space="preserve">5</w:t>
            </w:r>
          </w:p>
        </w:tc>
        <w:tc>
          <w:tcPr>
            <w:tcW w:w="1247" w:type="dxa"/>
          </w:tcPr>
          <w:p>
            <w:pPr>
              <w:pStyle w:val="0"/>
              <w:jc w:val="center"/>
            </w:pPr>
            <w:r>
              <w:rPr>
                <w:sz w:val="24"/>
              </w:rPr>
              <w:t xml:space="preserve">6</w:t>
            </w:r>
          </w:p>
        </w:tc>
        <w:tc>
          <w:tcPr>
            <w:tcW w:w="2041" w:type="dxa"/>
          </w:tcPr>
          <w:p>
            <w:pPr>
              <w:pStyle w:val="0"/>
              <w:jc w:val="center"/>
            </w:pPr>
            <w:r>
              <w:rPr>
                <w:sz w:val="24"/>
              </w:rPr>
              <w:t xml:space="preserve">7</w:t>
            </w:r>
          </w:p>
        </w:tc>
        <w:tc>
          <w:tcPr>
            <w:tcW w:w="1984" w:type="dxa"/>
          </w:tcPr>
          <w:p>
            <w:pPr>
              <w:pStyle w:val="0"/>
              <w:jc w:val="center"/>
            </w:pPr>
            <w:r>
              <w:rPr>
                <w:sz w:val="24"/>
              </w:rPr>
              <w:t xml:space="preserve">8</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531"/>
        <w:gridCol w:w="737"/>
        <w:gridCol w:w="2608"/>
        <w:gridCol w:w="737"/>
        <w:gridCol w:w="1134"/>
        <w:gridCol w:w="1134"/>
      </w:tblGrid>
      <w:tr>
        <w:tc>
          <w:tcPr>
            <w:gridSpan w:val="2"/>
            <w:tcW w:w="2722" w:type="dxa"/>
          </w:tcPr>
          <w:p>
            <w:pPr>
              <w:pStyle w:val="0"/>
              <w:jc w:val="center"/>
            </w:pPr>
            <w:r>
              <w:rPr>
                <w:sz w:val="24"/>
              </w:rPr>
              <w:t xml:space="preserve">Извещение о принесении кассационной жалобы/представления по уголовному делу</w:t>
            </w:r>
          </w:p>
        </w:tc>
        <w:tc>
          <w:tcPr>
            <w:gridSpan w:val="2"/>
            <w:tcW w:w="3345" w:type="dxa"/>
          </w:tcPr>
          <w:p>
            <w:pPr>
              <w:pStyle w:val="0"/>
              <w:jc w:val="center"/>
            </w:pPr>
            <w:r>
              <w:rPr>
                <w:sz w:val="24"/>
              </w:rPr>
              <w:t xml:space="preserve">Направление дела с поступившей кассационной жалобой, представлением, возражениями на них (при наличии) в суд кассационной инстанции</w:t>
            </w:r>
          </w:p>
        </w:tc>
        <w:tc>
          <w:tcPr>
            <w:gridSpan w:val="2"/>
            <w:tcW w:w="1871" w:type="dxa"/>
          </w:tcPr>
          <w:p>
            <w:pPr>
              <w:pStyle w:val="0"/>
              <w:jc w:val="center"/>
            </w:pPr>
            <w:r>
              <w:rPr>
                <w:sz w:val="24"/>
              </w:rPr>
              <w:t xml:space="preserve">Возвращение дела из суда кассационной инстанции</w:t>
            </w:r>
          </w:p>
        </w:tc>
        <w:tc>
          <w:tcPr>
            <w:tcW w:w="1134" w:type="dxa"/>
            <w:vMerge w:val="restart"/>
          </w:tcPr>
          <w:p>
            <w:pPr>
              <w:pStyle w:val="0"/>
              <w:jc w:val="center"/>
            </w:pPr>
            <w:r>
              <w:rPr>
                <w:sz w:val="24"/>
              </w:rPr>
              <w:t xml:space="preserve">Другие отметки (результат рассмотрения)</w:t>
            </w:r>
          </w:p>
        </w:tc>
      </w:tr>
      <w:tr>
        <w:tc>
          <w:tcPr>
            <w:tcW w:w="1191" w:type="dxa"/>
          </w:tcPr>
          <w:p>
            <w:pPr>
              <w:pStyle w:val="0"/>
              <w:jc w:val="center"/>
            </w:pPr>
            <w:r>
              <w:rPr>
                <w:sz w:val="24"/>
              </w:rPr>
              <w:t xml:space="preserve">Дата направления извещения</w:t>
            </w:r>
          </w:p>
        </w:tc>
        <w:tc>
          <w:tcPr>
            <w:tcW w:w="1531" w:type="dxa"/>
          </w:tcPr>
          <w:p>
            <w:pPr>
              <w:pStyle w:val="0"/>
              <w:jc w:val="center"/>
            </w:pPr>
            <w:r>
              <w:rPr>
                <w:sz w:val="24"/>
              </w:rPr>
              <w:t xml:space="preserve">Поступившие возражения на жалобу/представление</w:t>
            </w:r>
          </w:p>
        </w:tc>
        <w:tc>
          <w:tcPr>
            <w:tcW w:w="737" w:type="dxa"/>
          </w:tcPr>
          <w:p>
            <w:pPr>
              <w:pStyle w:val="0"/>
              <w:jc w:val="center"/>
            </w:pPr>
            <w:r>
              <w:rPr>
                <w:sz w:val="24"/>
              </w:rPr>
              <w:t xml:space="preserve">Дата направления</w:t>
            </w:r>
          </w:p>
        </w:tc>
        <w:tc>
          <w:tcPr>
            <w:tcW w:w="2608" w:type="dxa"/>
          </w:tcPr>
          <w:p>
            <w:pPr>
              <w:pStyle w:val="0"/>
              <w:jc w:val="center"/>
            </w:pPr>
            <w:r>
              <w:rPr>
                <w:sz w:val="24"/>
              </w:rPr>
              <w:t xml:space="preserve">Реквизиты исходящего письма, номер бланка сопроводительного письма</w:t>
            </w:r>
          </w:p>
        </w:tc>
        <w:tc>
          <w:tcPr>
            <w:tcW w:w="737" w:type="dxa"/>
          </w:tcPr>
          <w:p>
            <w:pPr>
              <w:pStyle w:val="0"/>
              <w:jc w:val="center"/>
            </w:pPr>
            <w:r>
              <w:rPr>
                <w:sz w:val="24"/>
              </w:rPr>
              <w:t xml:space="preserve">Дата поступления</w:t>
            </w:r>
          </w:p>
        </w:tc>
        <w:tc>
          <w:tcPr>
            <w:tcW w:w="1134" w:type="dxa"/>
          </w:tcPr>
          <w:p>
            <w:pPr>
              <w:pStyle w:val="0"/>
              <w:jc w:val="center"/>
            </w:pPr>
            <w:r>
              <w:rPr>
                <w:sz w:val="24"/>
              </w:rPr>
              <w:t xml:space="preserve">Реквизиты сопроводительного письма</w:t>
            </w:r>
          </w:p>
        </w:tc>
        <w:tc>
          <w:tcPr>
            <w:vMerge w:val="continue"/>
          </w:tcPr>
          <w:p/>
        </w:tc>
      </w:tr>
      <w:tr>
        <w:tc>
          <w:tcPr>
            <w:tcW w:w="1191" w:type="dxa"/>
          </w:tcPr>
          <w:p>
            <w:pPr>
              <w:pStyle w:val="0"/>
              <w:jc w:val="center"/>
            </w:pPr>
            <w:r>
              <w:rPr>
                <w:sz w:val="24"/>
              </w:rPr>
              <w:t xml:space="preserve">9</w:t>
            </w:r>
          </w:p>
        </w:tc>
        <w:tc>
          <w:tcPr>
            <w:tcW w:w="1531" w:type="dxa"/>
          </w:tcPr>
          <w:p>
            <w:pPr>
              <w:pStyle w:val="0"/>
              <w:jc w:val="center"/>
            </w:pPr>
            <w:r>
              <w:rPr>
                <w:sz w:val="24"/>
              </w:rPr>
              <w:t xml:space="preserve">10</w:t>
            </w:r>
          </w:p>
        </w:tc>
        <w:tc>
          <w:tcPr>
            <w:tcW w:w="737" w:type="dxa"/>
          </w:tcPr>
          <w:p>
            <w:pPr>
              <w:pStyle w:val="0"/>
              <w:jc w:val="center"/>
            </w:pPr>
            <w:r>
              <w:rPr>
                <w:sz w:val="24"/>
              </w:rPr>
              <w:t xml:space="preserve">11</w:t>
            </w:r>
          </w:p>
        </w:tc>
        <w:tc>
          <w:tcPr>
            <w:tcW w:w="2608" w:type="dxa"/>
          </w:tcPr>
          <w:p>
            <w:pPr>
              <w:pStyle w:val="0"/>
              <w:jc w:val="center"/>
            </w:pPr>
            <w:r>
              <w:rPr>
                <w:sz w:val="24"/>
              </w:rPr>
              <w:t xml:space="preserve">12</w:t>
            </w:r>
          </w:p>
        </w:tc>
        <w:tc>
          <w:tcPr>
            <w:tcW w:w="737" w:type="dxa"/>
          </w:tcPr>
          <w:p>
            <w:pPr>
              <w:pStyle w:val="0"/>
              <w:jc w:val="center"/>
            </w:pPr>
            <w:r>
              <w:rPr>
                <w:sz w:val="24"/>
              </w:rPr>
              <w:t xml:space="preserve">13</w:t>
            </w:r>
          </w:p>
        </w:tc>
        <w:tc>
          <w:tcPr>
            <w:tcW w:w="1134" w:type="dxa"/>
          </w:tcPr>
          <w:p>
            <w:pPr>
              <w:pStyle w:val="0"/>
              <w:jc w:val="center"/>
            </w:pPr>
            <w:r>
              <w:rPr>
                <w:sz w:val="24"/>
              </w:rPr>
              <w:t xml:space="preserve">14</w:t>
            </w:r>
          </w:p>
        </w:tc>
        <w:tc>
          <w:tcPr>
            <w:tcW w:w="1134" w:type="dxa"/>
          </w:tcPr>
          <w:p>
            <w:pPr>
              <w:pStyle w:val="0"/>
              <w:jc w:val="center"/>
            </w:pPr>
            <w:r>
              <w:rPr>
                <w:sz w:val="24"/>
              </w:rPr>
              <w:t xml:space="preserve">15</w:t>
            </w:r>
          </w:p>
        </w:tc>
      </w:tr>
    </w:tbl>
    <w:p>
      <w:pPr>
        <w:pStyle w:val="0"/>
        <w:jc w:val="both"/>
      </w:pPr>
      <w:r>
        <w:rPr>
          <w:sz w:val="24"/>
        </w:rPr>
      </w:r>
    </w:p>
    <w:p>
      <w:pPr>
        <w:pStyle w:val="0"/>
      </w:pPr>
      <w:r>
        <w:rPr>
          <w:sz w:val="24"/>
        </w:rPr>
      </w:r>
    </w:p>
    <w:p>
      <w:pPr>
        <w:pStyle w:val="0"/>
      </w:pPr>
      <w:r>
        <w:rPr>
          <w:sz w:val="24"/>
        </w:rPr>
      </w:r>
    </w:p>
    <w:p>
      <w:pPr>
        <w:pStyle w:val="0"/>
        <w:outlineLvl w:val="2"/>
        <w:jc w:val="right"/>
      </w:pPr>
      <w:r>
        <w:rPr>
          <w:sz w:val="24"/>
        </w:rPr>
        <w:t xml:space="preserve">Форма N 21</w:t>
      </w:r>
    </w:p>
    <w:p>
      <w:pPr>
        <w:pStyle w:val="0"/>
      </w:pPr>
      <w:r>
        <w:rPr>
          <w:sz w:val="24"/>
        </w:rPr>
      </w:r>
    </w:p>
    <w:bookmarkStart w:id="5199" w:name="P5199"/>
    <w:bookmarkEnd w:id="5199"/>
    <w:p>
      <w:pPr>
        <w:pStyle w:val="0"/>
        <w:jc w:val="center"/>
      </w:pPr>
      <w:r>
        <w:rPr>
          <w:sz w:val="24"/>
        </w:rPr>
        <w:t xml:space="preserve">Журнал</w:t>
      </w:r>
    </w:p>
    <w:p>
      <w:pPr>
        <w:pStyle w:val="0"/>
        <w:jc w:val="center"/>
      </w:pPr>
      <w:r>
        <w:rPr>
          <w:sz w:val="24"/>
        </w:rPr>
        <w:t xml:space="preserve">учета дел и материалов, переданных судом</w:t>
      </w:r>
    </w:p>
    <w:p>
      <w:pPr>
        <w:pStyle w:val="0"/>
        <w:jc w:val="center"/>
      </w:pPr>
      <w:r>
        <w:rPr>
          <w:sz w:val="24"/>
        </w:rPr>
        <w:t xml:space="preserve">на рассмотрение комиссией по делам несовершеннолетних</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320"/>
        <w:gridCol w:w="1155"/>
        <w:gridCol w:w="1485"/>
        <w:gridCol w:w="1155"/>
        <w:gridCol w:w="1155"/>
        <w:gridCol w:w="1320"/>
        <w:gridCol w:w="1155"/>
        <w:gridCol w:w="1650"/>
        <w:gridCol w:w="1155"/>
      </w:tblGrid>
      <w:tr>
        <w:tc>
          <w:tcPr>
            <w:tcW w:w="660" w:type="dxa"/>
            <w:vMerge w:val="restart"/>
          </w:tcPr>
          <w:p>
            <w:pPr>
              <w:pStyle w:val="0"/>
              <w:jc w:val="center"/>
            </w:pPr>
            <w:r>
              <w:rPr>
                <w:sz w:val="24"/>
              </w:rPr>
              <w:t xml:space="preserve">N п/п</w:t>
            </w:r>
          </w:p>
        </w:tc>
        <w:tc>
          <w:tcPr>
            <w:tcW w:w="1650" w:type="dxa"/>
            <w:vMerge w:val="restart"/>
          </w:tcPr>
          <w:p>
            <w:pPr>
              <w:pStyle w:val="0"/>
              <w:jc w:val="center"/>
            </w:pPr>
            <w:r>
              <w:rPr>
                <w:sz w:val="24"/>
              </w:rPr>
              <w:t xml:space="preserve">Регистр. N угол., гражд., адм. дела, производства, по которому принято решение о передаче</w:t>
            </w:r>
          </w:p>
        </w:tc>
        <w:tc>
          <w:tcPr>
            <w:tcW w:w="1320" w:type="dxa"/>
            <w:vMerge w:val="restart"/>
          </w:tcPr>
          <w:p>
            <w:pPr>
              <w:pStyle w:val="0"/>
              <w:jc w:val="center"/>
            </w:pPr>
            <w:r>
              <w:rPr>
                <w:sz w:val="24"/>
              </w:rPr>
              <w:t xml:space="preserve">Ф.И.О. правонарушителя (ответчика)</w:t>
            </w:r>
          </w:p>
        </w:tc>
        <w:tc>
          <w:tcPr>
            <w:tcW w:w="1155" w:type="dxa"/>
            <w:vMerge w:val="restart"/>
          </w:tcPr>
          <w:p>
            <w:pPr>
              <w:pStyle w:val="0"/>
              <w:jc w:val="center"/>
            </w:pPr>
            <w:r>
              <w:rPr>
                <w:sz w:val="24"/>
              </w:rPr>
              <w:t xml:space="preserve">Ф.И.О. потерпевшего, заявителя, истца</w:t>
            </w:r>
          </w:p>
        </w:tc>
        <w:tc>
          <w:tcPr>
            <w:tcW w:w="1485" w:type="dxa"/>
            <w:vMerge w:val="restart"/>
          </w:tcPr>
          <w:p>
            <w:pPr>
              <w:pStyle w:val="0"/>
              <w:jc w:val="center"/>
            </w:pPr>
            <w:r>
              <w:rPr>
                <w:sz w:val="24"/>
              </w:rPr>
              <w:t xml:space="preserve">Характер правонарушения (ст. </w:t>
            </w:r>
            <w:hyperlink w:history="0" r:id="rId137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37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КРФоАП</w:t>
              </w:r>
            </w:hyperlink>
            <w:r>
              <w:rPr>
                <w:sz w:val="24"/>
              </w:rPr>
              <w:t xml:space="preserve">), предмет гражданско-правового спора)</w:t>
            </w:r>
          </w:p>
        </w:tc>
        <w:tc>
          <w:tcPr>
            <w:gridSpan w:val="4"/>
            <w:tcW w:w="4785" w:type="dxa"/>
          </w:tcPr>
          <w:p>
            <w:pPr>
              <w:pStyle w:val="0"/>
              <w:jc w:val="center"/>
            </w:pPr>
            <w:r>
              <w:rPr>
                <w:sz w:val="24"/>
              </w:rPr>
              <w:t xml:space="preserve">Даты</w:t>
            </w:r>
          </w:p>
        </w:tc>
        <w:tc>
          <w:tcPr>
            <w:tcW w:w="1650" w:type="dxa"/>
            <w:vMerge w:val="restart"/>
          </w:tcPr>
          <w:p>
            <w:pPr>
              <w:pStyle w:val="0"/>
              <w:jc w:val="center"/>
            </w:pPr>
            <w:r>
              <w:rPr>
                <w:sz w:val="24"/>
              </w:rPr>
              <w:t xml:space="preserve">Характер мер воздействия, принятых по материалам, направленным судом</w:t>
            </w:r>
          </w:p>
        </w:tc>
        <w:tc>
          <w:tcPr>
            <w:tcW w:w="1155" w:type="dxa"/>
            <w:vMerge w:val="restart"/>
          </w:tcPr>
          <w:p>
            <w:pPr>
              <w:pStyle w:val="0"/>
              <w:jc w:val="center"/>
            </w:pPr>
            <w:r>
              <w:rPr>
                <w:sz w:val="24"/>
              </w:rPr>
              <w:t xml:space="preserve">Снято с контроля (дата)</w:t>
            </w:r>
          </w:p>
        </w:tc>
      </w:tr>
      <w:tr>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 судебного решения</w:t>
            </w:r>
          </w:p>
        </w:tc>
        <w:tc>
          <w:tcPr>
            <w:tcW w:w="1155" w:type="dxa"/>
          </w:tcPr>
          <w:p>
            <w:pPr>
              <w:pStyle w:val="0"/>
              <w:jc w:val="center"/>
            </w:pPr>
            <w:r>
              <w:rPr>
                <w:sz w:val="24"/>
              </w:rPr>
              <w:t xml:space="preserve">направления материалов по принадлежности</w:t>
            </w:r>
          </w:p>
        </w:tc>
        <w:tc>
          <w:tcPr>
            <w:tcW w:w="1320" w:type="dxa"/>
          </w:tcPr>
          <w:p>
            <w:pPr>
              <w:pStyle w:val="0"/>
              <w:jc w:val="center"/>
            </w:pPr>
            <w:r>
              <w:rPr>
                <w:sz w:val="24"/>
              </w:rPr>
              <w:t xml:space="preserve">направления напоминаний при непоступлении сообщения о результатах</w:t>
            </w:r>
          </w:p>
        </w:tc>
        <w:tc>
          <w:tcPr>
            <w:tcW w:w="1155" w:type="dxa"/>
          </w:tcPr>
          <w:p>
            <w:pPr>
              <w:pStyle w:val="0"/>
              <w:jc w:val="center"/>
            </w:pPr>
            <w:r>
              <w:rPr>
                <w:sz w:val="24"/>
              </w:rPr>
              <w:t xml:space="preserve">поступления сообщения о результатах</w:t>
            </w:r>
          </w:p>
        </w:tc>
        <w:tc>
          <w:tcPr>
            <w:vMerge w:val="continue"/>
          </w:tcPr>
          <w:p/>
        </w:tc>
        <w:tc>
          <w:tcPr>
            <w:vMerge w:val="continue"/>
          </w:tcPr>
          <w:p/>
        </w:tc>
      </w:tr>
      <w:tr>
        <w:tc>
          <w:tcPr>
            <w:tcW w:w="660" w:type="dxa"/>
          </w:tcPr>
          <w:p>
            <w:pPr>
              <w:pStyle w:val="0"/>
              <w:jc w:val="center"/>
            </w:pPr>
            <w:r>
              <w:rPr>
                <w:sz w:val="24"/>
              </w:rPr>
              <w:t xml:space="preserve">1</w:t>
            </w:r>
          </w:p>
        </w:tc>
        <w:tc>
          <w:tcPr>
            <w:tcW w:w="1650" w:type="dxa"/>
          </w:tcPr>
          <w:p>
            <w:pPr>
              <w:pStyle w:val="0"/>
              <w:jc w:val="center"/>
            </w:pPr>
            <w:r>
              <w:rPr>
                <w:sz w:val="24"/>
              </w:rPr>
              <w:t xml:space="preserve">2</w:t>
            </w:r>
          </w:p>
        </w:tc>
        <w:tc>
          <w:tcPr>
            <w:tcW w:w="1320" w:type="dxa"/>
          </w:tcPr>
          <w:p>
            <w:pPr>
              <w:pStyle w:val="0"/>
              <w:jc w:val="center"/>
            </w:pPr>
            <w:r>
              <w:rPr>
                <w:sz w:val="24"/>
              </w:rPr>
              <w:t xml:space="preserve">3</w:t>
            </w:r>
          </w:p>
        </w:tc>
        <w:tc>
          <w:tcPr>
            <w:tcW w:w="1155" w:type="dxa"/>
          </w:tcPr>
          <w:p>
            <w:pPr>
              <w:pStyle w:val="0"/>
              <w:jc w:val="center"/>
            </w:pPr>
            <w:r>
              <w:rPr>
                <w:sz w:val="24"/>
              </w:rPr>
              <w:t xml:space="preserve">4</w:t>
            </w:r>
          </w:p>
        </w:tc>
        <w:tc>
          <w:tcPr>
            <w:tcW w:w="1485" w:type="dxa"/>
          </w:tcPr>
          <w:p>
            <w:pPr>
              <w:pStyle w:val="0"/>
              <w:jc w:val="center"/>
            </w:pPr>
            <w:r>
              <w:rPr>
                <w:sz w:val="24"/>
              </w:rPr>
              <w:t xml:space="preserve">5</w:t>
            </w:r>
          </w:p>
        </w:tc>
        <w:tc>
          <w:tcPr>
            <w:tcW w:w="1155" w:type="dxa"/>
          </w:tcPr>
          <w:p>
            <w:pPr>
              <w:pStyle w:val="0"/>
              <w:jc w:val="center"/>
            </w:pPr>
            <w:r>
              <w:rPr>
                <w:sz w:val="24"/>
              </w:rPr>
              <w:t xml:space="preserve">6</w:t>
            </w:r>
          </w:p>
        </w:tc>
        <w:tc>
          <w:tcPr>
            <w:tcW w:w="1155" w:type="dxa"/>
          </w:tcPr>
          <w:p>
            <w:pPr>
              <w:pStyle w:val="0"/>
              <w:jc w:val="center"/>
            </w:pPr>
            <w:r>
              <w:rPr>
                <w:sz w:val="24"/>
              </w:rPr>
              <w:t xml:space="preserve">7</w:t>
            </w:r>
          </w:p>
        </w:tc>
        <w:tc>
          <w:tcPr>
            <w:tcW w:w="1320" w:type="dxa"/>
          </w:tcPr>
          <w:p>
            <w:pPr>
              <w:pStyle w:val="0"/>
              <w:jc w:val="center"/>
            </w:pPr>
            <w:r>
              <w:rPr>
                <w:sz w:val="24"/>
              </w:rPr>
              <w:t xml:space="preserve">8</w:t>
            </w:r>
          </w:p>
        </w:tc>
        <w:tc>
          <w:tcPr>
            <w:tcW w:w="1155" w:type="dxa"/>
          </w:tcPr>
          <w:p>
            <w:pPr>
              <w:pStyle w:val="0"/>
              <w:jc w:val="center"/>
            </w:pPr>
            <w:r>
              <w:rPr>
                <w:sz w:val="24"/>
              </w:rPr>
              <w:t xml:space="preserve">9</w:t>
            </w:r>
          </w:p>
        </w:tc>
        <w:tc>
          <w:tcPr>
            <w:tcW w:w="1650" w:type="dxa"/>
          </w:tcPr>
          <w:p>
            <w:pPr>
              <w:pStyle w:val="0"/>
              <w:jc w:val="center"/>
            </w:pPr>
            <w:r>
              <w:rPr>
                <w:sz w:val="24"/>
              </w:rPr>
              <w:t xml:space="preserve">10</w:t>
            </w:r>
          </w:p>
        </w:tc>
        <w:tc>
          <w:tcPr>
            <w:tcW w:w="1155" w:type="dxa"/>
          </w:tcPr>
          <w:p>
            <w:pPr>
              <w:pStyle w:val="0"/>
              <w:jc w:val="center"/>
            </w:pPr>
            <w:r>
              <w:rPr>
                <w:sz w:val="24"/>
              </w:rPr>
              <w:t xml:space="preserve">11</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21-а</w:t>
      </w:r>
    </w:p>
    <w:p>
      <w:pPr>
        <w:pStyle w:val="0"/>
      </w:pPr>
      <w:r>
        <w:rPr>
          <w:sz w:val="24"/>
        </w:rPr>
      </w:r>
    </w:p>
    <w:p>
      <w:pPr>
        <w:pStyle w:val="0"/>
        <w:jc w:val="center"/>
      </w:pPr>
      <w:r>
        <w:rPr>
          <w:sz w:val="24"/>
        </w:rPr>
        <w:t xml:space="preserve">Регистрационный журнал</w:t>
      </w:r>
    </w:p>
    <w:p>
      <w:pPr>
        <w:pStyle w:val="0"/>
        <w:jc w:val="center"/>
      </w:pPr>
      <w:r>
        <w:rPr>
          <w:sz w:val="24"/>
        </w:rPr>
        <w:t xml:space="preserve">учета постановлений суда о прекращении</w:t>
      </w:r>
    </w:p>
    <w:p>
      <w:pPr>
        <w:pStyle w:val="0"/>
        <w:jc w:val="center"/>
      </w:pPr>
      <w:r>
        <w:rPr>
          <w:sz w:val="24"/>
        </w:rPr>
        <w:t xml:space="preserve">уголовного дела в отношении несовершеннолетнего</w:t>
      </w:r>
    </w:p>
    <w:p>
      <w:pPr>
        <w:pStyle w:val="0"/>
        <w:jc w:val="center"/>
      </w:pPr>
      <w:r>
        <w:rPr>
          <w:sz w:val="24"/>
        </w:rPr>
        <w:t xml:space="preserve">с применением мер воспитательного воздействия,</w:t>
      </w:r>
    </w:p>
    <w:p>
      <w:pPr>
        <w:pStyle w:val="0"/>
        <w:jc w:val="center"/>
      </w:pPr>
      <w:r>
        <w:rPr>
          <w:sz w:val="24"/>
        </w:rPr>
        <w:t xml:space="preserve">об освобождении несовершеннолетнего от наказания</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155"/>
        <w:gridCol w:w="1155"/>
        <w:gridCol w:w="1155"/>
        <w:gridCol w:w="1320"/>
        <w:gridCol w:w="1485"/>
        <w:gridCol w:w="1650"/>
        <w:gridCol w:w="1155"/>
        <w:gridCol w:w="1155"/>
        <w:gridCol w:w="1485"/>
        <w:gridCol w:w="990"/>
        <w:gridCol w:w="990"/>
        <w:gridCol w:w="990"/>
        <w:gridCol w:w="1155"/>
      </w:tblGrid>
      <w:tr>
        <w:tc>
          <w:tcPr>
            <w:tcW w:w="660" w:type="dxa"/>
          </w:tcPr>
          <w:p>
            <w:pPr>
              <w:pStyle w:val="0"/>
              <w:jc w:val="center"/>
            </w:pPr>
            <w:r>
              <w:rPr>
                <w:sz w:val="24"/>
              </w:rPr>
              <w:t xml:space="preserve">N п/п</w:t>
            </w:r>
          </w:p>
        </w:tc>
        <w:tc>
          <w:tcPr>
            <w:tcW w:w="1650" w:type="dxa"/>
          </w:tcPr>
          <w:p>
            <w:pPr>
              <w:pStyle w:val="0"/>
              <w:jc w:val="center"/>
            </w:pPr>
            <w:r>
              <w:rPr>
                <w:sz w:val="24"/>
              </w:rPr>
              <w:t xml:space="preserve">Регистр. N уголовного дела</w:t>
            </w:r>
          </w:p>
        </w:tc>
        <w:tc>
          <w:tcPr>
            <w:tcW w:w="1155" w:type="dxa"/>
          </w:tcPr>
          <w:p>
            <w:pPr>
              <w:pStyle w:val="0"/>
              <w:jc w:val="center"/>
            </w:pPr>
            <w:r>
              <w:rPr>
                <w:sz w:val="24"/>
              </w:rPr>
              <w:t xml:space="preserve">Ф.И.О. обвиняемого</w:t>
            </w:r>
          </w:p>
        </w:tc>
        <w:tc>
          <w:tcPr>
            <w:tcW w:w="1155" w:type="dxa"/>
          </w:tcPr>
          <w:p>
            <w:pPr>
              <w:pStyle w:val="0"/>
              <w:jc w:val="center"/>
            </w:pPr>
            <w:r>
              <w:rPr>
                <w:sz w:val="24"/>
              </w:rPr>
              <w:t xml:space="preserve">Ф.И.О. потерпевшего</w:t>
            </w:r>
          </w:p>
        </w:tc>
        <w:tc>
          <w:tcPr>
            <w:tcW w:w="1155" w:type="dxa"/>
          </w:tcPr>
          <w:p>
            <w:pPr>
              <w:pStyle w:val="0"/>
              <w:jc w:val="center"/>
            </w:pPr>
            <w:r>
              <w:rPr>
                <w:sz w:val="24"/>
              </w:rPr>
              <w:t xml:space="preserve">Характер общественно опасного деяния (ст. </w:t>
            </w:r>
            <w:hyperlink w:history="0" r:id="rId137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320" w:type="dxa"/>
          </w:tcPr>
          <w:p>
            <w:pPr>
              <w:pStyle w:val="0"/>
              <w:jc w:val="center"/>
            </w:pPr>
            <w:r>
              <w:rPr>
                <w:sz w:val="24"/>
              </w:rPr>
              <w:t xml:space="preserve">Дата поступления дела в суд</w:t>
            </w:r>
          </w:p>
        </w:tc>
        <w:tc>
          <w:tcPr>
            <w:tcW w:w="1485" w:type="dxa"/>
          </w:tcPr>
          <w:p>
            <w:pPr>
              <w:pStyle w:val="0"/>
              <w:jc w:val="center"/>
            </w:pPr>
            <w:r>
              <w:rPr>
                <w:sz w:val="24"/>
              </w:rPr>
              <w:t xml:space="preserve">Дата рассмотрения судом</w:t>
            </w:r>
          </w:p>
        </w:tc>
        <w:tc>
          <w:tcPr>
            <w:tcW w:w="1650" w:type="dxa"/>
          </w:tcPr>
          <w:p>
            <w:pPr>
              <w:pStyle w:val="0"/>
              <w:jc w:val="center"/>
            </w:pPr>
            <w:r>
              <w:rPr>
                <w:sz w:val="24"/>
              </w:rPr>
              <w:t xml:space="preserve">Результат</w:t>
            </w:r>
          </w:p>
        </w:tc>
        <w:tc>
          <w:tcPr>
            <w:tcW w:w="1155" w:type="dxa"/>
          </w:tcPr>
          <w:p>
            <w:pPr>
              <w:pStyle w:val="0"/>
              <w:jc w:val="center"/>
            </w:pPr>
            <w:r>
              <w:rPr>
                <w:sz w:val="24"/>
              </w:rPr>
              <w:t xml:space="preserve">Дата вступления в силу судебного решения</w:t>
            </w:r>
          </w:p>
        </w:tc>
        <w:tc>
          <w:tcPr>
            <w:tcW w:w="1155" w:type="dxa"/>
          </w:tcPr>
          <w:p>
            <w:pPr>
              <w:pStyle w:val="0"/>
              <w:jc w:val="center"/>
            </w:pPr>
            <w:r>
              <w:rPr>
                <w:sz w:val="24"/>
              </w:rPr>
              <w:t xml:space="preserve">Назначенные меры</w:t>
            </w:r>
          </w:p>
        </w:tc>
        <w:tc>
          <w:tcPr>
            <w:tcW w:w="1485" w:type="dxa"/>
          </w:tcPr>
          <w:p>
            <w:pPr>
              <w:pStyle w:val="0"/>
              <w:jc w:val="center"/>
            </w:pPr>
            <w:r>
              <w:rPr>
                <w:sz w:val="24"/>
              </w:rPr>
              <w:t xml:space="preserve">Лицо (орган), осуществляющее надзор и контроль</w:t>
            </w:r>
          </w:p>
        </w:tc>
        <w:tc>
          <w:tcPr>
            <w:tcW w:w="990" w:type="dxa"/>
          </w:tcPr>
          <w:p>
            <w:pPr>
              <w:pStyle w:val="0"/>
              <w:jc w:val="center"/>
            </w:pPr>
            <w:r>
              <w:rPr>
                <w:sz w:val="24"/>
              </w:rPr>
              <w:t xml:space="preserve">Дата направления материалов по принадлежности</w:t>
            </w:r>
          </w:p>
        </w:tc>
        <w:tc>
          <w:tcPr>
            <w:tcW w:w="990" w:type="dxa"/>
          </w:tcPr>
          <w:p>
            <w:pPr>
              <w:pStyle w:val="0"/>
              <w:jc w:val="center"/>
            </w:pPr>
            <w:r>
              <w:rPr>
                <w:sz w:val="24"/>
              </w:rPr>
              <w:t xml:space="preserve">Наименование спец. учреждения</w:t>
            </w:r>
          </w:p>
        </w:tc>
        <w:tc>
          <w:tcPr>
            <w:tcW w:w="990" w:type="dxa"/>
          </w:tcPr>
          <w:p>
            <w:pPr>
              <w:pStyle w:val="0"/>
              <w:jc w:val="center"/>
            </w:pPr>
            <w:r>
              <w:rPr>
                <w:sz w:val="24"/>
              </w:rPr>
              <w:t xml:space="preserve">Срок пребывания</w:t>
            </w:r>
          </w:p>
        </w:tc>
        <w:tc>
          <w:tcPr>
            <w:tcW w:w="1155" w:type="dxa"/>
          </w:tcPr>
          <w:p>
            <w:pPr>
              <w:pStyle w:val="0"/>
              <w:jc w:val="center"/>
            </w:pPr>
            <w:r>
              <w:rPr>
                <w:sz w:val="24"/>
              </w:rPr>
              <w:t xml:space="preserve">Снято с контроля</w:t>
            </w:r>
          </w:p>
        </w:tc>
      </w:tr>
      <w:tr>
        <w:tc>
          <w:tcPr>
            <w:tcW w:w="660" w:type="dxa"/>
          </w:tcPr>
          <w:p>
            <w:pPr>
              <w:pStyle w:val="0"/>
              <w:jc w:val="center"/>
            </w:pPr>
            <w:r>
              <w:rPr>
                <w:sz w:val="24"/>
              </w:rPr>
              <w:t xml:space="preserve">1</w:t>
            </w:r>
          </w:p>
        </w:tc>
        <w:tc>
          <w:tcPr>
            <w:tcW w:w="165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155" w:type="dxa"/>
          </w:tcPr>
          <w:p>
            <w:pPr>
              <w:pStyle w:val="0"/>
              <w:jc w:val="center"/>
            </w:pPr>
            <w:r>
              <w:rPr>
                <w:sz w:val="24"/>
              </w:rPr>
              <w:t xml:space="preserve">5</w:t>
            </w:r>
          </w:p>
        </w:tc>
        <w:tc>
          <w:tcPr>
            <w:tcW w:w="1320" w:type="dxa"/>
          </w:tcPr>
          <w:p>
            <w:pPr>
              <w:pStyle w:val="0"/>
              <w:jc w:val="center"/>
            </w:pPr>
            <w:r>
              <w:rPr>
                <w:sz w:val="24"/>
              </w:rPr>
              <w:t xml:space="preserve">6</w:t>
            </w:r>
          </w:p>
        </w:tc>
        <w:tc>
          <w:tcPr>
            <w:tcW w:w="1485" w:type="dxa"/>
          </w:tcPr>
          <w:p>
            <w:pPr>
              <w:pStyle w:val="0"/>
              <w:jc w:val="center"/>
            </w:pPr>
            <w:r>
              <w:rPr>
                <w:sz w:val="24"/>
              </w:rPr>
              <w:t xml:space="preserve">7</w:t>
            </w:r>
          </w:p>
        </w:tc>
        <w:tc>
          <w:tcPr>
            <w:tcW w:w="1650" w:type="dxa"/>
          </w:tcPr>
          <w:p>
            <w:pPr>
              <w:pStyle w:val="0"/>
              <w:jc w:val="center"/>
            </w:pPr>
            <w:r>
              <w:rPr>
                <w:sz w:val="24"/>
              </w:rPr>
              <w:t xml:space="preserve">8</w:t>
            </w:r>
          </w:p>
        </w:tc>
        <w:tc>
          <w:tcPr>
            <w:tcW w:w="1155" w:type="dxa"/>
          </w:tcPr>
          <w:p>
            <w:pPr>
              <w:pStyle w:val="0"/>
              <w:jc w:val="center"/>
            </w:pPr>
            <w:r>
              <w:rPr>
                <w:sz w:val="24"/>
              </w:rPr>
              <w:t xml:space="preserve">9</w:t>
            </w:r>
          </w:p>
        </w:tc>
        <w:tc>
          <w:tcPr>
            <w:tcW w:w="1155" w:type="dxa"/>
          </w:tcPr>
          <w:p>
            <w:pPr>
              <w:pStyle w:val="0"/>
              <w:jc w:val="center"/>
            </w:pPr>
            <w:r>
              <w:rPr>
                <w:sz w:val="24"/>
              </w:rPr>
              <w:t xml:space="preserve">10</w:t>
            </w:r>
          </w:p>
        </w:tc>
        <w:tc>
          <w:tcPr>
            <w:tcW w:w="1485" w:type="dxa"/>
          </w:tcPr>
          <w:p>
            <w:pPr>
              <w:pStyle w:val="0"/>
              <w:jc w:val="center"/>
            </w:pPr>
            <w:r>
              <w:rPr>
                <w:sz w:val="24"/>
              </w:rPr>
              <w:t xml:space="preserve">11</w:t>
            </w:r>
          </w:p>
        </w:tc>
        <w:tc>
          <w:tcPr>
            <w:tcW w:w="990" w:type="dxa"/>
          </w:tcPr>
          <w:p>
            <w:pPr>
              <w:pStyle w:val="0"/>
              <w:jc w:val="center"/>
            </w:pPr>
            <w:r>
              <w:rPr>
                <w:sz w:val="24"/>
              </w:rPr>
              <w:t xml:space="preserve">12</w:t>
            </w:r>
          </w:p>
        </w:tc>
        <w:tc>
          <w:tcPr>
            <w:tcW w:w="990" w:type="dxa"/>
          </w:tcPr>
          <w:p>
            <w:pPr>
              <w:pStyle w:val="0"/>
              <w:jc w:val="center"/>
            </w:pPr>
            <w:r>
              <w:rPr>
                <w:sz w:val="24"/>
              </w:rPr>
              <w:t xml:space="preserve">13</w:t>
            </w:r>
          </w:p>
        </w:tc>
        <w:tc>
          <w:tcPr>
            <w:tcW w:w="990" w:type="dxa"/>
          </w:tcPr>
          <w:p>
            <w:pPr>
              <w:pStyle w:val="0"/>
              <w:jc w:val="center"/>
            </w:pPr>
            <w:r>
              <w:rPr>
                <w:sz w:val="24"/>
              </w:rPr>
              <w:t xml:space="preserve">14</w:t>
            </w:r>
          </w:p>
        </w:tc>
        <w:tc>
          <w:tcPr>
            <w:tcW w:w="1155" w:type="dxa"/>
          </w:tcPr>
          <w:p>
            <w:pPr>
              <w:pStyle w:val="0"/>
              <w:jc w:val="center"/>
            </w:pPr>
            <w:r>
              <w:rPr>
                <w:sz w:val="24"/>
              </w:rPr>
              <w:t xml:space="preserve">15</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22</w:t>
      </w:r>
    </w:p>
    <w:p>
      <w:pPr>
        <w:pStyle w:val="0"/>
      </w:pPr>
      <w:r>
        <w:rPr>
          <w:sz w:val="24"/>
        </w:rPr>
      </w:r>
    </w:p>
    <w:p>
      <w:pPr>
        <w:pStyle w:val="0"/>
        <w:jc w:val="center"/>
      </w:pPr>
      <w:r>
        <w:rPr>
          <w:sz w:val="24"/>
        </w:rPr>
        <w:t xml:space="preserve">Журнал</w:t>
      </w:r>
    </w:p>
    <w:p>
      <w:pPr>
        <w:pStyle w:val="0"/>
        <w:jc w:val="center"/>
      </w:pPr>
      <w:r>
        <w:rPr>
          <w:sz w:val="24"/>
        </w:rPr>
        <w:t xml:space="preserve">учета дел и материалов, переданных судом прокурору,</w:t>
      </w:r>
    </w:p>
    <w:p>
      <w:pPr>
        <w:pStyle w:val="0"/>
        <w:jc w:val="center"/>
      </w:pPr>
      <w:r>
        <w:rPr>
          <w:sz w:val="24"/>
        </w:rPr>
        <w:t xml:space="preserve">органам предварительного следствия и дознания</w:t>
      </w:r>
    </w:p>
    <w:p>
      <w:pPr>
        <w:pStyle w:val="0"/>
      </w:pPr>
      <w:r>
        <w:rPr>
          <w:sz w:val="24"/>
        </w:rPr>
      </w:r>
    </w:p>
    <w:p>
      <w:pPr>
        <w:pStyle w:val="0"/>
        <w:ind w:firstLine="540"/>
        <w:jc w:val="both"/>
      </w:pPr>
      <w:r>
        <w:rPr>
          <w:sz w:val="24"/>
        </w:rPr>
        <w:t xml:space="preserve">Исключен. - </w:t>
      </w:r>
      <w:hyperlink w:history="0" r:id="rId137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23</w:t>
      </w:r>
    </w:p>
    <w:p>
      <w:pPr>
        <w:pStyle w:val="0"/>
      </w:pPr>
      <w:r>
        <w:rPr>
          <w:sz w:val="24"/>
        </w:rPr>
      </w:r>
    </w:p>
    <w:bookmarkStart w:id="5282" w:name="P5282"/>
    <w:bookmarkEnd w:id="5282"/>
    <w:p>
      <w:pPr>
        <w:pStyle w:val="0"/>
        <w:jc w:val="center"/>
      </w:pPr>
      <w:r>
        <w:rPr>
          <w:sz w:val="24"/>
        </w:rPr>
        <w:t xml:space="preserve">Журнал</w:t>
      </w:r>
    </w:p>
    <w:p>
      <w:pPr>
        <w:pStyle w:val="0"/>
        <w:jc w:val="center"/>
      </w:pPr>
      <w:r>
        <w:rPr>
          <w:sz w:val="24"/>
        </w:rPr>
        <w:t xml:space="preserve">регистрации предложений, заявлений и жалоб</w:t>
      </w:r>
    </w:p>
    <w:p>
      <w:pPr>
        <w:pStyle w:val="0"/>
        <w:jc w:val="center"/>
      </w:pPr>
      <w:r>
        <w:rPr>
          <w:sz w:val="24"/>
        </w:rPr>
        <w:t xml:space="preserve">на работу суда, не подлежащих рассмотрению</w:t>
      </w:r>
    </w:p>
    <w:p>
      <w:pPr>
        <w:pStyle w:val="0"/>
        <w:jc w:val="center"/>
      </w:pPr>
      <w:r>
        <w:rPr>
          <w:sz w:val="24"/>
        </w:rPr>
        <w:t xml:space="preserve">в порядке, установленном уголовно-процессуальным</w:t>
      </w:r>
    </w:p>
    <w:p>
      <w:pPr>
        <w:pStyle w:val="0"/>
        <w:jc w:val="center"/>
      </w:pPr>
      <w:r>
        <w:rPr>
          <w:sz w:val="24"/>
        </w:rPr>
        <w:t xml:space="preserve">и гражданско-процессуальным законодательством</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485"/>
        <w:gridCol w:w="2145"/>
        <w:gridCol w:w="1980"/>
        <w:gridCol w:w="1320"/>
        <w:gridCol w:w="1320"/>
        <w:gridCol w:w="1485"/>
        <w:gridCol w:w="1980"/>
        <w:gridCol w:w="1155"/>
        <w:gridCol w:w="1320"/>
        <w:gridCol w:w="1155"/>
      </w:tblGrid>
      <w:tr>
        <w:tc>
          <w:tcPr>
            <w:tcW w:w="660" w:type="dxa"/>
          </w:tcPr>
          <w:p>
            <w:pPr>
              <w:pStyle w:val="0"/>
              <w:jc w:val="center"/>
            </w:pPr>
            <w:r>
              <w:rPr>
                <w:sz w:val="24"/>
              </w:rPr>
              <w:t xml:space="preserve">N п/п</w:t>
            </w:r>
          </w:p>
        </w:tc>
        <w:tc>
          <w:tcPr>
            <w:tcW w:w="1320" w:type="dxa"/>
          </w:tcPr>
          <w:p>
            <w:pPr>
              <w:pStyle w:val="0"/>
              <w:jc w:val="center"/>
            </w:pPr>
            <w:r>
              <w:rPr>
                <w:sz w:val="24"/>
              </w:rPr>
              <w:t xml:space="preserve">Дата поступления</w:t>
            </w:r>
          </w:p>
        </w:tc>
        <w:tc>
          <w:tcPr>
            <w:tcW w:w="1485" w:type="dxa"/>
          </w:tcPr>
          <w:p>
            <w:pPr>
              <w:pStyle w:val="0"/>
              <w:jc w:val="center"/>
            </w:pPr>
            <w:r>
              <w:rPr>
                <w:sz w:val="24"/>
              </w:rPr>
              <w:t xml:space="preserve">Отметка о контроле</w:t>
            </w:r>
          </w:p>
        </w:tc>
        <w:tc>
          <w:tcPr>
            <w:tcW w:w="2145" w:type="dxa"/>
          </w:tcPr>
          <w:p>
            <w:pPr>
              <w:pStyle w:val="0"/>
              <w:jc w:val="center"/>
            </w:pPr>
            <w:r>
              <w:rPr>
                <w:sz w:val="24"/>
              </w:rPr>
              <w:t xml:space="preserve">Ф.И.О. лица, подавшего жалобу, наименование организации</w:t>
            </w:r>
          </w:p>
        </w:tc>
        <w:tc>
          <w:tcPr>
            <w:tcW w:w="1980" w:type="dxa"/>
          </w:tcPr>
          <w:p>
            <w:pPr>
              <w:pStyle w:val="0"/>
              <w:jc w:val="center"/>
            </w:pPr>
            <w:r>
              <w:rPr>
                <w:sz w:val="24"/>
              </w:rPr>
              <w:t xml:space="preserve">Содержание жалобы (заявления)</w:t>
            </w:r>
          </w:p>
        </w:tc>
        <w:tc>
          <w:tcPr>
            <w:tcW w:w="1320" w:type="dxa"/>
          </w:tcPr>
          <w:p>
            <w:pPr>
              <w:pStyle w:val="0"/>
              <w:jc w:val="center"/>
            </w:pPr>
            <w:r>
              <w:rPr>
                <w:sz w:val="24"/>
              </w:rPr>
              <w:t xml:space="preserve">Отметка о повторности</w:t>
            </w:r>
          </w:p>
        </w:tc>
        <w:tc>
          <w:tcPr>
            <w:tcW w:w="1320" w:type="dxa"/>
          </w:tcPr>
          <w:p>
            <w:pPr>
              <w:pStyle w:val="0"/>
              <w:jc w:val="center"/>
            </w:pPr>
            <w:r>
              <w:rPr>
                <w:sz w:val="24"/>
              </w:rPr>
              <w:t xml:space="preserve">Срок разрешения жалобы, исполнитель</w:t>
            </w:r>
          </w:p>
        </w:tc>
        <w:tc>
          <w:tcPr>
            <w:tcW w:w="1485" w:type="dxa"/>
          </w:tcPr>
          <w:p>
            <w:pPr>
              <w:pStyle w:val="0"/>
              <w:jc w:val="center"/>
            </w:pPr>
            <w:r>
              <w:rPr>
                <w:sz w:val="24"/>
              </w:rPr>
              <w:t xml:space="preserve">Расписка исполнителя и дата получения</w:t>
            </w:r>
          </w:p>
        </w:tc>
        <w:tc>
          <w:tcPr>
            <w:tcW w:w="1980" w:type="dxa"/>
          </w:tcPr>
          <w:p>
            <w:pPr>
              <w:pStyle w:val="0"/>
              <w:jc w:val="center"/>
            </w:pPr>
            <w:r>
              <w:rPr>
                <w:sz w:val="24"/>
              </w:rPr>
              <w:t xml:space="preserve">Результат разрешения жалобы (заявления)</w:t>
            </w:r>
          </w:p>
        </w:tc>
        <w:tc>
          <w:tcPr>
            <w:tcW w:w="1155" w:type="dxa"/>
          </w:tcPr>
          <w:p>
            <w:pPr>
              <w:pStyle w:val="0"/>
              <w:jc w:val="center"/>
            </w:pPr>
            <w:r>
              <w:rPr>
                <w:sz w:val="24"/>
              </w:rPr>
              <w:t xml:space="preserve">Дата разрешения</w:t>
            </w:r>
          </w:p>
        </w:tc>
        <w:tc>
          <w:tcPr>
            <w:tcW w:w="1320" w:type="dxa"/>
          </w:tcPr>
          <w:p>
            <w:pPr>
              <w:pStyle w:val="0"/>
              <w:jc w:val="center"/>
            </w:pPr>
            <w:r>
              <w:rPr>
                <w:sz w:val="24"/>
              </w:rPr>
              <w:t xml:space="preserve">Сколько дней находилась на разрешении</w:t>
            </w:r>
          </w:p>
        </w:tc>
        <w:tc>
          <w:tcPr>
            <w:tcW w:w="1155" w:type="dxa"/>
          </w:tcPr>
          <w:p>
            <w:pPr>
              <w:pStyle w:val="0"/>
              <w:jc w:val="center"/>
            </w:pPr>
            <w:r>
              <w:rPr>
                <w:sz w:val="24"/>
              </w:rPr>
              <w:t xml:space="preserve">Примечание</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485" w:type="dxa"/>
          </w:tcPr>
          <w:p>
            <w:pPr>
              <w:pStyle w:val="0"/>
              <w:jc w:val="center"/>
            </w:pPr>
            <w:r>
              <w:rPr>
                <w:sz w:val="24"/>
              </w:rPr>
              <w:t xml:space="preserve">3</w:t>
            </w:r>
          </w:p>
        </w:tc>
        <w:tc>
          <w:tcPr>
            <w:tcW w:w="2145" w:type="dxa"/>
          </w:tcPr>
          <w:p>
            <w:pPr>
              <w:pStyle w:val="0"/>
              <w:jc w:val="center"/>
            </w:pPr>
            <w:r>
              <w:rPr>
                <w:sz w:val="24"/>
              </w:rPr>
              <w:t xml:space="preserve">4</w:t>
            </w:r>
          </w:p>
        </w:tc>
        <w:tc>
          <w:tcPr>
            <w:tcW w:w="1980" w:type="dxa"/>
          </w:tcPr>
          <w:p>
            <w:pPr>
              <w:pStyle w:val="0"/>
              <w:jc w:val="center"/>
            </w:pPr>
            <w:r>
              <w:rPr>
                <w:sz w:val="24"/>
              </w:rPr>
              <w:t xml:space="preserve">5</w:t>
            </w:r>
          </w:p>
        </w:tc>
        <w:tc>
          <w:tcPr>
            <w:tcW w:w="1320" w:type="dxa"/>
          </w:tcPr>
          <w:p>
            <w:pPr>
              <w:pStyle w:val="0"/>
              <w:jc w:val="center"/>
            </w:pPr>
            <w:r>
              <w:rPr>
                <w:sz w:val="24"/>
              </w:rPr>
              <w:t xml:space="preserve">6</w:t>
            </w:r>
          </w:p>
        </w:tc>
        <w:tc>
          <w:tcPr>
            <w:tcW w:w="1320" w:type="dxa"/>
          </w:tcPr>
          <w:p>
            <w:pPr>
              <w:pStyle w:val="0"/>
              <w:jc w:val="center"/>
            </w:pPr>
            <w:r>
              <w:rPr>
                <w:sz w:val="24"/>
              </w:rPr>
              <w:t xml:space="preserve">7</w:t>
            </w:r>
          </w:p>
        </w:tc>
        <w:tc>
          <w:tcPr>
            <w:tcW w:w="1485" w:type="dxa"/>
          </w:tcPr>
          <w:p>
            <w:pPr>
              <w:pStyle w:val="0"/>
              <w:jc w:val="center"/>
            </w:pPr>
            <w:r>
              <w:rPr>
                <w:sz w:val="24"/>
              </w:rPr>
              <w:t xml:space="preserve">8</w:t>
            </w:r>
          </w:p>
        </w:tc>
        <w:tc>
          <w:tcPr>
            <w:tcW w:w="1980" w:type="dxa"/>
          </w:tcPr>
          <w:p>
            <w:pPr>
              <w:pStyle w:val="0"/>
              <w:jc w:val="center"/>
            </w:pPr>
            <w:r>
              <w:rPr>
                <w:sz w:val="24"/>
              </w:rPr>
              <w:t xml:space="preserve">9</w:t>
            </w:r>
          </w:p>
        </w:tc>
        <w:tc>
          <w:tcPr>
            <w:tcW w:w="1155" w:type="dxa"/>
          </w:tcPr>
          <w:p>
            <w:pPr>
              <w:pStyle w:val="0"/>
              <w:jc w:val="center"/>
            </w:pPr>
            <w:r>
              <w:rPr>
                <w:sz w:val="24"/>
              </w:rPr>
              <w:t xml:space="preserve">10</w:t>
            </w:r>
          </w:p>
        </w:tc>
        <w:tc>
          <w:tcPr>
            <w:tcW w:w="1320" w:type="dxa"/>
          </w:tcPr>
          <w:p>
            <w:pPr>
              <w:pStyle w:val="0"/>
              <w:jc w:val="center"/>
            </w:pPr>
            <w:r>
              <w:rPr>
                <w:sz w:val="24"/>
              </w:rPr>
              <w:t xml:space="preserve">11</w:t>
            </w:r>
          </w:p>
        </w:tc>
        <w:tc>
          <w:tcPr>
            <w:tcW w:w="1155" w:type="dxa"/>
          </w:tcPr>
          <w:p>
            <w:pPr>
              <w:pStyle w:val="0"/>
              <w:jc w:val="center"/>
            </w:pPr>
            <w:r>
              <w:rPr>
                <w:sz w:val="24"/>
              </w:rPr>
              <w:t xml:space="preserve">12</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7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23-а</w:t>
      </w:r>
    </w:p>
    <w:p>
      <w:pPr>
        <w:pStyle w:val="0"/>
        <w:jc w:val="both"/>
      </w:pPr>
      <w:r>
        <w:rPr>
          <w:sz w:val="24"/>
        </w:rPr>
      </w:r>
    </w:p>
    <w:bookmarkStart w:id="5320" w:name="P5320"/>
    <w:bookmarkEnd w:id="5320"/>
    <w:p>
      <w:pPr>
        <w:pStyle w:val="0"/>
        <w:jc w:val="center"/>
      </w:pPr>
      <w:r>
        <w:rPr>
          <w:sz w:val="24"/>
        </w:rPr>
        <w:t xml:space="preserve">Журнал учета внепроцессуальных обращений</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395"/>
        <w:gridCol w:w="1731"/>
        <w:gridCol w:w="1997"/>
        <w:gridCol w:w="1946"/>
        <w:gridCol w:w="1204"/>
        <w:gridCol w:w="854"/>
        <w:gridCol w:w="1078"/>
        <w:gridCol w:w="1189"/>
        <w:gridCol w:w="2296"/>
        <w:gridCol w:w="1176"/>
        <w:gridCol w:w="1162"/>
      </w:tblGrid>
      <w:tr>
        <w:tc>
          <w:tcPr>
            <w:tcW w:w="532" w:type="dxa"/>
            <w:vMerge w:val="restart"/>
          </w:tcPr>
          <w:p>
            <w:pPr>
              <w:pStyle w:val="0"/>
              <w:jc w:val="center"/>
            </w:pPr>
            <w:r>
              <w:rPr>
                <w:sz w:val="24"/>
              </w:rPr>
              <w:t xml:space="preserve">N п/п</w:t>
            </w:r>
          </w:p>
        </w:tc>
        <w:tc>
          <w:tcPr>
            <w:tcW w:w="1395" w:type="dxa"/>
            <w:vMerge w:val="restart"/>
          </w:tcPr>
          <w:p>
            <w:pPr>
              <w:pStyle w:val="0"/>
              <w:jc w:val="center"/>
            </w:pPr>
            <w:r>
              <w:rPr>
                <w:sz w:val="24"/>
              </w:rPr>
              <w:t xml:space="preserve">Дата поступления</w:t>
            </w:r>
          </w:p>
        </w:tc>
        <w:tc>
          <w:tcPr>
            <w:tcW w:w="1731" w:type="dxa"/>
            <w:vMerge w:val="restart"/>
          </w:tcPr>
          <w:p>
            <w:pPr>
              <w:pStyle w:val="0"/>
              <w:jc w:val="center"/>
            </w:pPr>
            <w:r>
              <w:rPr>
                <w:sz w:val="24"/>
              </w:rPr>
              <w:t xml:space="preserve">Форма поданного обращения (письменная или устная)</w:t>
            </w:r>
          </w:p>
        </w:tc>
        <w:tc>
          <w:tcPr>
            <w:tcW w:w="1997" w:type="dxa"/>
            <w:vMerge w:val="restart"/>
          </w:tcPr>
          <w:p>
            <w:pPr>
              <w:pStyle w:val="0"/>
              <w:jc w:val="center"/>
            </w:pPr>
            <w:r>
              <w:rPr>
                <w:sz w:val="24"/>
              </w:rPr>
              <w:t xml:space="preserve">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pPr>
              <w:pStyle w:val="0"/>
              <w:jc w:val="center"/>
            </w:pPr>
            <w:r>
              <w:rPr>
                <w:sz w:val="24"/>
              </w:rPr>
              <w:t xml:space="preserve">Наименование рассматриваемого дела, Ф.И.О. судьи, регистрационный номер дела</w:t>
            </w:r>
          </w:p>
        </w:tc>
        <w:tc>
          <w:tcPr>
            <w:tcW w:w="1204" w:type="dxa"/>
            <w:vMerge w:val="restart"/>
          </w:tcPr>
          <w:p>
            <w:pPr>
              <w:pStyle w:val="0"/>
              <w:jc w:val="center"/>
            </w:pPr>
            <w:r>
              <w:rPr>
                <w:sz w:val="24"/>
              </w:rPr>
              <w:t xml:space="preserve">Краткое содержание обращения</w:t>
            </w:r>
          </w:p>
        </w:tc>
        <w:tc>
          <w:tcPr>
            <w:gridSpan w:val="3"/>
            <w:tcW w:w="3121" w:type="dxa"/>
          </w:tcPr>
          <w:p>
            <w:pPr>
              <w:pStyle w:val="0"/>
              <w:jc w:val="center"/>
            </w:pPr>
            <w:r>
              <w:rPr>
                <w:sz w:val="24"/>
              </w:rPr>
              <w:t xml:space="preserve">Передано</w:t>
            </w:r>
          </w:p>
        </w:tc>
        <w:tc>
          <w:tcPr>
            <w:gridSpan w:val="3"/>
            <w:tcW w:w="4634" w:type="dxa"/>
          </w:tcPr>
          <w:p>
            <w:pPr>
              <w:pStyle w:val="0"/>
              <w:jc w:val="center"/>
            </w:pPr>
            <w:r>
              <w:rPr>
                <w:sz w:val="24"/>
              </w:rPr>
              <w:t xml:space="preserve">Отметка о размещении информации о внепроцессуальных обращениях на сайте суда в сети Интернет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4" w:type="dxa"/>
          </w:tcPr>
          <w:p>
            <w:pPr>
              <w:pStyle w:val="0"/>
              <w:jc w:val="center"/>
            </w:pPr>
            <w:r>
              <w:rPr>
                <w:sz w:val="24"/>
              </w:rPr>
              <w:t xml:space="preserve">кому</w:t>
            </w:r>
          </w:p>
        </w:tc>
        <w:tc>
          <w:tcPr>
            <w:tcW w:w="1078" w:type="dxa"/>
          </w:tcPr>
          <w:p>
            <w:pPr>
              <w:pStyle w:val="0"/>
              <w:jc w:val="center"/>
            </w:pPr>
            <w:r>
              <w:rPr>
                <w:sz w:val="24"/>
              </w:rPr>
              <w:t xml:space="preserve">дата</w:t>
            </w:r>
          </w:p>
        </w:tc>
        <w:tc>
          <w:tcPr>
            <w:tcW w:w="1189" w:type="dxa"/>
          </w:tcPr>
          <w:p>
            <w:pPr>
              <w:pStyle w:val="0"/>
              <w:jc w:val="center"/>
            </w:pPr>
            <w:r>
              <w:rPr>
                <w:sz w:val="24"/>
              </w:rPr>
              <w:t xml:space="preserve">подпись</w:t>
            </w:r>
          </w:p>
        </w:tc>
        <w:tc>
          <w:tcPr>
            <w:tcW w:w="2296" w:type="dxa"/>
          </w:tcPr>
          <w:p>
            <w:pPr>
              <w:pStyle w:val="0"/>
              <w:jc w:val="center"/>
            </w:pPr>
            <w:r>
              <w:rPr>
                <w:sz w:val="24"/>
              </w:rPr>
              <w:t xml:space="preserve">Ф.И.О. и должность лица, разместившего информацию о внепроцессуальном обращении</w:t>
            </w:r>
          </w:p>
        </w:tc>
        <w:tc>
          <w:tcPr>
            <w:tcW w:w="1176" w:type="dxa"/>
          </w:tcPr>
          <w:p>
            <w:pPr>
              <w:pStyle w:val="0"/>
              <w:jc w:val="center"/>
            </w:pPr>
            <w:r>
              <w:rPr>
                <w:sz w:val="24"/>
              </w:rPr>
              <w:t xml:space="preserve">Дата размещения информации</w:t>
            </w:r>
          </w:p>
        </w:tc>
        <w:tc>
          <w:tcPr>
            <w:tcW w:w="1162" w:type="dxa"/>
          </w:tcPr>
          <w:p>
            <w:pPr>
              <w:pStyle w:val="0"/>
              <w:jc w:val="center"/>
            </w:pPr>
            <w:r>
              <w:rPr>
                <w:sz w:val="24"/>
              </w:rPr>
              <w:t xml:space="preserve">Примечание</w:t>
            </w:r>
          </w:p>
        </w:tc>
      </w:tr>
      <w:tr>
        <w:tc>
          <w:tcPr>
            <w:tcW w:w="532" w:type="dxa"/>
          </w:tcPr>
          <w:p>
            <w:pPr>
              <w:pStyle w:val="0"/>
              <w:jc w:val="center"/>
            </w:pPr>
            <w:r>
              <w:rPr>
                <w:sz w:val="24"/>
              </w:rPr>
              <w:t xml:space="preserve">1</w:t>
            </w:r>
          </w:p>
        </w:tc>
        <w:tc>
          <w:tcPr>
            <w:tcW w:w="1395" w:type="dxa"/>
          </w:tcPr>
          <w:p>
            <w:pPr>
              <w:pStyle w:val="0"/>
              <w:jc w:val="center"/>
            </w:pPr>
            <w:r>
              <w:rPr>
                <w:sz w:val="24"/>
              </w:rPr>
              <w:t xml:space="preserve">2</w:t>
            </w:r>
          </w:p>
        </w:tc>
        <w:tc>
          <w:tcPr>
            <w:tcW w:w="1731" w:type="dxa"/>
          </w:tcPr>
          <w:p>
            <w:pPr>
              <w:pStyle w:val="0"/>
              <w:jc w:val="center"/>
            </w:pPr>
            <w:r>
              <w:rPr>
                <w:sz w:val="24"/>
              </w:rPr>
              <w:t xml:space="preserve">3</w:t>
            </w:r>
          </w:p>
        </w:tc>
        <w:tc>
          <w:tcPr>
            <w:tcW w:w="1997" w:type="dxa"/>
          </w:tcPr>
          <w:p>
            <w:pPr>
              <w:pStyle w:val="0"/>
              <w:jc w:val="center"/>
            </w:pPr>
            <w:r>
              <w:rPr>
                <w:sz w:val="24"/>
              </w:rPr>
              <w:t xml:space="preserve">4</w:t>
            </w:r>
          </w:p>
        </w:tc>
        <w:tc>
          <w:tcPr>
            <w:tcW w:w="1946" w:type="dxa"/>
          </w:tcPr>
          <w:p>
            <w:pPr>
              <w:pStyle w:val="0"/>
              <w:jc w:val="center"/>
            </w:pPr>
            <w:r>
              <w:rPr>
                <w:sz w:val="24"/>
              </w:rPr>
              <w:t xml:space="preserve">5</w:t>
            </w:r>
          </w:p>
        </w:tc>
        <w:tc>
          <w:tcPr>
            <w:tcW w:w="1204" w:type="dxa"/>
          </w:tcPr>
          <w:p>
            <w:pPr>
              <w:pStyle w:val="0"/>
              <w:jc w:val="center"/>
            </w:pPr>
            <w:r>
              <w:rPr>
                <w:sz w:val="24"/>
              </w:rPr>
              <w:t xml:space="preserve">6</w:t>
            </w:r>
          </w:p>
        </w:tc>
        <w:tc>
          <w:tcPr>
            <w:tcW w:w="854" w:type="dxa"/>
          </w:tcPr>
          <w:p>
            <w:pPr>
              <w:pStyle w:val="0"/>
              <w:jc w:val="center"/>
            </w:pPr>
            <w:r>
              <w:rPr>
                <w:sz w:val="24"/>
              </w:rPr>
              <w:t xml:space="preserve">7</w:t>
            </w:r>
          </w:p>
        </w:tc>
        <w:tc>
          <w:tcPr>
            <w:tcW w:w="1078" w:type="dxa"/>
          </w:tcPr>
          <w:p>
            <w:pPr>
              <w:pStyle w:val="0"/>
              <w:jc w:val="center"/>
            </w:pPr>
            <w:r>
              <w:rPr>
                <w:sz w:val="24"/>
              </w:rPr>
              <w:t xml:space="preserve">8</w:t>
            </w:r>
          </w:p>
        </w:tc>
        <w:tc>
          <w:tcPr>
            <w:tcW w:w="1189" w:type="dxa"/>
          </w:tcPr>
          <w:p>
            <w:pPr>
              <w:pStyle w:val="0"/>
              <w:jc w:val="center"/>
            </w:pPr>
            <w:r>
              <w:rPr>
                <w:sz w:val="24"/>
              </w:rPr>
              <w:t xml:space="preserve">9</w:t>
            </w:r>
          </w:p>
        </w:tc>
        <w:tc>
          <w:tcPr>
            <w:tcW w:w="2296" w:type="dxa"/>
          </w:tcPr>
          <w:p>
            <w:pPr>
              <w:pStyle w:val="0"/>
              <w:jc w:val="center"/>
            </w:pPr>
            <w:r>
              <w:rPr>
                <w:sz w:val="24"/>
              </w:rPr>
              <w:t xml:space="preserve">10</w:t>
            </w:r>
          </w:p>
        </w:tc>
        <w:tc>
          <w:tcPr>
            <w:tcW w:w="1176" w:type="dxa"/>
          </w:tcPr>
          <w:p>
            <w:pPr>
              <w:pStyle w:val="0"/>
              <w:jc w:val="center"/>
            </w:pPr>
            <w:r>
              <w:rPr>
                <w:sz w:val="24"/>
              </w:rPr>
              <w:t xml:space="preserve">11</w:t>
            </w:r>
          </w:p>
        </w:tc>
        <w:tc>
          <w:tcPr>
            <w:tcW w:w="1162" w:type="dxa"/>
          </w:tcPr>
          <w:p>
            <w:pPr>
              <w:pStyle w:val="0"/>
              <w:jc w:val="center"/>
            </w:pPr>
            <w:r>
              <w:rPr>
                <w:sz w:val="24"/>
              </w:rPr>
              <w:t xml:space="preserve">12</w:t>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397" w:bottom="566" w:left="397" w:header="0" w:footer="0" w:gutter="0"/>
          <w:titlePg/>
        </w:sectPr>
      </w:pPr>
    </w:p>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24</w:t>
      </w:r>
    </w:p>
    <w:p>
      <w:pPr>
        <w:pStyle w:val="1"/>
        <w:jc w:val="both"/>
      </w:pPr>
      <w:r>
        <w:rPr>
          <w:sz w:val="20"/>
        </w:rPr>
      </w:r>
    </w:p>
    <w:bookmarkStart w:id="5389" w:name="P5389"/>
    <w:bookmarkEnd w:id="5389"/>
    <w:p>
      <w:pPr>
        <w:pStyle w:val="1"/>
        <w:jc w:val="both"/>
      </w:pPr>
      <w:r>
        <w:rPr>
          <w:sz w:val="20"/>
        </w:rPr>
        <w:t xml:space="preserve">                            Подписка</w:t>
      </w:r>
    </w:p>
    <w:p>
      <w:pPr>
        <w:pStyle w:val="1"/>
        <w:jc w:val="both"/>
      </w:pPr>
      <w:r>
        <w:rPr>
          <w:sz w:val="20"/>
        </w:rPr>
        <w:t xml:space="preserve">                о невыезде и надлежащем поведении</w:t>
      </w:r>
    </w:p>
    <w:p>
      <w:pPr>
        <w:pStyle w:val="1"/>
        <w:jc w:val="both"/>
      </w:pPr>
      <w:r>
        <w:rPr>
          <w:sz w:val="20"/>
        </w:rPr>
      </w:r>
    </w:p>
    <w:p>
      <w:pPr>
        <w:pStyle w:val="1"/>
        <w:jc w:val="both"/>
      </w:pPr>
      <w:r>
        <w:rPr>
          <w:sz w:val="20"/>
        </w:rPr>
        <w:t xml:space="preserve">город ______________________________        "__" _________ 20__ г.</w:t>
      </w:r>
    </w:p>
    <w:p>
      <w:pPr>
        <w:pStyle w:val="1"/>
        <w:jc w:val="both"/>
      </w:pPr>
      <w:r>
        <w:rPr>
          <w:sz w:val="20"/>
        </w:rPr>
        <w:t xml:space="preserve">           (место составления)</w:t>
      </w:r>
    </w:p>
    <w:p>
      <w:pPr>
        <w:pStyle w:val="1"/>
        <w:jc w:val="both"/>
      </w:pPr>
      <w:r>
        <w:rPr>
          <w:sz w:val="20"/>
        </w:rPr>
        <w:t xml:space="preserve">Я, ______________________________________________________________,</w:t>
      </w:r>
    </w:p>
    <w:p>
      <w:pPr>
        <w:pStyle w:val="1"/>
        <w:jc w:val="both"/>
      </w:pPr>
      <w:r>
        <w:rPr>
          <w:sz w:val="20"/>
        </w:rPr>
        <w:t xml:space="preserve">               (фамилия, имя, отчество подозреваем__</w:t>
      </w:r>
    </w:p>
    <w:p>
      <w:pPr>
        <w:pStyle w:val="1"/>
        <w:jc w:val="both"/>
      </w:pPr>
      <w:r>
        <w:rPr>
          <w:sz w:val="20"/>
        </w:rPr>
        <w:t xml:space="preserve">              (обвиняем__ подсудим__), дата рождения)</w:t>
      </w:r>
    </w:p>
    <w:p>
      <w:pPr>
        <w:pStyle w:val="1"/>
        <w:jc w:val="both"/>
      </w:pPr>
      <w:r>
        <w:rPr>
          <w:sz w:val="20"/>
        </w:rPr>
        <w:t xml:space="preserve">проживающ______ по адресу: _______________________________________</w:t>
      </w:r>
    </w:p>
    <w:p>
      <w:pPr>
        <w:pStyle w:val="1"/>
        <w:jc w:val="both"/>
      </w:pPr>
      <w:r>
        <w:rPr>
          <w:sz w:val="20"/>
        </w:rPr>
        <w:t xml:space="preserve">___________________, даю настоящую подписку 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суда, Ф.И.О. судьи)</w:t>
      </w:r>
    </w:p>
    <w:p>
      <w:pPr>
        <w:pStyle w:val="1"/>
        <w:jc w:val="both"/>
      </w:pPr>
      <w:r>
        <w:rPr>
          <w:sz w:val="20"/>
        </w:rPr>
        <w:t xml:space="preserve">в том, что до окончания __________________________________________</w:t>
      </w:r>
    </w:p>
    <w:p>
      <w:pPr>
        <w:pStyle w:val="1"/>
        <w:jc w:val="both"/>
      </w:pPr>
      <w:r>
        <w:rPr>
          <w:sz w:val="20"/>
        </w:rPr>
        <w:t xml:space="preserve">                            (предварительного расследования,</w:t>
      </w:r>
    </w:p>
    <w:p>
      <w:pPr>
        <w:pStyle w:val="1"/>
        <w:jc w:val="both"/>
      </w:pPr>
      <w:r>
        <w:rPr>
          <w:sz w:val="20"/>
        </w:rPr>
        <w:t xml:space="preserve">                               судебного разбирательства)</w:t>
      </w:r>
    </w:p>
    <w:p>
      <w:pPr>
        <w:pStyle w:val="1"/>
        <w:jc w:val="both"/>
      </w:pPr>
      <w:r>
        <w:rPr>
          <w:sz w:val="20"/>
        </w:rPr>
        <w:t xml:space="preserve">__________________________________________________________________</w:t>
      </w:r>
    </w:p>
    <w:p>
      <w:pPr>
        <w:pStyle w:val="1"/>
        <w:jc w:val="both"/>
      </w:pPr>
      <w:r>
        <w:rPr>
          <w:sz w:val="20"/>
        </w:rPr>
        <w:t xml:space="preserve">по уголовному делу по обвинению  (подозрению)  меня  в  совершении</w:t>
      </w:r>
    </w:p>
    <w:p>
      <w:pPr>
        <w:pStyle w:val="1"/>
        <w:jc w:val="both"/>
      </w:pPr>
      <w:r>
        <w:rPr>
          <w:sz w:val="20"/>
        </w:rPr>
        <w:t xml:space="preserve">преступления(ний), предусмотреного(ных) __________________________</w:t>
      </w:r>
    </w:p>
    <w:p>
      <w:pPr>
        <w:pStyle w:val="1"/>
        <w:jc w:val="both"/>
      </w:pPr>
      <w:r>
        <w:rPr>
          <w:sz w:val="20"/>
        </w:rPr>
        <w:t xml:space="preserve">____________________________________________________ </w:t>
      </w:r>
      <w:hyperlink w:history="0" r:id="rId137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w:t>
      </w:r>
    </w:p>
    <w:p>
      <w:pPr>
        <w:pStyle w:val="1"/>
        <w:jc w:val="both"/>
      </w:pPr>
      <w:r>
        <w:rPr>
          <w:sz w:val="20"/>
        </w:rPr>
        <w:t xml:space="preserve">         (статья </w:t>
      </w:r>
      <w:hyperlink w:history="0" r:id="rId137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Федерации, обязуюсь не покидать  постоянное  или  временное  место</w:t>
      </w:r>
    </w:p>
    <w:p>
      <w:pPr>
        <w:pStyle w:val="1"/>
        <w:jc w:val="both"/>
      </w:pPr>
      <w:r>
        <w:rPr>
          <w:sz w:val="20"/>
        </w:rPr>
        <w:t xml:space="preserve">жительства без разрешения ________________________,  в назначенный</w:t>
      </w:r>
    </w:p>
    <w:p>
      <w:pPr>
        <w:pStyle w:val="1"/>
        <w:jc w:val="both"/>
      </w:pPr>
      <w:r>
        <w:rPr>
          <w:sz w:val="20"/>
        </w:rPr>
        <w:t xml:space="preserve">                                (кого именно)</w:t>
      </w:r>
    </w:p>
    <w:p>
      <w:pPr>
        <w:pStyle w:val="1"/>
        <w:jc w:val="both"/>
      </w:pPr>
      <w:r>
        <w:rPr>
          <w:sz w:val="20"/>
        </w:rPr>
        <w:t xml:space="preserve">срок являться  по  вызовам  указанных  лиц,  а также иным путем не</w:t>
      </w:r>
    </w:p>
    <w:p>
      <w:pPr>
        <w:pStyle w:val="1"/>
        <w:jc w:val="both"/>
      </w:pPr>
      <w:r>
        <w:rPr>
          <w:sz w:val="20"/>
        </w:rPr>
        <w:t xml:space="preserve">препятствовать производству по уголовному делу.</w:t>
      </w:r>
    </w:p>
    <w:p>
      <w:pPr>
        <w:pStyle w:val="1"/>
        <w:jc w:val="both"/>
      </w:pPr>
      <w:r>
        <w:rPr>
          <w:sz w:val="20"/>
        </w:rPr>
        <w:t xml:space="preserve">    Мне разъяснено,  что  при нарушении данных обязательств ко мне</w:t>
      </w:r>
    </w:p>
    <w:p>
      <w:pPr>
        <w:pStyle w:val="1"/>
        <w:jc w:val="both"/>
      </w:pPr>
      <w:r>
        <w:rPr>
          <w:sz w:val="20"/>
        </w:rPr>
        <w:t xml:space="preserve">может быть применена более строгая мера пресечения.</w:t>
      </w:r>
    </w:p>
    <w:p>
      <w:pPr>
        <w:pStyle w:val="1"/>
        <w:jc w:val="both"/>
      </w:pPr>
      <w:r>
        <w:rPr>
          <w:sz w:val="20"/>
        </w:rPr>
      </w:r>
    </w:p>
    <w:p>
      <w:pPr>
        <w:pStyle w:val="1"/>
        <w:jc w:val="both"/>
      </w:pPr>
      <w:r>
        <w:rPr>
          <w:sz w:val="20"/>
        </w:rPr>
        <w:t xml:space="preserve">Обвиняем__ (подозреваем__)</w:t>
      </w:r>
    </w:p>
    <w:p>
      <w:pPr>
        <w:pStyle w:val="1"/>
        <w:jc w:val="both"/>
      </w:pPr>
      <w:r>
        <w:rPr>
          <w:sz w:val="20"/>
        </w:rPr>
        <w:t xml:space="preserve">              (подсудим__)      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__________________________________________</w:t>
      </w:r>
    </w:p>
    <w:p>
      <w:pPr>
        <w:pStyle w:val="1"/>
        <w:jc w:val="both"/>
      </w:pPr>
      <w:r>
        <w:rPr>
          <w:sz w:val="20"/>
        </w:rPr>
        <w:t xml:space="preserve">                            (должность, фамилия)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25</w:t>
      </w:r>
    </w:p>
    <w:p>
      <w:pPr>
        <w:pStyle w:val="1"/>
        <w:jc w:val="both"/>
      </w:pPr>
      <w:r>
        <w:rPr>
          <w:sz w:val="20"/>
        </w:rPr>
      </w:r>
    </w:p>
    <w:bookmarkStart w:id="5431" w:name="P5431"/>
    <w:bookmarkEnd w:id="5431"/>
    <w:p>
      <w:pPr>
        <w:pStyle w:val="1"/>
        <w:jc w:val="both"/>
      </w:pPr>
      <w:r>
        <w:rPr>
          <w:sz w:val="20"/>
        </w:rPr>
        <w:t xml:space="preserve">                            Подписка</w:t>
      </w:r>
    </w:p>
    <w:p>
      <w:pPr>
        <w:pStyle w:val="1"/>
        <w:jc w:val="both"/>
      </w:pPr>
      <w:r>
        <w:rPr>
          <w:sz w:val="20"/>
        </w:rPr>
        <w:t xml:space="preserve">                     о личном поручительстве</w:t>
      </w:r>
    </w:p>
    <w:p>
      <w:pPr>
        <w:pStyle w:val="1"/>
        <w:jc w:val="both"/>
      </w:pPr>
      <w:r>
        <w:rPr>
          <w:sz w:val="20"/>
        </w:rPr>
      </w:r>
    </w:p>
    <w:p>
      <w:pPr>
        <w:pStyle w:val="1"/>
        <w:jc w:val="both"/>
      </w:pPr>
      <w:r>
        <w:rPr>
          <w:sz w:val="20"/>
        </w:rPr>
        <w:t xml:space="preserve">город ______________________                "__" _________ 20__ г.</w:t>
      </w:r>
    </w:p>
    <w:p>
      <w:pPr>
        <w:pStyle w:val="1"/>
        <w:jc w:val="both"/>
      </w:pPr>
      <w:r>
        <w:rPr>
          <w:sz w:val="20"/>
        </w:rPr>
      </w:r>
    </w:p>
    <w:p>
      <w:pPr>
        <w:pStyle w:val="1"/>
        <w:jc w:val="both"/>
      </w:pPr>
      <w:r>
        <w:rPr>
          <w:sz w:val="20"/>
        </w:rPr>
        <w:t xml:space="preserve">    Мы, нижеподписавшиеся _______________________________________,</w:t>
      </w:r>
    </w:p>
    <w:p>
      <w:pPr>
        <w:pStyle w:val="1"/>
        <w:jc w:val="both"/>
      </w:pPr>
      <w:r>
        <w:rPr>
          <w:sz w:val="20"/>
        </w:rPr>
        <w:t xml:space="preserve">                            (фамилия, имя, отчество поручителя)</w:t>
      </w:r>
    </w:p>
    <w:p>
      <w:pPr>
        <w:pStyle w:val="1"/>
        <w:jc w:val="both"/>
      </w:pPr>
      <w:r>
        <w:rPr>
          <w:sz w:val="20"/>
        </w:rPr>
        <w:t xml:space="preserve">работающий ______________________________________________________,</w:t>
      </w:r>
    </w:p>
    <w:p>
      <w:pPr>
        <w:pStyle w:val="1"/>
        <w:jc w:val="both"/>
      </w:pPr>
      <w:r>
        <w:rPr>
          <w:sz w:val="20"/>
        </w:rPr>
        <w:t xml:space="preserve">                   (должность, место работы поручителя)</w:t>
      </w:r>
    </w:p>
    <w:p>
      <w:pPr>
        <w:pStyle w:val="1"/>
        <w:jc w:val="both"/>
      </w:pPr>
      <w:r>
        <w:rPr>
          <w:sz w:val="20"/>
        </w:rPr>
        <w:t xml:space="preserve">проживающий _____________________________________________________,</w:t>
      </w:r>
    </w:p>
    <w:p>
      <w:pPr>
        <w:pStyle w:val="1"/>
        <w:jc w:val="both"/>
      </w:pPr>
      <w:r>
        <w:rPr>
          <w:sz w:val="20"/>
        </w:rPr>
        <w:t xml:space="preserve">предъявивший паспорт серии _______ номер _______________, выданный</w:t>
      </w:r>
    </w:p>
    <w:p>
      <w:pPr>
        <w:pStyle w:val="1"/>
        <w:jc w:val="both"/>
      </w:pPr>
      <w:r>
        <w:rPr>
          <w:sz w:val="20"/>
        </w:rPr>
        <w:t xml:space="preserve">"__" ________ 20__ г. ________________ территориальным органом МВД</w:t>
      </w:r>
    </w:p>
    <w:p>
      <w:pPr>
        <w:pStyle w:val="1"/>
        <w:jc w:val="both"/>
      </w:pPr>
      <w:r>
        <w:rPr>
          <w:sz w:val="20"/>
        </w:rPr>
        <w:t xml:space="preserve">России города __________________ и _______________________________</w:t>
      </w:r>
    </w:p>
    <w:p>
      <w:pPr>
        <w:pStyle w:val="1"/>
        <w:jc w:val="both"/>
      </w:pPr>
      <w:r>
        <w:rPr>
          <w:sz w:val="20"/>
        </w:rPr>
        <w:t xml:space="preserve">                                       (фамилия, имя, отчество</w:t>
      </w:r>
    </w:p>
    <w:p>
      <w:pPr>
        <w:pStyle w:val="1"/>
        <w:jc w:val="both"/>
      </w:pPr>
      <w:r>
        <w:rPr>
          <w:sz w:val="20"/>
        </w:rPr>
        <w:t xml:space="preserve">_______________________, работающий ______________________________</w:t>
      </w:r>
    </w:p>
    <w:p>
      <w:pPr>
        <w:pStyle w:val="1"/>
        <w:jc w:val="both"/>
      </w:pPr>
      <w:r>
        <w:rPr>
          <w:sz w:val="20"/>
        </w:rPr>
        <w:t xml:space="preserve">      поручителя)                          (должность, место</w:t>
      </w:r>
    </w:p>
    <w:p>
      <w:pPr>
        <w:pStyle w:val="1"/>
        <w:jc w:val="both"/>
      </w:pPr>
      <w:r>
        <w:rPr>
          <w:sz w:val="20"/>
        </w:rPr>
        <w:t xml:space="preserve">______________________, проживающий ______________________________</w:t>
      </w:r>
    </w:p>
    <w:p>
      <w:pPr>
        <w:pStyle w:val="1"/>
        <w:jc w:val="both"/>
      </w:pPr>
      <w:r>
        <w:rPr>
          <w:sz w:val="20"/>
        </w:rPr>
        <w:t xml:space="preserve">  работы поручителя)</w:t>
      </w:r>
    </w:p>
    <w:p>
      <w:pPr>
        <w:pStyle w:val="1"/>
        <w:jc w:val="both"/>
      </w:pPr>
      <w:r>
        <w:rPr>
          <w:sz w:val="20"/>
        </w:rPr>
        <w:t xml:space="preserve">______________________________, предъявивший паспорт серии _______</w:t>
      </w:r>
    </w:p>
    <w:p>
      <w:pPr>
        <w:pStyle w:val="1"/>
        <w:jc w:val="both"/>
      </w:pPr>
      <w:r>
        <w:rPr>
          <w:sz w:val="20"/>
        </w:rPr>
        <w:t xml:space="preserve">номер _____________, выданный "__" ___________ 20__ г. ___________</w:t>
      </w:r>
    </w:p>
    <w:p>
      <w:pPr>
        <w:pStyle w:val="1"/>
        <w:jc w:val="both"/>
      </w:pPr>
      <w:r>
        <w:rPr>
          <w:sz w:val="20"/>
        </w:rPr>
        <w:t xml:space="preserve">территориальным органом МВД России города _______________________,</w:t>
      </w:r>
    </w:p>
    <w:p>
      <w:pPr>
        <w:pStyle w:val="1"/>
        <w:jc w:val="both"/>
      </w:pPr>
      <w:r>
        <w:rPr>
          <w:sz w:val="20"/>
        </w:rPr>
        <w:t xml:space="preserve">ручаемся за надлежащее поведение и своевременную  явку  по  вызову</w:t>
      </w:r>
    </w:p>
    <w:p>
      <w:pPr>
        <w:pStyle w:val="1"/>
        <w:jc w:val="both"/>
      </w:pPr>
      <w:r>
        <w:rPr>
          <w:sz w:val="20"/>
        </w:rPr>
        <w:t xml:space="preserve">суда подсудимого ________________________________________________,</w:t>
      </w:r>
    </w:p>
    <w:p>
      <w:pPr>
        <w:pStyle w:val="1"/>
        <w:jc w:val="both"/>
      </w:pPr>
      <w:r>
        <w:rPr>
          <w:sz w:val="20"/>
        </w:rPr>
        <w:t xml:space="preserve">                         (фамилия, имя, отчество)</w:t>
      </w:r>
    </w:p>
    <w:p>
      <w:pPr>
        <w:pStyle w:val="1"/>
        <w:jc w:val="both"/>
      </w:pPr>
      <w:r>
        <w:rPr>
          <w:sz w:val="20"/>
        </w:rPr>
        <w:t xml:space="preserve">проживающего _____________________________________________________</w:t>
      </w:r>
    </w:p>
    <w:p>
      <w:pPr>
        <w:pStyle w:val="1"/>
        <w:jc w:val="both"/>
      </w:pPr>
      <w:r>
        <w:rPr>
          <w:sz w:val="20"/>
        </w:rPr>
        <w:t xml:space="preserve">    О сущности дела и обвинения, предъявленного __________________</w:t>
      </w:r>
    </w:p>
    <w:p>
      <w:pPr>
        <w:pStyle w:val="1"/>
        <w:jc w:val="both"/>
      </w:pPr>
      <w:r>
        <w:rPr>
          <w:sz w:val="20"/>
        </w:rPr>
        <w:t xml:space="preserve">                                                  (фамилия, имя,</w:t>
      </w:r>
    </w:p>
    <w:p>
      <w:pPr>
        <w:pStyle w:val="1"/>
        <w:jc w:val="both"/>
      </w:pPr>
      <w:r>
        <w:rPr>
          <w:sz w:val="20"/>
        </w:rPr>
        <w:t xml:space="preserve">______________________ в совершении преступления, предусмотренного</w:t>
      </w:r>
    </w:p>
    <w:p>
      <w:pPr>
        <w:pStyle w:val="1"/>
        <w:jc w:val="both"/>
      </w:pPr>
      <w:r>
        <w:rPr>
          <w:sz w:val="20"/>
        </w:rPr>
        <w:t xml:space="preserve">отчество подсудимого)</w:t>
      </w:r>
    </w:p>
    <w:p>
      <w:pPr>
        <w:pStyle w:val="1"/>
        <w:jc w:val="both"/>
      </w:pPr>
      <w:r>
        <w:rPr>
          <w:sz w:val="20"/>
        </w:rPr>
        <w:t xml:space="preserve">________________________________, мы поставлены в известность.</w:t>
      </w:r>
    </w:p>
    <w:p>
      <w:pPr>
        <w:pStyle w:val="1"/>
        <w:jc w:val="both"/>
      </w:pPr>
      <w:r>
        <w:rPr>
          <w:sz w:val="20"/>
        </w:rPr>
        <w:t xml:space="preserve">(статья </w:t>
      </w:r>
      <w:hyperlink w:history="0" r:id="rId137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    Нам также разъяснена  установленная  статьей </w:t>
      </w:r>
      <w:hyperlink w:history="0" r:id="rId1379"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ч. 4 ст. 103</w:t>
        </w:r>
      </w:hyperlink>
      <w:r>
        <w:rPr>
          <w:sz w:val="20"/>
        </w:rPr>
        <w:t xml:space="preserve">  УПК</w:t>
      </w:r>
    </w:p>
    <w:p>
      <w:pPr>
        <w:pStyle w:val="1"/>
        <w:jc w:val="both"/>
      </w:pPr>
      <w:r>
        <w:rPr>
          <w:sz w:val="20"/>
        </w:rPr>
        <w:t xml:space="preserve">Российской   Федерации   ответственность   поручителей   в  случае</w:t>
      </w:r>
    </w:p>
    <w:p>
      <w:pPr>
        <w:pStyle w:val="1"/>
        <w:jc w:val="both"/>
      </w:pPr>
      <w:r>
        <w:rPr>
          <w:sz w:val="20"/>
        </w:rPr>
        <w:t xml:space="preserve">ненадлежащего поведения подсудимого ______________________________</w:t>
      </w:r>
    </w:p>
    <w:p>
      <w:pPr>
        <w:pStyle w:val="1"/>
        <w:jc w:val="both"/>
      </w:pPr>
      <w:r>
        <w:rPr>
          <w:sz w:val="20"/>
        </w:rPr>
        <w:t xml:space="preserve">______________________________________________________________ или</w:t>
      </w:r>
    </w:p>
    <w:p>
      <w:pPr>
        <w:pStyle w:val="1"/>
        <w:jc w:val="both"/>
      </w:pPr>
      <w:r>
        <w:rPr>
          <w:sz w:val="20"/>
        </w:rPr>
        <w:t xml:space="preserve">                    (фамилия, имя, отчество)</w:t>
      </w:r>
    </w:p>
    <w:p>
      <w:pPr>
        <w:pStyle w:val="1"/>
        <w:jc w:val="both"/>
      </w:pPr>
      <w:r>
        <w:rPr>
          <w:sz w:val="20"/>
        </w:rPr>
        <w:t xml:space="preserve">уклонения его от явки в суд.</w:t>
      </w:r>
    </w:p>
    <w:p>
      <w:pPr>
        <w:pStyle w:val="1"/>
        <w:jc w:val="both"/>
      </w:pPr>
      <w:r>
        <w:rPr>
          <w:sz w:val="20"/>
        </w:rPr>
      </w:r>
    </w:p>
    <w:p>
      <w:pPr>
        <w:pStyle w:val="1"/>
        <w:jc w:val="both"/>
      </w:pPr>
      <w:r>
        <w:rPr>
          <w:sz w:val="20"/>
        </w:rPr>
        <w:t xml:space="preserve">Поручители ____________________</w:t>
      </w:r>
    </w:p>
    <w:p>
      <w:pPr>
        <w:pStyle w:val="1"/>
        <w:jc w:val="both"/>
      </w:pPr>
      <w:r>
        <w:rPr>
          <w:sz w:val="20"/>
        </w:rPr>
        <w:t xml:space="preserve">           ____________________</w:t>
      </w:r>
    </w:p>
    <w:p>
      <w:pPr>
        <w:pStyle w:val="1"/>
        <w:jc w:val="both"/>
      </w:pPr>
      <w:r>
        <w:rPr>
          <w:sz w:val="20"/>
        </w:rPr>
      </w:r>
    </w:p>
    <w:p>
      <w:pPr>
        <w:pStyle w:val="1"/>
        <w:jc w:val="both"/>
      </w:pPr>
      <w:r>
        <w:rPr>
          <w:sz w:val="20"/>
        </w:rPr>
        <w:t xml:space="preserve">Подписку о личном поручительстве принял</w:t>
      </w:r>
    </w:p>
    <w:p>
      <w:pPr>
        <w:pStyle w:val="1"/>
        <w:jc w:val="both"/>
      </w:pPr>
      <w:r>
        <w:rPr>
          <w:sz w:val="20"/>
        </w:rPr>
        <w:t xml:space="preserve">_______________________________________</w:t>
      </w:r>
    </w:p>
    <w:p>
      <w:pPr>
        <w:pStyle w:val="1"/>
        <w:jc w:val="both"/>
      </w:pPr>
      <w:r>
        <w:rPr>
          <w:sz w:val="20"/>
        </w:rPr>
        <w:t xml:space="preserve">        (должность, фамилия)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27</w:t>
      </w:r>
    </w:p>
    <w:p>
      <w:pPr>
        <w:pStyle w:val="0"/>
        <w:jc w:val="both"/>
      </w:pPr>
      <w:r>
        <w:rPr>
          <w:sz w:val="24"/>
        </w:rPr>
      </w:r>
    </w:p>
    <w:bookmarkStart w:id="5483" w:name="P5483"/>
    <w:bookmarkEnd w:id="5483"/>
    <w:p>
      <w:pPr>
        <w:pStyle w:val="1"/>
        <w:jc w:val="both"/>
      </w:pPr>
      <w:r>
        <w:rPr>
          <w:sz w:val="20"/>
        </w:rPr>
        <w:t xml:space="preserve">                        Протокол о принятии залога</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(апелляционный суд)</w:t>
      </w:r>
    </w:p>
    <w:p>
      <w:pPr>
        <w:pStyle w:val="1"/>
        <w:jc w:val="both"/>
      </w:pPr>
      <w:r>
        <w:rPr>
          <w:sz w:val="20"/>
        </w:rPr>
        <w:t xml:space="preserve">в соответствии с постановлением от "__" ______________ 20__ г. об изменении</w:t>
      </w:r>
    </w:p>
    <w:p>
      <w:pPr>
        <w:pStyle w:val="1"/>
        <w:jc w:val="both"/>
      </w:pPr>
      <w:r>
        <w:rPr>
          <w:sz w:val="20"/>
        </w:rPr>
        <w:t xml:space="preserve">подсудимому (подозреваемому, обвиняемому)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подсудимого (подозреваемого, обвиняемого))</w:t>
      </w:r>
    </w:p>
    <w:p>
      <w:pPr>
        <w:pStyle w:val="1"/>
        <w:jc w:val="both"/>
      </w:pPr>
      <w:r>
        <w:rPr>
          <w:sz w:val="20"/>
        </w:rPr>
        <w:t xml:space="preserve">меры пресечения составлен настоящий протокол о принятии на депозит</w:t>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(апелляционного суда)</w:t>
      </w:r>
    </w:p>
    <w:p>
      <w:pPr>
        <w:pStyle w:val="1"/>
        <w:jc w:val="both"/>
      </w:pPr>
      <w:r>
        <w:rPr>
          <w:sz w:val="20"/>
        </w:rPr>
        <w:t xml:space="preserve">залога с гражданина (юридического лица)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(Ф.И.О. гражданина, год рождения; наименование юридического лица)</w:t>
      </w:r>
    </w:p>
    <w:p>
      <w:pPr>
        <w:pStyle w:val="1"/>
        <w:jc w:val="both"/>
      </w:pPr>
      <w:r>
        <w:rPr>
          <w:sz w:val="20"/>
        </w:rPr>
        <w:t xml:space="preserve">проживающего (расположенного) по адресу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виде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обеспечение явки подсудимого (подозреваемого, обвиняемого) ______________</w:t>
      </w:r>
    </w:p>
    <w:p>
      <w:pPr>
        <w:pStyle w:val="1"/>
        <w:jc w:val="both"/>
      </w:pPr>
      <w:r>
        <w:rPr>
          <w:sz w:val="20"/>
        </w:rPr>
        <w:t xml:space="preserve">_________________________ по вызовам суда.</w:t>
      </w:r>
    </w:p>
    <w:p>
      <w:pPr>
        <w:pStyle w:val="1"/>
        <w:jc w:val="both"/>
      </w:pPr>
      <w:r>
        <w:rPr>
          <w:sz w:val="20"/>
        </w:rPr>
      </w:r>
    </w:p>
    <w:p>
      <w:pPr>
        <w:pStyle w:val="1"/>
        <w:jc w:val="both"/>
      </w:pPr>
      <w:r>
        <w:rPr>
          <w:sz w:val="20"/>
        </w:rPr>
        <w:t xml:space="preserve">Залогодатель ______________________________________________________________</w:t>
      </w:r>
    </w:p>
    <w:p>
      <w:pPr>
        <w:pStyle w:val="1"/>
        <w:jc w:val="both"/>
      </w:pPr>
      <w:r>
        <w:rPr>
          <w:sz w:val="20"/>
        </w:rPr>
        <w:t xml:space="preserve">поставлен  в  известность  о сущности дела, по которому избрана данная мера</w:t>
      </w:r>
    </w:p>
    <w:p>
      <w:pPr>
        <w:pStyle w:val="1"/>
        <w:jc w:val="both"/>
      </w:pPr>
      <w:r>
        <w:rPr>
          <w:sz w:val="20"/>
        </w:rPr>
        <w:t xml:space="preserve">пресечения.</w:t>
      </w:r>
    </w:p>
    <w:p>
      <w:pPr>
        <w:pStyle w:val="1"/>
        <w:jc w:val="both"/>
      </w:pPr>
      <w:r>
        <w:rPr>
          <w:sz w:val="20"/>
        </w:rPr>
        <w:t xml:space="preserve">Последствия неявки подсудимого (подозреваемого,</w:t>
      </w:r>
    </w:p>
    <w:p>
      <w:pPr>
        <w:pStyle w:val="1"/>
        <w:jc w:val="both"/>
      </w:pPr>
      <w:r>
        <w:rPr>
          <w:sz w:val="20"/>
        </w:rPr>
        <w:t xml:space="preserve">обвиняемого) по вызовам суда либо совершения</w:t>
      </w:r>
    </w:p>
    <w:p>
      <w:pPr>
        <w:pStyle w:val="1"/>
        <w:jc w:val="both"/>
      </w:pPr>
      <w:r>
        <w:rPr>
          <w:sz w:val="20"/>
        </w:rPr>
        <w:t xml:space="preserve">им нового преступления мне разъяснены __________________________</w:t>
      </w:r>
    </w:p>
    <w:p>
      <w:pPr>
        <w:pStyle w:val="1"/>
        <w:jc w:val="both"/>
      </w:pPr>
      <w:r>
        <w:rPr>
          <w:sz w:val="20"/>
        </w:rPr>
        <w:t xml:space="preserve">                                        (подпись залогодателя)</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28</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524" w:name="P5524"/>
    <w:bookmarkEnd w:id="5524"/>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_______________________</w:t>
      </w:r>
    </w:p>
    <w:p>
      <w:pPr>
        <w:pStyle w:val="1"/>
        <w:jc w:val="both"/>
      </w:pPr>
      <w:r>
        <w:rPr>
          <w:sz w:val="20"/>
        </w:rPr>
        <w:t xml:space="preserve">городской                                  Кому __________________</w:t>
      </w:r>
    </w:p>
    <w:p>
      <w:pPr>
        <w:pStyle w:val="1"/>
        <w:jc w:val="both"/>
      </w:pPr>
      <w:r>
        <w:rPr>
          <w:sz w:val="20"/>
        </w:rPr>
        <w:t xml:space="preserve">суд вызывает Вас в качестве                _______________________</w:t>
      </w:r>
    </w:p>
    <w:p>
      <w:pPr>
        <w:pStyle w:val="1"/>
        <w:jc w:val="both"/>
      </w:pPr>
      <w:r>
        <w:rPr>
          <w:sz w:val="20"/>
        </w:rPr>
        <w:t xml:space="preserve">подсудимого к ________ час.</w:t>
      </w:r>
    </w:p>
    <w:p>
      <w:pPr>
        <w:pStyle w:val="1"/>
        <w:jc w:val="both"/>
      </w:pPr>
      <w:r>
        <w:rPr>
          <w:sz w:val="20"/>
        </w:rPr>
        <w:t xml:space="preserve">___________________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подсудимого  без  уважительных причин суд на</w:t>
      </w:r>
    </w:p>
    <w:p>
      <w:pPr>
        <w:pStyle w:val="1"/>
        <w:jc w:val="both"/>
      </w:pPr>
      <w:r>
        <w:rPr>
          <w:sz w:val="20"/>
        </w:rPr>
        <w:t xml:space="preserve">основании </w:t>
      </w:r>
      <w:hyperlink w:history="0" r:id="rId1381"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247</w:t>
        </w:r>
      </w:hyperlink>
      <w:r>
        <w:rPr>
          <w:sz w:val="20"/>
        </w:rPr>
        <w:t xml:space="preserve"> УПК  Российской  Федерации  вправе  подвергнуть</w:t>
      </w:r>
    </w:p>
    <w:p>
      <w:pPr>
        <w:pStyle w:val="1"/>
        <w:jc w:val="both"/>
      </w:pPr>
      <w:r>
        <w:rPr>
          <w:sz w:val="20"/>
        </w:rPr>
        <w:t xml:space="preserve">неявившегося приводу, а равно избрать или изменить в отношении его</w:t>
      </w:r>
    </w:p>
    <w:p>
      <w:pPr>
        <w:pStyle w:val="1"/>
        <w:jc w:val="both"/>
      </w:pPr>
      <w:r>
        <w:rPr>
          <w:sz w:val="20"/>
        </w:rPr>
        <w:t xml:space="preserve">меру пресечения.</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 суд на ____________ 20__ г. в качестве</w:t>
      </w:r>
    </w:p>
    <w:p>
      <w:pPr>
        <w:pStyle w:val="1"/>
        <w:jc w:val="both"/>
      </w:pPr>
      <w:r>
        <w:rPr>
          <w:sz w:val="20"/>
        </w:rPr>
        <w:t xml:space="preserve">городской</w:t>
      </w:r>
    </w:p>
    <w:p>
      <w:pPr>
        <w:pStyle w:val="1"/>
        <w:jc w:val="both"/>
      </w:pPr>
      <w:r>
        <w:rPr>
          <w:sz w:val="20"/>
        </w:rPr>
        <w:t xml:space="preserve">подсудимого получил _____________________ "__" ___________ 20__ г.</w:t>
      </w:r>
    </w:p>
    <w:p>
      <w:pPr>
        <w:pStyle w:val="1"/>
        <w:jc w:val="both"/>
      </w:pPr>
      <w:r>
        <w:rPr>
          <w:sz w:val="20"/>
        </w:rPr>
        <w:t xml:space="preserve">                     (подпись адресата)</w:t>
      </w:r>
    </w:p>
    <w:p>
      <w:pPr>
        <w:pStyle w:val="1"/>
        <w:jc w:val="both"/>
      </w:pPr>
      <w:r>
        <w:rPr>
          <w:sz w:val="20"/>
        </w:rPr>
        <w:t xml:space="preserve">1. Лично _________________________________________________________</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 письмоносец 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К </w:t>
      </w:r>
      <w:hyperlink w:history="0" w:anchor="P5524" w:tooltip="                        Судебная повестка">
        <w:r>
          <w:rPr>
            <w:sz w:val="20"/>
            <w:color w:val="0000ff"/>
          </w:rPr>
          <w:t xml:space="preserve">форме</w:t>
        </w:r>
      </w:hyperlink>
      <w:r>
        <w:rPr>
          <w:sz w:val="20"/>
        </w:rPr>
        <w:t xml:space="preserve"> N 28</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без промедления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p>
      <w:pPr>
        <w:pStyle w:val="0"/>
      </w:pPr>
      <w:r>
        <w:rPr>
          <w:sz w:val="24"/>
        </w:rPr>
      </w:r>
    </w:p>
    <w:p>
      <w:pPr>
        <w:pStyle w:val="1"/>
        <w:jc w:val="both"/>
      </w:pPr>
      <w:r>
        <w:rPr>
          <w:sz w:val="20"/>
        </w:rPr>
        <w:t xml:space="preserve">                                                        Форма N 29</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604" w:name="P5604"/>
    <w:bookmarkEnd w:id="5604"/>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w:t>
      </w:r>
    </w:p>
    <w:p>
      <w:pPr>
        <w:pStyle w:val="1"/>
        <w:jc w:val="both"/>
      </w:pPr>
      <w:r>
        <w:rPr>
          <w:sz w:val="20"/>
        </w:rPr>
        <w:t xml:space="preserve">к ___ час. 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потерпевшего или</w:t>
      </w:r>
    </w:p>
    <w:p>
      <w:pPr>
        <w:pStyle w:val="1"/>
        <w:jc w:val="both"/>
      </w:pPr>
      <w:r>
        <w:rPr>
          <w:sz w:val="20"/>
        </w:rPr>
        <w:t xml:space="preserve">эксперта, обязано своевременно явиться в судебное заседание.</w:t>
      </w:r>
    </w:p>
    <w:p>
      <w:pPr>
        <w:pStyle w:val="1"/>
        <w:jc w:val="both"/>
      </w:pPr>
      <w:r>
        <w:rPr>
          <w:sz w:val="20"/>
        </w:rPr>
        <w:t xml:space="preserve">    Таким лицам выплачиваются издержки,  связанные с явкой к месту</w:t>
      </w:r>
    </w:p>
    <w:p>
      <w:pPr>
        <w:pStyle w:val="1"/>
        <w:jc w:val="both"/>
      </w:pPr>
      <w:r>
        <w:rPr>
          <w:sz w:val="20"/>
        </w:rPr>
        <w:t xml:space="preserve">производства процессуальных  действий  и  проживанием,  они  имеют</w:t>
      </w:r>
    </w:p>
    <w:p>
      <w:pPr>
        <w:pStyle w:val="1"/>
        <w:jc w:val="both"/>
      </w:pPr>
      <w:r>
        <w:rPr>
          <w:sz w:val="20"/>
        </w:rPr>
        <w:t xml:space="preserve">право  на  возмещение  понесенных  расходов  по  явке (</w:t>
      </w:r>
      <w:hyperlink w:history="0" r:id="rId1382"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131</w:t>
        </w:r>
      </w:hyperlink>
      <w:r>
        <w:rPr>
          <w:sz w:val="20"/>
        </w:rPr>
        <w:t xml:space="preserve"> УПК</w:t>
      </w:r>
    </w:p>
    <w:p>
      <w:pPr>
        <w:pStyle w:val="1"/>
        <w:jc w:val="both"/>
      </w:pPr>
      <w:r>
        <w:rPr>
          <w:sz w:val="20"/>
        </w:rPr>
        <w:t xml:space="preserve">Российской Федерации).</w:t>
      </w:r>
    </w:p>
    <w:p>
      <w:pPr>
        <w:pStyle w:val="1"/>
        <w:jc w:val="both"/>
      </w:pPr>
      <w:r>
        <w:rPr>
          <w:sz w:val="20"/>
        </w:rPr>
        <w:t xml:space="preserve">    В случае неявки без уважительных причин суд вправе подвергнуть</w:t>
      </w:r>
    </w:p>
    <w:p>
      <w:pPr>
        <w:pStyle w:val="1"/>
        <w:jc w:val="both"/>
      </w:pPr>
      <w:r>
        <w:rPr>
          <w:sz w:val="20"/>
        </w:rPr>
        <w:t xml:space="preserve">их мерам,  предусмотренным </w:t>
      </w:r>
      <w:hyperlink w:history="0" r:id="rId1383"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статьями 112</w:t>
        </w:r>
      </w:hyperlink>
      <w:r>
        <w:rPr>
          <w:sz w:val="20"/>
        </w:rPr>
        <w:t xml:space="preserve">,  </w:t>
      </w:r>
      <w:hyperlink w:history="0" r:id="rId1384"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113</w:t>
        </w:r>
      </w:hyperlink>
      <w:r>
        <w:rPr>
          <w:sz w:val="20"/>
        </w:rPr>
        <w:t xml:space="preserve">,  </w:t>
      </w:r>
      <w:hyperlink w:history="0" r:id="rId1385"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117</w:t>
        </w:r>
      </w:hyperlink>
      <w:r>
        <w:rPr>
          <w:sz w:val="20"/>
        </w:rPr>
        <w:t xml:space="preserve"> УПК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 суд на "__" __________ 20__ г. в качестве</w:t>
      </w:r>
    </w:p>
    <w:p>
      <w:pPr>
        <w:pStyle w:val="1"/>
        <w:jc w:val="both"/>
      </w:pPr>
      <w:r>
        <w:rPr>
          <w:sz w:val="20"/>
        </w:rPr>
        <w:t xml:space="preserve">городской</w:t>
      </w:r>
    </w:p>
    <w:p>
      <w:pPr>
        <w:pStyle w:val="1"/>
        <w:jc w:val="both"/>
      </w:pPr>
      <w:r>
        <w:rPr>
          <w:sz w:val="20"/>
        </w:rPr>
        <w:t xml:space="preserve">________________________________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30</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688" w:name="P5688"/>
    <w:bookmarkEnd w:id="5688"/>
    <w:p>
      <w:pPr>
        <w:pStyle w:val="1"/>
        <w:jc w:val="both"/>
      </w:pPr>
      <w:r>
        <w:rPr>
          <w:sz w:val="20"/>
        </w:rPr>
        <w:t xml:space="preserve">                        Судебная повестка</w:t>
      </w:r>
    </w:p>
    <w:p>
      <w:pPr>
        <w:pStyle w:val="1"/>
        <w:jc w:val="both"/>
      </w:pPr>
      <w:r>
        <w:rPr>
          <w:sz w:val="20"/>
        </w:rPr>
        <w:t xml:space="preserve">                  по гражданскому делу N 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истца              _______________________</w:t>
      </w:r>
    </w:p>
    <w:p>
      <w:pPr>
        <w:pStyle w:val="1"/>
        <w:jc w:val="both"/>
      </w:pPr>
      <w:r>
        <w:rPr>
          <w:sz w:val="20"/>
        </w:rPr>
        <w:t xml:space="preserve">(ответчика)</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t xml:space="preserve">Суд предлагает      сторонам</w:t>
      </w:r>
    </w:p>
    <w:p>
      <w:pPr>
        <w:pStyle w:val="1"/>
        <w:jc w:val="both"/>
      </w:pPr>
      <w:r>
        <w:rPr>
          <w:sz w:val="20"/>
        </w:rPr>
        <w:t xml:space="preserve">представить  все   имеющиеся</w:t>
      </w:r>
    </w:p>
    <w:p>
      <w:pPr>
        <w:pStyle w:val="1"/>
        <w:jc w:val="both"/>
      </w:pPr>
      <w:r>
        <w:rPr>
          <w:sz w:val="20"/>
        </w:rPr>
        <w:t xml:space="preserve">доказательства  по делу (ст.</w:t>
      </w:r>
    </w:p>
    <w:p>
      <w:pPr>
        <w:pStyle w:val="1"/>
        <w:jc w:val="both"/>
      </w:pPr>
      <w:hyperlink w:history="0" r:id="rId13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56</w:t>
        </w:r>
      </w:hyperlink>
      <w:r>
        <w:rPr>
          <w:sz w:val="20"/>
        </w:rPr>
        <w:t xml:space="preserve">,   </w:t>
      </w:r>
      <w:hyperlink w:history="0" r:id="rId13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57</w:t>
        </w:r>
      </w:hyperlink>
      <w:r>
        <w:rPr>
          <w:sz w:val="20"/>
        </w:rPr>
        <w:t xml:space="preserve">   ГПК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ответчика,  извещенного  о  времени и месте</w:t>
      </w:r>
    </w:p>
    <w:p>
      <w:pPr>
        <w:pStyle w:val="1"/>
        <w:jc w:val="both"/>
      </w:pPr>
      <w:r>
        <w:rPr>
          <w:sz w:val="20"/>
        </w:rPr>
        <w:t xml:space="preserve">судебного  заседания,  если  он  не  просил рассмотреть дело в его</w:t>
      </w:r>
    </w:p>
    <w:p>
      <w:pPr>
        <w:pStyle w:val="1"/>
        <w:jc w:val="both"/>
      </w:pPr>
      <w:r>
        <w:rPr>
          <w:sz w:val="20"/>
        </w:rPr>
        <w:t xml:space="preserve">отсутствие  и не сообщил суду об уважительных причинах неявки, суд</w:t>
      </w:r>
    </w:p>
    <w:p>
      <w:pPr>
        <w:pStyle w:val="1"/>
        <w:jc w:val="both"/>
      </w:pPr>
      <w:r>
        <w:rPr>
          <w:sz w:val="20"/>
        </w:rPr>
        <w:t xml:space="preserve">вправе рассмотреть дело в отсутствие ответчика.</w:t>
      </w:r>
    </w:p>
    <w:p>
      <w:pPr>
        <w:pStyle w:val="1"/>
        <w:jc w:val="both"/>
      </w:pPr>
      <w:r>
        <w:rPr>
          <w:sz w:val="20"/>
        </w:rPr>
        <w:t xml:space="preserve">    В  случае неявки истца, не просившего о разбирательстве дела в</w:t>
      </w:r>
    </w:p>
    <w:p>
      <w:pPr>
        <w:pStyle w:val="1"/>
        <w:jc w:val="both"/>
      </w:pPr>
      <w:r>
        <w:rPr>
          <w:sz w:val="20"/>
        </w:rPr>
        <w:t xml:space="preserve">его  отсутствие,  не  явившегося  в  суд  по вторичному вызову без</w:t>
      </w:r>
    </w:p>
    <w:p>
      <w:pPr>
        <w:pStyle w:val="1"/>
        <w:jc w:val="both"/>
      </w:pPr>
      <w:r>
        <w:rPr>
          <w:sz w:val="20"/>
        </w:rPr>
        <w:t xml:space="preserve">уважительных   причин,   и  при  отсутствии  требования  ответчика</w:t>
      </w:r>
    </w:p>
    <w:p>
      <w:pPr>
        <w:pStyle w:val="1"/>
        <w:jc w:val="both"/>
      </w:pPr>
      <w:r>
        <w:rPr>
          <w:sz w:val="20"/>
        </w:rPr>
        <w:t xml:space="preserve">рассмотреть   дело   по   существу  суд  оставляет  заявление  без</w:t>
      </w:r>
    </w:p>
    <w:p>
      <w:pPr>
        <w:pStyle w:val="1"/>
        <w:jc w:val="both"/>
      </w:pPr>
      <w:r>
        <w:rPr>
          <w:sz w:val="20"/>
        </w:rPr>
        <w:t xml:space="preserve">рассмотрения (</w:t>
      </w:r>
      <w:hyperlink w:history="0" r:id="rId138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222</w:t>
        </w:r>
      </w:hyperlink>
      <w:r>
        <w:rPr>
          <w:sz w:val="20"/>
        </w:rPr>
        <w:t xml:space="preserve"> ГПК РФ).</w:t>
      </w:r>
    </w:p>
    <w:p>
      <w:pPr>
        <w:pStyle w:val="1"/>
        <w:jc w:val="both"/>
      </w:pPr>
      <w:r>
        <w:rPr>
          <w:sz w:val="20"/>
        </w:rPr>
        <w:t xml:space="preserve">    При неявке сторон без уважительных причин по вторичному вызову</w:t>
      </w:r>
    </w:p>
    <w:p>
      <w:pPr>
        <w:pStyle w:val="1"/>
        <w:jc w:val="both"/>
      </w:pPr>
      <w:r>
        <w:rPr>
          <w:sz w:val="20"/>
        </w:rPr>
        <w:t xml:space="preserve">суд   оставляет   заявление  без  рассмотрения,  если  не  считает</w:t>
      </w:r>
    </w:p>
    <w:p>
      <w:pPr>
        <w:pStyle w:val="1"/>
        <w:jc w:val="both"/>
      </w:pPr>
      <w:r>
        <w:rPr>
          <w:sz w:val="20"/>
        </w:rPr>
        <w:t xml:space="preserve">возможным  разрешить  дело по имеющимся в деле материалам (</w:t>
      </w:r>
      <w:hyperlink w:history="0" r:id="rId139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222</w:t>
        </w:r>
      </w:hyperlink>
    </w:p>
    <w:p>
      <w:pPr>
        <w:pStyle w:val="1"/>
        <w:jc w:val="both"/>
      </w:pPr>
      <w:r>
        <w:rPr>
          <w:sz w:val="20"/>
        </w:rPr>
        <w:t xml:space="preserve">ГПК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30-а</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784" w:name="P5784"/>
    <w:bookmarkEnd w:id="5784"/>
    <w:p>
      <w:pPr>
        <w:pStyle w:val="1"/>
        <w:jc w:val="both"/>
      </w:pPr>
      <w:r>
        <w:rPr>
          <w:sz w:val="20"/>
        </w:rPr>
        <w:t xml:space="preserve">                             Судебная повестка</w:t>
      </w:r>
    </w:p>
    <w:p>
      <w:pPr>
        <w:pStyle w:val="1"/>
        <w:jc w:val="both"/>
      </w:pPr>
      <w:r>
        <w:rPr>
          <w:sz w:val="20"/>
        </w:rPr>
        <w:t xml:space="preserve">               по административному делу N 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административного истца                                 ___________________</w:t>
      </w:r>
    </w:p>
    <w:p>
      <w:pPr>
        <w:pStyle w:val="1"/>
        <w:jc w:val="both"/>
      </w:pPr>
      <w:r>
        <w:rPr>
          <w:sz w:val="20"/>
        </w:rPr>
        <w:t xml:space="preserve">(административного ответчика)</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t xml:space="preserve">Суд предлагает сторонам представить все</w:t>
      </w:r>
    </w:p>
    <w:p>
      <w:pPr>
        <w:pStyle w:val="1"/>
        <w:jc w:val="both"/>
      </w:pPr>
      <w:r>
        <w:rPr>
          <w:sz w:val="20"/>
        </w:rPr>
        <w:t xml:space="preserve">имеющиеся доказательства по делу</w:t>
      </w:r>
    </w:p>
    <w:p>
      <w:pPr>
        <w:pStyle w:val="1"/>
        <w:jc w:val="both"/>
      </w:pPr>
      <w:r>
        <w:rPr>
          <w:sz w:val="20"/>
        </w:rPr>
        <w:t xml:space="preserve">(</w:t>
      </w:r>
      <w:hyperlink w:history="0" r:id="rId139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 62</w:t>
        </w:r>
      </w:hyperlink>
      <w:r>
        <w:rPr>
          <w:sz w:val="20"/>
        </w:rPr>
        <w:t xml:space="preserve">, </w:t>
      </w:r>
      <w:hyperlink w:history="0" r:id="rId139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63</w:t>
        </w:r>
      </w:hyperlink>
      <w:r>
        <w:rPr>
          <w:sz w:val="20"/>
        </w:rPr>
        <w:t xml:space="preserve"> КАС Российской 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Лица,  участвующие  в  деле,  а  также их представители в случаях, если</w:t>
      </w:r>
    </w:p>
    <w:p>
      <w:pPr>
        <w:pStyle w:val="1"/>
        <w:jc w:val="both"/>
      </w:pPr>
      <w:r>
        <w:rPr>
          <w:sz w:val="20"/>
        </w:rPr>
        <w:t xml:space="preserve">представители  извещены  судом  и  (или)  ведение  административного дела с</w:t>
      </w:r>
    </w:p>
    <w:p>
      <w:pPr>
        <w:pStyle w:val="1"/>
        <w:jc w:val="both"/>
      </w:pPr>
      <w:r>
        <w:rPr>
          <w:sz w:val="20"/>
        </w:rPr>
        <w:t xml:space="preserve">участием  представителя  является обязательным, обязаны до начала судебного</w:t>
      </w:r>
    </w:p>
    <w:p>
      <w:pPr>
        <w:pStyle w:val="1"/>
        <w:jc w:val="both"/>
      </w:pPr>
      <w:r>
        <w:rPr>
          <w:sz w:val="20"/>
        </w:rPr>
        <w:t xml:space="preserve">заседания  известить  суд  о  невозможности  явки  в  судебное  заседание и</w:t>
      </w:r>
    </w:p>
    <w:p>
      <w:pPr>
        <w:pStyle w:val="1"/>
        <w:jc w:val="both"/>
      </w:pPr>
      <w:r>
        <w:rPr>
          <w:sz w:val="20"/>
        </w:rPr>
        <w:t xml:space="preserve">причинах  неявки.  Лица, участие которых при рассмотрении административного</w:t>
      </w:r>
    </w:p>
    <w:p>
      <w:pPr>
        <w:pStyle w:val="1"/>
        <w:jc w:val="both"/>
      </w:pPr>
      <w:r>
        <w:rPr>
          <w:sz w:val="20"/>
        </w:rPr>
        <w:t xml:space="preserve">дела  в  силу закона является обязательным или признано судом обязательным,</w:t>
      </w:r>
    </w:p>
    <w:p>
      <w:pPr>
        <w:pStyle w:val="1"/>
        <w:jc w:val="both"/>
      </w:pPr>
      <w:r>
        <w:rPr>
          <w:sz w:val="20"/>
        </w:rPr>
        <w:t xml:space="preserve">должны  сообщить  о причинах неявки в судебное заседание и представить суду</w:t>
      </w:r>
    </w:p>
    <w:p>
      <w:pPr>
        <w:pStyle w:val="1"/>
        <w:jc w:val="both"/>
      </w:pPr>
      <w:r>
        <w:rPr>
          <w:sz w:val="20"/>
        </w:rPr>
        <w:t xml:space="preserve">соответствующие доказательства.</w:t>
      </w:r>
    </w:p>
    <w:p>
      <w:pPr>
        <w:pStyle w:val="1"/>
        <w:jc w:val="both"/>
      </w:pPr>
      <w:r>
        <w:rPr>
          <w:sz w:val="20"/>
        </w:rPr>
        <w:t xml:space="preserve">    В  случае  неявки  в судебное заседание без уважительных причин на лиц,</w:t>
      </w:r>
    </w:p>
    <w:p>
      <w:pPr>
        <w:pStyle w:val="1"/>
        <w:jc w:val="both"/>
      </w:pPr>
      <w:r>
        <w:rPr>
          <w:sz w:val="20"/>
        </w:rPr>
        <w:t xml:space="preserve">участие  которых  при  рассмотрении  административного  дела  в силу закона</w:t>
      </w:r>
    </w:p>
    <w:p>
      <w:pPr>
        <w:pStyle w:val="1"/>
        <w:jc w:val="both"/>
      </w:pPr>
      <w:r>
        <w:rPr>
          <w:sz w:val="20"/>
        </w:rPr>
        <w:t xml:space="preserve">является  обязательным  или признано судом обязательным, может быть наложен</w:t>
      </w:r>
    </w:p>
    <w:p>
      <w:pPr>
        <w:pStyle w:val="1"/>
        <w:jc w:val="both"/>
      </w:pPr>
      <w:r>
        <w:rPr>
          <w:sz w:val="20"/>
        </w:rPr>
        <w:t xml:space="preserve">штраф  в  порядке  и  размере,  предусмотренных  </w:t>
      </w:r>
      <w:hyperlink w:history="0" r:id="rId139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статьями  122</w:t>
        </w:r>
      </w:hyperlink>
      <w:r>
        <w:rPr>
          <w:sz w:val="20"/>
        </w:rPr>
        <w:t xml:space="preserve">  и  </w:t>
      </w:r>
      <w:hyperlink w:history="0" r:id="rId139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123</w:t>
        </w:r>
      </w:hyperlink>
      <w:r>
        <w:rPr>
          <w:sz w:val="20"/>
        </w:rPr>
        <w:t xml:space="preserve">  КАС</w:t>
      </w:r>
    </w:p>
    <w:p>
      <w:pPr>
        <w:pStyle w:val="1"/>
        <w:jc w:val="both"/>
      </w:pPr>
      <w:r>
        <w:rPr>
          <w:sz w:val="20"/>
        </w:rPr>
        <w:t xml:space="preserve">Российской Федерации.</w:t>
      </w:r>
    </w:p>
    <w:p>
      <w:pPr>
        <w:pStyle w:val="1"/>
        <w:jc w:val="both"/>
      </w:pPr>
      <w:r>
        <w:rPr>
          <w:sz w:val="20"/>
        </w:rPr>
        <w:t xml:space="preserve">    В случае повторной неявки в судебное заседание без уважительной причины</w:t>
      </w:r>
    </w:p>
    <w:p>
      <w:pPr>
        <w:pStyle w:val="1"/>
        <w:jc w:val="both"/>
      </w:pPr>
      <w:r>
        <w:rPr>
          <w:sz w:val="20"/>
        </w:rPr>
        <w:t xml:space="preserve">надлежащим образом извещенный административный ответчик, который не наделен</w:t>
      </w:r>
    </w:p>
    <w:p>
      <w:pPr>
        <w:pStyle w:val="1"/>
        <w:jc w:val="both"/>
      </w:pPr>
      <w:r>
        <w:rPr>
          <w:sz w:val="20"/>
        </w:rPr>
        <w:t xml:space="preserve">государственными или иными публичными полномочиями и присутствие которого в</w:t>
      </w:r>
    </w:p>
    <w:p>
      <w:pPr>
        <w:pStyle w:val="1"/>
        <w:jc w:val="both"/>
      </w:pPr>
      <w:r>
        <w:rPr>
          <w:sz w:val="20"/>
        </w:rPr>
        <w:t xml:space="preserve">судебном  заседании  в силу закона является обязательным или признано судом</w:t>
      </w:r>
    </w:p>
    <w:p>
      <w:pPr>
        <w:pStyle w:val="1"/>
        <w:jc w:val="both"/>
      </w:pPr>
      <w:r>
        <w:rPr>
          <w:sz w:val="20"/>
        </w:rPr>
        <w:t xml:space="preserve">обязательным,  может  быть  подвергнут  приводу  (</w:t>
      </w:r>
      <w:hyperlink w:history="0" r:id="rId139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  120</w:t>
        </w:r>
      </w:hyperlink>
      <w:r>
        <w:rPr>
          <w:sz w:val="20"/>
        </w:rPr>
        <w:t xml:space="preserve">  КАС  Российской</w:t>
      </w:r>
    </w:p>
    <w:p>
      <w:pPr>
        <w:pStyle w:val="1"/>
        <w:jc w:val="both"/>
      </w:pPr>
      <w:r>
        <w:rPr>
          <w:sz w:val="20"/>
        </w:rPr>
        <w:t xml:space="preserve">Федерации).</w:t>
      </w:r>
    </w:p>
    <w:p>
      <w:pPr>
        <w:pStyle w:val="1"/>
        <w:jc w:val="both"/>
      </w:pPr>
      <w:r>
        <w:rPr>
          <w:sz w:val="20"/>
        </w:rPr>
        <w:t xml:space="preserve">    В  случае  неявки  всех  лиц,  участвующих  в  деле, надлежащим образом</w:t>
      </w:r>
    </w:p>
    <w:p>
      <w:pPr>
        <w:pStyle w:val="1"/>
        <w:jc w:val="both"/>
      </w:pPr>
      <w:r>
        <w:rPr>
          <w:sz w:val="20"/>
        </w:rPr>
        <w:t xml:space="preserve">извещенных  о  времени  и  месте его рассмотрения, явка которых не является</w:t>
      </w:r>
    </w:p>
    <w:p>
      <w:pPr>
        <w:pStyle w:val="1"/>
        <w:jc w:val="both"/>
      </w:pPr>
      <w:r>
        <w:rPr>
          <w:sz w:val="20"/>
        </w:rPr>
        <w:t xml:space="preserve">обязательной  или  не  признана судом обязательной, или представителей этих</w:t>
      </w:r>
    </w:p>
    <w:p>
      <w:pPr>
        <w:pStyle w:val="1"/>
        <w:jc w:val="both"/>
      </w:pPr>
      <w:r>
        <w:rPr>
          <w:sz w:val="20"/>
        </w:rPr>
        <w:t xml:space="preserve">лиц,   суд   рассматривает  административное  дело  в  порядке  упрощенного</w:t>
      </w:r>
    </w:p>
    <w:p>
      <w:pPr>
        <w:pStyle w:val="1"/>
        <w:jc w:val="both"/>
      </w:pPr>
      <w:r>
        <w:rPr>
          <w:sz w:val="20"/>
        </w:rPr>
        <w:t xml:space="preserve">(письменного)   производства,  предусмотренном  </w:t>
      </w:r>
      <w:hyperlink w:history="0" r:id="rId139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главой  33</w:t>
        </w:r>
      </w:hyperlink>
      <w:r>
        <w:rPr>
          <w:sz w:val="20"/>
        </w:rPr>
        <w:t xml:space="preserve">  КАС  Российской</w:t>
      </w:r>
    </w:p>
    <w:p>
      <w:pPr>
        <w:pStyle w:val="1"/>
        <w:jc w:val="both"/>
      </w:pPr>
      <w:r>
        <w:rPr>
          <w:sz w:val="20"/>
        </w:rPr>
        <w:t xml:space="preserve">Федерации (</w:t>
      </w:r>
      <w:hyperlink w:history="0" r:id="rId139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 150</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1. Лично _______________________________________________ (подпись адресата)</w:t>
      </w:r>
    </w:p>
    <w:p>
      <w:pPr>
        <w:pStyle w:val="1"/>
        <w:jc w:val="both"/>
      </w:pPr>
      <w:r>
        <w:rPr>
          <w:sz w:val="20"/>
        </w:rPr>
        <w:t xml:space="preserve">2. Для передачи ___________________________________________________________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Подпись получателя удостоверяю:</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3. Повестка не вручена вследствие _________________________________________</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31</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889" w:name="P5889"/>
    <w:bookmarkEnd w:id="5889"/>
    <w:p>
      <w:pPr>
        <w:pStyle w:val="1"/>
        <w:jc w:val="both"/>
      </w:pPr>
      <w:r>
        <w:rPr>
          <w:sz w:val="20"/>
        </w:rPr>
        <w:t xml:space="preserve">                        Судебная повестка</w:t>
      </w:r>
    </w:p>
    <w:p>
      <w:pPr>
        <w:pStyle w:val="1"/>
        <w:jc w:val="both"/>
      </w:pPr>
      <w:r>
        <w:rPr>
          <w:sz w:val="20"/>
        </w:rPr>
        <w:t xml:space="preserve">                  по гражданскому делу N _______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____________________________</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w:t>
      </w:r>
    </w:p>
    <w:p>
      <w:pPr>
        <w:pStyle w:val="1"/>
        <w:jc w:val="both"/>
      </w:pPr>
      <w:r>
        <w:rPr>
          <w:sz w:val="20"/>
        </w:rPr>
        <w:t xml:space="preserve">специалиста,  переводчика, обязано своевременно явиться в судебное</w:t>
      </w:r>
    </w:p>
    <w:p>
      <w:pPr>
        <w:pStyle w:val="1"/>
        <w:jc w:val="both"/>
      </w:pPr>
      <w:r>
        <w:rPr>
          <w:sz w:val="20"/>
        </w:rPr>
        <w:t xml:space="preserve">заседание.</w:t>
      </w:r>
    </w:p>
    <w:p>
      <w:pPr>
        <w:pStyle w:val="1"/>
        <w:jc w:val="both"/>
      </w:pPr>
      <w:r>
        <w:rPr>
          <w:sz w:val="20"/>
        </w:rPr>
        <w:t xml:space="preserve">    Указанные лица обязаны  известить  суд  о  причинах  неявки  и</w:t>
      </w:r>
    </w:p>
    <w:p>
      <w:pPr>
        <w:pStyle w:val="1"/>
        <w:jc w:val="both"/>
      </w:pPr>
      <w:r>
        <w:rPr>
          <w:sz w:val="20"/>
        </w:rPr>
        <w:t xml:space="preserve">представить  доказательства  уважительности этих причин (</w:t>
      </w:r>
      <w:hyperlink w:history="0" r:id="rId14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w:t>
        </w:r>
      </w:hyperlink>
      <w:r>
        <w:rPr>
          <w:sz w:val="20"/>
        </w:rPr>
        <w:t xml:space="preserve"> ст.</w:t>
      </w:r>
    </w:p>
    <w:p>
      <w:pPr>
        <w:pStyle w:val="1"/>
        <w:jc w:val="both"/>
      </w:pPr>
      <w:r>
        <w:rPr>
          <w:sz w:val="20"/>
        </w:rPr>
        <w:t xml:space="preserve">167 ГПК Российской Федерации).</w:t>
      </w:r>
    </w:p>
    <w:p>
      <w:pPr>
        <w:pStyle w:val="1"/>
        <w:jc w:val="both"/>
      </w:pPr>
      <w:r>
        <w:rPr>
          <w:sz w:val="20"/>
        </w:rPr>
        <w:t xml:space="preserve">    В случае,   если  вызванный  свидетель,  эксперт,  специалист,</w:t>
      </w:r>
    </w:p>
    <w:p>
      <w:pPr>
        <w:pStyle w:val="1"/>
        <w:jc w:val="both"/>
      </w:pPr>
      <w:r>
        <w:rPr>
          <w:sz w:val="20"/>
        </w:rPr>
        <w:t xml:space="preserve">переводчик не явился в судебное заседание по причинам,  признанным</w:t>
      </w:r>
    </w:p>
    <w:p>
      <w:pPr>
        <w:pStyle w:val="1"/>
        <w:jc w:val="both"/>
      </w:pPr>
      <w:r>
        <w:rPr>
          <w:sz w:val="20"/>
        </w:rPr>
        <w:t xml:space="preserve">судом  неуважительными,  он может быть подвергнут штрафу в размере</w:t>
      </w:r>
    </w:p>
    <w:p>
      <w:pPr>
        <w:pStyle w:val="1"/>
        <w:jc w:val="both"/>
      </w:pPr>
      <w:r>
        <w:rPr>
          <w:sz w:val="20"/>
        </w:rPr>
        <w:t xml:space="preserve">до одной тысячи рублей. Свидетель при неявке в судебное  заседание</w:t>
      </w:r>
    </w:p>
    <w:p>
      <w:pPr>
        <w:pStyle w:val="1"/>
        <w:jc w:val="both"/>
      </w:pPr>
      <w:r>
        <w:rPr>
          <w:sz w:val="20"/>
        </w:rPr>
        <w:t xml:space="preserve">без уважительных причин по вторичному вызову может быть подвергнут</w:t>
      </w:r>
    </w:p>
    <w:p>
      <w:pPr>
        <w:pStyle w:val="1"/>
        <w:jc w:val="both"/>
      </w:pPr>
      <w:r>
        <w:rPr>
          <w:sz w:val="20"/>
        </w:rPr>
        <w:t xml:space="preserve">принудительному приводу (</w:t>
      </w:r>
      <w:hyperlink w:history="0" r:id="rId140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2 ст. 168</w:t>
        </w:r>
      </w:hyperlink>
      <w:r>
        <w:rPr>
          <w:sz w:val="20"/>
        </w:rPr>
        <w:t xml:space="preserve"> ГПК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    1. Лично __________________________________ (подпись адресата)</w:t>
      </w:r>
    </w:p>
    <w:p>
      <w:pPr>
        <w:pStyle w:val="1"/>
        <w:jc w:val="both"/>
      </w:pPr>
      <w:r>
        <w:rPr>
          <w:sz w:val="20"/>
        </w:rPr>
        <w:t xml:space="preserve">    2. Для передачи 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    Подпись получателя удостоверяю:</w:t>
      </w:r>
    </w:p>
    <w:p>
      <w:pPr>
        <w:pStyle w:val="1"/>
        <w:jc w:val="both"/>
      </w:pPr>
      <w:r>
        <w:rPr>
          <w:sz w:val="20"/>
        </w:rPr>
        <w:t xml:space="preserve">    письмоносец __________________________________________________</w:t>
      </w:r>
    </w:p>
    <w:p>
      <w:pPr>
        <w:pStyle w:val="1"/>
        <w:jc w:val="both"/>
      </w:pPr>
      <w:r>
        <w:rPr>
          <w:sz w:val="20"/>
        </w:rPr>
        <w:t xml:space="preserve">    3. Повестка не вручена вследствие ____________________________</w:t>
      </w:r>
    </w:p>
    <w:p>
      <w:pPr>
        <w:pStyle w:val="1"/>
        <w:jc w:val="both"/>
      </w:pPr>
      <w:r>
        <w:rPr>
          <w:sz w:val="20"/>
        </w:rPr>
        <w:t xml:space="preserve">    Письмоносец 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31-а</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977" w:name="P5977"/>
    <w:bookmarkEnd w:id="5977"/>
    <w:p>
      <w:pPr>
        <w:pStyle w:val="1"/>
        <w:jc w:val="both"/>
      </w:pPr>
      <w:r>
        <w:rPr>
          <w:sz w:val="20"/>
        </w:rPr>
        <w:t xml:space="preserve">                             Судебная повестка</w:t>
      </w:r>
    </w:p>
    <w:p>
      <w:pPr>
        <w:pStyle w:val="1"/>
        <w:jc w:val="both"/>
      </w:pPr>
      <w:r>
        <w:rPr>
          <w:sz w:val="20"/>
        </w:rPr>
        <w:t xml:space="preserve">            по административному делу N ______________________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_______________________________________                 ___________________</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 специалиста,</w:t>
      </w:r>
    </w:p>
    <w:p>
      <w:pPr>
        <w:pStyle w:val="1"/>
        <w:jc w:val="both"/>
      </w:pPr>
      <w:r>
        <w:rPr>
          <w:sz w:val="20"/>
        </w:rPr>
        <w:t xml:space="preserve">переводчика обязано своевременно явиться в судебное заседание.</w:t>
      </w:r>
    </w:p>
    <w:p>
      <w:pPr>
        <w:pStyle w:val="1"/>
        <w:jc w:val="both"/>
      </w:pPr>
      <w:r>
        <w:rPr>
          <w:sz w:val="20"/>
        </w:rPr>
        <w:t xml:space="preserve">    На  вызванных  экспертов,  специалистов,  переводчиков,  не явившихся в</w:t>
      </w:r>
    </w:p>
    <w:p>
      <w:pPr>
        <w:pStyle w:val="1"/>
        <w:jc w:val="both"/>
      </w:pPr>
      <w:r>
        <w:rPr>
          <w:sz w:val="20"/>
        </w:rPr>
        <w:t xml:space="preserve">судебное  заседание  и  не  представивших сведений об уважительных причинах</w:t>
      </w:r>
    </w:p>
    <w:p>
      <w:pPr>
        <w:pStyle w:val="1"/>
        <w:jc w:val="both"/>
      </w:pPr>
      <w:r>
        <w:rPr>
          <w:sz w:val="20"/>
        </w:rPr>
        <w:t xml:space="preserve">неявки,   может   быть   наложен   судебный  штраф  в  порядке  и  размере,</w:t>
      </w:r>
    </w:p>
    <w:p>
      <w:pPr>
        <w:pStyle w:val="1"/>
        <w:jc w:val="both"/>
      </w:pPr>
      <w:r>
        <w:rPr>
          <w:sz w:val="20"/>
        </w:rPr>
        <w:t xml:space="preserve">предусмотренных  </w:t>
      </w:r>
      <w:hyperlink w:history="0" r:id="rId140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статьями  122</w:t>
        </w:r>
      </w:hyperlink>
      <w:r>
        <w:rPr>
          <w:sz w:val="20"/>
        </w:rPr>
        <w:t xml:space="preserve">  и  </w:t>
      </w:r>
      <w:hyperlink w:history="0" r:id="rId140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123</w:t>
        </w:r>
      </w:hyperlink>
      <w:r>
        <w:rPr>
          <w:sz w:val="20"/>
        </w:rPr>
        <w:t xml:space="preserve">  настоящего  Кодекса, если настоящим</w:t>
      </w:r>
    </w:p>
    <w:p>
      <w:pPr>
        <w:pStyle w:val="1"/>
        <w:jc w:val="both"/>
      </w:pPr>
      <w:r>
        <w:rPr>
          <w:sz w:val="20"/>
        </w:rPr>
        <w:t xml:space="preserve">Кодексом  не  предусмотрены  иные  последствия  неявки.  Повторная неявка в</w:t>
      </w:r>
    </w:p>
    <w:p>
      <w:pPr>
        <w:pStyle w:val="1"/>
        <w:jc w:val="both"/>
      </w:pPr>
      <w:r>
        <w:rPr>
          <w:sz w:val="20"/>
        </w:rPr>
        <w:t xml:space="preserve">судебное  заседание без уважительной причины надлежащим образом извещенного</w:t>
      </w:r>
    </w:p>
    <w:p>
      <w:pPr>
        <w:pStyle w:val="1"/>
        <w:jc w:val="both"/>
      </w:pPr>
      <w:r>
        <w:rPr>
          <w:sz w:val="20"/>
        </w:rPr>
        <w:t xml:space="preserve">свидетеля  либо  несообщение  им  о  причинах неявки может повлечь за собой</w:t>
      </w:r>
    </w:p>
    <w:p>
      <w:pPr>
        <w:pStyle w:val="1"/>
        <w:jc w:val="both"/>
      </w:pPr>
      <w:r>
        <w:rPr>
          <w:sz w:val="20"/>
        </w:rPr>
        <w:t xml:space="preserve">привод в порядке, предусмотренном </w:t>
      </w:r>
      <w:hyperlink w:history="0" r:id="rId140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120</w:t>
        </w:r>
      </w:hyperlink>
      <w:r>
        <w:rPr>
          <w:sz w:val="20"/>
        </w:rPr>
        <w:t xml:space="preserve"> КАС Российской Федерации (ст.</w:t>
      </w:r>
    </w:p>
    <w:p>
      <w:pPr>
        <w:pStyle w:val="1"/>
        <w:jc w:val="both"/>
      </w:pPr>
      <w:hyperlink w:history="0" r:id="rId140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151</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    1. Лично ___________________________________________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p>
      <w:pPr>
        <w:pStyle w:val="0"/>
      </w:pPr>
      <w:r>
        <w:rPr>
          <w:sz w:val="24"/>
        </w:rPr>
      </w:r>
    </w:p>
    <w:p>
      <w:pPr>
        <w:pStyle w:val="1"/>
        <w:jc w:val="both"/>
      </w:pPr>
      <w:r>
        <w:rPr>
          <w:sz w:val="20"/>
        </w:rPr>
        <w:t xml:space="preserve">                                                        Форма N 32</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на прием к судье              _______________________</w:t>
      </w:r>
    </w:p>
    <w:p>
      <w:pPr>
        <w:pStyle w:val="1"/>
        <w:jc w:val="both"/>
      </w:pPr>
      <w:r>
        <w:rPr>
          <w:sz w:val="20"/>
        </w:rPr>
        <w:t xml:space="preserve">___________________________________</w:t>
      </w:r>
    </w:p>
    <w:p>
      <w:pPr>
        <w:pStyle w:val="1"/>
        <w:jc w:val="both"/>
      </w:pPr>
      <w:r>
        <w:rPr>
          <w:sz w:val="20"/>
        </w:rPr>
        <w:t xml:space="preserve">            (Ф.И.О.)</w:t>
      </w:r>
    </w:p>
    <w:p>
      <w:pPr>
        <w:pStyle w:val="1"/>
        <w:jc w:val="both"/>
      </w:pPr>
      <w:r>
        <w:rPr>
          <w:sz w:val="20"/>
        </w:rPr>
        <w:t xml:space="preserve">к ___ час. "__" ___________ 20__ г.</w:t>
      </w:r>
    </w:p>
    <w:p>
      <w:pPr>
        <w:pStyle w:val="1"/>
        <w:jc w:val="both"/>
      </w:pPr>
      <w:r>
        <w:rPr>
          <w:sz w:val="20"/>
        </w:rPr>
        <w:t xml:space="preserve">по адресу _________________________</w:t>
      </w:r>
    </w:p>
    <w:p>
      <w:pPr>
        <w:pStyle w:val="1"/>
        <w:jc w:val="both"/>
      </w:pPr>
      <w:r>
        <w:rPr>
          <w:sz w:val="20"/>
        </w:rPr>
        <w:t xml:space="preserve">___________________________________</w:t>
      </w:r>
    </w:p>
    <w:p>
      <w:pPr>
        <w:pStyle w:val="1"/>
        <w:jc w:val="both"/>
      </w:pPr>
      <w:r>
        <w:rPr>
          <w:sz w:val="20"/>
        </w:rPr>
        <w:t xml:space="preserve">по вопросу (заявлению, материалу) о</w:t>
      </w:r>
    </w:p>
    <w:p>
      <w:pPr>
        <w:pStyle w:val="1"/>
        <w:jc w:val="both"/>
      </w:pPr>
      <w:r>
        <w:rPr>
          <w:sz w:val="20"/>
        </w:rPr>
        <w:t xml:space="preserve">___________________________________</w:t>
      </w:r>
    </w:p>
    <w:p>
      <w:pPr>
        <w:pStyle w:val="1"/>
        <w:jc w:val="both"/>
      </w:pPr>
      <w:r>
        <w:rPr>
          <w:sz w:val="20"/>
        </w:rPr>
        <w:t xml:space="preserve">___________________________________</w:t>
      </w:r>
    </w:p>
    <w:p>
      <w:pPr>
        <w:pStyle w:val="1"/>
        <w:jc w:val="both"/>
      </w:pPr>
      <w:r>
        <w:rPr>
          <w:sz w:val="20"/>
        </w:rPr>
      </w:r>
    </w:p>
    <w:p>
      <w:pPr>
        <w:pStyle w:val="1"/>
        <w:jc w:val="both"/>
      </w:pPr>
      <w:r>
        <w:rPr>
          <w:sz w:val="20"/>
        </w:rPr>
        <w:t xml:space="preserve">Секретарь суда ____________________</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32.1</w:t>
      </w:r>
    </w:p>
    <w:p>
      <w:pPr>
        <w:pStyle w:val="0"/>
        <w:jc w:val="both"/>
      </w:pPr>
      <w:r>
        <w:rPr>
          <w:sz w:val="24"/>
        </w:rPr>
      </w:r>
    </w:p>
    <w:bookmarkStart w:id="6082" w:name="P6082"/>
    <w:bookmarkEnd w:id="6082"/>
    <w:p>
      <w:pPr>
        <w:pStyle w:val="1"/>
        <w:jc w:val="both"/>
      </w:pPr>
      <w:r>
        <w:rPr>
          <w:sz w:val="20"/>
        </w:rPr>
        <w:t xml:space="preserve">                  Приглашение присяжного заседателя в суд</w:t>
      </w:r>
    </w:p>
    <w:p>
      <w:pPr>
        <w:pStyle w:val="1"/>
        <w:jc w:val="both"/>
      </w:pPr>
      <w:r>
        <w:rPr>
          <w:sz w:val="20"/>
        </w:rPr>
      </w:r>
    </w:p>
    <w:p>
      <w:pPr>
        <w:pStyle w:val="1"/>
        <w:jc w:val="both"/>
      </w:pPr>
      <w:r>
        <w:rPr>
          <w:sz w:val="20"/>
        </w:rPr>
        <w:t xml:space="preserve">Наименование суда</w:t>
      </w:r>
    </w:p>
    <w:p>
      <w:pPr>
        <w:pStyle w:val="1"/>
        <w:jc w:val="both"/>
      </w:pPr>
      <w:r>
        <w:rPr>
          <w:sz w:val="20"/>
        </w:rPr>
        <w:t xml:space="preserve">адрес, телефоны</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    В соответствии со </w:t>
      </w:r>
      <w:hyperlink w:history="0" r:id="rId14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статьями 45</w:t>
        </w:r>
      </w:hyperlink>
      <w:r>
        <w:rPr>
          <w:sz w:val="20"/>
        </w:rPr>
        <w:t xml:space="preserve">, </w:t>
      </w:r>
      <w:hyperlink w:history="0" r:id="rId14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47</w:t>
        </w:r>
      </w:hyperlink>
      <w:r>
        <w:rPr>
          <w:sz w:val="20"/>
        </w:rPr>
        <w:t xml:space="preserve">, </w:t>
      </w:r>
      <w:hyperlink w:history="0" r:id="rId14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123</w:t>
        </w:r>
      </w:hyperlink>
      <w:r>
        <w:rPr>
          <w:sz w:val="20"/>
        </w:rPr>
        <w:t xml:space="preserve"> Конституции Российской Федерации</w:t>
      </w:r>
    </w:p>
    <w:p>
      <w:pPr>
        <w:pStyle w:val="1"/>
        <w:jc w:val="both"/>
      </w:pPr>
      <w:r>
        <w:rPr>
          <w:sz w:val="20"/>
        </w:rPr>
        <w:t xml:space="preserve">и на основании постановления судьи</w:t>
      </w:r>
    </w:p>
    <w:p>
      <w:pPr>
        <w:pStyle w:val="1"/>
        <w:jc w:val="both"/>
      </w:pPr>
      <w:r>
        <w:rPr>
          <w:sz w:val="20"/>
        </w:rPr>
        <w:t xml:space="preserve">____________________________________________________ от "__" ___________ г.</w:t>
      </w:r>
    </w:p>
    <w:p>
      <w:pPr>
        <w:pStyle w:val="1"/>
        <w:jc w:val="both"/>
      </w:pPr>
      <w:r>
        <w:rPr>
          <w:sz w:val="20"/>
        </w:rPr>
        <w:t xml:space="preserve">Вам предлагается явиться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адрес, номер комнаты)</w:t>
      </w:r>
    </w:p>
    <w:p>
      <w:pPr>
        <w:pStyle w:val="1"/>
        <w:jc w:val="both"/>
      </w:pPr>
      <w:r>
        <w:rPr>
          <w:sz w:val="20"/>
        </w:rPr>
        <w:t xml:space="preserve">___________________________________________________________________________</w:t>
      </w:r>
    </w:p>
    <w:p>
      <w:pPr>
        <w:pStyle w:val="1"/>
        <w:jc w:val="both"/>
      </w:pPr>
      <w:r>
        <w:rPr>
          <w:sz w:val="20"/>
        </w:rPr>
        <w:t xml:space="preserve">                               (дата, время)</w:t>
      </w:r>
    </w:p>
    <w:p>
      <w:pPr>
        <w:pStyle w:val="1"/>
        <w:jc w:val="both"/>
      </w:pPr>
      <w:r>
        <w:rPr>
          <w:sz w:val="20"/>
        </w:rPr>
        <w:t xml:space="preserve">для исполнения обязанностей присяжного заседателя в судебном заседании.</w:t>
      </w:r>
    </w:p>
    <w:p>
      <w:pPr>
        <w:pStyle w:val="1"/>
        <w:jc w:val="both"/>
      </w:pPr>
      <w:r>
        <w:rPr>
          <w:sz w:val="20"/>
        </w:rPr>
        <w:t xml:space="preserve">    Участие  в  осуществлении  правосудия  в качестве присяжных заседателей</w:t>
      </w:r>
    </w:p>
    <w:p>
      <w:pPr>
        <w:pStyle w:val="1"/>
        <w:jc w:val="both"/>
      </w:pPr>
      <w:r>
        <w:rPr>
          <w:sz w:val="20"/>
        </w:rPr>
        <w:t xml:space="preserve">граждан, включенных в списки кандидатов в присяжные заседатели, является их</w:t>
      </w:r>
    </w:p>
    <w:p>
      <w:pPr>
        <w:pStyle w:val="1"/>
        <w:jc w:val="both"/>
      </w:pPr>
      <w:r>
        <w:rPr>
          <w:sz w:val="20"/>
        </w:rPr>
        <w:t xml:space="preserve">гражданским  долгом  и  имеет  важное  значение для отправления законного и</w:t>
      </w:r>
    </w:p>
    <w:p>
      <w:pPr>
        <w:pStyle w:val="1"/>
        <w:jc w:val="both"/>
      </w:pPr>
      <w:r>
        <w:rPr>
          <w:sz w:val="20"/>
        </w:rPr>
        <w:t xml:space="preserve">справедливого правосудия.</w:t>
      </w:r>
    </w:p>
    <w:p>
      <w:pPr>
        <w:pStyle w:val="1"/>
        <w:jc w:val="both"/>
      </w:pPr>
      <w:r>
        <w:rPr>
          <w:sz w:val="20"/>
        </w:rPr>
        <w:t xml:space="preserve">    Если у Вас имеются уважительные причины для неявки (стихийное бедствие,</w:t>
      </w:r>
    </w:p>
    <w:p>
      <w:pPr>
        <w:pStyle w:val="1"/>
        <w:jc w:val="both"/>
      </w:pPr>
      <w:r>
        <w:rPr>
          <w:sz w:val="20"/>
        </w:rPr>
        <w:t xml:space="preserve">болезнь  или  смерть  близкого человека, собственная болезнь, командировка,</w:t>
      </w:r>
    </w:p>
    <w:p>
      <w:pPr>
        <w:pStyle w:val="1"/>
        <w:jc w:val="both"/>
      </w:pPr>
      <w:r>
        <w:rPr>
          <w:sz w:val="20"/>
        </w:rPr>
        <w:t xml:space="preserve">несвоевременное   получение   приглашения   в   суд  и  т.п.),  просим  Вас</w:t>
      </w:r>
    </w:p>
    <w:p>
      <w:pPr>
        <w:pStyle w:val="1"/>
        <w:jc w:val="both"/>
      </w:pPr>
      <w:r>
        <w:rPr>
          <w:sz w:val="20"/>
        </w:rPr>
        <w:t xml:space="preserve">незамедлительно сообщить об этом в суд по указанному на бланке телефону или</w:t>
      </w:r>
    </w:p>
    <w:p>
      <w:pPr>
        <w:pStyle w:val="1"/>
        <w:jc w:val="both"/>
      </w:pPr>
      <w:r>
        <w:rPr>
          <w:sz w:val="20"/>
        </w:rPr>
        <w:t xml:space="preserve">указать  причину в следующей графе приглашения, отправив последнее в суд по</w:t>
      </w:r>
    </w:p>
    <w:p>
      <w:pPr>
        <w:pStyle w:val="1"/>
        <w:jc w:val="both"/>
      </w:pPr>
      <w:r>
        <w:rPr>
          <w:sz w:val="20"/>
        </w:rPr>
        <w:t xml:space="preserve">указанному на бланке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О  вызове  в суд Вы должны сообщить администрации по месту Вашей работы</w:t>
      </w:r>
    </w:p>
    <w:p>
      <w:pPr>
        <w:pStyle w:val="1"/>
        <w:jc w:val="both"/>
      </w:pPr>
      <w:hyperlink w:history="0" w:anchor="P6136"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sz w:val="20"/>
            <w:color w:val="0000ff"/>
          </w:rPr>
          <w:t xml:space="preserve">&lt;*&gt;</w:t>
        </w:r>
      </w:hyperlink>
    </w:p>
    <w:p>
      <w:pPr>
        <w:pStyle w:val="1"/>
        <w:jc w:val="both"/>
      </w:pPr>
      <w:r>
        <w:rPr>
          <w:sz w:val="20"/>
        </w:rPr>
        <w:t xml:space="preserve">___________________________________________________________________________</w:t>
      </w:r>
    </w:p>
    <w:p>
      <w:pPr>
        <w:pStyle w:val="1"/>
        <w:jc w:val="both"/>
      </w:pPr>
      <w:r>
        <w:rPr>
          <w:sz w:val="20"/>
        </w:rPr>
        <w:t xml:space="preserve">    За  каждый  день  присутствия  в  суде  Вам  будет  выплачено  денежное</w:t>
      </w:r>
    </w:p>
    <w:p>
      <w:pPr>
        <w:pStyle w:val="1"/>
        <w:jc w:val="both"/>
      </w:pPr>
      <w:r>
        <w:rPr>
          <w:sz w:val="20"/>
        </w:rPr>
        <w:t xml:space="preserve">вознаграждение в размере одной второй части должностного оклада судьи этого</w:t>
      </w:r>
    </w:p>
    <w:p>
      <w:pPr>
        <w:pStyle w:val="1"/>
        <w:jc w:val="both"/>
      </w:pPr>
      <w:r>
        <w:rPr>
          <w:sz w:val="20"/>
        </w:rPr>
        <w:t xml:space="preserve">суда  пропорционально числу дней Вашего участия в осуществлении правосудия,</w:t>
      </w:r>
    </w:p>
    <w:p>
      <w:pPr>
        <w:pStyle w:val="1"/>
        <w:jc w:val="both"/>
      </w:pPr>
      <w:r>
        <w:rPr>
          <w:sz w:val="20"/>
        </w:rPr>
        <w:t xml:space="preserve">но  не  менее  среднего  заработка  по месту Вашей основной работы за такой</w:t>
      </w:r>
    </w:p>
    <w:p>
      <w:pPr>
        <w:pStyle w:val="1"/>
        <w:jc w:val="both"/>
      </w:pPr>
      <w:r>
        <w:rPr>
          <w:sz w:val="20"/>
        </w:rPr>
        <w:t xml:space="preserve">период.</w:t>
      </w:r>
    </w:p>
    <w:p>
      <w:pPr>
        <w:pStyle w:val="1"/>
        <w:jc w:val="both"/>
      </w:pPr>
      <w:r>
        <w:rPr>
          <w:sz w:val="20"/>
        </w:rPr>
        <w:t xml:space="preserve">    Для  выплаты компенсационного вознаграждения Вам необходимо представить</w:t>
      </w:r>
    </w:p>
    <w:p>
      <w:pPr>
        <w:pStyle w:val="1"/>
        <w:jc w:val="both"/>
      </w:pPr>
      <w:r>
        <w:rPr>
          <w:sz w:val="20"/>
        </w:rPr>
        <w:t xml:space="preserve">в  суд,  рассматривающий  дело, справку с места основной работы, содержащую</w:t>
      </w:r>
    </w:p>
    <w:p>
      <w:pPr>
        <w:pStyle w:val="1"/>
        <w:jc w:val="both"/>
      </w:pPr>
      <w:r>
        <w:rPr>
          <w:sz w:val="20"/>
        </w:rPr>
        <w:t xml:space="preserve">сведения  о  среднем заработке, заверенную подписью руководителя и главного</w:t>
      </w:r>
    </w:p>
    <w:p>
      <w:pPr>
        <w:pStyle w:val="1"/>
        <w:jc w:val="both"/>
      </w:pPr>
      <w:r>
        <w:rPr>
          <w:sz w:val="20"/>
        </w:rPr>
        <w:t xml:space="preserve">бухгалтера организации, печатью организации.</w:t>
      </w:r>
    </w:p>
    <w:p>
      <w:pPr>
        <w:pStyle w:val="1"/>
        <w:jc w:val="both"/>
      </w:pPr>
      <w:r>
        <w:rPr>
          <w:sz w:val="20"/>
        </w:rPr>
        <w:t xml:space="preserve">    Помимо   этого  Вам  будут  возмещены  командировочные  и  транспортные</w:t>
      </w:r>
    </w:p>
    <w:p>
      <w:pPr>
        <w:pStyle w:val="1"/>
        <w:jc w:val="both"/>
      </w:pPr>
      <w:r>
        <w:rPr>
          <w:sz w:val="20"/>
        </w:rPr>
        <w:t xml:space="preserve">расходы.</w:t>
      </w:r>
    </w:p>
    <w:p>
      <w:pPr>
        <w:pStyle w:val="1"/>
        <w:jc w:val="both"/>
      </w:pPr>
      <w:r>
        <w:rPr>
          <w:sz w:val="20"/>
        </w:rPr>
        <w:t xml:space="preserve">    Время  исполнения присяжным заседателем обязанностей в суде учитывается</w:t>
      </w:r>
    </w:p>
    <w:p>
      <w:pPr>
        <w:pStyle w:val="1"/>
        <w:jc w:val="both"/>
      </w:pPr>
      <w:r>
        <w:rPr>
          <w:sz w:val="20"/>
        </w:rPr>
        <w:t xml:space="preserve">при исчислении всех видов трудового стажа.</w:t>
      </w:r>
    </w:p>
    <w:p>
      <w:pPr>
        <w:pStyle w:val="1"/>
        <w:jc w:val="both"/>
      </w:pPr>
      <w:r>
        <w:rPr>
          <w:sz w:val="20"/>
        </w:rPr>
        <w:t xml:space="preserve">    За  присяжным  заседателем по месту его основной работы сохраняются все</w:t>
      </w:r>
    </w:p>
    <w:p>
      <w:pPr>
        <w:pStyle w:val="1"/>
        <w:jc w:val="both"/>
      </w:pPr>
      <w:r>
        <w:rPr>
          <w:sz w:val="20"/>
        </w:rPr>
        <w:t xml:space="preserve">гарантии и льготы, предусмотренные трудовым законодательством.</w:t>
      </w:r>
    </w:p>
    <w:p>
      <w:pPr>
        <w:pStyle w:val="1"/>
        <w:jc w:val="both"/>
      </w:pPr>
      <w:r>
        <w:rPr>
          <w:sz w:val="20"/>
        </w:rPr>
        <w:t xml:space="preserve">    Увольнение    присяжного   заседателя   по   инициативе   администрации</w:t>
      </w:r>
    </w:p>
    <w:p>
      <w:pPr>
        <w:pStyle w:val="1"/>
        <w:jc w:val="both"/>
      </w:pPr>
      <w:r>
        <w:rPr>
          <w:sz w:val="20"/>
        </w:rPr>
        <w:t xml:space="preserve">предприятия,  учреждения, организации и работодателя во время исполнения им</w:t>
      </w:r>
    </w:p>
    <w:p>
      <w:pPr>
        <w:pStyle w:val="1"/>
        <w:jc w:val="both"/>
      </w:pPr>
      <w:r>
        <w:rPr>
          <w:sz w:val="20"/>
        </w:rPr>
        <w:t xml:space="preserve">обязанностей в суде не допускается.</w:t>
      </w:r>
    </w:p>
    <w:p>
      <w:pPr>
        <w:pStyle w:val="1"/>
        <w:jc w:val="both"/>
      </w:pPr>
      <w:r>
        <w:rPr>
          <w:sz w:val="20"/>
        </w:rPr>
        <w:t xml:space="preserve">    Уполномоченный работник аппарата суда</w:t>
      </w:r>
    </w:p>
    <w:p>
      <w:pPr>
        <w:pStyle w:val="1"/>
        <w:jc w:val="both"/>
      </w:pPr>
      <w:r>
        <w:rPr>
          <w:sz w:val="20"/>
        </w:rPr>
      </w:r>
    </w:p>
    <w:p>
      <w:pPr>
        <w:pStyle w:val="1"/>
        <w:jc w:val="both"/>
      </w:pPr>
      <w:r>
        <w:rPr>
          <w:sz w:val="20"/>
        </w:rPr>
        <w:t xml:space="preserve">    Дата</w:t>
      </w:r>
    </w:p>
    <w:p>
      <w:pPr>
        <w:pStyle w:val="0"/>
        <w:jc w:val="both"/>
      </w:pPr>
      <w:r>
        <w:rPr>
          <w:sz w:val="24"/>
        </w:rPr>
      </w:r>
    </w:p>
    <w:p>
      <w:pPr>
        <w:pStyle w:val="0"/>
        <w:ind w:firstLine="540"/>
        <w:jc w:val="both"/>
      </w:pPr>
      <w:r>
        <w:rPr>
          <w:sz w:val="24"/>
        </w:rPr>
        <w:t xml:space="preserve">--------------------------------</w:t>
      </w:r>
    </w:p>
    <w:bookmarkStart w:id="6136" w:name="P6136"/>
    <w:bookmarkEnd w:id="6136"/>
    <w:p>
      <w:pPr>
        <w:pStyle w:val="0"/>
        <w:spacing w:before="240" w:lineRule="auto"/>
        <w:ind w:firstLine="540"/>
        <w:jc w:val="both"/>
      </w:pPr>
      <w:r>
        <w:rPr>
          <w:sz w:val="24"/>
        </w:rPr>
        <w:t xml:space="preserve">&lt;*&gt; В соответствии со </w:t>
      </w:r>
      <w:hyperlink w:history="0" r:id="rId141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17.5</w:t>
        </w:r>
      </w:hyperlink>
      <w:r>
        <w:rPr>
          <w:sz w:val="24"/>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1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32.2</w:t>
      </w:r>
    </w:p>
    <w:p>
      <w:pPr>
        <w:pStyle w:val="0"/>
        <w:jc w:val="both"/>
      </w:pPr>
      <w:r>
        <w:rPr>
          <w:sz w:val="24"/>
        </w:rPr>
      </w:r>
    </w:p>
    <w:bookmarkStart w:id="6145" w:name="P6145"/>
    <w:bookmarkEnd w:id="6145"/>
    <w:p>
      <w:pPr>
        <w:pStyle w:val="1"/>
        <w:jc w:val="both"/>
      </w:pPr>
      <w:r>
        <w:rPr>
          <w:sz w:val="20"/>
        </w:rPr>
        <w:t xml:space="preserve">                       Анкета присяжного заседателя</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r>
    </w:p>
    <w:p>
      <w:pPr>
        <w:pStyle w:val="1"/>
        <w:jc w:val="both"/>
      </w:pPr>
      <w:r>
        <w:rPr>
          <w:sz w:val="20"/>
        </w:rPr>
        <w:t xml:space="preserve">"  " __________ 2018 г.                                     _______________</w:t>
      </w:r>
    </w:p>
    <w:p>
      <w:pPr>
        <w:pStyle w:val="1"/>
        <w:jc w:val="both"/>
      </w:pPr>
      <w:r>
        <w:rPr>
          <w:sz w:val="20"/>
        </w:rPr>
        <w:t xml:space="preserve">                                                               (подпись)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1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32.3</w:t>
      </w:r>
    </w:p>
    <w:p>
      <w:pPr>
        <w:pStyle w:val="0"/>
        <w:jc w:val="both"/>
      </w:pPr>
      <w:r>
        <w:rPr>
          <w:sz w:val="24"/>
        </w:rPr>
      </w:r>
    </w:p>
    <w:bookmarkStart w:id="6164" w:name="P6164"/>
    <w:bookmarkEnd w:id="6164"/>
    <w:p>
      <w:pPr>
        <w:pStyle w:val="1"/>
        <w:jc w:val="both"/>
      </w:pPr>
      <w:r>
        <w:rPr>
          <w:sz w:val="20"/>
        </w:rPr>
        <w:t xml:space="preserve">                                 Карточка</w:t>
      </w:r>
    </w:p>
    <w:p>
      <w:pPr>
        <w:pStyle w:val="1"/>
        <w:jc w:val="both"/>
      </w:pPr>
      <w:r>
        <w:rPr>
          <w:sz w:val="20"/>
        </w:rPr>
        <w:t xml:space="preserve">              персональной информации о присяжном заседателе</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t xml:space="preserve">Председательствующий по делу судья ________________________________________</w:t>
      </w:r>
    </w:p>
    <w:p>
      <w:pPr>
        <w:pStyle w:val="1"/>
        <w:jc w:val="both"/>
      </w:pPr>
      <w:r>
        <w:rPr>
          <w:sz w:val="20"/>
        </w:rPr>
        <w:t xml:space="preserve">Уполномоченный работник аппарата суда _____________________________________</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1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32.4</w:t>
      </w:r>
    </w:p>
    <w:p>
      <w:pPr>
        <w:pStyle w:val="0"/>
        <w:jc w:val="both"/>
      </w:pPr>
      <w:r>
        <w:rPr>
          <w:sz w:val="24"/>
        </w:rPr>
      </w:r>
    </w:p>
    <w:bookmarkStart w:id="6187" w:name="P6187"/>
    <w:bookmarkEnd w:id="6187"/>
    <w:p>
      <w:pPr>
        <w:pStyle w:val="1"/>
        <w:jc w:val="both"/>
      </w:pPr>
      <w:r>
        <w:rPr>
          <w:sz w:val="20"/>
        </w:rPr>
        <w:t xml:space="preserve">                                  Справка</w:t>
      </w:r>
    </w:p>
    <w:p>
      <w:pPr>
        <w:pStyle w:val="1"/>
        <w:jc w:val="both"/>
      </w:pPr>
      <w:r>
        <w:rPr>
          <w:sz w:val="20"/>
        </w:rPr>
        <w:t xml:space="preserve">              о выполнении обязанностей присяжного заседателя</w:t>
      </w:r>
    </w:p>
    <w:p>
      <w:pPr>
        <w:pStyle w:val="1"/>
        <w:jc w:val="both"/>
      </w:pPr>
      <w:r>
        <w:rPr>
          <w:sz w:val="20"/>
        </w:rPr>
      </w:r>
    </w:p>
    <w:p>
      <w:pPr>
        <w:pStyle w:val="1"/>
        <w:jc w:val="both"/>
      </w:pPr>
      <w:r>
        <w:rPr>
          <w:sz w:val="20"/>
        </w:rPr>
        <w:t xml:space="preserve">                                                                (Ф.И.О.)</w:t>
      </w:r>
    </w:p>
    <w:p>
      <w:pPr>
        <w:pStyle w:val="1"/>
        <w:jc w:val="both"/>
      </w:pPr>
      <w:r>
        <w:rPr>
          <w:sz w:val="20"/>
        </w:rPr>
        <w:t xml:space="preserve">Дана ______________ о том, что в период с __________ 20__ г. --------------</w:t>
      </w:r>
    </w:p>
    <w:p>
      <w:pPr>
        <w:pStyle w:val="1"/>
        <w:jc w:val="both"/>
      </w:pPr>
      <w:r>
        <w:rPr>
          <w:sz w:val="20"/>
        </w:rPr>
        <w:t xml:space="preserve">по  ____________  20__  г.  исполнял(а) обязанности  присяжного  заседателя</w:t>
      </w:r>
    </w:p>
    <w:p>
      <w:pPr>
        <w:pStyle w:val="1"/>
        <w:jc w:val="both"/>
      </w:pPr>
      <w:r>
        <w:rPr>
          <w:sz w:val="20"/>
        </w:rPr>
        <w:t xml:space="preserve">по уголовному делу в ______________________________________________________</w:t>
      </w:r>
    </w:p>
    <w:p>
      <w:pPr>
        <w:pStyle w:val="1"/>
        <w:jc w:val="both"/>
      </w:pPr>
      <w:r>
        <w:rPr>
          <w:sz w:val="20"/>
        </w:rPr>
        <w:t xml:space="preserve">                                         (наименование суда)</w:t>
      </w:r>
    </w:p>
    <w:p>
      <w:pPr>
        <w:pStyle w:val="1"/>
        <w:jc w:val="both"/>
      </w:pPr>
      <w:r>
        <w:rPr>
          <w:sz w:val="20"/>
        </w:rPr>
        <w:t xml:space="preserve">для предоставления в ______________________________________________________</w:t>
      </w:r>
    </w:p>
    <w:p>
      <w:pPr>
        <w:pStyle w:val="1"/>
        <w:jc w:val="both"/>
      </w:pPr>
      <w:r>
        <w:rPr>
          <w:sz w:val="20"/>
        </w:rPr>
        <w:t xml:space="preserve">                                         (место требования)</w:t>
      </w:r>
    </w:p>
    <w:p>
      <w:pPr>
        <w:pStyle w:val="1"/>
        <w:jc w:val="both"/>
      </w:pPr>
      <w:r>
        <w:rPr>
          <w:sz w:val="20"/>
        </w:rPr>
      </w:r>
    </w:p>
    <w:p>
      <w:pPr>
        <w:pStyle w:val="1"/>
        <w:jc w:val="both"/>
      </w:pPr>
      <w:r>
        <w:rPr>
          <w:sz w:val="20"/>
        </w:rPr>
        <w:t xml:space="preserve">Председательствующий судья</w:t>
      </w:r>
    </w:p>
    <w:p>
      <w:pPr>
        <w:pStyle w:val="1"/>
        <w:jc w:val="both"/>
      </w:pPr>
      <w:r>
        <w:rPr>
          <w:sz w:val="20"/>
        </w:rPr>
      </w:r>
    </w:p>
    <w:p>
      <w:pPr>
        <w:pStyle w:val="1"/>
        <w:jc w:val="both"/>
      </w:pPr>
      <w:r>
        <w:rPr>
          <w:sz w:val="20"/>
        </w:rPr>
        <w:t xml:space="preserve">Работник аппарата суда</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5"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27.12.2006 N 146)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33</w:t>
      </w:r>
    </w:p>
    <w:p>
      <w:pPr>
        <w:pStyle w:val="1"/>
        <w:jc w:val="both"/>
      </w:pPr>
      <w:r>
        <w:rPr>
          <w:sz w:val="20"/>
        </w:rPr>
      </w:r>
    </w:p>
    <w:p>
      <w:pPr>
        <w:pStyle w:val="1"/>
        <w:jc w:val="both"/>
      </w:pPr>
      <w:r>
        <w:rPr>
          <w:sz w:val="20"/>
        </w:rPr>
        <w:t xml:space="preserve">                           Начальнику следственного изолятора N __</w:t>
      </w:r>
    </w:p>
    <w:p>
      <w:pPr>
        <w:pStyle w:val="1"/>
        <w:jc w:val="both"/>
      </w:pPr>
      <w:r>
        <w:rPr>
          <w:sz w:val="20"/>
        </w:rPr>
        <w:t xml:space="preserve">                           ___________________________________ суд</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предлагает доставить (Ф.И.О.) ___________________________________,</w:t>
      </w:r>
    </w:p>
    <w:p>
      <w:pPr>
        <w:pStyle w:val="1"/>
        <w:jc w:val="both"/>
      </w:pPr>
      <w:r>
        <w:rPr>
          <w:sz w:val="20"/>
        </w:rPr>
        <w:t xml:space="preserve">обвиняемого  в  совершении преступления(ий), предусмотренного(ных)</w:t>
      </w:r>
    </w:p>
    <w:p>
      <w:pPr>
        <w:pStyle w:val="1"/>
        <w:jc w:val="both"/>
      </w:pPr>
      <w:r>
        <w:rPr>
          <w:sz w:val="20"/>
        </w:rPr>
        <w:t xml:space="preserve">ст. ст. ____________________________________________________ </w:t>
      </w:r>
      <w:hyperlink w:history="0" r:id="rId141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в суд к ___ часам "__" _______ г. для рассмотрения уголовного дела</w:t>
      </w:r>
    </w:p>
    <w:p>
      <w:pPr>
        <w:pStyle w:val="1"/>
        <w:jc w:val="both"/>
      </w:pPr>
      <w:r>
        <w:rPr>
          <w:sz w:val="20"/>
        </w:rPr>
        <w:t xml:space="preserve">по адресу:</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Печать</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 ------------------------- место отрыва -------------------------</w:t>
      </w:r>
    </w:p>
    <w:p>
      <w:pPr>
        <w:pStyle w:val="1"/>
        <w:jc w:val="both"/>
      </w:pPr>
      <w:r>
        <w:rPr>
          <w:sz w:val="20"/>
        </w:rPr>
      </w:r>
    </w:p>
    <w:bookmarkStart w:id="6231" w:name="P6231"/>
    <w:bookmarkEnd w:id="6231"/>
    <w:p>
      <w:pPr>
        <w:pStyle w:val="1"/>
        <w:jc w:val="both"/>
      </w:pPr>
      <w:r>
        <w:rPr>
          <w:sz w:val="20"/>
        </w:rPr>
        <w:t xml:space="preserve">                             Расписка</w:t>
      </w:r>
    </w:p>
    <w:p>
      <w:pPr>
        <w:pStyle w:val="1"/>
        <w:jc w:val="both"/>
      </w:pPr>
      <w:r>
        <w:rPr>
          <w:sz w:val="20"/>
        </w:rPr>
      </w:r>
    </w:p>
    <w:p>
      <w:pPr>
        <w:pStyle w:val="1"/>
        <w:jc w:val="both"/>
      </w:pPr>
      <w:r>
        <w:rPr>
          <w:sz w:val="20"/>
        </w:rPr>
        <w:t xml:space="preserve">Требование о доставке подсудимого (Ф.И.О.) _______________________</w:t>
      </w:r>
    </w:p>
    <w:p>
      <w:pPr>
        <w:pStyle w:val="1"/>
        <w:jc w:val="both"/>
      </w:pPr>
      <w:r>
        <w:rPr>
          <w:sz w:val="20"/>
        </w:rPr>
        <w:t xml:space="preserve">получил</w:t>
      </w:r>
    </w:p>
    <w:p>
      <w:pPr>
        <w:pStyle w:val="1"/>
        <w:jc w:val="both"/>
      </w:pPr>
      <w:r>
        <w:rPr>
          <w:sz w:val="20"/>
        </w:rPr>
      </w:r>
    </w:p>
    <w:p>
      <w:pPr>
        <w:pStyle w:val="1"/>
        <w:jc w:val="both"/>
      </w:pPr>
      <w:r>
        <w:rPr>
          <w:sz w:val="20"/>
        </w:rPr>
        <w:t xml:space="preserve">Начальник конвоя _________________________________________________</w:t>
      </w:r>
    </w:p>
    <w:p>
      <w:pPr>
        <w:pStyle w:val="1"/>
        <w:jc w:val="both"/>
      </w:pPr>
      <w:r>
        <w:rPr>
          <w:sz w:val="20"/>
        </w:rPr>
      </w:r>
    </w:p>
    <w:p>
      <w:pPr>
        <w:pStyle w:val="1"/>
        <w:jc w:val="both"/>
      </w:pPr>
      <w:r>
        <w:rPr>
          <w:sz w:val="20"/>
        </w:rPr>
        <w:t xml:space="preserve">"__" ____________ г.                 Штамп следственного изолятора</w:t>
      </w:r>
    </w:p>
    <w:p>
      <w:pPr>
        <w:pStyle w:val="0"/>
      </w:pPr>
      <w:r>
        <w:rPr>
          <w:sz w:val="24"/>
        </w:rPr>
      </w:r>
    </w:p>
    <w:p>
      <w:pPr>
        <w:pStyle w:val="0"/>
      </w:pPr>
      <w:r>
        <w:rPr>
          <w:sz w:val="24"/>
        </w:rPr>
      </w:r>
    </w:p>
    <w:p>
      <w:pPr>
        <w:pStyle w:val="0"/>
      </w:pPr>
      <w:r>
        <w:rPr>
          <w:sz w:val="24"/>
        </w:rPr>
      </w:r>
    </w:p>
    <w:p>
      <w:pPr>
        <w:pStyle w:val="1"/>
        <w:jc w:val="both"/>
      </w:pPr>
      <w:r>
        <w:rPr>
          <w:sz w:val="20"/>
        </w:rPr>
        <w:t xml:space="preserve">                                                        Форма N 34</w:t>
      </w:r>
    </w:p>
    <w:p>
      <w:pPr>
        <w:pStyle w:val="1"/>
        <w:jc w:val="both"/>
      </w:pPr>
      <w:r>
        <w:rPr>
          <w:sz w:val="20"/>
        </w:rPr>
      </w:r>
    </w:p>
    <w:p>
      <w:pPr>
        <w:pStyle w:val="1"/>
        <w:jc w:val="both"/>
      </w:pPr>
      <w:r>
        <w:rPr>
          <w:sz w:val="20"/>
        </w:rPr>
        <w:t xml:space="preserve">Штамп суда</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______________________________________________________________ суд</w:t>
      </w:r>
    </w:p>
    <w:p>
      <w:pPr>
        <w:pStyle w:val="1"/>
        <w:jc w:val="both"/>
      </w:pPr>
      <w:r>
        <w:rPr>
          <w:sz w:val="20"/>
        </w:rPr>
        <w:t xml:space="preserve">городской</w:t>
      </w:r>
    </w:p>
    <w:p>
      <w:pPr>
        <w:pStyle w:val="1"/>
        <w:jc w:val="both"/>
      </w:pPr>
      <w:r>
        <w:rPr>
          <w:sz w:val="20"/>
        </w:rPr>
        <w:t xml:space="preserve">_________________________ области, края извещает гр. _____________</w:t>
      </w:r>
    </w:p>
    <w:p>
      <w:pPr>
        <w:pStyle w:val="1"/>
        <w:jc w:val="both"/>
      </w:pPr>
      <w:r>
        <w:rPr>
          <w:sz w:val="20"/>
        </w:rPr>
        <w:t xml:space="preserve">_________________, проживающего __________________________________</w:t>
      </w:r>
    </w:p>
    <w:p>
      <w:pPr>
        <w:pStyle w:val="1"/>
        <w:jc w:val="both"/>
      </w:pPr>
      <w:r>
        <w:rPr>
          <w:sz w:val="20"/>
        </w:rPr>
        <w:t xml:space="preserve">________________________, что __________________________ 20__ г. в</w:t>
      </w:r>
    </w:p>
    <w:p>
      <w:pPr>
        <w:pStyle w:val="1"/>
        <w:jc w:val="both"/>
      </w:pPr>
      <w:r>
        <w:rPr>
          <w:sz w:val="20"/>
        </w:rPr>
        <w:t xml:space="preserve">_______ часов в ____________________________________________ суде,</w:t>
      </w:r>
    </w:p>
    <w:p>
      <w:pPr>
        <w:pStyle w:val="1"/>
        <w:jc w:val="both"/>
      </w:pPr>
      <w:r>
        <w:rPr>
          <w:sz w:val="20"/>
        </w:rPr>
        <w:t xml:space="preserve">находящемся по адресу ____________________________________________</w:t>
      </w:r>
    </w:p>
    <w:p>
      <w:pPr>
        <w:pStyle w:val="1"/>
        <w:jc w:val="both"/>
      </w:pPr>
      <w:r>
        <w:rPr>
          <w:sz w:val="20"/>
        </w:rPr>
        <w:t xml:space="preserve">______________________, слушается дело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Председатель районного суда ___________________</w:t>
      </w:r>
    </w:p>
    <w:p>
      <w:pPr>
        <w:pStyle w:val="1"/>
        <w:jc w:val="both"/>
      </w:pPr>
      <w:r>
        <w:rPr>
          <w:sz w:val="20"/>
        </w:rPr>
        <w:t xml:space="preserve">                                 (подпись)</w:t>
      </w:r>
    </w:p>
    <w:p>
      <w:pPr>
        <w:pStyle w:val="0"/>
      </w:pPr>
      <w:r>
        <w:rPr>
          <w:sz w:val="24"/>
        </w:rPr>
      </w:r>
    </w:p>
    <w:p>
      <w:pPr>
        <w:pStyle w:val="0"/>
      </w:pPr>
      <w:r>
        <w:rPr>
          <w:sz w:val="24"/>
        </w:rPr>
      </w:r>
    </w:p>
    <w:p>
      <w:pPr>
        <w:pStyle w:val="0"/>
      </w:pPr>
      <w:r>
        <w:rPr>
          <w:sz w:val="24"/>
        </w:rPr>
      </w:r>
    </w:p>
    <w:p>
      <w:pPr>
        <w:pStyle w:val="1"/>
        <w:jc w:val="both"/>
      </w:pPr>
      <w:r>
        <w:rPr>
          <w:sz w:val="20"/>
        </w:rPr>
        <w:t xml:space="preserve">                                                        Форма N 35</w:t>
      </w:r>
    </w:p>
    <w:p>
      <w:pPr>
        <w:pStyle w:val="1"/>
        <w:jc w:val="both"/>
      </w:pPr>
      <w:r>
        <w:rPr>
          <w:sz w:val="20"/>
        </w:rPr>
      </w:r>
    </w:p>
    <w:p>
      <w:pPr>
        <w:pStyle w:val="1"/>
        <w:jc w:val="both"/>
      </w:pPr>
      <w:r>
        <w:rPr>
          <w:sz w:val="20"/>
        </w:rPr>
        <w:t xml:space="preserve">                  Поручение о вручении документа</w:t>
      </w:r>
    </w:p>
    <w:p>
      <w:pPr>
        <w:pStyle w:val="1"/>
        <w:jc w:val="both"/>
      </w:pPr>
      <w:r>
        <w:rPr>
          <w:sz w:val="20"/>
        </w:rPr>
      </w:r>
    </w:p>
    <w:p>
      <w:pPr>
        <w:pStyle w:val="1"/>
        <w:jc w:val="both"/>
      </w:pPr>
      <w:r>
        <w:rPr>
          <w:sz w:val="20"/>
        </w:rPr>
        <w:t xml:space="preserve">__________________________________________________________________</w:t>
      </w:r>
    </w:p>
    <w:p>
      <w:pPr>
        <w:pStyle w:val="1"/>
        <w:jc w:val="both"/>
      </w:pPr>
      <w:r>
        <w:rPr>
          <w:sz w:val="20"/>
        </w:rPr>
        <w:t xml:space="preserve">              (дата, номер направляемого поручения)</w:t>
      </w:r>
    </w:p>
    <w:p>
      <w:pPr>
        <w:pStyle w:val="1"/>
        <w:jc w:val="both"/>
      </w:pPr>
      <w:r>
        <w:rPr>
          <w:sz w:val="20"/>
        </w:rPr>
        <w:t xml:space="preserve">__________________________________________________________________</w:t>
      </w:r>
    </w:p>
    <w:p>
      <w:pPr>
        <w:pStyle w:val="1"/>
        <w:jc w:val="both"/>
      </w:pPr>
      <w:r>
        <w:rPr>
          <w:sz w:val="20"/>
        </w:rPr>
        <w:t xml:space="preserve">            (в ответе ссылаться на этот номер и дату)</w:t>
      </w:r>
    </w:p>
    <w:p>
      <w:pPr>
        <w:pStyle w:val="1"/>
        <w:jc w:val="both"/>
      </w:pPr>
      <w:r>
        <w:rPr>
          <w:sz w:val="20"/>
        </w:rPr>
        <w:t xml:space="preserve">__________________________________________________________________</w:t>
      </w:r>
    </w:p>
    <w:p>
      <w:pPr>
        <w:pStyle w:val="1"/>
        <w:jc w:val="both"/>
      </w:pPr>
      <w:r>
        <w:rPr>
          <w:sz w:val="20"/>
        </w:rPr>
        <w:t xml:space="preserve">                  (место составления поручения)</w:t>
      </w:r>
    </w:p>
    <w:p>
      <w:pPr>
        <w:pStyle w:val="1"/>
        <w:jc w:val="both"/>
      </w:pPr>
      <w:r>
        <w:rPr>
          <w:sz w:val="20"/>
        </w:rPr>
        <w:t xml:space="preserve">В соответствии с _________________________________________________</w:t>
      </w:r>
    </w:p>
    <w:p>
      <w:pPr>
        <w:pStyle w:val="1"/>
        <w:jc w:val="both"/>
      </w:pPr>
      <w:r>
        <w:rPr>
          <w:sz w:val="20"/>
        </w:rPr>
        <w:t xml:space="preserve">                               (название договора)</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учреждения, от которого исходит поручение)</w:t>
      </w:r>
    </w:p>
    <w:p>
      <w:pPr>
        <w:pStyle w:val="1"/>
        <w:jc w:val="both"/>
      </w:pPr>
      <w:r>
        <w:rPr>
          <w:sz w:val="20"/>
        </w:rPr>
        <w:t xml:space="preserve">просит ___________________________________________________________</w:t>
      </w:r>
    </w:p>
    <w:p>
      <w:pPr>
        <w:pStyle w:val="1"/>
        <w:jc w:val="both"/>
      </w:pPr>
      <w:r>
        <w:rPr>
          <w:sz w:val="20"/>
        </w:rPr>
        <w:t xml:space="preserve">        (наименование учреждения, к которому обращено поручение)</w:t>
      </w:r>
    </w:p>
    <w:p>
      <w:pPr>
        <w:pStyle w:val="1"/>
        <w:jc w:val="both"/>
      </w:pPr>
      <w:r>
        <w:rPr>
          <w:sz w:val="20"/>
        </w:rPr>
        <w:t xml:space="preserve">вручить __________________________________________________________</w:t>
      </w:r>
    </w:p>
    <w:p>
      <w:pPr>
        <w:pStyle w:val="1"/>
        <w:jc w:val="both"/>
      </w:pPr>
      <w:r>
        <w:rPr>
          <w:sz w:val="20"/>
        </w:rPr>
        <w:t xml:space="preserve">          (точное наименование документа, подлежащего вручению)</w:t>
      </w:r>
    </w:p>
    <w:p>
      <w:pPr>
        <w:pStyle w:val="1"/>
        <w:jc w:val="both"/>
      </w:pPr>
      <w:r>
        <w:rPr>
          <w:sz w:val="20"/>
        </w:rPr>
        <w:t xml:space="preserve">гражданину _______________________________________________________</w:t>
      </w:r>
    </w:p>
    <w:p>
      <w:pPr>
        <w:pStyle w:val="1"/>
        <w:jc w:val="both"/>
      </w:pPr>
      <w:r>
        <w:rPr>
          <w:sz w:val="20"/>
        </w:rPr>
        <w:t xml:space="preserve">             (фамилия, имя, отчество, гражданство, точный адрес)</w:t>
      </w:r>
    </w:p>
    <w:p>
      <w:pPr>
        <w:pStyle w:val="1"/>
        <w:jc w:val="both"/>
      </w:pPr>
      <w:r>
        <w:rPr>
          <w:sz w:val="20"/>
        </w:rPr>
        <w:t xml:space="preserve">и возвратить подтверждение о вручении документа.  Вручение данного</w:t>
      </w:r>
    </w:p>
    <w:p>
      <w:pPr>
        <w:pStyle w:val="1"/>
        <w:jc w:val="both"/>
      </w:pPr>
      <w:r>
        <w:rPr>
          <w:sz w:val="20"/>
        </w:rPr>
        <w:t xml:space="preserve">документа необходимо произвести в связи с 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дела, описание состава преступления</w:t>
      </w:r>
    </w:p>
    <w:p>
      <w:pPr>
        <w:pStyle w:val="1"/>
        <w:jc w:val="both"/>
      </w:pPr>
      <w:r>
        <w:rPr>
          <w:sz w:val="20"/>
        </w:rPr>
        <w:t xml:space="preserve">                       и его квалификация)</w:t>
      </w:r>
    </w:p>
    <w:p>
      <w:pPr>
        <w:pStyle w:val="1"/>
        <w:jc w:val="both"/>
      </w:pPr>
      <w:r>
        <w:rPr>
          <w:sz w:val="20"/>
        </w:rPr>
        <w:t xml:space="preserve">    Фамилия, гражданство,  занятие, постоянное местожительство или</w:t>
      </w:r>
    </w:p>
    <w:p>
      <w:pPr>
        <w:pStyle w:val="1"/>
        <w:jc w:val="both"/>
      </w:pPr>
      <w:r>
        <w:rPr>
          <w:sz w:val="20"/>
        </w:rPr>
        <w:t xml:space="preserve">местопребывание истца 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ответчика ________________________________________________________</w:t>
      </w:r>
    </w:p>
    <w:p>
      <w:pPr>
        <w:pStyle w:val="1"/>
        <w:jc w:val="both"/>
      </w:pPr>
      <w:r>
        <w:rPr>
          <w:sz w:val="20"/>
        </w:rPr>
        <w:t xml:space="preserve">обвиняемого ______________________________________________________</w:t>
      </w:r>
    </w:p>
    <w:p>
      <w:pPr>
        <w:pStyle w:val="1"/>
        <w:jc w:val="both"/>
      </w:pPr>
      <w:r>
        <w:rPr>
          <w:sz w:val="20"/>
        </w:rPr>
        <w:t xml:space="preserve">подсудимого ______________________________________________________</w:t>
      </w:r>
    </w:p>
    <w:p>
      <w:pPr>
        <w:pStyle w:val="1"/>
        <w:jc w:val="both"/>
      </w:pPr>
      <w:r>
        <w:rPr>
          <w:sz w:val="20"/>
        </w:rPr>
        <w:t xml:space="preserve">осужденного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Фамилии и адреса их уполномоченных 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Вручение документов    просим    произвести     в     порядке,</w:t>
      </w:r>
    </w:p>
    <w:p>
      <w:pPr>
        <w:pStyle w:val="1"/>
        <w:jc w:val="both"/>
      </w:pPr>
      <w:r>
        <w:rPr>
          <w:sz w:val="20"/>
        </w:rPr>
        <w:t xml:space="preserve">предусмотренном  законодательством  Вашего  государства, или путем</w:t>
      </w:r>
    </w:p>
    <w:p>
      <w:pPr>
        <w:pStyle w:val="1"/>
        <w:jc w:val="both"/>
      </w:pPr>
      <w:r>
        <w:rPr>
          <w:sz w:val="20"/>
        </w:rPr>
        <w:t xml:space="preserve">передачи получателю, если он согласен добровольно их принять.</w:t>
      </w:r>
    </w:p>
    <w:p>
      <w:pPr>
        <w:pStyle w:val="1"/>
        <w:jc w:val="both"/>
      </w:pPr>
      <w:r>
        <w:rPr>
          <w:sz w:val="20"/>
        </w:rPr>
        <w:t xml:space="preserve">    Заверенный перевод     документов,     подлежащих    вручению,</w:t>
      </w:r>
    </w:p>
    <w:p>
      <w:pPr>
        <w:pStyle w:val="1"/>
        <w:jc w:val="both"/>
      </w:pPr>
      <w:r>
        <w:rPr>
          <w:sz w:val="20"/>
        </w:rPr>
        <w:t xml:space="preserve">прилагается (не прилагается) </w:t>
      </w:r>
      <w:hyperlink w:history="0" w:anchor="P6314" w:tooltip="    &lt;1&gt; Ненужное зачеркнуть.">
        <w:r>
          <w:rPr>
            <w:sz w:val="20"/>
            <w:color w:val="0000ff"/>
          </w:rPr>
          <w:t xml:space="preserve">&lt;1&gt;</w:t>
        </w:r>
      </w:hyperlink>
      <w:r>
        <w:rPr>
          <w:sz w:val="20"/>
        </w:rPr>
        <w:t xml:space="preserve">.</w:t>
      </w:r>
    </w:p>
    <w:p>
      <w:pPr>
        <w:pStyle w:val="1"/>
        <w:jc w:val="both"/>
      </w:pPr>
      <w:r>
        <w:rPr>
          <w:sz w:val="20"/>
        </w:rPr>
        <w:t xml:space="preserve">    В случае невозможности исполнения  данного  поручения  просьба</w:t>
      </w:r>
    </w:p>
    <w:p>
      <w:pPr>
        <w:pStyle w:val="1"/>
        <w:jc w:val="both"/>
      </w:pPr>
      <w:r>
        <w:rPr>
          <w:sz w:val="20"/>
        </w:rPr>
        <w:t xml:space="preserve">сообщить  об обстоятельствах,  препятствовавших его исполнению,  и</w:t>
      </w:r>
    </w:p>
    <w:p>
      <w:pPr>
        <w:pStyle w:val="1"/>
        <w:jc w:val="both"/>
      </w:pPr>
      <w:r>
        <w:rPr>
          <w:sz w:val="20"/>
        </w:rPr>
        <w:t xml:space="preserve">возвратить подлежащие вручению документы.</w:t>
      </w:r>
    </w:p>
    <w:p>
      <w:pPr>
        <w:pStyle w:val="1"/>
        <w:jc w:val="both"/>
      </w:pPr>
      <w:r>
        <w:rPr>
          <w:sz w:val="20"/>
        </w:rPr>
      </w:r>
    </w:p>
    <w:p>
      <w:pPr>
        <w:pStyle w:val="1"/>
        <w:jc w:val="both"/>
      </w:pPr>
      <w:r>
        <w:rPr>
          <w:sz w:val="20"/>
        </w:rPr>
        <w:t xml:space="preserve">    --------------------------------</w:t>
      </w:r>
    </w:p>
    <w:bookmarkStart w:id="6314" w:name="P6314"/>
    <w:bookmarkEnd w:id="6314"/>
    <w:p>
      <w:pPr>
        <w:pStyle w:val="1"/>
        <w:jc w:val="both"/>
      </w:pPr>
      <w:r>
        <w:rPr>
          <w:sz w:val="20"/>
        </w:rPr>
        <w:t xml:space="preserve">    &lt;1&gt; Ненужное зачеркнуть.</w:t>
      </w:r>
    </w:p>
    <w:p>
      <w:pPr>
        <w:pStyle w:val="1"/>
        <w:jc w:val="both"/>
      </w:pPr>
      <w:r>
        <w:rPr>
          <w:sz w:val="20"/>
        </w:rPr>
      </w:r>
    </w:p>
    <w:p>
      <w:pPr>
        <w:pStyle w:val="1"/>
        <w:jc w:val="both"/>
      </w:pPr>
      <w:r>
        <w:rPr>
          <w:sz w:val="20"/>
        </w:rPr>
        <w:t xml:space="preserve">                Подпись председателя суда</w:t>
      </w:r>
    </w:p>
    <w:p>
      <w:pPr>
        <w:pStyle w:val="1"/>
        <w:jc w:val="both"/>
      </w:pPr>
      <w:r>
        <w:rPr>
          <w:sz w:val="20"/>
        </w:rPr>
      </w:r>
    </w:p>
    <w:p>
      <w:pPr>
        <w:pStyle w:val="1"/>
        <w:jc w:val="both"/>
      </w:pPr>
      <w:r>
        <w:rPr>
          <w:sz w:val="20"/>
        </w:rPr>
        <w:t xml:space="preserve">    Печать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36</w:t>
      </w:r>
    </w:p>
    <w:p>
      <w:pPr>
        <w:pStyle w:val="0"/>
        <w:jc w:val="center"/>
      </w:pPr>
      <w:r>
        <w:rPr>
          <w:sz w:val="24"/>
        </w:rPr>
      </w:r>
    </w:p>
    <w:bookmarkStart w:id="6327" w:name="P6327"/>
    <w:bookmarkEnd w:id="6327"/>
    <w:p>
      <w:pPr>
        <w:pStyle w:val="1"/>
        <w:jc w:val="both"/>
      </w:pPr>
      <w:r>
        <w:rPr>
          <w:sz w:val="20"/>
        </w:rPr>
        <w:t xml:space="preserve">                                  Список</w:t>
      </w:r>
    </w:p>
    <w:p>
      <w:pPr>
        <w:pStyle w:val="1"/>
        <w:jc w:val="both"/>
      </w:pPr>
      <w:r>
        <w:rPr>
          <w:sz w:val="20"/>
        </w:rPr>
        <w:t xml:space="preserve">           дел, назначенных к рассмотрению в ___________________</w:t>
      </w:r>
    </w:p>
    <w:p>
      <w:pPr>
        <w:pStyle w:val="1"/>
        <w:jc w:val="both"/>
      </w:pPr>
      <w:r>
        <w:rPr>
          <w:sz w:val="20"/>
        </w:rPr>
        <w:t xml:space="preserve">                           районном (городском)</w:t>
      </w:r>
    </w:p>
    <w:p>
      <w:pPr>
        <w:pStyle w:val="1"/>
        <w:jc w:val="both"/>
      </w:pPr>
      <w:r>
        <w:rPr>
          <w:sz w:val="20"/>
        </w:rPr>
        <w:t xml:space="preserve">    суде __________________ (области, города) на "__" _________ 20__ г.</w:t>
      </w:r>
    </w:p>
    <w:p>
      <w:pPr>
        <w:pStyle w:val="1"/>
        <w:jc w:val="both"/>
      </w:pPr>
      <w:r>
        <w:rPr>
          <w:sz w:val="20"/>
        </w:rPr>
      </w:r>
    </w:p>
    <w:p>
      <w:pPr>
        <w:pStyle w:val="1"/>
        <w:jc w:val="both"/>
      </w:pPr>
      <w:r>
        <w:rPr>
          <w:sz w:val="20"/>
        </w:rPr>
        <w:t xml:space="preserve">    Фамилия судьи _________________________________________________________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80"/>
        <w:gridCol w:w="5046"/>
        <w:gridCol w:w="1553"/>
      </w:tblGrid>
      <w:tr>
        <w:tc>
          <w:tcPr>
            <w:tcW w:w="660" w:type="dxa"/>
          </w:tcPr>
          <w:p>
            <w:pPr>
              <w:pStyle w:val="0"/>
              <w:jc w:val="center"/>
            </w:pPr>
            <w:r>
              <w:rPr>
                <w:sz w:val="24"/>
              </w:rPr>
              <w:t xml:space="preserve">N Дела</w:t>
            </w:r>
          </w:p>
        </w:tc>
        <w:tc>
          <w:tcPr>
            <w:tcW w:w="1680" w:type="dxa"/>
          </w:tcPr>
          <w:p>
            <w:pPr>
              <w:pStyle w:val="0"/>
              <w:jc w:val="center"/>
            </w:pPr>
            <w:r>
              <w:rPr>
                <w:sz w:val="24"/>
              </w:rPr>
              <w:t xml:space="preserve">На какой час назначено рассмотрение</w:t>
            </w:r>
          </w:p>
        </w:tc>
        <w:tc>
          <w:tcPr>
            <w:tcW w:w="5046" w:type="dxa"/>
          </w:tcPr>
          <w:p>
            <w:pPr>
              <w:pStyle w:val="0"/>
              <w:jc w:val="center"/>
            </w:pPr>
            <w:r>
              <w:rPr>
                <w:sz w:val="24"/>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w:history="0" r:id="rId141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4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w:t>
            </w:r>
            <w:hyperlink w:history="0" r:id="rId142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w:t>
            </w:r>
          </w:p>
        </w:tc>
        <w:tc>
          <w:tcPr>
            <w:tcW w:w="1553" w:type="dxa"/>
          </w:tcPr>
          <w:p>
            <w:pPr>
              <w:pStyle w:val="0"/>
              <w:jc w:val="center"/>
            </w:pPr>
            <w:r>
              <w:rPr>
                <w:sz w:val="24"/>
              </w:rPr>
              <w:t xml:space="preserve">Место рассмотрения</w:t>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bl>
    <w:p>
      <w:pPr>
        <w:pStyle w:val="0"/>
      </w:pPr>
      <w:r>
        <w:rPr>
          <w:sz w:val="24"/>
        </w:rPr>
      </w:r>
    </w:p>
    <w:p>
      <w:pPr>
        <w:pStyle w:val="0"/>
      </w:pPr>
      <w:r>
        <w:rPr>
          <w:sz w:val="24"/>
        </w:rPr>
      </w:r>
    </w:p>
    <w:p>
      <w:pPr>
        <w:pStyle w:val="0"/>
      </w:pPr>
      <w:r>
        <w:rPr>
          <w:sz w:val="24"/>
        </w:rPr>
      </w:r>
    </w:p>
    <w:bookmarkStart w:id="6353" w:name="P6353"/>
    <w:bookmarkEnd w:id="6353"/>
    <w:p>
      <w:pPr>
        <w:pStyle w:val="1"/>
        <w:jc w:val="both"/>
      </w:pPr>
      <w:r>
        <w:rPr>
          <w:sz w:val="20"/>
        </w:rPr>
        <w:t xml:space="preserve">                                                        Форма N 37</w:t>
      </w:r>
    </w:p>
    <w:p>
      <w:pPr>
        <w:pStyle w:val="1"/>
        <w:jc w:val="both"/>
      </w:pPr>
      <w:r>
        <w:rPr>
          <w:sz w:val="20"/>
        </w:rPr>
      </w:r>
    </w:p>
    <w:p>
      <w:pPr>
        <w:pStyle w:val="1"/>
        <w:jc w:val="both"/>
      </w:pPr>
      <w:r>
        <w:rPr>
          <w:sz w:val="20"/>
        </w:rPr>
        <w:t xml:space="preserve">                          Начальнику следственного изолятора N ___</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 суд (города, области)</w:t>
      </w:r>
    </w:p>
    <w:p>
      <w:pPr>
        <w:pStyle w:val="1"/>
        <w:jc w:val="both"/>
      </w:pPr>
      <w:r>
        <w:rPr>
          <w:sz w:val="20"/>
        </w:rPr>
        <w:t xml:space="preserve">городской</w:t>
      </w:r>
    </w:p>
    <w:p>
      <w:pPr>
        <w:pStyle w:val="1"/>
        <w:jc w:val="both"/>
      </w:pPr>
      <w:r>
        <w:rPr>
          <w:sz w:val="20"/>
        </w:rPr>
        <w:t xml:space="preserve">направляет Вам доставленных(ого) подсудимых(ого) 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для дальнейшего  содержания  под стражей и одновременно предлагает</w:t>
      </w:r>
    </w:p>
    <w:p>
      <w:pPr>
        <w:pStyle w:val="1"/>
        <w:jc w:val="both"/>
      </w:pPr>
      <w:r>
        <w:rPr>
          <w:sz w:val="20"/>
        </w:rPr>
        <w:t xml:space="preserve">доставить их (его) в суд для продолжения рассмотрения дела на "__"</w:t>
      </w:r>
    </w:p>
    <w:p>
      <w:pPr>
        <w:pStyle w:val="1"/>
        <w:jc w:val="both"/>
      </w:pPr>
      <w:r>
        <w:rPr>
          <w:sz w:val="20"/>
        </w:rPr>
        <w:t xml:space="preserve">_________ 20__ г. к "__" часам по адресу: 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1"/>
        <w:jc w:val="both"/>
      </w:pPr>
      <w:r>
        <w:rPr>
          <w:sz w:val="20"/>
        </w:rPr>
      </w:r>
    </w:p>
    <w:p>
      <w:pPr>
        <w:pStyle w:val="1"/>
        <w:jc w:val="both"/>
      </w:pPr>
      <w:r>
        <w:rPr>
          <w:sz w:val="20"/>
        </w:rPr>
        <w:t xml:space="preserve">    Вызов на имя начальника ______________________________________</w:t>
      </w:r>
    </w:p>
    <w:p>
      <w:pPr>
        <w:pStyle w:val="1"/>
        <w:jc w:val="both"/>
      </w:pPr>
      <w:r>
        <w:rPr>
          <w:sz w:val="20"/>
        </w:rPr>
        <w:t xml:space="preserve">на доставку в суд для рассмотрения дела на "__" __________ 20__ г.</w:t>
      </w:r>
    </w:p>
    <w:p>
      <w:pPr>
        <w:pStyle w:val="1"/>
        <w:jc w:val="both"/>
      </w:pPr>
      <w:r>
        <w:rPr>
          <w:sz w:val="20"/>
        </w:rPr>
        <w:t xml:space="preserve">к "__" часам содержащегося под стражей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Получил начальник конвоя ___________ (подпись)</w:t>
      </w:r>
    </w:p>
    <w:p>
      <w:pPr>
        <w:pStyle w:val="1"/>
        <w:jc w:val="both"/>
      </w:pPr>
      <w:r>
        <w:rPr>
          <w:sz w:val="20"/>
        </w:rPr>
      </w:r>
    </w:p>
    <w:p>
      <w:pPr>
        <w:pStyle w:val="1"/>
        <w:jc w:val="both"/>
      </w:pPr>
      <w:r>
        <w:rPr>
          <w:sz w:val="20"/>
        </w:rPr>
        <w:t xml:space="preserve">"__" _____________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38</w:t>
      </w:r>
    </w:p>
    <w:p>
      <w:pPr>
        <w:pStyle w:val="1"/>
        <w:jc w:val="both"/>
      </w:pPr>
      <w:r>
        <w:rPr>
          <w:sz w:val="20"/>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 20__ г. Я, ________________________________________</w:t>
      </w:r>
    </w:p>
    <w:p>
      <w:pPr>
        <w:pStyle w:val="1"/>
        <w:jc w:val="both"/>
      </w:pPr>
      <w:r>
        <w:rPr>
          <w:sz w:val="20"/>
        </w:rPr>
        <w:t xml:space="preserve">_________________________________________________________________,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работающий ______________________________________________________,</w:t>
      </w:r>
    </w:p>
    <w:p>
      <w:pPr>
        <w:pStyle w:val="1"/>
        <w:jc w:val="both"/>
      </w:pPr>
      <w:r>
        <w:rPr>
          <w:sz w:val="20"/>
        </w:rPr>
        <w:t xml:space="preserve">                            (адрес предприятия)</w:t>
      </w:r>
    </w:p>
    <w:p>
      <w:pPr>
        <w:pStyle w:val="1"/>
        <w:jc w:val="both"/>
      </w:pPr>
      <w:r>
        <w:rPr>
          <w:sz w:val="20"/>
        </w:rPr>
        <w:t xml:space="preserve">проживающий _____________________________________________________,</w:t>
      </w:r>
    </w:p>
    <w:p>
      <w:pPr>
        <w:pStyle w:val="1"/>
        <w:jc w:val="both"/>
      </w:pPr>
      <w:r>
        <w:rPr>
          <w:sz w:val="20"/>
        </w:rPr>
        <w:t xml:space="preserve">осужденный "__" ___________ 20__ г. по ст. _____ </w:t>
      </w:r>
      <w:hyperlink w:history="0" r:id="rId142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к _________</w:t>
      </w:r>
    </w:p>
    <w:p>
      <w:pPr>
        <w:pStyle w:val="1"/>
        <w:jc w:val="both"/>
      </w:pPr>
      <w:r>
        <w:rPr>
          <w:sz w:val="20"/>
        </w:rPr>
        <w:t xml:space="preserve">__________________ исправительных работ с удержанием _____________</w:t>
      </w:r>
    </w:p>
    <w:p>
      <w:pPr>
        <w:pStyle w:val="1"/>
        <w:jc w:val="both"/>
      </w:pPr>
      <w:r>
        <w:rPr>
          <w:sz w:val="20"/>
        </w:rPr>
        <w:t xml:space="preserve">    (срок)</w:t>
      </w:r>
    </w:p>
    <w:p>
      <w:pPr>
        <w:pStyle w:val="1"/>
        <w:jc w:val="both"/>
      </w:pPr>
      <w:r>
        <w:rPr>
          <w:sz w:val="20"/>
        </w:rPr>
        <w:t xml:space="preserve">процентов от моего заработка, даю настоящую подписку _____________</w:t>
      </w:r>
    </w:p>
    <w:p>
      <w:pPr>
        <w:pStyle w:val="1"/>
        <w:jc w:val="both"/>
      </w:pPr>
      <w:r>
        <w:rPr>
          <w:sz w:val="20"/>
        </w:rPr>
        <w:t xml:space="preserve">районному</w:t>
      </w:r>
    </w:p>
    <w:p>
      <w:pPr>
        <w:pStyle w:val="1"/>
        <w:jc w:val="both"/>
      </w:pPr>
      <w:r>
        <w:rPr>
          <w:sz w:val="20"/>
        </w:rPr>
        <w:t xml:space="preserve">_____________________________________________________________ суду</w:t>
      </w:r>
    </w:p>
    <w:p>
      <w:pPr>
        <w:pStyle w:val="1"/>
        <w:jc w:val="both"/>
      </w:pPr>
      <w:r>
        <w:rPr>
          <w:sz w:val="20"/>
        </w:rPr>
        <w:t xml:space="preserve">городскому                (наименование суда)</w:t>
      </w:r>
    </w:p>
    <w:p>
      <w:pPr>
        <w:pStyle w:val="1"/>
        <w:jc w:val="both"/>
      </w:pPr>
      <w:r>
        <w:rPr>
          <w:sz w:val="20"/>
        </w:rPr>
        <w:t xml:space="preserve">в том,  что  в  случае  перевода  на  работу в другое предприятие,</w:t>
      </w:r>
    </w:p>
    <w:p>
      <w:pPr>
        <w:pStyle w:val="1"/>
        <w:jc w:val="both"/>
      </w:pPr>
      <w:r>
        <w:rPr>
          <w:sz w:val="20"/>
        </w:rPr>
        <w:t xml:space="preserve">учреждение обязуюсь сообщить об этом  в  инспекцию  исправительных</w:t>
      </w:r>
    </w:p>
    <w:p>
      <w:pPr>
        <w:pStyle w:val="1"/>
        <w:jc w:val="both"/>
      </w:pPr>
      <w:r>
        <w:rPr>
          <w:sz w:val="20"/>
        </w:rPr>
        <w:t xml:space="preserve">работ.</w:t>
      </w:r>
    </w:p>
    <w:p>
      <w:pPr>
        <w:pStyle w:val="1"/>
        <w:jc w:val="both"/>
      </w:pPr>
      <w:r>
        <w:rPr>
          <w:sz w:val="20"/>
        </w:rPr>
        <w:t xml:space="preserve">    В случае увольнения меня с работы до окончания срока наказания</w:t>
      </w:r>
    </w:p>
    <w:p>
      <w:pPr>
        <w:pStyle w:val="1"/>
        <w:jc w:val="both"/>
      </w:pPr>
      <w:r>
        <w:rPr>
          <w:sz w:val="20"/>
        </w:rPr>
        <w:t xml:space="preserve">и  непоступления  в течение 15 дней на новую работу обязуюсь лично</w:t>
      </w:r>
    </w:p>
    <w:p>
      <w:pPr>
        <w:pStyle w:val="1"/>
        <w:jc w:val="both"/>
      </w:pPr>
      <w:r>
        <w:rPr>
          <w:sz w:val="20"/>
        </w:rPr>
        <w:t xml:space="preserve">явиться в инспекцию исправительных работ.</w:t>
      </w:r>
    </w:p>
    <w:p>
      <w:pPr>
        <w:pStyle w:val="1"/>
        <w:jc w:val="both"/>
      </w:pPr>
      <w:r>
        <w:rPr>
          <w:sz w:val="20"/>
        </w:rPr>
        <w:t xml:space="preserve">    Мне объявлено,  что  нарушение  без уважительных причин данной</w:t>
      </w:r>
    </w:p>
    <w:p>
      <w:pPr>
        <w:pStyle w:val="1"/>
        <w:jc w:val="both"/>
      </w:pPr>
      <w:r>
        <w:rPr>
          <w:sz w:val="20"/>
        </w:rPr>
        <w:t xml:space="preserve">подписки влечет за собой административное взыскание,  а  повторные</w:t>
      </w:r>
    </w:p>
    <w:p>
      <w:pPr>
        <w:pStyle w:val="1"/>
        <w:jc w:val="both"/>
      </w:pPr>
      <w:r>
        <w:rPr>
          <w:sz w:val="20"/>
        </w:rPr>
        <w:t xml:space="preserve">нарушения   будут   рассматриваться  как  уклонение  от  отбывания</w:t>
      </w:r>
    </w:p>
    <w:p>
      <w:pPr>
        <w:pStyle w:val="1"/>
        <w:jc w:val="both"/>
      </w:pPr>
      <w:r>
        <w:rPr>
          <w:sz w:val="20"/>
        </w:rPr>
        <w:t xml:space="preserve">исправительных работ,  в связи с чем суд может заменить  эту  меру</w:t>
      </w:r>
    </w:p>
    <w:p>
      <w:pPr>
        <w:pStyle w:val="1"/>
        <w:jc w:val="both"/>
      </w:pPr>
      <w:r>
        <w:rPr>
          <w:sz w:val="20"/>
        </w:rPr>
        <w:t xml:space="preserve">наказания лишением свободы.</w:t>
      </w:r>
    </w:p>
    <w:p>
      <w:pPr>
        <w:pStyle w:val="1"/>
        <w:jc w:val="both"/>
      </w:pPr>
      <w:r>
        <w:rPr>
          <w:sz w:val="20"/>
        </w:rPr>
      </w:r>
    </w:p>
    <w:p>
      <w:pPr>
        <w:pStyle w:val="1"/>
        <w:jc w:val="both"/>
      </w:pPr>
      <w:r>
        <w:rPr>
          <w:sz w:val="20"/>
        </w:rPr>
        <w:t xml:space="preserve">Осужденный ___________________________________ (фамилия)</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 (подпись)</w:t>
      </w:r>
    </w:p>
    <w:p>
      <w:pPr>
        <w:pStyle w:val="1"/>
        <w:jc w:val="both"/>
      </w:pPr>
      <w:r>
        <w:rPr>
          <w:sz w:val="20"/>
        </w:rPr>
        <w:t xml:space="preserve">                     (фамилия, должность)</w:t>
      </w:r>
    </w:p>
    <w:p>
      <w:pPr>
        <w:pStyle w:val="1"/>
        <w:jc w:val="both"/>
      </w:pPr>
      <w:r>
        <w:rPr>
          <w:sz w:val="20"/>
        </w:rPr>
      </w:r>
    </w:p>
    <w:p>
      <w:pPr>
        <w:pStyle w:val="1"/>
        <w:jc w:val="both"/>
      </w:pPr>
      <w:r>
        <w:rPr>
          <w:sz w:val="20"/>
        </w:rPr>
        <w:t xml:space="preserve">"__" 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40</w:t>
      </w:r>
    </w:p>
    <w:p>
      <w:pPr>
        <w:pStyle w:val="0"/>
        <w:jc w:val="both"/>
      </w:pPr>
      <w:r>
        <w:rPr>
          <w:sz w:val="24"/>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___________ 20__ г. 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год рождения, процессуальное положение)</w:t>
      </w:r>
    </w:p>
    <w:p>
      <w:pPr>
        <w:pStyle w:val="1"/>
        <w:jc w:val="both"/>
      </w:pPr>
      <w:r>
        <w:rPr>
          <w:sz w:val="20"/>
        </w:rPr>
        <w:t xml:space="preserve">работающий _______________________________________________________________,</w:t>
      </w:r>
    </w:p>
    <w:p>
      <w:pPr>
        <w:pStyle w:val="1"/>
        <w:jc w:val="both"/>
      </w:pPr>
      <w:r>
        <w:rPr>
          <w:sz w:val="20"/>
        </w:rPr>
        <w:t xml:space="preserve">                                   (адрес работы)</w:t>
      </w:r>
    </w:p>
    <w:p>
      <w:pPr>
        <w:pStyle w:val="1"/>
        <w:jc w:val="both"/>
      </w:pPr>
      <w:r>
        <w:rPr>
          <w:sz w:val="20"/>
        </w:rPr>
        <w:t xml:space="preserve">проживающий ______________________________________________________________,</w:t>
      </w:r>
    </w:p>
    <w:p>
      <w:pPr>
        <w:pStyle w:val="1"/>
        <w:jc w:val="both"/>
      </w:pPr>
      <w:r>
        <w:rPr>
          <w:sz w:val="20"/>
        </w:rPr>
        <w:t xml:space="preserve">даю настоящую подписку ____________________________________________________</w:t>
      </w:r>
    </w:p>
    <w:p>
      <w:pPr>
        <w:pStyle w:val="1"/>
        <w:jc w:val="both"/>
      </w:pPr>
      <w:r>
        <w:rPr>
          <w:sz w:val="20"/>
        </w:rPr>
        <w:t xml:space="preserve">районному</w:t>
      </w:r>
    </w:p>
    <w:p>
      <w:pPr>
        <w:pStyle w:val="1"/>
        <w:jc w:val="both"/>
      </w:pPr>
      <w:r>
        <w:rPr>
          <w:sz w:val="20"/>
        </w:rPr>
        <w:t xml:space="preserve">___________________________________________________________________________</w:t>
      </w:r>
    </w:p>
    <w:p>
      <w:pPr>
        <w:pStyle w:val="1"/>
        <w:jc w:val="both"/>
      </w:pPr>
      <w:r>
        <w:rPr>
          <w:sz w:val="20"/>
        </w:rPr>
        <w:t xml:space="preserve">городскому                      (наименование суда)</w:t>
      </w:r>
    </w:p>
    <w:p>
      <w:pPr>
        <w:pStyle w:val="1"/>
        <w:jc w:val="both"/>
      </w:pPr>
      <w:r>
        <w:rPr>
          <w:sz w:val="20"/>
        </w:rPr>
        <w:t xml:space="preserve">в  том, что мне предложено в срок ______________ после вступления судебного</w:t>
      </w:r>
    </w:p>
    <w:p>
      <w:pPr>
        <w:pStyle w:val="1"/>
        <w:jc w:val="both"/>
      </w:pPr>
      <w:r>
        <w:rPr>
          <w:sz w:val="20"/>
        </w:rPr>
        <w:t xml:space="preserve">акта  в  законную  силу  добровольно  оплатить сумму штрафа ______________,</w:t>
      </w:r>
    </w:p>
    <w:p>
      <w:pPr>
        <w:pStyle w:val="1"/>
        <w:jc w:val="both"/>
      </w:pPr>
      <w:r>
        <w:rPr>
          <w:sz w:val="20"/>
        </w:rPr>
        <w:t xml:space="preserve">соответствующие  документы, подтверждающие факт оплаты (квитанция об оплате</w:t>
      </w:r>
    </w:p>
    <w:p>
      <w:pPr>
        <w:pStyle w:val="1"/>
        <w:jc w:val="both"/>
      </w:pPr>
      <w:r>
        <w:rPr>
          <w:sz w:val="20"/>
        </w:rPr>
        <w:t xml:space="preserve">и т.д.), представить в суд.</w:t>
      </w:r>
    </w:p>
    <w:p>
      <w:pPr>
        <w:pStyle w:val="1"/>
        <w:jc w:val="both"/>
      </w:pPr>
      <w:r>
        <w:rPr>
          <w:sz w:val="20"/>
        </w:rPr>
        <w:t xml:space="preserve">    Я  предупрежден,  что при неуплате штрафа по истечении указанного срока</w:t>
      </w:r>
    </w:p>
    <w:p>
      <w:pPr>
        <w:pStyle w:val="1"/>
        <w:jc w:val="both"/>
      </w:pPr>
      <w:r>
        <w:rPr>
          <w:sz w:val="20"/>
        </w:rPr>
        <w:t xml:space="preserve">он будет взыскан в принудительном порядке.</w:t>
      </w:r>
    </w:p>
    <w:p>
      <w:pPr>
        <w:pStyle w:val="1"/>
        <w:jc w:val="both"/>
      </w:pPr>
      <w:r>
        <w:rPr>
          <w:sz w:val="20"/>
        </w:rPr>
      </w:r>
    </w:p>
    <w:p>
      <w:pPr>
        <w:pStyle w:val="1"/>
        <w:jc w:val="both"/>
      </w:pPr>
      <w:r>
        <w:rPr>
          <w:sz w:val="20"/>
        </w:rPr>
        <w:t xml:space="preserve">                        _______________________ ___________________________</w:t>
      </w:r>
    </w:p>
    <w:p>
      <w:pPr>
        <w:pStyle w:val="1"/>
        <w:jc w:val="both"/>
      </w:pPr>
      <w:r>
        <w:rPr>
          <w:sz w:val="20"/>
        </w:rPr>
        <w:t xml:space="preserve">                               (подпись)                  (фамилия)</w:t>
      </w:r>
    </w:p>
    <w:p>
      <w:pPr>
        <w:pStyle w:val="1"/>
        <w:jc w:val="both"/>
      </w:pPr>
      <w:r>
        <w:rPr>
          <w:sz w:val="20"/>
        </w:rPr>
      </w:r>
    </w:p>
    <w:p>
      <w:pPr>
        <w:pStyle w:val="1"/>
        <w:jc w:val="both"/>
      </w:pPr>
      <w:r>
        <w:rPr>
          <w:sz w:val="20"/>
        </w:rPr>
        <w:t xml:space="preserve">Подписку отобрал        ________________________________ __________________</w:t>
      </w:r>
    </w:p>
    <w:p>
      <w:pPr>
        <w:pStyle w:val="1"/>
        <w:jc w:val="both"/>
      </w:pPr>
      <w:r>
        <w:rPr>
          <w:sz w:val="20"/>
        </w:rPr>
        <w:t xml:space="preserve">                              (фамилия, должность)           (подпись)</w:t>
      </w:r>
    </w:p>
    <w:p>
      <w:pPr>
        <w:pStyle w:val="1"/>
        <w:jc w:val="both"/>
      </w:pPr>
      <w:r>
        <w:rPr>
          <w:sz w:val="20"/>
        </w:rPr>
      </w:r>
    </w:p>
    <w:p>
      <w:pPr>
        <w:pStyle w:val="1"/>
        <w:jc w:val="both"/>
      </w:pPr>
      <w:r>
        <w:rPr>
          <w:sz w:val="20"/>
        </w:rPr>
        <w:t xml:space="preserve">"__" ______________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41</w:t>
      </w:r>
    </w:p>
    <w:p>
      <w:pPr>
        <w:pStyle w:val="0"/>
        <w:jc w:val="both"/>
      </w:pPr>
      <w:r>
        <w:rPr>
          <w:sz w:val="24"/>
        </w:rPr>
      </w:r>
    </w:p>
    <w:p>
      <w:pPr>
        <w:pStyle w:val="1"/>
        <w:jc w:val="both"/>
      </w:pPr>
      <w:r>
        <w:rPr>
          <w:sz w:val="20"/>
        </w:rPr>
        <w:t xml:space="preserve">             Подписка о невыезде и надлежащем поведении</w:t>
      </w:r>
    </w:p>
    <w:p>
      <w:pPr>
        <w:pStyle w:val="1"/>
        <w:jc w:val="both"/>
      </w:pPr>
      <w:r>
        <w:rPr>
          <w:sz w:val="20"/>
        </w:rPr>
      </w:r>
    </w:p>
    <w:p>
      <w:pPr>
        <w:pStyle w:val="1"/>
        <w:jc w:val="both"/>
      </w:pPr>
      <w:r>
        <w:rPr>
          <w:sz w:val="20"/>
        </w:rPr>
        <w:t xml:space="preserve">Город ________________                      "__" _________ 20__ г.</w:t>
      </w:r>
    </w:p>
    <w:p>
      <w:pPr>
        <w:pStyle w:val="1"/>
        <w:jc w:val="both"/>
      </w:pPr>
      <w:r>
        <w:rPr>
          <w:sz w:val="20"/>
        </w:rPr>
      </w:r>
    </w:p>
    <w:p>
      <w:pPr>
        <w:pStyle w:val="1"/>
        <w:jc w:val="both"/>
      </w:pPr>
      <w:r>
        <w:rPr>
          <w:sz w:val="20"/>
        </w:rPr>
        <w:t xml:space="preserve">    Я, ____________________________________, проживающий по адресу</w:t>
      </w:r>
    </w:p>
    <w:p>
      <w:pPr>
        <w:pStyle w:val="1"/>
        <w:jc w:val="both"/>
      </w:pPr>
      <w:r>
        <w:rPr>
          <w:sz w:val="20"/>
        </w:rPr>
        <w:t xml:space="preserve">_____________________________________________________________, даю</w:t>
      </w:r>
    </w:p>
    <w:p>
      <w:pPr>
        <w:pStyle w:val="1"/>
        <w:jc w:val="both"/>
      </w:pPr>
      <w:r>
        <w:rPr>
          <w:sz w:val="20"/>
        </w:rPr>
        <w:t xml:space="preserve">настоящую подписку в том,  что обязуюсь  до  вступления  приговора</w:t>
      </w:r>
    </w:p>
    <w:p>
      <w:pPr>
        <w:pStyle w:val="1"/>
        <w:jc w:val="both"/>
      </w:pPr>
      <w:r>
        <w:rPr>
          <w:sz w:val="20"/>
        </w:rPr>
        <w:t xml:space="preserve">суда  в  законную  силу  (окончания следствия) по обвинению меня в</w:t>
      </w:r>
    </w:p>
    <w:p>
      <w:pPr>
        <w:pStyle w:val="1"/>
        <w:jc w:val="both"/>
      </w:pPr>
      <w:r>
        <w:rPr>
          <w:sz w:val="20"/>
        </w:rPr>
        <w:t xml:space="preserve">совершении преступления, предусмотренного ________________________</w:t>
      </w:r>
    </w:p>
    <w:p>
      <w:pPr>
        <w:pStyle w:val="1"/>
        <w:jc w:val="both"/>
      </w:pPr>
      <w:hyperlink w:history="0" r:id="rId142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не  выезжать  из  ____________________,  не  менять места</w:t>
      </w:r>
    </w:p>
    <w:p>
      <w:pPr>
        <w:pStyle w:val="1"/>
        <w:jc w:val="both"/>
      </w:pPr>
      <w:r>
        <w:rPr>
          <w:sz w:val="20"/>
        </w:rPr>
        <w:t xml:space="preserve">жительства  без  разрешения  судьи  (следователя,   прокурора)   и</w:t>
      </w:r>
    </w:p>
    <w:p>
      <w:pPr>
        <w:pStyle w:val="1"/>
        <w:jc w:val="both"/>
      </w:pPr>
      <w:r>
        <w:rPr>
          <w:sz w:val="20"/>
        </w:rPr>
        <w:t xml:space="preserve">являться по первому требованию.</w:t>
      </w:r>
    </w:p>
    <w:p>
      <w:pPr>
        <w:pStyle w:val="1"/>
        <w:jc w:val="both"/>
      </w:pPr>
      <w:r>
        <w:rPr>
          <w:sz w:val="20"/>
        </w:rPr>
        <w:t xml:space="preserve">    Мне объявлено,  что  в  случае   нарушения   мною   настоящего</w:t>
      </w:r>
    </w:p>
    <w:p>
      <w:pPr>
        <w:pStyle w:val="1"/>
        <w:jc w:val="both"/>
      </w:pPr>
      <w:r>
        <w:rPr>
          <w:sz w:val="20"/>
        </w:rPr>
        <w:t xml:space="preserve">обязательства о невыезде ко мне может быть применена более строгая</w:t>
      </w:r>
    </w:p>
    <w:p>
      <w:pPr>
        <w:pStyle w:val="1"/>
        <w:jc w:val="both"/>
      </w:pPr>
      <w:r>
        <w:rPr>
          <w:sz w:val="20"/>
        </w:rPr>
        <w:t xml:space="preserve">мера пресечения (</w:t>
      </w:r>
      <w:hyperlink w:history="0" r:id="rId1426"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ст. 97</w:t>
        </w:r>
      </w:hyperlink>
      <w:r>
        <w:rPr>
          <w:sz w:val="20"/>
        </w:rPr>
        <w:t xml:space="preserve">, </w:t>
      </w:r>
      <w:hyperlink w:history="0" r:id="rId1427"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99</w:t>
        </w:r>
      </w:hyperlink>
      <w:r>
        <w:rPr>
          <w:sz w:val="20"/>
        </w:rPr>
        <w:t xml:space="preserve">, </w:t>
      </w:r>
      <w:hyperlink w:history="0" r:id="rId142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110</w:t>
        </w:r>
      </w:hyperlink>
      <w:r>
        <w:rPr>
          <w:sz w:val="20"/>
        </w:rPr>
        <w:t xml:space="preserve"> УПК Российской Федерации).</w:t>
      </w:r>
    </w:p>
    <w:p>
      <w:pPr>
        <w:pStyle w:val="1"/>
        <w:jc w:val="both"/>
      </w:pPr>
      <w:r>
        <w:rPr>
          <w:sz w:val="20"/>
        </w:rPr>
      </w:r>
    </w:p>
    <w:p>
      <w:pPr>
        <w:pStyle w:val="1"/>
        <w:jc w:val="both"/>
      </w:pPr>
      <w:r>
        <w:rPr>
          <w:sz w:val="20"/>
        </w:rPr>
        <w:t xml:space="preserve">Подсудимый (подозреваемый, обвиняемый)</w:t>
      </w:r>
    </w:p>
    <w:p>
      <w:pPr>
        <w:pStyle w:val="1"/>
        <w:jc w:val="both"/>
      </w:pPr>
      <w:r>
        <w:rPr>
          <w:sz w:val="20"/>
        </w:rPr>
      </w:r>
    </w:p>
    <w:p>
      <w:pPr>
        <w:pStyle w:val="1"/>
        <w:jc w:val="both"/>
      </w:pPr>
      <w:r>
        <w:rPr>
          <w:sz w:val="20"/>
        </w:rPr>
        <w:t xml:space="preserve">Подписку отобрал</w:t>
      </w:r>
    </w:p>
    <w:p>
      <w:pPr>
        <w:pStyle w:val="1"/>
        <w:jc w:val="both"/>
      </w:pPr>
      <w:r>
        <w:rPr>
          <w:sz w:val="20"/>
        </w:rPr>
        <w:t xml:space="preserve">секретарь судебного заседания</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42</w:t>
      </w:r>
    </w:p>
    <w:p>
      <w:pPr>
        <w:pStyle w:val="0"/>
      </w:pPr>
      <w:r>
        <w:rPr>
          <w:sz w:val="24"/>
        </w:rPr>
      </w:r>
    </w:p>
    <w:p>
      <w:pPr>
        <w:pStyle w:val="0"/>
        <w:jc w:val="center"/>
      </w:pPr>
      <w:r>
        <w:rPr>
          <w:sz w:val="24"/>
        </w:rPr>
        <w:t xml:space="preserve">Уведомление</w:t>
      </w:r>
    </w:p>
    <w:p>
      <w:pPr>
        <w:pStyle w:val="0"/>
        <w:jc w:val="center"/>
      </w:pPr>
      <w:r>
        <w:rPr>
          <w:sz w:val="24"/>
        </w:rPr>
        <w:t xml:space="preserve">о рассмотрении дела в кассационной инстанции</w:t>
      </w:r>
    </w:p>
    <w:p>
      <w:pPr>
        <w:pStyle w:val="0"/>
      </w:pPr>
      <w:r>
        <w:rPr>
          <w:sz w:val="24"/>
        </w:rPr>
      </w:r>
    </w:p>
    <w:p>
      <w:pPr>
        <w:pStyle w:val="0"/>
        <w:ind w:firstLine="540"/>
        <w:jc w:val="both"/>
      </w:pPr>
      <w:r>
        <w:rPr>
          <w:sz w:val="24"/>
        </w:rPr>
        <w:t xml:space="preserve">Исключено. - </w:t>
      </w:r>
      <w:hyperlink w:history="0" r:id="rId14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43</w:t>
      </w:r>
    </w:p>
    <w:p>
      <w:pPr>
        <w:pStyle w:val="0"/>
      </w:pPr>
      <w:r>
        <w:rPr>
          <w:sz w:val="24"/>
        </w:rPr>
      </w:r>
    </w:p>
    <w:bookmarkStart w:id="6500" w:name="P6500"/>
    <w:bookmarkEnd w:id="6500"/>
    <w:p>
      <w:pPr>
        <w:pStyle w:val="0"/>
        <w:jc w:val="center"/>
      </w:pPr>
      <w:r>
        <w:rPr>
          <w:sz w:val="24"/>
        </w:rPr>
        <w:t xml:space="preserve">Извещение</w:t>
      </w:r>
    </w:p>
    <w:p>
      <w:pPr>
        <w:pStyle w:val="0"/>
        <w:jc w:val="center"/>
      </w:pPr>
      <w:r>
        <w:rPr>
          <w:sz w:val="24"/>
        </w:rPr>
        <w:t xml:space="preserve">о принесении жалобы (представления)</w:t>
      </w:r>
    </w:p>
    <w:p>
      <w:pPr>
        <w:pStyle w:val="0"/>
      </w:pPr>
      <w:r>
        <w:rPr>
          <w:sz w:val="24"/>
        </w:rPr>
      </w:r>
    </w:p>
    <w:p>
      <w:pPr>
        <w:pStyle w:val="0"/>
        <w:ind w:firstLine="540"/>
        <w:jc w:val="both"/>
      </w:pPr>
      <w:r>
        <w:rPr>
          <w:sz w:val="24"/>
        </w:rPr>
        <w:t xml:space="preserve">Исключено. - </w:t>
      </w:r>
      <w:hyperlink w:history="0" r:id="rId14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44</w:t>
      </w:r>
    </w:p>
    <w:p>
      <w:pPr>
        <w:pStyle w:val="0"/>
      </w:pPr>
      <w:r>
        <w:rPr>
          <w:sz w:val="24"/>
        </w:rPr>
      </w:r>
    </w:p>
    <w:p>
      <w:pPr>
        <w:pStyle w:val="0"/>
        <w:ind w:firstLine="540"/>
        <w:jc w:val="both"/>
      </w:pPr>
      <w:r>
        <w:rPr>
          <w:sz w:val="24"/>
        </w:rPr>
        <w:t xml:space="preserve">Исключена. - </w:t>
      </w:r>
      <w:hyperlink w:history="0" r:id="rId14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21.10.2019 </w:t>
            </w:r>
            <w:hyperlink w:history="0" r:id="rId14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 от 19.08.2024 </w:t>
            </w:r>
            <w:hyperlink w:history="0" r:id="rId14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44-а</w:t>
      </w:r>
    </w:p>
    <w:p>
      <w:pPr>
        <w:pStyle w:val="0"/>
        <w:jc w:val="both"/>
      </w:pPr>
      <w:r>
        <w:rPr>
          <w:sz w:val="24"/>
        </w:rPr>
      </w:r>
    </w:p>
    <w:bookmarkStart w:id="6518" w:name="P6518"/>
    <w:bookmarkEnd w:id="6518"/>
    <w:p>
      <w:pPr>
        <w:pStyle w:val="0"/>
        <w:jc w:val="center"/>
      </w:pPr>
      <w:r>
        <w:rPr>
          <w:sz w:val="24"/>
        </w:rPr>
        <w:t xml:space="preserve">Реестр</w:t>
      </w:r>
    </w:p>
    <w:p>
      <w:pPr>
        <w:pStyle w:val="0"/>
        <w:jc w:val="center"/>
      </w:pPr>
      <w:r>
        <w:rPr>
          <w:sz w:val="24"/>
        </w:rPr>
        <w:t xml:space="preserve">учета направленных в апелляционную, кассационную</w:t>
      </w:r>
    </w:p>
    <w:p>
      <w:pPr>
        <w:pStyle w:val="0"/>
        <w:jc w:val="center"/>
      </w:pPr>
      <w:r>
        <w:rPr>
          <w:sz w:val="24"/>
        </w:rPr>
        <w:t xml:space="preserve">инстанцию судебных дел с апелляционными, кассационными</w:t>
      </w:r>
    </w:p>
    <w:p>
      <w:pPr>
        <w:pStyle w:val="0"/>
        <w:jc w:val="center"/>
      </w:pPr>
      <w:r>
        <w:rPr>
          <w:sz w:val="24"/>
        </w:rPr>
        <w:t xml:space="preserve">жалобами и представлениями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020"/>
        <w:gridCol w:w="3061"/>
        <w:gridCol w:w="1191"/>
        <w:gridCol w:w="1757"/>
        <w:gridCol w:w="1020"/>
        <w:gridCol w:w="850"/>
        <w:gridCol w:w="850"/>
      </w:tblGrid>
      <w:tr>
        <w:tc>
          <w:tcPr>
            <w:tcW w:w="624" w:type="dxa"/>
          </w:tcPr>
          <w:p>
            <w:pPr>
              <w:pStyle w:val="0"/>
              <w:jc w:val="center"/>
            </w:pPr>
            <w:r>
              <w:rPr>
                <w:sz w:val="24"/>
              </w:rPr>
              <w:t xml:space="preserve">N дела</w:t>
            </w:r>
          </w:p>
        </w:tc>
        <w:tc>
          <w:tcPr>
            <w:tcW w:w="1020" w:type="dxa"/>
          </w:tcPr>
          <w:p>
            <w:pPr>
              <w:pStyle w:val="0"/>
              <w:jc w:val="center"/>
            </w:pPr>
            <w:r>
              <w:rPr>
                <w:sz w:val="24"/>
              </w:rPr>
              <w:t xml:space="preserve">Ф.И.О. судьи</w:t>
            </w:r>
          </w:p>
        </w:tc>
        <w:tc>
          <w:tcPr>
            <w:tcW w:w="3061" w:type="dxa"/>
          </w:tcPr>
          <w:p>
            <w:pPr>
              <w:pStyle w:val="0"/>
              <w:jc w:val="center"/>
            </w:pPr>
            <w:r>
              <w:rPr>
                <w:sz w:val="24"/>
              </w:rPr>
              <w:t xml:space="preserve">Наименование дела (Ф.И.О. осужденного, ст. </w:t>
            </w:r>
            <w:hyperlink w:history="0" r:id="rId143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либо наименование сторон по делу, сущность иска, административного иска)</w:t>
            </w:r>
          </w:p>
        </w:tc>
        <w:tc>
          <w:tcPr>
            <w:tcW w:w="1191" w:type="dxa"/>
          </w:tcPr>
          <w:p>
            <w:pPr>
              <w:pStyle w:val="0"/>
              <w:jc w:val="center"/>
            </w:pPr>
            <w:r>
              <w:rPr>
                <w:sz w:val="24"/>
              </w:rPr>
              <w:t xml:space="preserve">Содержание жалобы, представления</w:t>
            </w:r>
          </w:p>
        </w:tc>
        <w:tc>
          <w:tcPr>
            <w:tcW w:w="1757" w:type="dxa"/>
          </w:tcPr>
          <w:p>
            <w:pPr>
              <w:pStyle w:val="0"/>
              <w:jc w:val="center"/>
            </w:pPr>
            <w:r>
              <w:rPr>
                <w:sz w:val="24"/>
              </w:rPr>
              <w:t xml:space="preserve">Дата направления в апелляционную/кассационную инстанцию</w:t>
            </w:r>
          </w:p>
        </w:tc>
        <w:tc>
          <w:tcPr>
            <w:tcW w:w="1020" w:type="dxa"/>
          </w:tcPr>
          <w:p>
            <w:pPr>
              <w:pStyle w:val="0"/>
              <w:jc w:val="center"/>
            </w:pPr>
            <w:r>
              <w:rPr>
                <w:sz w:val="24"/>
              </w:rPr>
              <w:t xml:space="preserve">Дата возвращения дела</w:t>
            </w:r>
          </w:p>
        </w:tc>
        <w:tc>
          <w:tcPr>
            <w:tcW w:w="850" w:type="dxa"/>
          </w:tcPr>
          <w:p>
            <w:pPr>
              <w:pStyle w:val="0"/>
              <w:jc w:val="center"/>
            </w:pPr>
            <w:r>
              <w:rPr>
                <w:sz w:val="24"/>
              </w:rPr>
              <w:t xml:space="preserve">Результат рассмотрения</w:t>
            </w:r>
          </w:p>
        </w:tc>
        <w:tc>
          <w:tcPr>
            <w:tcW w:w="850" w:type="dxa"/>
          </w:tcPr>
          <w:p>
            <w:pPr>
              <w:pStyle w:val="0"/>
              <w:jc w:val="center"/>
            </w:pPr>
            <w:r>
              <w:rPr>
                <w:sz w:val="24"/>
              </w:rPr>
              <w:t xml:space="preserve">Другие отметки</w:t>
            </w:r>
          </w:p>
        </w:tc>
      </w:tr>
      <w:tr>
        <w:tc>
          <w:tcPr>
            <w:tcW w:w="624" w:type="dxa"/>
          </w:tcPr>
          <w:p>
            <w:pPr>
              <w:pStyle w:val="0"/>
              <w:jc w:val="center"/>
            </w:pPr>
            <w:r>
              <w:rPr>
                <w:sz w:val="24"/>
              </w:rPr>
              <w:t xml:space="preserve">1</w:t>
            </w:r>
          </w:p>
        </w:tc>
        <w:tc>
          <w:tcPr>
            <w:tcW w:w="1020" w:type="dxa"/>
          </w:tcPr>
          <w:p>
            <w:pPr>
              <w:pStyle w:val="0"/>
              <w:jc w:val="center"/>
            </w:pPr>
            <w:r>
              <w:rPr>
                <w:sz w:val="24"/>
              </w:rPr>
              <w:t xml:space="preserve">2</w:t>
            </w:r>
          </w:p>
        </w:tc>
        <w:tc>
          <w:tcPr>
            <w:tcW w:w="3061" w:type="dxa"/>
          </w:tcPr>
          <w:p>
            <w:pPr>
              <w:pStyle w:val="0"/>
              <w:jc w:val="center"/>
            </w:pPr>
            <w:r>
              <w:rPr>
                <w:sz w:val="24"/>
              </w:rPr>
              <w:t xml:space="preserve">3</w:t>
            </w:r>
          </w:p>
        </w:tc>
        <w:tc>
          <w:tcPr>
            <w:tcW w:w="1191" w:type="dxa"/>
          </w:tcPr>
          <w:p>
            <w:pPr>
              <w:pStyle w:val="0"/>
              <w:jc w:val="center"/>
            </w:pPr>
            <w:r>
              <w:rPr>
                <w:sz w:val="24"/>
              </w:rPr>
              <w:t xml:space="preserve">4</w:t>
            </w:r>
          </w:p>
        </w:tc>
        <w:tc>
          <w:tcPr>
            <w:tcW w:w="1757" w:type="dxa"/>
          </w:tcPr>
          <w:p>
            <w:pPr>
              <w:pStyle w:val="0"/>
              <w:jc w:val="center"/>
            </w:pPr>
            <w:r>
              <w:rPr>
                <w:sz w:val="24"/>
              </w:rPr>
              <w:t xml:space="preserve">5</w:t>
            </w:r>
          </w:p>
        </w:tc>
        <w:tc>
          <w:tcPr>
            <w:tcW w:w="1020"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44-б</w:t>
      </w:r>
    </w:p>
    <w:p>
      <w:pPr>
        <w:pStyle w:val="0"/>
        <w:ind w:firstLine="540"/>
        <w:jc w:val="both"/>
      </w:pPr>
      <w:r>
        <w:rPr>
          <w:sz w:val="24"/>
        </w:rPr>
      </w:r>
    </w:p>
    <w:p>
      <w:pPr>
        <w:pStyle w:val="0"/>
        <w:jc w:val="center"/>
      </w:pPr>
      <w:r>
        <w:rPr>
          <w:sz w:val="24"/>
        </w:rPr>
        <w:t xml:space="preserve">Журнал</w:t>
      </w:r>
    </w:p>
    <w:p>
      <w:pPr>
        <w:pStyle w:val="0"/>
        <w:jc w:val="center"/>
      </w:pPr>
      <w:r>
        <w:rPr>
          <w:sz w:val="24"/>
        </w:rPr>
        <w:t xml:space="preserve">учета административных дел, направленных в вышестоящий суд</w:t>
      </w:r>
    </w:p>
    <w:p>
      <w:pPr>
        <w:pStyle w:val="0"/>
        <w:jc w:val="center"/>
      </w:pPr>
      <w:r>
        <w:rPr>
          <w:sz w:val="24"/>
        </w:rPr>
        <w:t xml:space="preserve">вместе с заявлением о присуждении компенсации за нарушение</w:t>
      </w:r>
    </w:p>
    <w:p>
      <w:pPr>
        <w:pStyle w:val="0"/>
        <w:jc w:val="center"/>
      </w:pPr>
      <w:r>
        <w:rPr>
          <w:sz w:val="24"/>
        </w:rPr>
        <w:t xml:space="preserve">права на судопроизводство в разумный срок или права</w:t>
      </w:r>
    </w:p>
    <w:p>
      <w:pPr>
        <w:pStyle w:val="0"/>
        <w:jc w:val="center"/>
      </w:pPr>
      <w:r>
        <w:rPr>
          <w:sz w:val="24"/>
        </w:rPr>
        <w:t xml:space="preserve">на исполнение судебного акта в разумный срок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1"/>
        <w:gridCol w:w="1009"/>
        <w:gridCol w:w="1980"/>
        <w:gridCol w:w="2340"/>
        <w:gridCol w:w="914"/>
        <w:gridCol w:w="942"/>
        <w:gridCol w:w="1024"/>
        <w:gridCol w:w="1000"/>
      </w:tblGrid>
      <w:tr>
        <w:tc>
          <w:tcPr>
            <w:tcW w:w="491" w:type="dxa"/>
          </w:tcPr>
          <w:p>
            <w:pPr>
              <w:pStyle w:val="0"/>
              <w:jc w:val="center"/>
            </w:pPr>
            <w:r>
              <w:rPr>
                <w:sz w:val="24"/>
              </w:rPr>
              <w:t xml:space="preserve">N п/п</w:t>
            </w:r>
          </w:p>
        </w:tc>
        <w:tc>
          <w:tcPr>
            <w:tcW w:w="1009" w:type="dxa"/>
          </w:tcPr>
          <w:p>
            <w:pPr>
              <w:pStyle w:val="0"/>
              <w:jc w:val="center"/>
            </w:pPr>
            <w:r>
              <w:rPr>
                <w:sz w:val="24"/>
              </w:rPr>
              <w:t xml:space="preserve">Ф.И.О. судьи</w:t>
            </w:r>
          </w:p>
        </w:tc>
        <w:tc>
          <w:tcPr>
            <w:tcW w:w="1980" w:type="dxa"/>
          </w:tcPr>
          <w:p>
            <w:pPr>
              <w:pStyle w:val="0"/>
              <w:jc w:val="center"/>
            </w:pPr>
            <w:r>
              <w:rPr>
                <w:sz w:val="24"/>
              </w:rPr>
              <w:t xml:space="preserve">Наименование дела (Ф.И.О. осужденного, ст. </w:t>
            </w:r>
            <w:hyperlink w:history="0" r:id="rId143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либо наименование сторон по делу, сущность иска)</w:t>
            </w:r>
          </w:p>
        </w:tc>
        <w:tc>
          <w:tcPr>
            <w:tcW w:w="2340" w:type="dxa"/>
          </w:tcPr>
          <w:p>
            <w:pPr>
              <w:pStyle w:val="0"/>
              <w:jc w:val="center"/>
            </w:pPr>
            <w:r>
              <w:rPr>
                <w:sz w:val="24"/>
              </w:rPr>
              <w:t xml:space="preserve">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pPr>
              <w:pStyle w:val="0"/>
              <w:jc w:val="center"/>
            </w:pPr>
            <w:r>
              <w:rPr>
                <w:sz w:val="24"/>
              </w:rPr>
              <w:t xml:space="preserve">Дата направления в вышестоящий суд</w:t>
            </w:r>
          </w:p>
        </w:tc>
        <w:tc>
          <w:tcPr>
            <w:tcW w:w="942" w:type="dxa"/>
          </w:tcPr>
          <w:p>
            <w:pPr>
              <w:pStyle w:val="0"/>
              <w:jc w:val="center"/>
            </w:pPr>
            <w:r>
              <w:rPr>
                <w:sz w:val="24"/>
              </w:rPr>
              <w:t xml:space="preserve">Дата возвращения</w:t>
            </w:r>
          </w:p>
        </w:tc>
        <w:tc>
          <w:tcPr>
            <w:tcW w:w="1024" w:type="dxa"/>
          </w:tcPr>
          <w:p>
            <w:pPr>
              <w:pStyle w:val="0"/>
              <w:jc w:val="center"/>
            </w:pPr>
            <w:r>
              <w:rPr>
                <w:sz w:val="24"/>
              </w:rPr>
              <w:t xml:space="preserve">Результаты рассмотрения</w:t>
            </w:r>
          </w:p>
        </w:tc>
        <w:tc>
          <w:tcPr>
            <w:tcW w:w="1000" w:type="dxa"/>
          </w:tcPr>
          <w:p>
            <w:pPr>
              <w:pStyle w:val="0"/>
              <w:jc w:val="center"/>
            </w:pPr>
            <w:r>
              <w:rPr>
                <w:sz w:val="24"/>
              </w:rPr>
              <w:t xml:space="preserve">Другие отметки</w:t>
            </w:r>
          </w:p>
        </w:tc>
      </w:tr>
      <w:tr>
        <w:tc>
          <w:tcPr>
            <w:tcW w:w="491" w:type="dxa"/>
          </w:tcPr>
          <w:p>
            <w:pPr>
              <w:pStyle w:val="0"/>
              <w:jc w:val="center"/>
            </w:pPr>
            <w:r>
              <w:rPr>
                <w:sz w:val="24"/>
              </w:rPr>
              <w:t xml:space="preserve">1</w:t>
            </w:r>
          </w:p>
        </w:tc>
        <w:tc>
          <w:tcPr>
            <w:tcW w:w="1009" w:type="dxa"/>
          </w:tcPr>
          <w:p>
            <w:pPr>
              <w:pStyle w:val="0"/>
              <w:jc w:val="center"/>
            </w:pPr>
            <w:r>
              <w:rPr>
                <w:sz w:val="24"/>
              </w:rPr>
              <w:t xml:space="preserve">2</w:t>
            </w:r>
          </w:p>
        </w:tc>
        <w:tc>
          <w:tcPr>
            <w:tcW w:w="1980" w:type="dxa"/>
          </w:tcPr>
          <w:p>
            <w:pPr>
              <w:pStyle w:val="0"/>
              <w:jc w:val="center"/>
            </w:pPr>
            <w:r>
              <w:rPr>
                <w:sz w:val="24"/>
              </w:rPr>
              <w:t xml:space="preserve">3</w:t>
            </w:r>
          </w:p>
        </w:tc>
        <w:tc>
          <w:tcPr>
            <w:tcW w:w="2340" w:type="dxa"/>
          </w:tcPr>
          <w:p>
            <w:pPr>
              <w:pStyle w:val="0"/>
              <w:jc w:val="center"/>
            </w:pPr>
            <w:r>
              <w:rPr>
                <w:sz w:val="24"/>
              </w:rPr>
              <w:t xml:space="preserve">4</w:t>
            </w:r>
          </w:p>
        </w:tc>
        <w:tc>
          <w:tcPr>
            <w:tcW w:w="914" w:type="dxa"/>
          </w:tcPr>
          <w:p>
            <w:pPr>
              <w:pStyle w:val="0"/>
              <w:jc w:val="center"/>
            </w:pPr>
            <w:r>
              <w:rPr>
                <w:sz w:val="24"/>
              </w:rPr>
              <w:t xml:space="preserve">5</w:t>
            </w:r>
          </w:p>
        </w:tc>
        <w:tc>
          <w:tcPr>
            <w:tcW w:w="942" w:type="dxa"/>
          </w:tcPr>
          <w:p>
            <w:pPr>
              <w:pStyle w:val="0"/>
              <w:jc w:val="center"/>
            </w:pPr>
            <w:r>
              <w:rPr>
                <w:sz w:val="24"/>
              </w:rPr>
              <w:t xml:space="preserve">6</w:t>
            </w:r>
          </w:p>
        </w:tc>
        <w:tc>
          <w:tcPr>
            <w:tcW w:w="1024" w:type="dxa"/>
          </w:tcPr>
          <w:p>
            <w:pPr>
              <w:pStyle w:val="0"/>
              <w:jc w:val="center"/>
            </w:pPr>
            <w:r>
              <w:rPr>
                <w:sz w:val="24"/>
              </w:rPr>
              <w:t xml:space="preserve">7</w:t>
            </w:r>
          </w:p>
        </w:tc>
        <w:tc>
          <w:tcPr>
            <w:tcW w:w="1000" w:type="dxa"/>
          </w:tcPr>
          <w:p>
            <w:pPr>
              <w:pStyle w:val="0"/>
              <w:jc w:val="center"/>
            </w:pPr>
            <w:r>
              <w:rPr>
                <w:sz w:val="24"/>
              </w:rPr>
              <w:t xml:space="preserve">8</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45</w:t>
      </w:r>
    </w:p>
    <w:p>
      <w:pPr>
        <w:pStyle w:val="0"/>
      </w:pPr>
      <w:r>
        <w:rPr>
          <w:sz w:val="24"/>
        </w:rPr>
      </w:r>
    </w:p>
    <w:bookmarkStart w:id="6577" w:name="P6577"/>
    <w:bookmarkEnd w:id="6577"/>
    <w:p>
      <w:pPr>
        <w:pStyle w:val="0"/>
        <w:jc w:val="center"/>
      </w:pPr>
      <w:r>
        <w:rPr>
          <w:sz w:val="24"/>
        </w:rPr>
        <w:t xml:space="preserve">Реестр</w:t>
      </w:r>
    </w:p>
    <w:p>
      <w:pPr>
        <w:pStyle w:val="0"/>
        <w:jc w:val="center"/>
      </w:pPr>
      <w:r>
        <w:rPr>
          <w:sz w:val="24"/>
        </w:rPr>
        <w:t xml:space="preserve">учета исполнения частных определений (постановлений)</w:t>
      </w:r>
    </w:p>
    <w:p>
      <w:pPr>
        <w:pStyle w:val="0"/>
        <w:jc w:val="center"/>
      </w:pPr>
      <w:r>
        <w:rPr>
          <w:sz w:val="24"/>
        </w:rPr>
        <w:t xml:space="preserve">по уголовным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750"/>
        <w:gridCol w:w="1425"/>
        <w:gridCol w:w="1180"/>
        <w:gridCol w:w="797"/>
        <w:gridCol w:w="1468"/>
        <w:gridCol w:w="1301"/>
        <w:gridCol w:w="1550"/>
      </w:tblGrid>
      <w:tr>
        <w:tc>
          <w:tcPr>
            <w:tcW w:w="600" w:type="dxa"/>
            <w:vMerge w:val="restart"/>
          </w:tcPr>
          <w:p>
            <w:pPr>
              <w:pStyle w:val="0"/>
              <w:jc w:val="center"/>
            </w:pPr>
            <w:r>
              <w:rPr>
                <w:sz w:val="24"/>
              </w:rPr>
              <w:t xml:space="preserve">N п/п</w:t>
            </w:r>
          </w:p>
        </w:tc>
        <w:tc>
          <w:tcPr>
            <w:tcW w:w="750" w:type="dxa"/>
            <w:vMerge w:val="restart"/>
          </w:tcPr>
          <w:p>
            <w:pPr>
              <w:pStyle w:val="0"/>
              <w:jc w:val="center"/>
            </w:pPr>
            <w:r>
              <w:rPr>
                <w:sz w:val="24"/>
              </w:rPr>
              <w:t xml:space="preserve">N угол. дела</w:t>
            </w:r>
          </w:p>
        </w:tc>
        <w:tc>
          <w:tcPr>
            <w:tcW w:w="1425" w:type="dxa"/>
            <w:vMerge w:val="restart"/>
          </w:tcPr>
          <w:p>
            <w:pPr>
              <w:pStyle w:val="0"/>
              <w:jc w:val="center"/>
            </w:pPr>
            <w:r>
              <w:rPr>
                <w:sz w:val="24"/>
              </w:rPr>
              <w:t xml:space="preserve">Ф.И.О. судьи</w:t>
            </w:r>
          </w:p>
        </w:tc>
        <w:tc>
          <w:tcPr>
            <w:tcW w:w="1180" w:type="dxa"/>
            <w:vMerge w:val="restart"/>
          </w:tcPr>
          <w:p>
            <w:pPr>
              <w:pStyle w:val="0"/>
              <w:jc w:val="center"/>
            </w:pPr>
            <w:r>
              <w:rPr>
                <w:sz w:val="24"/>
              </w:rPr>
              <w:t xml:space="preserve">Ф.И.О. осужденного</w:t>
            </w:r>
          </w:p>
        </w:tc>
        <w:tc>
          <w:tcPr>
            <w:tcW w:w="797" w:type="dxa"/>
            <w:vMerge w:val="restart"/>
          </w:tcPr>
          <w:p>
            <w:pPr>
              <w:pStyle w:val="0"/>
              <w:jc w:val="center"/>
            </w:pPr>
            <w:r>
              <w:rPr>
                <w:sz w:val="24"/>
              </w:rPr>
              <w:t xml:space="preserve">Статья </w:t>
            </w:r>
            <w:hyperlink w:history="0" r:id="rId143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468" w:type="dxa"/>
            <w:vMerge w:val="restart"/>
          </w:tcPr>
          <w:p>
            <w:pPr>
              <w:pStyle w:val="0"/>
              <w:jc w:val="center"/>
            </w:pPr>
            <w:r>
              <w:rPr>
                <w:sz w:val="24"/>
              </w:rPr>
              <w:t xml:space="preserve">Краткое содержание определения (постановления)</w:t>
            </w:r>
          </w:p>
        </w:tc>
        <w:tc>
          <w:tcPr>
            <w:gridSpan w:val="2"/>
            <w:tcW w:w="2851"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1" w:type="dxa"/>
          </w:tcPr>
          <w:p>
            <w:pPr>
              <w:pStyle w:val="0"/>
              <w:jc w:val="center"/>
            </w:pPr>
            <w:r>
              <w:rPr>
                <w:sz w:val="24"/>
              </w:rPr>
              <w:t xml:space="preserve">вступления в силу</w:t>
            </w:r>
          </w:p>
        </w:tc>
        <w:tc>
          <w:tcPr>
            <w:tcW w:w="1550" w:type="dxa"/>
          </w:tcPr>
          <w:p>
            <w:pPr>
              <w:pStyle w:val="0"/>
              <w:jc w:val="center"/>
            </w:pPr>
            <w:r>
              <w:rPr>
                <w:sz w:val="24"/>
              </w:rPr>
              <w:t xml:space="preserve">направления по принадлежности</w:t>
            </w:r>
          </w:p>
        </w:tc>
      </w:tr>
      <w:tr>
        <w:tc>
          <w:tcPr>
            <w:tcW w:w="600" w:type="dxa"/>
          </w:tcPr>
          <w:p>
            <w:pPr>
              <w:pStyle w:val="0"/>
              <w:jc w:val="center"/>
            </w:pPr>
            <w:r>
              <w:rPr>
                <w:sz w:val="24"/>
              </w:rPr>
              <w:t xml:space="preserve">1</w:t>
            </w:r>
          </w:p>
        </w:tc>
        <w:tc>
          <w:tcPr>
            <w:tcW w:w="750" w:type="dxa"/>
          </w:tcPr>
          <w:p>
            <w:pPr>
              <w:pStyle w:val="0"/>
              <w:jc w:val="center"/>
            </w:pPr>
            <w:r>
              <w:rPr>
                <w:sz w:val="24"/>
              </w:rPr>
              <w:t xml:space="preserve">2</w:t>
            </w:r>
          </w:p>
        </w:tc>
        <w:tc>
          <w:tcPr>
            <w:tcW w:w="1425" w:type="dxa"/>
          </w:tcPr>
          <w:p>
            <w:pPr>
              <w:pStyle w:val="0"/>
              <w:jc w:val="center"/>
            </w:pPr>
            <w:r>
              <w:rPr>
                <w:sz w:val="24"/>
              </w:rPr>
              <w:t xml:space="preserve">3</w:t>
            </w:r>
          </w:p>
        </w:tc>
        <w:tc>
          <w:tcPr>
            <w:tcW w:w="1180" w:type="dxa"/>
          </w:tcPr>
          <w:p>
            <w:pPr>
              <w:pStyle w:val="0"/>
              <w:jc w:val="center"/>
            </w:pPr>
            <w:r>
              <w:rPr>
                <w:sz w:val="24"/>
              </w:rPr>
              <w:t xml:space="preserve">4</w:t>
            </w:r>
          </w:p>
        </w:tc>
        <w:tc>
          <w:tcPr>
            <w:tcW w:w="797" w:type="dxa"/>
          </w:tcPr>
          <w:p>
            <w:pPr>
              <w:pStyle w:val="0"/>
              <w:jc w:val="center"/>
            </w:pPr>
            <w:r>
              <w:rPr>
                <w:sz w:val="24"/>
              </w:rPr>
              <w:t xml:space="preserve">5</w:t>
            </w:r>
          </w:p>
        </w:tc>
        <w:tc>
          <w:tcPr>
            <w:tcW w:w="1468" w:type="dxa"/>
          </w:tcPr>
          <w:p>
            <w:pPr>
              <w:pStyle w:val="0"/>
              <w:jc w:val="center"/>
            </w:pPr>
            <w:r>
              <w:rPr>
                <w:sz w:val="24"/>
              </w:rPr>
              <w:t xml:space="preserve">6</w:t>
            </w:r>
          </w:p>
        </w:tc>
        <w:tc>
          <w:tcPr>
            <w:tcW w:w="1301" w:type="dxa"/>
          </w:tcPr>
          <w:p>
            <w:pPr>
              <w:pStyle w:val="0"/>
              <w:jc w:val="center"/>
            </w:pPr>
            <w:r>
              <w:rPr>
                <w:sz w:val="24"/>
              </w:rPr>
              <w:t xml:space="preserve">7</w:t>
            </w:r>
          </w:p>
        </w:tc>
        <w:tc>
          <w:tcPr>
            <w:tcW w:w="1550" w:type="dxa"/>
          </w:tcPr>
          <w:p>
            <w:pPr>
              <w:pStyle w:val="0"/>
              <w:jc w:val="center"/>
            </w:pPr>
            <w:r>
              <w:rPr>
                <w:sz w:val="24"/>
              </w:rPr>
              <w:t xml:space="preserve">8</w:t>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4"/>
              </w:rPr>
              <w:t xml:space="preserve">Наименование должностного лица, организации, коллектива, кому направлено</w:t>
            </w:r>
          </w:p>
        </w:tc>
        <w:tc>
          <w:tcPr>
            <w:gridSpan w:val="4"/>
            <w:tcW w:w="4587" w:type="dxa"/>
          </w:tcPr>
          <w:p>
            <w:pPr>
              <w:pStyle w:val="0"/>
              <w:jc w:val="center"/>
            </w:pPr>
            <w:r>
              <w:rPr>
                <w:sz w:val="24"/>
              </w:rPr>
              <w:t xml:space="preserve">Даты</w:t>
            </w:r>
          </w:p>
        </w:tc>
        <w:tc>
          <w:tcPr>
            <w:tcW w:w="2133" w:type="dxa"/>
          </w:tcPr>
          <w:p>
            <w:pPr>
              <w:pStyle w:val="0"/>
              <w:jc w:val="center"/>
            </w:pPr>
            <w:r>
              <w:rPr>
                <w:sz w:val="24"/>
              </w:rPr>
              <w:t xml:space="preserve">Отметка о внесении информации в ПС ГАС "Правосудие"</w:t>
            </w:r>
          </w:p>
        </w:tc>
        <w:tc>
          <w:tcPr>
            <w:tcW w:w="752" w:type="dxa"/>
            <w:vMerge w:val="restart"/>
          </w:tcPr>
          <w:p>
            <w:pPr>
              <w:pStyle w:val="0"/>
              <w:jc w:val="center"/>
            </w:pPr>
            <w:r>
              <w:rPr>
                <w:sz w:val="24"/>
              </w:rPr>
              <w:t xml:space="preserve">Примечание</w:t>
            </w:r>
          </w:p>
        </w:tc>
      </w:tr>
      <w:tr>
        <w:tc>
          <w:tcPr>
            <w:vMerge w:val="continue"/>
          </w:tcPr>
          <w:p/>
        </w:tc>
        <w:tc>
          <w:tcPr>
            <w:tcW w:w="1243" w:type="dxa"/>
          </w:tcPr>
          <w:p>
            <w:pPr>
              <w:pStyle w:val="0"/>
              <w:jc w:val="center"/>
            </w:pPr>
            <w:r>
              <w:rPr>
                <w:sz w:val="24"/>
              </w:rPr>
              <w:t xml:space="preserve">напоминания о выполнении</w:t>
            </w:r>
          </w:p>
        </w:tc>
        <w:tc>
          <w:tcPr>
            <w:tcW w:w="1217" w:type="dxa"/>
          </w:tcPr>
          <w:p>
            <w:pPr>
              <w:pStyle w:val="0"/>
              <w:jc w:val="center"/>
            </w:pPr>
            <w:r>
              <w:rPr>
                <w:sz w:val="24"/>
              </w:rPr>
              <w:t xml:space="preserve">получения сообщения о принятых мерах</w:t>
            </w:r>
          </w:p>
        </w:tc>
        <w:tc>
          <w:tcPr>
            <w:tcW w:w="1138" w:type="dxa"/>
          </w:tcPr>
          <w:p>
            <w:pPr>
              <w:pStyle w:val="0"/>
              <w:jc w:val="center"/>
            </w:pPr>
            <w:r>
              <w:rPr>
                <w:sz w:val="24"/>
              </w:rPr>
              <w:t xml:space="preserve">проверки исполнения судом</w:t>
            </w:r>
          </w:p>
        </w:tc>
        <w:tc>
          <w:tcPr>
            <w:tcW w:w="989" w:type="dxa"/>
          </w:tcPr>
          <w:p>
            <w:pPr>
              <w:pStyle w:val="0"/>
              <w:jc w:val="center"/>
            </w:pPr>
            <w:r>
              <w:rPr>
                <w:sz w:val="24"/>
              </w:rPr>
              <w:t xml:space="preserve">снятия с учета</w:t>
            </w:r>
          </w:p>
        </w:tc>
        <w:tc>
          <w:tcPr>
            <w:tcW w:w="2133" w:type="dxa"/>
          </w:tcPr>
          <w:p>
            <w:pPr>
              <w:pStyle w:val="0"/>
              <w:jc w:val="center"/>
            </w:pPr>
            <w:r>
              <w:rPr>
                <w:sz w:val="24"/>
              </w:rPr>
            </w:r>
          </w:p>
        </w:tc>
        <w:tc>
          <w:tcPr>
            <w:vMerge w:val="continue"/>
          </w:tcPr>
          <w:p/>
        </w:tc>
      </w:tr>
      <w:tr>
        <w:tc>
          <w:tcPr>
            <w:tcW w:w="1590" w:type="dxa"/>
          </w:tcPr>
          <w:p>
            <w:pPr>
              <w:pStyle w:val="0"/>
              <w:jc w:val="center"/>
            </w:pPr>
            <w:r>
              <w:rPr>
                <w:sz w:val="24"/>
              </w:rPr>
              <w:t xml:space="preserve">9</w:t>
            </w:r>
          </w:p>
        </w:tc>
        <w:tc>
          <w:tcPr>
            <w:tcW w:w="1243" w:type="dxa"/>
          </w:tcPr>
          <w:p>
            <w:pPr>
              <w:pStyle w:val="0"/>
              <w:jc w:val="center"/>
            </w:pPr>
            <w:r>
              <w:rPr>
                <w:sz w:val="24"/>
              </w:rPr>
              <w:t xml:space="preserve">10</w:t>
            </w:r>
          </w:p>
        </w:tc>
        <w:tc>
          <w:tcPr>
            <w:tcW w:w="1217" w:type="dxa"/>
          </w:tcPr>
          <w:p>
            <w:pPr>
              <w:pStyle w:val="0"/>
              <w:jc w:val="center"/>
            </w:pPr>
            <w:r>
              <w:rPr>
                <w:sz w:val="24"/>
              </w:rPr>
              <w:t xml:space="preserve">11</w:t>
            </w:r>
          </w:p>
        </w:tc>
        <w:tc>
          <w:tcPr>
            <w:tcW w:w="1138" w:type="dxa"/>
          </w:tcPr>
          <w:p>
            <w:pPr>
              <w:pStyle w:val="0"/>
              <w:jc w:val="center"/>
            </w:pPr>
            <w:r>
              <w:rPr>
                <w:sz w:val="24"/>
              </w:rPr>
              <w:t xml:space="preserve">12</w:t>
            </w:r>
          </w:p>
        </w:tc>
        <w:tc>
          <w:tcPr>
            <w:tcW w:w="989" w:type="dxa"/>
          </w:tcPr>
          <w:p>
            <w:pPr>
              <w:pStyle w:val="0"/>
              <w:jc w:val="center"/>
            </w:pPr>
            <w:r>
              <w:rPr>
                <w:sz w:val="24"/>
              </w:rPr>
              <w:t xml:space="preserve">13</w:t>
            </w:r>
          </w:p>
        </w:tc>
        <w:tc>
          <w:tcPr>
            <w:tcW w:w="2133" w:type="dxa"/>
          </w:tcPr>
          <w:p>
            <w:pPr>
              <w:pStyle w:val="0"/>
              <w:jc w:val="center"/>
            </w:pPr>
            <w:r>
              <w:rPr>
                <w:sz w:val="24"/>
              </w:rPr>
              <w:t xml:space="preserve">14</w:t>
            </w:r>
          </w:p>
        </w:tc>
        <w:tc>
          <w:tcPr>
            <w:tcW w:w="752" w:type="dxa"/>
          </w:tcPr>
          <w:p>
            <w:pPr>
              <w:pStyle w:val="0"/>
              <w:jc w:val="center"/>
            </w:pPr>
            <w:r>
              <w:rPr>
                <w:sz w:val="24"/>
              </w:rPr>
              <w:t xml:space="preserve">15</w:t>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bl>
    <w:p>
      <w:pPr>
        <w:pStyle w:val="0"/>
        <w:jc w:val="center"/>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46</w:t>
      </w:r>
    </w:p>
    <w:p>
      <w:pPr>
        <w:pStyle w:val="0"/>
      </w:pPr>
      <w:r>
        <w:rPr>
          <w:sz w:val="24"/>
        </w:rPr>
      </w:r>
    </w:p>
    <w:bookmarkStart w:id="6668" w:name="P6668"/>
    <w:bookmarkEnd w:id="6668"/>
    <w:p>
      <w:pPr>
        <w:pStyle w:val="0"/>
        <w:jc w:val="center"/>
      </w:pPr>
      <w:r>
        <w:rPr>
          <w:sz w:val="24"/>
        </w:rPr>
        <w:t xml:space="preserve">Реестр</w:t>
      </w:r>
    </w:p>
    <w:p>
      <w:pPr>
        <w:pStyle w:val="0"/>
        <w:jc w:val="center"/>
      </w:pPr>
      <w:r>
        <w:rPr>
          <w:sz w:val="24"/>
        </w:rPr>
        <w:t xml:space="preserve">учета исполнения частных определений (постановлений)</w:t>
      </w:r>
    </w:p>
    <w:p>
      <w:pPr>
        <w:pStyle w:val="0"/>
        <w:jc w:val="center"/>
      </w:pPr>
      <w:r>
        <w:rPr>
          <w:sz w:val="24"/>
        </w:rPr>
        <w:t xml:space="preserve">по гражданским делам, 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1080"/>
        <w:gridCol w:w="701"/>
        <w:gridCol w:w="1114"/>
        <w:gridCol w:w="1426"/>
        <w:gridCol w:w="861"/>
        <w:gridCol w:w="1234"/>
        <w:gridCol w:w="821"/>
        <w:gridCol w:w="1142"/>
      </w:tblGrid>
      <w:tr>
        <w:tc>
          <w:tcPr>
            <w:tcW w:w="675" w:type="dxa"/>
            <w:vMerge w:val="restart"/>
          </w:tcPr>
          <w:p>
            <w:pPr>
              <w:pStyle w:val="0"/>
              <w:jc w:val="center"/>
            </w:pPr>
            <w:r>
              <w:rPr>
                <w:sz w:val="24"/>
              </w:rPr>
              <w:t xml:space="preserve">N (п/п)</w:t>
            </w:r>
          </w:p>
        </w:tc>
        <w:tc>
          <w:tcPr>
            <w:tcW w:w="1080" w:type="dxa"/>
            <w:vMerge w:val="restart"/>
          </w:tcPr>
          <w:p>
            <w:pPr>
              <w:pStyle w:val="0"/>
              <w:jc w:val="center"/>
            </w:pPr>
            <w:r>
              <w:rPr>
                <w:sz w:val="24"/>
              </w:rPr>
              <w:t xml:space="preserve">N гражданского дела, административного дела</w:t>
            </w:r>
          </w:p>
        </w:tc>
        <w:tc>
          <w:tcPr>
            <w:tcW w:w="701" w:type="dxa"/>
            <w:vMerge w:val="restart"/>
          </w:tcPr>
          <w:p>
            <w:pPr>
              <w:pStyle w:val="0"/>
              <w:jc w:val="center"/>
            </w:pPr>
            <w:r>
              <w:rPr>
                <w:sz w:val="24"/>
              </w:rPr>
              <w:t xml:space="preserve">Ф.И.О. судьи</w:t>
            </w:r>
          </w:p>
        </w:tc>
        <w:tc>
          <w:tcPr>
            <w:tcW w:w="1114" w:type="dxa"/>
            <w:vMerge w:val="restart"/>
          </w:tcPr>
          <w:p>
            <w:pPr>
              <w:pStyle w:val="0"/>
              <w:jc w:val="center"/>
            </w:pPr>
            <w:r>
              <w:rPr>
                <w:sz w:val="24"/>
              </w:rPr>
              <w:t xml:space="preserve">Наименование истца, административного истца</w:t>
            </w:r>
          </w:p>
        </w:tc>
        <w:tc>
          <w:tcPr>
            <w:tcW w:w="1426" w:type="dxa"/>
            <w:vMerge w:val="restart"/>
          </w:tcPr>
          <w:p>
            <w:pPr>
              <w:pStyle w:val="0"/>
              <w:jc w:val="center"/>
            </w:pPr>
            <w:r>
              <w:rPr>
                <w:sz w:val="24"/>
              </w:rPr>
              <w:t xml:space="preserve">Наименование ответчика, административного ответчика</w:t>
            </w:r>
          </w:p>
        </w:tc>
        <w:tc>
          <w:tcPr>
            <w:tcW w:w="861" w:type="dxa"/>
            <w:vMerge w:val="restart"/>
          </w:tcPr>
          <w:p>
            <w:pPr>
              <w:pStyle w:val="0"/>
              <w:jc w:val="center"/>
            </w:pPr>
            <w:r>
              <w:rPr>
                <w:sz w:val="24"/>
              </w:rPr>
              <w:t xml:space="preserve">Предмет и сущность иска</w:t>
            </w:r>
          </w:p>
        </w:tc>
        <w:tc>
          <w:tcPr>
            <w:tcW w:w="1234" w:type="dxa"/>
            <w:vMerge w:val="restart"/>
          </w:tcPr>
          <w:p>
            <w:pPr>
              <w:pStyle w:val="0"/>
              <w:jc w:val="center"/>
            </w:pPr>
            <w:r>
              <w:rPr>
                <w:sz w:val="24"/>
              </w:rPr>
              <w:t xml:space="preserve">Краткое содержание определения (постановления)</w:t>
            </w:r>
          </w:p>
        </w:tc>
        <w:tc>
          <w:tcPr>
            <w:gridSpan w:val="2"/>
            <w:tcW w:w="1963"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21" w:type="dxa"/>
          </w:tcPr>
          <w:p>
            <w:pPr>
              <w:pStyle w:val="0"/>
              <w:jc w:val="center"/>
            </w:pPr>
            <w:r>
              <w:rPr>
                <w:sz w:val="24"/>
              </w:rPr>
              <w:t xml:space="preserve">вступления в силу</w:t>
            </w:r>
          </w:p>
        </w:tc>
        <w:tc>
          <w:tcPr>
            <w:tcW w:w="1142" w:type="dxa"/>
          </w:tcPr>
          <w:p>
            <w:pPr>
              <w:pStyle w:val="0"/>
              <w:jc w:val="center"/>
            </w:pPr>
            <w:r>
              <w:rPr>
                <w:sz w:val="24"/>
              </w:rPr>
              <w:t xml:space="preserve">Направления по принадлежности</w:t>
            </w:r>
          </w:p>
        </w:tc>
      </w:tr>
      <w:tr>
        <w:tc>
          <w:tcPr>
            <w:tcW w:w="675" w:type="dxa"/>
          </w:tcPr>
          <w:p>
            <w:pPr>
              <w:pStyle w:val="0"/>
              <w:jc w:val="center"/>
            </w:pPr>
            <w:r>
              <w:rPr>
                <w:sz w:val="24"/>
              </w:rPr>
              <w:t xml:space="preserve">1</w:t>
            </w:r>
          </w:p>
        </w:tc>
        <w:tc>
          <w:tcPr>
            <w:tcW w:w="1080" w:type="dxa"/>
          </w:tcPr>
          <w:p>
            <w:pPr>
              <w:pStyle w:val="0"/>
              <w:jc w:val="center"/>
            </w:pPr>
            <w:r>
              <w:rPr>
                <w:sz w:val="24"/>
              </w:rPr>
              <w:t xml:space="preserve">2</w:t>
            </w:r>
          </w:p>
        </w:tc>
        <w:tc>
          <w:tcPr>
            <w:tcW w:w="701" w:type="dxa"/>
          </w:tcPr>
          <w:p>
            <w:pPr>
              <w:pStyle w:val="0"/>
              <w:jc w:val="center"/>
            </w:pPr>
            <w:r>
              <w:rPr>
                <w:sz w:val="24"/>
              </w:rPr>
              <w:t xml:space="preserve">3</w:t>
            </w:r>
          </w:p>
        </w:tc>
        <w:tc>
          <w:tcPr>
            <w:tcW w:w="1114" w:type="dxa"/>
          </w:tcPr>
          <w:p>
            <w:pPr>
              <w:pStyle w:val="0"/>
              <w:jc w:val="center"/>
            </w:pPr>
            <w:r>
              <w:rPr>
                <w:sz w:val="24"/>
              </w:rPr>
              <w:t xml:space="preserve">4</w:t>
            </w:r>
          </w:p>
        </w:tc>
        <w:tc>
          <w:tcPr>
            <w:tcW w:w="1426" w:type="dxa"/>
          </w:tcPr>
          <w:p>
            <w:pPr>
              <w:pStyle w:val="0"/>
              <w:jc w:val="center"/>
            </w:pPr>
            <w:r>
              <w:rPr>
                <w:sz w:val="24"/>
              </w:rPr>
              <w:t xml:space="preserve">5</w:t>
            </w:r>
          </w:p>
        </w:tc>
        <w:tc>
          <w:tcPr>
            <w:tcW w:w="861" w:type="dxa"/>
          </w:tcPr>
          <w:p>
            <w:pPr>
              <w:pStyle w:val="0"/>
              <w:jc w:val="center"/>
            </w:pPr>
            <w:r>
              <w:rPr>
                <w:sz w:val="24"/>
              </w:rPr>
              <w:t xml:space="preserve">6</w:t>
            </w:r>
          </w:p>
        </w:tc>
        <w:tc>
          <w:tcPr>
            <w:tcW w:w="1234" w:type="dxa"/>
          </w:tcPr>
          <w:p>
            <w:pPr>
              <w:pStyle w:val="0"/>
              <w:jc w:val="center"/>
            </w:pPr>
            <w:r>
              <w:rPr>
                <w:sz w:val="24"/>
              </w:rPr>
              <w:t xml:space="preserve">7</w:t>
            </w:r>
          </w:p>
        </w:tc>
        <w:tc>
          <w:tcPr>
            <w:tcW w:w="821" w:type="dxa"/>
          </w:tcPr>
          <w:p>
            <w:pPr>
              <w:pStyle w:val="0"/>
              <w:jc w:val="center"/>
            </w:pPr>
            <w:r>
              <w:rPr>
                <w:sz w:val="24"/>
              </w:rPr>
              <w:t xml:space="preserve">8</w:t>
            </w:r>
          </w:p>
        </w:tc>
        <w:tc>
          <w:tcPr>
            <w:tcW w:w="1142" w:type="dxa"/>
          </w:tcPr>
          <w:p>
            <w:pPr>
              <w:pStyle w:val="0"/>
              <w:jc w:val="center"/>
            </w:pPr>
            <w:r>
              <w:rPr>
                <w:sz w:val="24"/>
              </w:rPr>
              <w:t xml:space="preserve">9</w:t>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4"/>
              </w:rPr>
              <w:t xml:space="preserve">Наименование соответствующего органа, должностного лица, организации, кому направлено</w:t>
            </w:r>
          </w:p>
        </w:tc>
        <w:tc>
          <w:tcPr>
            <w:gridSpan w:val="4"/>
            <w:tcW w:w="4587" w:type="dxa"/>
          </w:tcPr>
          <w:p>
            <w:pPr>
              <w:pStyle w:val="0"/>
              <w:jc w:val="center"/>
            </w:pPr>
            <w:r>
              <w:rPr>
                <w:sz w:val="24"/>
              </w:rPr>
              <w:t xml:space="preserve">Даты</w:t>
            </w:r>
          </w:p>
        </w:tc>
        <w:tc>
          <w:tcPr>
            <w:tcW w:w="2133" w:type="dxa"/>
          </w:tcPr>
          <w:p>
            <w:pPr>
              <w:pStyle w:val="0"/>
              <w:jc w:val="center"/>
            </w:pPr>
            <w:r>
              <w:rPr>
                <w:sz w:val="24"/>
              </w:rPr>
              <w:t xml:space="preserve">Отметка о внесении информации в ПС ГАС "Правосудие"</w:t>
            </w:r>
          </w:p>
        </w:tc>
        <w:tc>
          <w:tcPr>
            <w:tcW w:w="752" w:type="dxa"/>
            <w:vMerge w:val="restart"/>
          </w:tcPr>
          <w:p>
            <w:pPr>
              <w:pStyle w:val="0"/>
              <w:jc w:val="center"/>
            </w:pPr>
            <w:r>
              <w:rPr>
                <w:sz w:val="24"/>
              </w:rPr>
              <w:t xml:space="preserve">Примечание</w:t>
            </w:r>
          </w:p>
        </w:tc>
      </w:tr>
      <w:tr>
        <w:tc>
          <w:tcPr>
            <w:vMerge w:val="continue"/>
          </w:tcPr>
          <w:p/>
        </w:tc>
        <w:tc>
          <w:tcPr>
            <w:tcW w:w="1243" w:type="dxa"/>
          </w:tcPr>
          <w:p>
            <w:pPr>
              <w:pStyle w:val="0"/>
              <w:jc w:val="center"/>
            </w:pPr>
            <w:r>
              <w:rPr>
                <w:sz w:val="24"/>
              </w:rPr>
              <w:t xml:space="preserve">напоминания о выполнении</w:t>
            </w:r>
          </w:p>
        </w:tc>
        <w:tc>
          <w:tcPr>
            <w:tcW w:w="1217" w:type="dxa"/>
          </w:tcPr>
          <w:p>
            <w:pPr>
              <w:pStyle w:val="0"/>
              <w:jc w:val="center"/>
            </w:pPr>
            <w:r>
              <w:rPr>
                <w:sz w:val="24"/>
              </w:rPr>
              <w:t xml:space="preserve">получения сообщения о принятых мерах</w:t>
            </w:r>
          </w:p>
        </w:tc>
        <w:tc>
          <w:tcPr>
            <w:tcW w:w="1138" w:type="dxa"/>
          </w:tcPr>
          <w:p>
            <w:pPr>
              <w:pStyle w:val="0"/>
              <w:jc w:val="center"/>
            </w:pPr>
            <w:r>
              <w:rPr>
                <w:sz w:val="24"/>
              </w:rPr>
              <w:t xml:space="preserve">проверки исполнения судом</w:t>
            </w:r>
          </w:p>
        </w:tc>
        <w:tc>
          <w:tcPr>
            <w:tcW w:w="989" w:type="dxa"/>
          </w:tcPr>
          <w:p>
            <w:pPr>
              <w:pStyle w:val="0"/>
              <w:jc w:val="center"/>
            </w:pPr>
            <w:r>
              <w:rPr>
                <w:sz w:val="24"/>
              </w:rPr>
              <w:t xml:space="preserve">снятия с учета</w:t>
            </w:r>
          </w:p>
        </w:tc>
        <w:tc>
          <w:tcPr>
            <w:tcW w:w="2133" w:type="dxa"/>
          </w:tcPr>
          <w:p>
            <w:pPr>
              <w:pStyle w:val="0"/>
              <w:jc w:val="center"/>
            </w:pPr>
            <w:r>
              <w:rPr>
                <w:sz w:val="24"/>
              </w:rPr>
            </w:r>
          </w:p>
        </w:tc>
        <w:tc>
          <w:tcPr>
            <w:vMerge w:val="continue"/>
          </w:tcPr>
          <w:p/>
        </w:tc>
      </w:tr>
      <w:tr>
        <w:tc>
          <w:tcPr>
            <w:tcW w:w="1590" w:type="dxa"/>
          </w:tcPr>
          <w:p>
            <w:pPr>
              <w:pStyle w:val="0"/>
              <w:jc w:val="center"/>
            </w:pPr>
            <w:r>
              <w:rPr>
                <w:sz w:val="24"/>
              </w:rPr>
              <w:t xml:space="preserve">10</w:t>
            </w:r>
          </w:p>
        </w:tc>
        <w:tc>
          <w:tcPr>
            <w:tcW w:w="1243" w:type="dxa"/>
          </w:tcPr>
          <w:p>
            <w:pPr>
              <w:pStyle w:val="0"/>
              <w:jc w:val="center"/>
            </w:pPr>
            <w:r>
              <w:rPr>
                <w:sz w:val="24"/>
              </w:rPr>
              <w:t xml:space="preserve">11</w:t>
            </w:r>
          </w:p>
        </w:tc>
        <w:tc>
          <w:tcPr>
            <w:tcW w:w="1217" w:type="dxa"/>
          </w:tcPr>
          <w:p>
            <w:pPr>
              <w:pStyle w:val="0"/>
              <w:jc w:val="center"/>
            </w:pPr>
            <w:r>
              <w:rPr>
                <w:sz w:val="24"/>
              </w:rPr>
              <w:t xml:space="preserve">12</w:t>
            </w:r>
          </w:p>
        </w:tc>
        <w:tc>
          <w:tcPr>
            <w:tcW w:w="1138" w:type="dxa"/>
          </w:tcPr>
          <w:p>
            <w:pPr>
              <w:pStyle w:val="0"/>
              <w:jc w:val="center"/>
            </w:pPr>
            <w:r>
              <w:rPr>
                <w:sz w:val="24"/>
              </w:rPr>
              <w:t xml:space="preserve">13</w:t>
            </w:r>
          </w:p>
        </w:tc>
        <w:tc>
          <w:tcPr>
            <w:tcW w:w="989" w:type="dxa"/>
          </w:tcPr>
          <w:p>
            <w:pPr>
              <w:pStyle w:val="0"/>
              <w:jc w:val="center"/>
            </w:pPr>
            <w:r>
              <w:rPr>
                <w:sz w:val="24"/>
              </w:rPr>
              <w:t xml:space="preserve">14</w:t>
            </w:r>
          </w:p>
        </w:tc>
        <w:tc>
          <w:tcPr>
            <w:tcW w:w="2133" w:type="dxa"/>
          </w:tcPr>
          <w:p>
            <w:pPr>
              <w:pStyle w:val="0"/>
              <w:jc w:val="center"/>
            </w:pPr>
            <w:r>
              <w:rPr>
                <w:sz w:val="24"/>
              </w:rPr>
              <w:t xml:space="preserve">15</w:t>
            </w:r>
          </w:p>
        </w:tc>
        <w:tc>
          <w:tcPr>
            <w:tcW w:w="752" w:type="dxa"/>
          </w:tcPr>
          <w:p>
            <w:pPr>
              <w:pStyle w:val="0"/>
              <w:jc w:val="center"/>
            </w:pPr>
            <w:r>
              <w:rPr>
                <w:sz w:val="24"/>
              </w:rPr>
              <w:t xml:space="preserve">16</w:t>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bl>
    <w:p>
      <w:pPr>
        <w:pStyle w:val="0"/>
        <w:jc w:val="center"/>
      </w:pPr>
      <w:r>
        <w:rPr>
          <w:sz w:val="24"/>
        </w:rPr>
      </w:r>
    </w:p>
    <w:p>
      <w:pPr>
        <w:pStyle w:val="0"/>
      </w:pPr>
      <w:r>
        <w:rPr>
          <w:sz w:val="24"/>
        </w:rPr>
      </w:r>
    </w:p>
    <w:p>
      <w:pPr>
        <w:pStyle w:val="0"/>
      </w:pPr>
      <w:r>
        <w:rPr>
          <w:sz w:val="24"/>
        </w:rPr>
      </w:r>
    </w:p>
    <w:p>
      <w:pPr>
        <w:pStyle w:val="0"/>
      </w:pPr>
      <w:r>
        <w:rPr>
          <w:sz w:val="24"/>
        </w:rPr>
      </w:r>
    </w:p>
    <w:bookmarkStart w:id="6773" w:name="P6773"/>
    <w:bookmarkEnd w:id="6773"/>
    <w:p>
      <w:pPr>
        <w:pStyle w:val="1"/>
        <w:jc w:val="both"/>
      </w:pPr>
      <w:r>
        <w:rPr>
          <w:sz w:val="20"/>
        </w:rPr>
        <w:t xml:space="preserve">                                                        Форма N 47</w:t>
      </w:r>
    </w:p>
    <w:p>
      <w:pPr>
        <w:pStyle w:val="1"/>
        <w:jc w:val="both"/>
      </w:pPr>
      <w:r>
        <w:rPr>
          <w:sz w:val="20"/>
        </w:rPr>
      </w:r>
    </w:p>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районного</w:t>
      </w:r>
    </w:p>
    <w:p>
      <w:pPr>
        <w:pStyle w:val="1"/>
        <w:jc w:val="both"/>
      </w:pPr>
      <w:r>
        <w:rPr>
          <w:sz w:val="20"/>
        </w:rPr>
        <w:t xml:space="preserve">Приговор ___________________ _____________________________________</w:t>
      </w:r>
    </w:p>
    <w:p>
      <w:pPr>
        <w:pStyle w:val="1"/>
        <w:jc w:val="both"/>
      </w:pPr>
      <w:r>
        <w:rPr>
          <w:sz w:val="20"/>
        </w:rPr>
        <w:t xml:space="preserve">                             городского</w:t>
      </w:r>
    </w:p>
    <w:p>
      <w:pPr>
        <w:pStyle w:val="1"/>
        <w:jc w:val="both"/>
      </w:pPr>
      <w:r>
        <w:rPr>
          <w:sz w:val="20"/>
        </w:rPr>
        <w:t xml:space="preserve">суда _______________________________ от "__" _____________ 20__ г.</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_____________________________________________________, осужденного</w:t>
      </w:r>
    </w:p>
    <w:p>
      <w:pPr>
        <w:pStyle w:val="1"/>
        <w:jc w:val="both"/>
      </w:pPr>
      <w:r>
        <w:rPr>
          <w:sz w:val="20"/>
        </w:rPr>
        <w:t xml:space="preserve">по ст. _______________ </w:t>
      </w:r>
      <w:hyperlink w:history="0" r:id="rId144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_______________, вступил в законную силу</w:t>
      </w:r>
    </w:p>
    <w:p>
      <w:pPr>
        <w:pStyle w:val="1"/>
        <w:jc w:val="both"/>
      </w:pPr>
      <w:r>
        <w:rPr>
          <w:sz w:val="20"/>
        </w:rPr>
        <w:t xml:space="preserve">                            (республики)</w:t>
      </w:r>
    </w:p>
    <w:p>
      <w:pPr>
        <w:pStyle w:val="1"/>
        <w:jc w:val="both"/>
      </w:pPr>
      <w:r>
        <w:rPr>
          <w:sz w:val="20"/>
        </w:rPr>
        <w:t xml:space="preserve">силу "__" __________ 20__ г. и подлежит немедленному исполнению.</w:t>
      </w:r>
    </w:p>
    <w:p>
      <w:pPr>
        <w:pStyle w:val="1"/>
        <w:jc w:val="both"/>
      </w:pPr>
      <w:r>
        <w:rPr>
          <w:sz w:val="20"/>
        </w:rPr>
        <w:t xml:space="preserve">    Об исполнении приговора прошу сообщить в суд.</w:t>
      </w:r>
    </w:p>
    <w:p>
      <w:pPr>
        <w:pStyle w:val="1"/>
        <w:jc w:val="both"/>
      </w:pPr>
      <w:r>
        <w:rPr>
          <w:sz w:val="20"/>
        </w:rPr>
      </w:r>
    </w:p>
    <w:p>
      <w:pPr>
        <w:pStyle w:val="1"/>
        <w:jc w:val="both"/>
      </w:pPr>
      <w:r>
        <w:rPr>
          <w:sz w:val="20"/>
        </w:rPr>
        <w:t xml:space="preserve">Судья</w:t>
      </w:r>
    </w:p>
    <w:p>
      <w:pPr>
        <w:pStyle w:val="1"/>
        <w:jc w:val="both"/>
      </w:pPr>
      <w:r>
        <w:rPr>
          <w:sz w:val="20"/>
        </w:rPr>
        <w:t xml:space="preserve">Секретарь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4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47а</w:t>
      </w:r>
    </w:p>
    <w:p>
      <w:pPr>
        <w:pStyle w:val="0"/>
        <w:jc w:val="right"/>
      </w:pPr>
      <w:r>
        <w:rPr>
          <w:sz w:val="24"/>
        </w:rPr>
      </w:r>
    </w:p>
    <w:bookmarkStart w:id="6801" w:name="P6801"/>
    <w:bookmarkEnd w:id="6801"/>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постановления</w:t>
      </w:r>
    </w:p>
    <w:p>
      <w:pPr>
        <w:pStyle w:val="1"/>
        <w:jc w:val="both"/>
      </w:pPr>
      <w:r>
        <w:rPr>
          <w:sz w:val="20"/>
        </w:rPr>
        <w:t xml:space="preserve">        (определения) о прекращении уголовного дела или уголовного</w:t>
      </w:r>
    </w:p>
    <w:p>
      <w:pPr>
        <w:pStyle w:val="1"/>
        <w:jc w:val="both"/>
      </w:pPr>
      <w:r>
        <w:rPr>
          <w:sz w:val="20"/>
        </w:rPr>
        <w:t xml:space="preserve">       преследования и назначении меры уголовно-правового характера</w:t>
      </w:r>
    </w:p>
    <w:p>
      <w:pPr>
        <w:pStyle w:val="1"/>
        <w:jc w:val="both"/>
      </w:pPr>
      <w:r>
        <w:rPr>
          <w:sz w:val="20"/>
        </w:rPr>
        <w:t xml:space="preserve">                          в виде судебного штрафа</w:t>
      </w:r>
    </w:p>
    <w:p>
      <w:pPr>
        <w:pStyle w:val="1"/>
        <w:jc w:val="both"/>
      </w:pPr>
      <w:r>
        <w:rPr>
          <w:sz w:val="20"/>
        </w:rPr>
      </w:r>
    </w:p>
    <w:p>
      <w:pPr>
        <w:pStyle w:val="1"/>
        <w:jc w:val="both"/>
      </w:pPr>
      <w:r>
        <w:rPr>
          <w:sz w:val="20"/>
        </w:rPr>
        <w:t xml:space="preserve">                районного</w:t>
      </w:r>
    </w:p>
    <w:p>
      <w:pPr>
        <w:pStyle w:val="1"/>
        <w:jc w:val="both"/>
      </w:pPr>
      <w:r>
        <w:rPr>
          <w:sz w:val="20"/>
        </w:rPr>
        <w:t xml:space="preserve">Постановление (определение) _______________________________________________</w:t>
      </w:r>
    </w:p>
    <w:p>
      <w:pPr>
        <w:pStyle w:val="1"/>
        <w:jc w:val="both"/>
      </w:pPr>
      <w:r>
        <w:rPr>
          <w:sz w:val="20"/>
        </w:rPr>
        <w:t xml:space="preserve">               городского</w:t>
      </w:r>
    </w:p>
    <w:p>
      <w:pPr>
        <w:pStyle w:val="1"/>
        <w:jc w:val="both"/>
      </w:pPr>
      <w:r>
        <w:rPr>
          <w:sz w:val="20"/>
        </w:rPr>
        <w:t xml:space="preserve">суда ____________________ от "__" _____________ 20__ г. ___________________</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  о  назначении  судебного  штрафа  в  качестве  меры</w:t>
      </w:r>
    </w:p>
    <w:p>
      <w:pPr>
        <w:pStyle w:val="1"/>
        <w:jc w:val="both"/>
      </w:pPr>
      <w:r>
        <w:rPr>
          <w:sz w:val="20"/>
        </w:rPr>
        <w:t xml:space="preserve">уголовно-правового  характера  в  соответствии со  </w:t>
      </w:r>
      <w:hyperlink w:history="0" r:id="rId144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статьей   104.4</w:t>
        </w:r>
      </w:hyperlink>
      <w:r>
        <w:rPr>
          <w:sz w:val="20"/>
        </w:rPr>
        <w:t xml:space="preserve">  УК  РФ,</w:t>
      </w:r>
    </w:p>
    <w:p>
      <w:pPr>
        <w:pStyle w:val="1"/>
        <w:jc w:val="both"/>
      </w:pPr>
      <w:r>
        <w:rPr>
          <w:sz w:val="20"/>
        </w:rPr>
        <w:t xml:space="preserve">вступило в законную силу "__" _____________ 20__ г. и подлежит немедленному</w:t>
      </w:r>
    </w:p>
    <w:p>
      <w:pPr>
        <w:pStyle w:val="1"/>
        <w:jc w:val="both"/>
      </w:pPr>
      <w:r>
        <w:rPr>
          <w:sz w:val="20"/>
        </w:rPr>
        <w:t xml:space="preserve">исполнению.</w:t>
      </w:r>
    </w:p>
    <w:p>
      <w:pPr>
        <w:pStyle w:val="1"/>
        <w:jc w:val="both"/>
      </w:pPr>
      <w:r>
        <w:rPr>
          <w:sz w:val="20"/>
        </w:rPr>
        <w:t xml:space="preserve">    Судебному   приставу-исполнителю   сообщить   в   суд   об   исполнении</w:t>
      </w:r>
    </w:p>
    <w:p>
      <w:pPr>
        <w:pStyle w:val="1"/>
        <w:jc w:val="both"/>
      </w:pPr>
      <w:r>
        <w:rPr>
          <w:sz w:val="20"/>
        </w:rPr>
        <w:t xml:space="preserve">постановления (определения) суда об оплате судебного штрафа в установленный</w:t>
      </w:r>
    </w:p>
    <w:p>
      <w:pPr>
        <w:pStyle w:val="1"/>
        <w:jc w:val="both"/>
      </w:pPr>
      <w:r>
        <w:rPr>
          <w:sz w:val="20"/>
        </w:rPr>
        <w:t xml:space="preserve">судом срок либо при отсутствии сведений об уплате должником соответствующих</w:t>
      </w:r>
    </w:p>
    <w:p>
      <w:pPr>
        <w:pStyle w:val="1"/>
        <w:jc w:val="both"/>
      </w:pPr>
      <w:r>
        <w:rPr>
          <w:sz w:val="20"/>
        </w:rPr>
        <w:t xml:space="preserve">денежных  сумм  в  установленный  постановлением  (определением)  суда срок</w:t>
      </w:r>
    </w:p>
    <w:p>
      <w:pPr>
        <w:pStyle w:val="1"/>
        <w:jc w:val="both"/>
      </w:pPr>
      <w:r>
        <w:rPr>
          <w:sz w:val="20"/>
        </w:rPr>
        <w:t xml:space="preserve">направить в суд представление об отмене указанной меры уголовного-правового</w:t>
      </w:r>
    </w:p>
    <w:p>
      <w:pPr>
        <w:pStyle w:val="1"/>
        <w:jc w:val="both"/>
      </w:pPr>
      <w:r>
        <w:rPr>
          <w:sz w:val="20"/>
        </w:rPr>
        <w:t xml:space="preserve">характера   и   о   решении   вопроса   о   привлечении  лица  к  уголовной</w:t>
      </w:r>
    </w:p>
    <w:p>
      <w:pPr>
        <w:pStyle w:val="1"/>
        <w:jc w:val="both"/>
      </w:pPr>
      <w:r>
        <w:rPr>
          <w:sz w:val="20"/>
        </w:rPr>
        <w:t xml:space="preserve">ответственности  (</w:t>
      </w:r>
      <w:hyperlink w:history="0" r:id="rId1443"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статья  103.1</w:t>
        </w:r>
      </w:hyperlink>
      <w:r>
        <w:rPr>
          <w:sz w:val="20"/>
        </w:rPr>
        <w:t xml:space="preserve">  Федерального  закона  от 2 октября 2007 г.</w:t>
      </w:r>
    </w:p>
    <w:p>
      <w:pPr>
        <w:pStyle w:val="1"/>
        <w:jc w:val="both"/>
      </w:pPr>
      <w:r>
        <w:rPr>
          <w:sz w:val="20"/>
        </w:rPr>
        <w:t xml:space="preserve">N 229-ФЗ "Об исполнительном производстве").</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48</w:t>
      </w:r>
    </w:p>
    <w:p>
      <w:pPr>
        <w:pStyle w:val="0"/>
      </w:pPr>
      <w:r>
        <w:rPr>
          <w:sz w:val="24"/>
        </w:rPr>
      </w:r>
    </w:p>
    <w:bookmarkStart w:id="6838" w:name="P6838"/>
    <w:bookmarkEnd w:id="6838"/>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Направляется    для    исполнения    вступивший    в    законную   силу</w:t>
      </w:r>
    </w:p>
    <w:p>
      <w:pPr>
        <w:pStyle w:val="1"/>
        <w:jc w:val="both"/>
      </w:pPr>
      <w:r>
        <w:rPr>
          <w:sz w:val="20"/>
        </w:rPr>
        <w:t xml:space="preserve">"__" _________ 20__ г. приговор</w:t>
      </w:r>
    </w:p>
    <w:p>
      <w:pPr>
        <w:pStyle w:val="1"/>
        <w:jc w:val="both"/>
      </w:pPr>
      <w:r>
        <w:rPr>
          <w:sz w:val="20"/>
        </w:rPr>
        <w:t xml:space="preserve">районного</w:t>
      </w:r>
    </w:p>
    <w:p>
      <w:pPr>
        <w:pStyle w:val="1"/>
        <w:jc w:val="both"/>
      </w:pPr>
      <w:r>
        <w:rPr>
          <w:sz w:val="20"/>
        </w:rPr>
        <w:t xml:space="preserve">__________________________ суда   от   "__" ________ 20__ г.    в отношении</w:t>
      </w:r>
    </w:p>
    <w:p>
      <w:pPr>
        <w:pStyle w:val="1"/>
        <w:jc w:val="both"/>
      </w:pPr>
      <w:r>
        <w:rPr>
          <w:sz w:val="20"/>
        </w:rPr>
        <w:t xml:space="preserve">городского</w:t>
      </w:r>
    </w:p>
    <w:p>
      <w:pPr>
        <w:pStyle w:val="1"/>
        <w:jc w:val="both"/>
      </w:pPr>
      <w:r>
        <w:rPr>
          <w:sz w:val="20"/>
        </w:rPr>
        <w:t xml:space="preserve">осужденного _______________________________________________________________</w:t>
      </w:r>
    </w:p>
    <w:p>
      <w:pPr>
        <w:pStyle w:val="1"/>
        <w:jc w:val="both"/>
      </w:pPr>
      <w:r>
        <w:rPr>
          <w:sz w:val="20"/>
        </w:rPr>
        <w:t xml:space="preserve">                 (фамилия, имя, отчество, год и место рождения,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 приведении приговора в исполнение прошу известить суд.</w:t>
      </w:r>
    </w:p>
    <w:p>
      <w:pPr>
        <w:pStyle w:val="1"/>
        <w:jc w:val="both"/>
      </w:pPr>
      <w:r>
        <w:rPr>
          <w:sz w:val="20"/>
        </w:rPr>
      </w:r>
    </w:p>
    <w:p>
      <w:pPr>
        <w:pStyle w:val="1"/>
        <w:jc w:val="both"/>
      </w:pPr>
      <w:r>
        <w:rPr>
          <w:sz w:val="20"/>
        </w:rPr>
        <w:t xml:space="preserve">    Приложение:  две  копии  приговора  и подписка осужденного о его явке в</w:t>
      </w:r>
    </w:p>
    <w:p>
      <w:pPr>
        <w:pStyle w:val="1"/>
        <w:jc w:val="both"/>
      </w:pPr>
      <w:r>
        <w:rPr>
          <w:sz w:val="20"/>
        </w:rPr>
        <w:t xml:space="preserve">инспекцию, всего на "__" листах.</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6863" w:name="P6863"/>
    <w:bookmarkEnd w:id="6863"/>
    <w:p>
      <w:pPr>
        <w:pStyle w:val="0"/>
        <w:outlineLvl w:val="2"/>
        <w:jc w:val="right"/>
      </w:pPr>
      <w:r>
        <w:rPr>
          <w:sz w:val="24"/>
        </w:rPr>
        <w:t xml:space="preserve">Форма N 49</w:t>
      </w:r>
    </w:p>
    <w:p>
      <w:pPr>
        <w:pStyle w:val="0"/>
        <w:jc w:val="both"/>
      </w:pPr>
      <w:r>
        <w:rPr>
          <w:sz w:val="24"/>
        </w:rPr>
      </w:r>
    </w:p>
    <w:p>
      <w:pPr>
        <w:pStyle w:val="1"/>
        <w:jc w:val="both"/>
      </w:pPr>
      <w:r>
        <w:rPr>
          <w:sz w:val="20"/>
        </w:rPr>
        <w:t xml:space="preserve">                                     Военному комиссару ___________________</w:t>
      </w:r>
    </w:p>
    <w:p>
      <w:pPr>
        <w:pStyle w:val="1"/>
        <w:jc w:val="both"/>
      </w:pPr>
      <w:r>
        <w:rPr>
          <w:sz w:val="20"/>
        </w:rPr>
        <w:t xml:space="preserve">                                                         (района (города)</w:t>
      </w:r>
    </w:p>
    <w:p>
      <w:pPr>
        <w:pStyle w:val="1"/>
        <w:jc w:val="both"/>
      </w:pPr>
      <w:r>
        <w:rPr>
          <w:sz w:val="20"/>
        </w:rPr>
      </w:r>
    </w:p>
    <w:p>
      <w:pPr>
        <w:pStyle w:val="1"/>
        <w:jc w:val="both"/>
      </w:pPr>
      <w:r>
        <w:rPr>
          <w:sz w:val="20"/>
        </w:rPr>
        <w:t xml:space="preserve">__________________________________________________ районный (городской) суд</w:t>
      </w:r>
    </w:p>
    <w:p>
      <w:pPr>
        <w:pStyle w:val="1"/>
        <w:jc w:val="both"/>
      </w:pPr>
      <w:r>
        <w:rPr>
          <w:sz w:val="20"/>
        </w:rPr>
        <w:t xml:space="preserve">__________________________________ области (города) сообщает,  что приговор</w:t>
      </w:r>
    </w:p>
    <w:p>
      <w:pPr>
        <w:pStyle w:val="1"/>
        <w:jc w:val="both"/>
      </w:pPr>
      <w:r>
        <w:rPr>
          <w:sz w:val="20"/>
        </w:rPr>
        <w:t xml:space="preserve">от "__" ______ 20__ г. в отношении 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                                           проживающего по адресу)</w:t>
      </w:r>
    </w:p>
    <w:p>
      <w:pPr>
        <w:pStyle w:val="1"/>
        <w:jc w:val="both"/>
      </w:pPr>
      <w:r>
        <w:rPr>
          <w:sz w:val="20"/>
        </w:rPr>
        <w:t xml:space="preserve">__________________________________________________________________________,</w:t>
      </w:r>
    </w:p>
    <w:p>
      <w:pPr>
        <w:pStyle w:val="1"/>
        <w:jc w:val="both"/>
      </w:pPr>
      <w:r>
        <w:rPr>
          <w:sz w:val="20"/>
        </w:rPr>
        <w:t xml:space="preserve">осужденного по ________________________ к ________________________________,</w:t>
      </w:r>
    </w:p>
    <w:p>
      <w:pPr>
        <w:pStyle w:val="1"/>
        <w:jc w:val="both"/>
      </w:pPr>
      <w:r>
        <w:rPr>
          <w:sz w:val="20"/>
        </w:rPr>
        <w:t xml:space="preserve">                    (статья </w:t>
      </w:r>
      <w:hyperlink w:history="0" r:id="rId144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(мера наказания)</w:t>
      </w:r>
    </w:p>
    <w:p>
      <w:pPr>
        <w:pStyle w:val="1"/>
        <w:jc w:val="both"/>
      </w:pPr>
      <w:r>
        <w:rPr>
          <w:sz w:val="20"/>
        </w:rPr>
        <w:t xml:space="preserve">вступил в законную силу ___________________________</w:t>
      </w:r>
    </w:p>
    <w:p>
      <w:pPr>
        <w:pStyle w:val="1"/>
        <w:jc w:val="both"/>
      </w:pPr>
      <w:r>
        <w:rPr>
          <w:sz w:val="20"/>
        </w:rPr>
        <w:t xml:space="preserve">                                  (дата)</w:t>
      </w:r>
    </w:p>
    <w:p>
      <w:pPr>
        <w:pStyle w:val="1"/>
        <w:jc w:val="both"/>
      </w:pPr>
      <w:r>
        <w:rPr>
          <w:sz w:val="20"/>
        </w:rPr>
      </w:r>
    </w:p>
    <w:p>
      <w:pPr>
        <w:pStyle w:val="1"/>
        <w:jc w:val="both"/>
      </w:pPr>
      <w:r>
        <w:rPr>
          <w:sz w:val="20"/>
        </w:rPr>
        <w:t xml:space="preserve">Приложение: документ воинского учета.</w:t>
      </w:r>
    </w:p>
    <w:p>
      <w:pPr>
        <w:pStyle w:val="1"/>
        <w:jc w:val="both"/>
      </w:pPr>
      <w:r>
        <w:rPr>
          <w:sz w:val="20"/>
        </w:rPr>
      </w:r>
    </w:p>
    <w:p>
      <w:pPr>
        <w:pStyle w:val="1"/>
        <w:jc w:val="both"/>
      </w:pPr>
      <w:r>
        <w:rPr>
          <w:sz w:val="20"/>
        </w:rPr>
        <w:t xml:space="preserve">Судья</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50</w:t>
      </w:r>
    </w:p>
    <w:p>
      <w:pPr>
        <w:pStyle w:val="0"/>
      </w:pPr>
      <w:r>
        <w:rPr>
          <w:sz w:val="24"/>
        </w:rPr>
      </w:r>
    </w:p>
    <w:bookmarkStart w:id="6890" w:name="P6890"/>
    <w:bookmarkEnd w:id="6890"/>
    <w:p>
      <w:pPr>
        <w:pStyle w:val="0"/>
        <w:jc w:val="center"/>
      </w:pPr>
      <w:r>
        <w:rPr>
          <w:sz w:val="24"/>
        </w:rPr>
        <w:t xml:space="preserve">Реестр</w:t>
      </w:r>
    </w:p>
    <w:p>
      <w:pPr>
        <w:pStyle w:val="0"/>
        <w:jc w:val="center"/>
      </w:pPr>
      <w:r>
        <w:rPr>
          <w:sz w:val="24"/>
        </w:rPr>
        <w:t xml:space="preserve">учета выдаваемых (направляемых) исполнительных</w:t>
      </w:r>
    </w:p>
    <w:p>
      <w:pPr>
        <w:pStyle w:val="0"/>
        <w:jc w:val="center"/>
      </w:pPr>
      <w:r>
        <w:rPr>
          <w:sz w:val="24"/>
        </w:rPr>
        <w:t xml:space="preserve">документов </w:t>
      </w:r>
      <w:hyperlink w:history="0" w:anchor="P6944"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лнительном производстве&quot;).">
        <w:r>
          <w:rPr>
            <w:sz w:val="24"/>
            <w:color w:val="0000ff"/>
          </w:rPr>
          <w:t xml:space="preserve">&lt;*&gt;</w:t>
        </w:r>
      </w:hyperlink>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3968"/>
        <w:gridCol w:w="1757"/>
        <w:gridCol w:w="1870"/>
        <w:gridCol w:w="1984"/>
        <w:gridCol w:w="1530"/>
        <w:gridCol w:w="1984"/>
      </w:tblGrid>
      <w:tr>
        <w:tc>
          <w:tcPr>
            <w:tcW w:w="514" w:type="dxa"/>
            <w:vMerge w:val="restart"/>
          </w:tcPr>
          <w:p>
            <w:pPr>
              <w:pStyle w:val="0"/>
              <w:jc w:val="center"/>
            </w:pPr>
            <w:r>
              <w:rPr>
                <w:sz w:val="24"/>
              </w:rPr>
              <w:t xml:space="preserve">N п/п</w:t>
            </w:r>
          </w:p>
        </w:tc>
        <w:tc>
          <w:tcPr>
            <w:tcW w:w="3968" w:type="dxa"/>
            <w:vMerge w:val="restart"/>
          </w:tcPr>
          <w:p>
            <w:pPr>
              <w:pStyle w:val="0"/>
              <w:jc w:val="center"/>
            </w:pPr>
            <w:r>
              <w:rPr>
                <w:sz w:val="24"/>
              </w:rPr>
              <w:t xml:space="preserve">Серия и номер бланка исполнительного документа (дубликата), уникальный номер исполнительного листа</w:t>
            </w:r>
          </w:p>
        </w:tc>
        <w:tc>
          <w:tcPr>
            <w:tcW w:w="1757" w:type="dxa"/>
            <w:vMerge w:val="restart"/>
          </w:tcPr>
          <w:p>
            <w:pPr>
              <w:pStyle w:val="0"/>
              <w:jc w:val="center"/>
            </w:pPr>
            <w:r>
              <w:rPr>
                <w:sz w:val="24"/>
              </w:rPr>
              <w:t xml:space="preserve">Вид исполнительного документа</w:t>
            </w:r>
          </w:p>
        </w:tc>
        <w:tc>
          <w:tcPr>
            <w:tcW w:w="1870" w:type="dxa"/>
            <w:vMerge w:val="restart"/>
          </w:tcPr>
          <w:p>
            <w:pPr>
              <w:pStyle w:val="0"/>
              <w:jc w:val="center"/>
            </w:pPr>
            <w:r>
              <w:rPr>
                <w:sz w:val="24"/>
              </w:rPr>
              <w:t xml:space="preserve">Кем выдан исполнительный документ (должность, Ф.И.О.)</w:t>
            </w:r>
          </w:p>
        </w:tc>
        <w:tc>
          <w:tcPr>
            <w:tcW w:w="1984" w:type="dxa"/>
            <w:vMerge w:val="restart"/>
          </w:tcPr>
          <w:p>
            <w:pPr>
              <w:pStyle w:val="0"/>
              <w:jc w:val="center"/>
            </w:pPr>
            <w:r>
              <w:rPr>
                <w:sz w:val="24"/>
              </w:rPr>
              <w:t xml:space="preserve">N дела, по которому выдан исполнительный документ</w:t>
            </w:r>
          </w:p>
        </w:tc>
        <w:tc>
          <w:tcPr>
            <w:gridSpan w:val="2"/>
            <w:tcW w:w="3514"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tcW w:w="1530" w:type="dxa"/>
          </w:tcPr>
          <w:p>
            <w:pPr>
              <w:pStyle w:val="0"/>
              <w:jc w:val="center"/>
            </w:pPr>
            <w:r>
              <w:rPr>
                <w:sz w:val="24"/>
              </w:rPr>
              <w:t xml:space="preserve">вынесения судебного акта</w:t>
            </w:r>
          </w:p>
        </w:tc>
        <w:tc>
          <w:tcPr>
            <w:tcW w:w="1984" w:type="dxa"/>
          </w:tcPr>
          <w:p>
            <w:pPr>
              <w:pStyle w:val="0"/>
              <w:jc w:val="center"/>
            </w:pPr>
            <w:r>
              <w:rPr>
                <w:sz w:val="24"/>
              </w:rPr>
              <w:t xml:space="preserve">вступления в законную силу судебного акта</w:t>
            </w:r>
          </w:p>
        </w:tc>
      </w:tr>
      <w:tr>
        <w:tc>
          <w:tcPr>
            <w:tcW w:w="514" w:type="dxa"/>
          </w:tcPr>
          <w:p>
            <w:pPr>
              <w:pStyle w:val="0"/>
              <w:jc w:val="center"/>
            </w:pPr>
            <w:r>
              <w:rPr>
                <w:sz w:val="24"/>
              </w:rPr>
              <w:t xml:space="preserve">1</w:t>
            </w:r>
          </w:p>
        </w:tc>
        <w:tc>
          <w:tcPr>
            <w:tcW w:w="3968" w:type="dxa"/>
          </w:tcPr>
          <w:p>
            <w:pPr>
              <w:pStyle w:val="0"/>
              <w:jc w:val="center"/>
            </w:pPr>
            <w:r>
              <w:rPr>
                <w:sz w:val="24"/>
              </w:rPr>
              <w:t xml:space="preserve">2</w:t>
            </w:r>
          </w:p>
        </w:tc>
        <w:tc>
          <w:tcPr>
            <w:tcW w:w="1757" w:type="dxa"/>
          </w:tcPr>
          <w:p>
            <w:pPr>
              <w:pStyle w:val="0"/>
              <w:jc w:val="center"/>
            </w:pPr>
            <w:r>
              <w:rPr>
                <w:sz w:val="24"/>
              </w:rPr>
              <w:t xml:space="preserve">3</w:t>
            </w:r>
          </w:p>
        </w:tc>
        <w:tc>
          <w:tcPr>
            <w:tcW w:w="1870" w:type="dxa"/>
          </w:tcPr>
          <w:p>
            <w:pPr>
              <w:pStyle w:val="0"/>
              <w:jc w:val="center"/>
            </w:pPr>
            <w:r>
              <w:rPr>
                <w:sz w:val="24"/>
              </w:rPr>
              <w:t xml:space="preserve">4</w:t>
            </w:r>
          </w:p>
        </w:tc>
        <w:tc>
          <w:tcPr>
            <w:tcW w:w="1984" w:type="dxa"/>
          </w:tcPr>
          <w:p>
            <w:pPr>
              <w:pStyle w:val="0"/>
              <w:jc w:val="center"/>
            </w:pPr>
            <w:r>
              <w:rPr>
                <w:sz w:val="24"/>
              </w:rPr>
              <w:t xml:space="preserve">5</w:t>
            </w:r>
          </w:p>
        </w:tc>
        <w:tc>
          <w:tcPr>
            <w:tcW w:w="1530" w:type="dxa"/>
          </w:tcPr>
          <w:p>
            <w:pPr>
              <w:pStyle w:val="0"/>
              <w:jc w:val="center"/>
            </w:pPr>
            <w:r>
              <w:rPr>
                <w:sz w:val="24"/>
              </w:rPr>
              <w:t xml:space="preserve">6</w:t>
            </w:r>
          </w:p>
        </w:tc>
        <w:tc>
          <w:tcPr>
            <w:tcW w:w="1984" w:type="dxa"/>
          </w:tcPr>
          <w:p>
            <w:pPr>
              <w:pStyle w:val="0"/>
              <w:jc w:val="center"/>
            </w:pPr>
            <w:r>
              <w:rPr>
                <w:sz w:val="24"/>
              </w:rPr>
              <w:t xml:space="preserve">7</w:t>
            </w:r>
          </w:p>
        </w:tc>
      </w:tr>
      <w:tr>
        <w:tc>
          <w:tcPr>
            <w:tcW w:w="514" w:type="dxa"/>
          </w:tcPr>
          <w:p>
            <w:pPr>
              <w:pStyle w:val="0"/>
            </w:pPr>
            <w:r>
              <w:rPr>
                <w:sz w:val="24"/>
              </w:rPr>
            </w:r>
          </w:p>
        </w:tc>
        <w:tc>
          <w:tcPr>
            <w:tcW w:w="3968" w:type="dxa"/>
          </w:tcPr>
          <w:p>
            <w:pPr>
              <w:pStyle w:val="0"/>
            </w:pPr>
            <w:r>
              <w:rPr>
                <w:sz w:val="24"/>
              </w:rPr>
            </w:r>
          </w:p>
        </w:tc>
        <w:tc>
          <w:tcPr>
            <w:tcW w:w="1757" w:type="dxa"/>
          </w:tcPr>
          <w:p>
            <w:pPr>
              <w:pStyle w:val="0"/>
            </w:pPr>
            <w:r>
              <w:rPr>
                <w:sz w:val="24"/>
              </w:rPr>
            </w:r>
          </w:p>
        </w:tc>
        <w:tc>
          <w:tcPr>
            <w:tcW w:w="1870" w:type="dxa"/>
          </w:tcPr>
          <w:p>
            <w:pPr>
              <w:pStyle w:val="0"/>
            </w:pPr>
            <w:r>
              <w:rPr>
                <w:sz w:val="24"/>
              </w:rPr>
            </w:r>
          </w:p>
        </w:tc>
        <w:tc>
          <w:tcPr>
            <w:tcW w:w="1984" w:type="dxa"/>
          </w:tcPr>
          <w:p>
            <w:pPr>
              <w:pStyle w:val="0"/>
            </w:pPr>
            <w:r>
              <w:rPr>
                <w:sz w:val="24"/>
              </w:rPr>
            </w:r>
          </w:p>
        </w:tc>
        <w:tc>
          <w:tcPr>
            <w:tcW w:w="1530" w:type="dxa"/>
          </w:tcPr>
          <w:p>
            <w:pPr>
              <w:pStyle w:val="0"/>
            </w:pPr>
            <w:r>
              <w:rPr>
                <w:sz w:val="24"/>
              </w:rPr>
            </w:r>
          </w:p>
        </w:tc>
        <w:tc>
          <w:tcPr>
            <w:tcW w:w="198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1190"/>
        <w:gridCol w:w="1247"/>
        <w:gridCol w:w="1303"/>
        <w:gridCol w:w="1474"/>
        <w:gridCol w:w="1700"/>
        <w:gridCol w:w="1077"/>
        <w:gridCol w:w="737"/>
        <w:gridCol w:w="1077"/>
        <w:gridCol w:w="1020"/>
        <w:gridCol w:w="1077"/>
      </w:tblGrid>
      <w:tr>
        <w:tc>
          <w:tcPr>
            <w:gridSpan w:val="3"/>
            <w:tcW w:w="4137" w:type="dxa"/>
            <w:vMerge w:val="restart"/>
          </w:tcPr>
          <w:p>
            <w:pPr>
              <w:pStyle w:val="0"/>
              <w:jc w:val="center"/>
            </w:pPr>
            <w:r>
              <w:rPr>
                <w:sz w:val="24"/>
              </w:rPr>
              <w:t xml:space="preserve">Способ передачи (направления) взыскателю, представителю взыскателя</w:t>
            </w:r>
          </w:p>
        </w:tc>
        <w:tc>
          <w:tcPr>
            <w:gridSpan w:val="2"/>
            <w:tcW w:w="2777" w:type="dxa"/>
            <w:vMerge w:val="restart"/>
          </w:tcPr>
          <w:p>
            <w:pPr>
              <w:pStyle w:val="0"/>
              <w:jc w:val="center"/>
            </w:pPr>
            <w:r>
              <w:rPr>
                <w:sz w:val="24"/>
              </w:rPr>
              <w:t xml:space="preserve">Способ передачи (направления) в подразделение службы судебных приставов (дата, номер исходящего письма, подпись)</w:t>
            </w:r>
          </w:p>
        </w:tc>
        <w:tc>
          <w:tcPr>
            <w:tcW w:w="1700" w:type="dxa"/>
            <w:vMerge w:val="restart"/>
          </w:tcPr>
          <w:p>
            <w:pPr>
              <w:pStyle w:val="0"/>
              <w:jc w:val="center"/>
            </w:pPr>
            <w:r>
              <w:rPr>
                <w:sz w:val="24"/>
              </w:rPr>
              <w:t xml:space="preserve">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gridSpan w:val="2"/>
            <w:tcW w:w="1814" w:type="dxa"/>
          </w:tcPr>
          <w:p>
            <w:pPr>
              <w:pStyle w:val="0"/>
              <w:jc w:val="center"/>
            </w:pPr>
            <w:r>
              <w:rPr>
                <w:sz w:val="24"/>
              </w:rPr>
              <w:t xml:space="preserve">Куда передано</w:t>
            </w:r>
          </w:p>
        </w:tc>
        <w:tc>
          <w:tcPr>
            <w:tcW w:w="1077" w:type="dxa"/>
            <w:vMerge w:val="restart"/>
          </w:tcPr>
          <w:p>
            <w:pPr>
              <w:pStyle w:val="0"/>
              <w:jc w:val="center"/>
            </w:pPr>
            <w:r>
              <w:rPr>
                <w:sz w:val="24"/>
              </w:rPr>
              <w:t xml:space="preserve">Дата возвращения в суд</w:t>
            </w:r>
          </w:p>
        </w:tc>
        <w:tc>
          <w:tcPr>
            <w:tcW w:w="1020" w:type="dxa"/>
            <w:vMerge w:val="restart"/>
          </w:tcPr>
          <w:p>
            <w:pPr>
              <w:pStyle w:val="0"/>
              <w:jc w:val="center"/>
            </w:pPr>
            <w:r>
              <w:rPr>
                <w:sz w:val="24"/>
              </w:rPr>
              <w:t xml:space="preserve">Основания возвращения</w:t>
            </w:r>
          </w:p>
        </w:tc>
        <w:tc>
          <w:tcPr>
            <w:tcW w:w="1077" w:type="dxa"/>
            <w:vMerge w:val="restart"/>
          </w:tcPr>
          <w:p>
            <w:pPr>
              <w:pStyle w:val="0"/>
              <w:jc w:val="center"/>
            </w:pPr>
            <w:r>
              <w:rPr>
                <w:sz w:val="24"/>
              </w:rPr>
              <w:t xml:space="preserve">Результат исполнения </w:t>
            </w:r>
            <w:hyperlink w:history="0" w:anchor="P6943"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sz w:val="24"/>
                  <w:color w:val="0000ff"/>
                </w:rPr>
                <w:t xml:space="preserve">&lt;2&gt;</w:t>
              </w:r>
            </w:hyperlink>
          </w:p>
        </w:tc>
      </w:tr>
      <w:tr>
        <w:tc>
          <w:tcPr>
            <w:gridSpan w:val="3"/>
            <w:vMerge w:val="continue"/>
          </w:tcPr>
          <w:p/>
        </w:tc>
        <w:tc>
          <w:tcPr>
            <w:gridSpan w:val="2"/>
            <w:vMerge w:val="continue"/>
          </w:tcPr>
          <w:p/>
        </w:tc>
        <w:tc>
          <w:tcPr>
            <w:vMerge w:val="continue"/>
          </w:tcPr>
          <w:p/>
        </w:tc>
        <w:tc>
          <w:tcPr>
            <w:tcW w:w="1077" w:type="dxa"/>
            <w:vMerge w:val="restart"/>
          </w:tcPr>
          <w:p>
            <w:pPr>
              <w:pStyle w:val="0"/>
              <w:jc w:val="center"/>
            </w:pPr>
            <w:r>
              <w:rPr>
                <w:sz w:val="24"/>
              </w:rPr>
              <w:t xml:space="preserve">Наименование подразделения службы судебных приставов</w:t>
            </w:r>
          </w:p>
        </w:tc>
        <w:tc>
          <w:tcPr>
            <w:tcW w:w="737" w:type="dxa"/>
            <w:vMerge w:val="restart"/>
          </w:tcPr>
          <w:p>
            <w:pPr>
              <w:pStyle w:val="0"/>
              <w:jc w:val="center"/>
            </w:pPr>
            <w:r>
              <w:rPr>
                <w:sz w:val="24"/>
              </w:rPr>
              <w:t xml:space="preserve">код </w:t>
            </w:r>
            <w:hyperlink w:history="0" w:anchor="P6942"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sz w:val="24"/>
                  <w:color w:val="0000ff"/>
                </w:rPr>
                <w:t xml:space="preserve">&lt;1&gt;</w:t>
              </w:r>
            </w:hyperlink>
          </w:p>
        </w:tc>
        <w:tc>
          <w:tcPr>
            <w:vMerge w:val="continue"/>
          </w:tcPr>
          <w:p/>
        </w:tc>
        <w:tc>
          <w:tcPr>
            <w:vMerge w:val="continue"/>
          </w:tcPr>
          <w:p/>
        </w:tc>
        <w:tc>
          <w:tcPr>
            <w:vMerge w:val="continue"/>
          </w:tcPr>
          <w:p/>
        </w:tc>
      </w:tr>
      <w:tr>
        <w:tc>
          <w:tcPr>
            <w:gridSpan w:val="2"/>
            <w:tcW w:w="2890" w:type="dxa"/>
          </w:tcPr>
          <w:p>
            <w:pPr>
              <w:pStyle w:val="0"/>
              <w:jc w:val="center"/>
            </w:pPr>
            <w:r>
              <w:rPr>
                <w:sz w:val="24"/>
              </w:rPr>
              <w:t xml:space="preserve">выдано на руки</w:t>
            </w:r>
          </w:p>
        </w:tc>
        <w:tc>
          <w:tcPr>
            <w:tcW w:w="1247" w:type="dxa"/>
            <w:vMerge w:val="restart"/>
          </w:tcPr>
          <w:p>
            <w:pPr>
              <w:pStyle w:val="0"/>
              <w:jc w:val="center"/>
            </w:pPr>
            <w:r>
              <w:rPr>
                <w:sz w:val="24"/>
              </w:rPr>
              <w:t xml:space="preserve">Направлено по почте (реквизиты, номер исходящего письма)</w:t>
            </w:r>
          </w:p>
        </w:tc>
        <w:tc>
          <w:tcPr>
            <w:tcW w:w="1303" w:type="dxa"/>
            <w:vMerge w:val="restart"/>
          </w:tcPr>
          <w:p>
            <w:pPr>
              <w:pStyle w:val="0"/>
              <w:jc w:val="center"/>
            </w:pPr>
            <w:r>
              <w:rPr>
                <w:sz w:val="24"/>
              </w:rPr>
              <w:t xml:space="preserve">Направлено по почте (дата, номер исходящего письма)</w:t>
            </w:r>
          </w:p>
        </w:tc>
        <w:tc>
          <w:tcPr>
            <w:tcW w:w="1474" w:type="dxa"/>
            <w:vMerge w:val="restart"/>
          </w:tcPr>
          <w:p>
            <w:pPr>
              <w:pStyle w:val="0"/>
              <w:jc w:val="center"/>
            </w:pPr>
            <w:r>
              <w:rPr>
                <w:sz w:val="24"/>
              </w:rPr>
              <w:t xml:space="preserve">Направлено в электронном виде (дата, уникальный номер исполнительного листа)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700" w:type="dxa"/>
          </w:tcPr>
          <w:p>
            <w:pPr>
              <w:pStyle w:val="0"/>
              <w:jc w:val="center"/>
            </w:pPr>
            <w:r>
              <w:rPr>
                <w:sz w:val="24"/>
              </w:rPr>
              <w:t xml:space="preserve">Ф.И.О. лица, процессуальное положение, N доверенности, кем выдана, должность</w:t>
            </w:r>
          </w:p>
        </w:tc>
        <w:tc>
          <w:tcPr>
            <w:tcW w:w="1190" w:type="dxa"/>
          </w:tcPr>
          <w:p>
            <w:pPr>
              <w:pStyle w:val="0"/>
              <w:jc w:val="center"/>
            </w:pPr>
            <w:r>
              <w:rPr>
                <w:sz w:val="24"/>
              </w:rPr>
              <w:t xml:space="preserve">Подпись и дата получения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3"/>
            <w:tcW w:w="4137" w:type="dxa"/>
          </w:tcPr>
          <w:p>
            <w:pPr>
              <w:pStyle w:val="0"/>
              <w:jc w:val="center"/>
            </w:pPr>
            <w:r>
              <w:rPr>
                <w:sz w:val="24"/>
              </w:rPr>
              <w:t xml:space="preserve">8</w:t>
            </w:r>
          </w:p>
        </w:tc>
        <w:tc>
          <w:tcPr>
            <w:gridSpan w:val="2"/>
            <w:tcW w:w="2777" w:type="dxa"/>
          </w:tcPr>
          <w:p>
            <w:pPr>
              <w:pStyle w:val="0"/>
              <w:jc w:val="center"/>
            </w:pPr>
            <w:r>
              <w:rPr>
                <w:sz w:val="24"/>
              </w:rPr>
              <w:t xml:space="preserve">9</w:t>
            </w:r>
          </w:p>
        </w:tc>
        <w:tc>
          <w:tcPr>
            <w:tcW w:w="1700" w:type="dxa"/>
          </w:tcPr>
          <w:p>
            <w:pPr>
              <w:pStyle w:val="0"/>
              <w:jc w:val="center"/>
            </w:pPr>
            <w:r>
              <w:rPr>
                <w:sz w:val="24"/>
              </w:rPr>
              <w:t xml:space="preserve">10</w:t>
            </w:r>
          </w:p>
        </w:tc>
        <w:tc>
          <w:tcPr>
            <w:tcW w:w="1077" w:type="dxa"/>
          </w:tcPr>
          <w:p>
            <w:pPr>
              <w:pStyle w:val="0"/>
              <w:jc w:val="center"/>
            </w:pPr>
            <w:r>
              <w:rPr>
                <w:sz w:val="24"/>
              </w:rPr>
              <w:t xml:space="preserve">11</w:t>
            </w:r>
          </w:p>
        </w:tc>
        <w:tc>
          <w:tcPr>
            <w:tcW w:w="737" w:type="dxa"/>
          </w:tcPr>
          <w:p>
            <w:pPr>
              <w:pStyle w:val="0"/>
              <w:jc w:val="center"/>
            </w:pPr>
            <w:r>
              <w:rPr>
                <w:sz w:val="24"/>
              </w:rPr>
              <w:t xml:space="preserve">12</w:t>
            </w:r>
          </w:p>
        </w:tc>
        <w:tc>
          <w:tcPr>
            <w:tcW w:w="1077" w:type="dxa"/>
          </w:tcPr>
          <w:p>
            <w:pPr>
              <w:pStyle w:val="0"/>
              <w:jc w:val="center"/>
            </w:pPr>
            <w:r>
              <w:rPr>
                <w:sz w:val="24"/>
              </w:rPr>
              <w:t xml:space="preserve">13</w:t>
            </w:r>
          </w:p>
        </w:tc>
        <w:tc>
          <w:tcPr>
            <w:tcW w:w="1020" w:type="dxa"/>
          </w:tcPr>
          <w:p>
            <w:pPr>
              <w:pStyle w:val="0"/>
              <w:jc w:val="center"/>
            </w:pPr>
            <w:r>
              <w:rPr>
                <w:sz w:val="24"/>
              </w:rPr>
              <w:t xml:space="preserve">14</w:t>
            </w:r>
          </w:p>
        </w:tc>
        <w:tc>
          <w:tcPr>
            <w:tcW w:w="1077" w:type="dxa"/>
          </w:tcPr>
          <w:p>
            <w:pPr>
              <w:pStyle w:val="0"/>
              <w:jc w:val="center"/>
            </w:pPr>
            <w:r>
              <w:rPr>
                <w:sz w:val="24"/>
              </w:rPr>
              <w:t xml:space="preserve">15</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6942" w:name="P6942"/>
    <w:bookmarkEnd w:id="6942"/>
    <w:p>
      <w:pPr>
        <w:pStyle w:val="0"/>
        <w:spacing w:before="240" w:lineRule="auto"/>
        <w:ind w:firstLine="540"/>
        <w:jc w:val="both"/>
      </w:pPr>
      <w:r>
        <w:rPr>
          <w:sz w:val="24"/>
        </w:rPr>
        <w:t xml:space="preserve">&lt;1&gt;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bookmarkStart w:id="6943" w:name="P6943"/>
    <w:bookmarkEnd w:id="6943"/>
    <w:p>
      <w:pPr>
        <w:pStyle w:val="0"/>
        <w:spacing w:before="240" w:lineRule="auto"/>
        <w:ind w:firstLine="540"/>
        <w:jc w:val="both"/>
      </w:pPr>
      <w:r>
        <w:rPr>
          <w:sz w:val="24"/>
        </w:rPr>
        <w:t xml:space="preserve">&lt;2&gt;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bookmarkStart w:id="6944" w:name="P6944"/>
    <w:bookmarkEnd w:id="6944"/>
    <w:p>
      <w:pPr>
        <w:pStyle w:val="0"/>
        <w:spacing w:before="240" w:lineRule="auto"/>
        <w:ind w:firstLine="540"/>
        <w:jc w:val="both"/>
      </w:pPr>
      <w:r>
        <w:rPr>
          <w:sz w:val="24"/>
        </w:rPr>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w:history="0" r:id="rId1448" w:tooltip="Федеральный закон от 02.10.2007 N 229-ФЗ (ред. от 29.12.2025) &quot;Об исполнительном производстве&quot; {КонсультантПлюс}">
        <w:r>
          <w:rPr>
            <w:sz w:val="24"/>
            <w:color w:val="0000ff"/>
          </w:rPr>
          <w:t xml:space="preserve">ст. 12</w:t>
        </w:r>
      </w:hyperlink>
      <w:r>
        <w:rPr>
          <w:sz w:val="24"/>
        </w:rPr>
        <w:t xml:space="preserve"> Федерального закона от 2 октября 2007 г. N 229-ФЗ "Об исполнительном производстве").</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50-а</w:t>
      </w:r>
    </w:p>
    <w:p>
      <w:pPr>
        <w:pStyle w:val="0"/>
      </w:pPr>
      <w:r>
        <w:rPr>
          <w:sz w:val="24"/>
        </w:rPr>
      </w:r>
    </w:p>
    <w:bookmarkStart w:id="6953" w:name="P6953"/>
    <w:bookmarkEnd w:id="6953"/>
    <w:p>
      <w:pPr>
        <w:pStyle w:val="0"/>
        <w:jc w:val="center"/>
      </w:pPr>
      <w:r>
        <w:rPr>
          <w:sz w:val="24"/>
        </w:rPr>
        <w:t xml:space="preserve">Алфавитный указатель</w:t>
      </w:r>
    </w:p>
    <w:p>
      <w:pPr>
        <w:pStyle w:val="0"/>
        <w:jc w:val="center"/>
      </w:pPr>
      <w:r>
        <w:rPr>
          <w:sz w:val="24"/>
        </w:rPr>
        <w:t xml:space="preserve">к реестру выданных (направленных) исполнительных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1"/>
        <w:gridCol w:w="1564"/>
        <w:gridCol w:w="1587"/>
        <w:gridCol w:w="1564"/>
        <w:gridCol w:w="2721"/>
      </w:tblGrid>
      <w:tr>
        <w:tc>
          <w:tcPr>
            <w:tcW w:w="1631" w:type="dxa"/>
          </w:tcPr>
          <w:p>
            <w:pPr>
              <w:pStyle w:val="0"/>
              <w:jc w:val="center"/>
            </w:pPr>
            <w:r>
              <w:rPr>
                <w:sz w:val="24"/>
              </w:rPr>
              <w:t xml:space="preserve">Должник</w:t>
            </w:r>
          </w:p>
        </w:tc>
        <w:tc>
          <w:tcPr>
            <w:tcW w:w="1564" w:type="dxa"/>
          </w:tcPr>
          <w:p>
            <w:pPr>
              <w:pStyle w:val="0"/>
              <w:jc w:val="center"/>
            </w:pPr>
            <w:r>
              <w:rPr>
                <w:sz w:val="24"/>
              </w:rPr>
              <w:t xml:space="preserve">Взыскатель</w:t>
            </w:r>
          </w:p>
        </w:tc>
        <w:tc>
          <w:tcPr>
            <w:tcW w:w="1587" w:type="dxa"/>
          </w:tcPr>
          <w:p>
            <w:pPr>
              <w:pStyle w:val="0"/>
              <w:jc w:val="center"/>
            </w:pPr>
            <w:r>
              <w:rPr>
                <w:sz w:val="24"/>
              </w:rPr>
              <w:t xml:space="preserve">Предмет исполнения</w:t>
            </w:r>
          </w:p>
        </w:tc>
        <w:tc>
          <w:tcPr>
            <w:tcW w:w="1564" w:type="dxa"/>
          </w:tcPr>
          <w:p>
            <w:pPr>
              <w:pStyle w:val="0"/>
              <w:jc w:val="center"/>
            </w:pPr>
            <w:r>
              <w:rPr>
                <w:sz w:val="24"/>
              </w:rPr>
              <w:t xml:space="preserve">N дела</w:t>
            </w:r>
          </w:p>
        </w:tc>
        <w:tc>
          <w:tcPr>
            <w:tcW w:w="2721" w:type="dxa"/>
          </w:tcPr>
          <w:p>
            <w:pPr>
              <w:pStyle w:val="0"/>
              <w:jc w:val="center"/>
            </w:pPr>
            <w:r>
              <w:rPr>
                <w:sz w:val="24"/>
              </w:rPr>
              <w:t xml:space="preserve">N исполнительного документа</w:t>
            </w:r>
          </w:p>
        </w:tc>
      </w:tr>
      <w:tr>
        <w:tc>
          <w:tcPr>
            <w:tcW w:w="1631" w:type="dxa"/>
          </w:tcPr>
          <w:p>
            <w:pPr>
              <w:pStyle w:val="0"/>
              <w:jc w:val="center"/>
            </w:pPr>
            <w:r>
              <w:rPr>
                <w:sz w:val="24"/>
              </w:rPr>
              <w:t xml:space="preserve">1</w:t>
            </w:r>
          </w:p>
        </w:tc>
        <w:tc>
          <w:tcPr>
            <w:tcW w:w="1564" w:type="dxa"/>
          </w:tcPr>
          <w:p>
            <w:pPr>
              <w:pStyle w:val="0"/>
              <w:jc w:val="center"/>
            </w:pPr>
            <w:r>
              <w:rPr>
                <w:sz w:val="24"/>
              </w:rPr>
              <w:t xml:space="preserve">2</w:t>
            </w:r>
          </w:p>
        </w:tc>
        <w:tc>
          <w:tcPr>
            <w:tcW w:w="1587" w:type="dxa"/>
          </w:tcPr>
          <w:p>
            <w:pPr>
              <w:pStyle w:val="0"/>
              <w:jc w:val="center"/>
            </w:pPr>
            <w:r>
              <w:rPr>
                <w:sz w:val="24"/>
              </w:rPr>
              <w:t xml:space="preserve">3</w:t>
            </w:r>
          </w:p>
        </w:tc>
        <w:tc>
          <w:tcPr>
            <w:tcW w:w="1564" w:type="dxa"/>
          </w:tcPr>
          <w:p>
            <w:pPr>
              <w:pStyle w:val="0"/>
              <w:jc w:val="center"/>
            </w:pPr>
            <w:r>
              <w:rPr>
                <w:sz w:val="24"/>
              </w:rPr>
              <w:t xml:space="preserve">4</w:t>
            </w:r>
          </w:p>
        </w:tc>
        <w:tc>
          <w:tcPr>
            <w:tcW w:w="2721" w:type="dxa"/>
          </w:tcPr>
          <w:p>
            <w:pPr>
              <w:pStyle w:val="0"/>
              <w:jc w:val="center"/>
            </w:pPr>
            <w:r>
              <w:rPr>
                <w:sz w:val="24"/>
              </w:rPr>
              <w:t xml:space="preserve">5</w:t>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50.1</w:t>
      </w:r>
    </w:p>
    <w:p>
      <w:pPr>
        <w:pStyle w:val="0"/>
        <w:jc w:val="both"/>
      </w:pPr>
      <w:r>
        <w:rPr>
          <w:sz w:val="24"/>
        </w:rPr>
      </w:r>
    </w:p>
    <w:bookmarkStart w:id="6989" w:name="P6989"/>
    <w:bookmarkEnd w:id="6989"/>
    <w:p>
      <w:pPr>
        <w:pStyle w:val="0"/>
        <w:jc w:val="center"/>
      </w:pPr>
      <w:r>
        <w:rPr>
          <w:sz w:val="24"/>
        </w:rPr>
        <w:t xml:space="preserve">Реестр</w:t>
      </w:r>
    </w:p>
    <w:p>
      <w:pPr>
        <w:pStyle w:val="0"/>
        <w:jc w:val="center"/>
      </w:pPr>
      <w:r>
        <w:rPr>
          <w:sz w:val="24"/>
        </w:rPr>
        <w:t xml:space="preserve">учета постановлений (определений) на оплату процессуальных</w:t>
      </w:r>
    </w:p>
    <w:p>
      <w:pPr>
        <w:pStyle w:val="0"/>
        <w:jc w:val="center"/>
      </w:pPr>
      <w:r>
        <w:rPr>
          <w:sz w:val="24"/>
        </w:rPr>
        <w:t xml:space="preserve">издержек за счет средств федерального бюджета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680"/>
        <w:gridCol w:w="1200"/>
        <w:gridCol w:w="960"/>
        <w:gridCol w:w="1410"/>
        <w:gridCol w:w="1397"/>
        <w:gridCol w:w="1786"/>
      </w:tblGrid>
      <w:tr>
        <w:tc>
          <w:tcPr>
            <w:tcW w:w="615" w:type="dxa"/>
          </w:tcPr>
          <w:p>
            <w:pPr>
              <w:pStyle w:val="0"/>
              <w:jc w:val="center"/>
            </w:pPr>
            <w:r>
              <w:rPr>
                <w:sz w:val="24"/>
              </w:rPr>
              <w:t xml:space="preserve">N п/п</w:t>
            </w:r>
          </w:p>
        </w:tc>
        <w:tc>
          <w:tcPr>
            <w:tcW w:w="1680" w:type="dxa"/>
          </w:tcPr>
          <w:p>
            <w:pPr>
              <w:pStyle w:val="0"/>
              <w:jc w:val="center"/>
            </w:pPr>
            <w:r>
              <w:rPr>
                <w:sz w:val="24"/>
              </w:rPr>
              <w:t xml:space="preserve">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pPr>
              <w:pStyle w:val="0"/>
              <w:jc w:val="center"/>
            </w:pPr>
            <w:r>
              <w:rPr>
                <w:sz w:val="24"/>
              </w:rPr>
              <w:t xml:space="preserve">Ф.И.О. судьи, вынесшего постановление (определение)</w:t>
            </w:r>
          </w:p>
        </w:tc>
        <w:tc>
          <w:tcPr>
            <w:tcW w:w="960" w:type="dxa"/>
          </w:tcPr>
          <w:p>
            <w:pPr>
              <w:pStyle w:val="0"/>
              <w:jc w:val="center"/>
            </w:pPr>
            <w:r>
              <w:rPr>
                <w:sz w:val="24"/>
              </w:rPr>
              <w:t xml:space="preserve">Дата вынесения постановления (определения)</w:t>
            </w:r>
          </w:p>
        </w:tc>
        <w:tc>
          <w:tcPr>
            <w:tcW w:w="1410" w:type="dxa"/>
          </w:tcPr>
          <w:p>
            <w:pPr>
              <w:pStyle w:val="0"/>
              <w:jc w:val="center"/>
            </w:pPr>
            <w:r>
              <w:rPr>
                <w:sz w:val="24"/>
              </w:rPr>
              <w:t xml:space="preserve">Ф.И.О. участника судопроизводства, которому подлежат выплате денежные суммы, его процессуальное положение</w:t>
            </w:r>
          </w:p>
        </w:tc>
        <w:tc>
          <w:tcPr>
            <w:tcW w:w="1397" w:type="dxa"/>
          </w:tcPr>
          <w:p>
            <w:pPr>
              <w:pStyle w:val="0"/>
              <w:jc w:val="center"/>
            </w:pPr>
            <w:r>
              <w:rPr>
                <w:sz w:val="24"/>
              </w:rPr>
              <w:t xml:space="preserve">Денежные суммы, подлежащие выплате в соответствии с резолютивной частью постановления (определения)</w:t>
            </w:r>
          </w:p>
        </w:tc>
        <w:tc>
          <w:tcPr>
            <w:tcW w:w="1786" w:type="dxa"/>
          </w:tcPr>
          <w:p>
            <w:pPr>
              <w:pStyle w:val="0"/>
              <w:jc w:val="center"/>
            </w:pPr>
            <w:r>
              <w:rPr>
                <w:sz w:val="24"/>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history="0" w:anchor="P7031" w:tooltip="&lt;*&gt; делается отметка при направлении на бумажном носителе">
              <w:r>
                <w:rPr>
                  <w:sz w:val="24"/>
                  <w:color w:val="0000ff"/>
                </w:rPr>
                <w:t xml:space="preserve">&lt;*&gt;</w:t>
              </w:r>
            </w:hyperlink>
          </w:p>
        </w:tc>
      </w:tr>
      <w:tr>
        <w:tc>
          <w:tcPr>
            <w:tcW w:w="615" w:type="dxa"/>
          </w:tcPr>
          <w:p>
            <w:pPr>
              <w:pStyle w:val="0"/>
              <w:jc w:val="center"/>
            </w:pPr>
            <w:r>
              <w:rPr>
                <w:sz w:val="24"/>
              </w:rPr>
              <w:t xml:space="preserve">1</w:t>
            </w:r>
          </w:p>
        </w:tc>
        <w:tc>
          <w:tcPr>
            <w:tcW w:w="1680" w:type="dxa"/>
          </w:tcPr>
          <w:p>
            <w:pPr>
              <w:pStyle w:val="0"/>
              <w:jc w:val="center"/>
            </w:pPr>
            <w:r>
              <w:rPr>
                <w:sz w:val="24"/>
              </w:rPr>
              <w:t xml:space="preserve">2</w:t>
            </w:r>
          </w:p>
        </w:tc>
        <w:tc>
          <w:tcPr>
            <w:tcW w:w="1200" w:type="dxa"/>
          </w:tcPr>
          <w:p>
            <w:pPr>
              <w:pStyle w:val="0"/>
              <w:jc w:val="center"/>
            </w:pPr>
            <w:r>
              <w:rPr>
                <w:sz w:val="24"/>
              </w:rPr>
              <w:t xml:space="preserve">3</w:t>
            </w:r>
          </w:p>
        </w:tc>
        <w:tc>
          <w:tcPr>
            <w:tcW w:w="960" w:type="dxa"/>
          </w:tcPr>
          <w:p>
            <w:pPr>
              <w:pStyle w:val="0"/>
              <w:jc w:val="center"/>
            </w:pPr>
            <w:r>
              <w:rPr>
                <w:sz w:val="24"/>
              </w:rPr>
              <w:t xml:space="preserve">4</w:t>
            </w:r>
          </w:p>
        </w:tc>
        <w:tc>
          <w:tcPr>
            <w:tcW w:w="1410" w:type="dxa"/>
          </w:tcPr>
          <w:p>
            <w:pPr>
              <w:pStyle w:val="0"/>
              <w:jc w:val="center"/>
            </w:pPr>
            <w:r>
              <w:rPr>
                <w:sz w:val="24"/>
              </w:rPr>
              <w:t xml:space="preserve">5</w:t>
            </w:r>
          </w:p>
        </w:tc>
        <w:tc>
          <w:tcPr>
            <w:tcW w:w="1397" w:type="dxa"/>
          </w:tcPr>
          <w:p>
            <w:pPr>
              <w:pStyle w:val="0"/>
              <w:jc w:val="center"/>
            </w:pPr>
            <w:r>
              <w:rPr>
                <w:sz w:val="24"/>
              </w:rPr>
              <w:t xml:space="preserve">6</w:t>
            </w:r>
          </w:p>
        </w:tc>
        <w:tc>
          <w:tcPr>
            <w:tcW w:w="1786" w:type="dxa"/>
          </w:tcPr>
          <w:p>
            <w:pPr>
              <w:pStyle w:val="0"/>
              <w:jc w:val="center"/>
            </w:pPr>
            <w:r>
              <w:rPr>
                <w:sz w:val="24"/>
              </w:rPr>
              <w:t xml:space="preserve">7</w:t>
            </w:r>
          </w:p>
        </w:tc>
      </w:tr>
      <w:tr>
        <w:tc>
          <w:tcPr>
            <w:tcW w:w="615"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960" w:type="dxa"/>
          </w:tcPr>
          <w:p>
            <w:pPr>
              <w:pStyle w:val="0"/>
            </w:pPr>
            <w:r>
              <w:rPr>
                <w:sz w:val="24"/>
              </w:rPr>
            </w:r>
          </w:p>
        </w:tc>
        <w:tc>
          <w:tcPr>
            <w:tcW w:w="1410" w:type="dxa"/>
          </w:tcPr>
          <w:p>
            <w:pPr>
              <w:pStyle w:val="0"/>
            </w:pPr>
            <w:r>
              <w:rPr>
                <w:sz w:val="24"/>
              </w:rPr>
            </w:r>
          </w:p>
        </w:tc>
        <w:tc>
          <w:tcPr>
            <w:tcW w:w="1397" w:type="dxa"/>
          </w:tcPr>
          <w:p>
            <w:pPr>
              <w:pStyle w:val="0"/>
            </w:pPr>
            <w:r>
              <w:rPr>
                <w:sz w:val="24"/>
              </w:rPr>
            </w:r>
          </w:p>
        </w:tc>
        <w:tc>
          <w:tcPr>
            <w:tcW w:w="1786"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50"/>
        <w:gridCol w:w="2670"/>
        <w:gridCol w:w="1695"/>
        <w:gridCol w:w="3029"/>
      </w:tblGrid>
      <w:tr>
        <w:tc>
          <w:tcPr>
            <w:gridSpan w:val="2"/>
            <w:tcW w:w="4320" w:type="dxa"/>
          </w:tcPr>
          <w:p>
            <w:pPr>
              <w:pStyle w:val="0"/>
              <w:jc w:val="center"/>
            </w:pPr>
            <w:r>
              <w:rPr>
                <w:sz w:val="24"/>
              </w:rPr>
              <w:t xml:space="preserve">Сведения о направлении в финансовую службу Управления Судебного департамента в субъекте Российской Федерации </w:t>
            </w:r>
            <w:hyperlink w:history="0" w:anchor="P7031" w:tooltip="&lt;*&gt; делается отметка при направлении на бумажном носителе">
              <w:r>
                <w:rPr>
                  <w:sz w:val="24"/>
                  <w:color w:val="0000ff"/>
                </w:rPr>
                <w:t xml:space="preserve">&lt;*&gt;</w:t>
              </w:r>
            </w:hyperlink>
          </w:p>
        </w:tc>
        <w:tc>
          <w:tcPr>
            <w:gridSpan w:val="2"/>
            <w:tcW w:w="4724" w:type="dxa"/>
          </w:tcPr>
          <w:p>
            <w:pPr>
              <w:pStyle w:val="0"/>
              <w:jc w:val="center"/>
            </w:pPr>
            <w:r>
              <w:rPr>
                <w:sz w:val="24"/>
              </w:rPr>
              <w:t xml:space="preserve">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tc>
          <w:tcPr>
            <w:tcW w:w="1650" w:type="dxa"/>
          </w:tcPr>
          <w:p>
            <w:pPr>
              <w:pStyle w:val="0"/>
              <w:jc w:val="center"/>
            </w:pPr>
            <w:r>
              <w:rPr>
                <w:sz w:val="24"/>
              </w:rPr>
              <w:t xml:space="preserve">Направлено в электронном виде (дата направления)</w:t>
            </w:r>
          </w:p>
        </w:tc>
        <w:tc>
          <w:tcPr>
            <w:tcW w:w="2670" w:type="dxa"/>
          </w:tcPr>
          <w:p>
            <w:pPr>
              <w:pStyle w:val="0"/>
              <w:jc w:val="center"/>
            </w:pPr>
            <w:r>
              <w:rPr>
                <w:sz w:val="24"/>
              </w:rPr>
              <w:t xml:space="preserve">Направлено на бумажном носителе (реквизиты исходящего письма, номер бланка сопроводительного письма) </w:t>
            </w:r>
            <w:hyperlink w:history="0" w:anchor="P7031" w:tooltip="&lt;*&gt; делается отметка при направлении на бумажном носителе">
              <w:r>
                <w:rPr>
                  <w:sz w:val="24"/>
                  <w:color w:val="0000ff"/>
                </w:rPr>
                <w:t xml:space="preserve">&lt;*&gt;</w:t>
              </w:r>
            </w:hyperlink>
          </w:p>
        </w:tc>
        <w:tc>
          <w:tcPr>
            <w:tcW w:w="1695" w:type="dxa"/>
          </w:tcPr>
          <w:p>
            <w:pPr>
              <w:pStyle w:val="0"/>
              <w:jc w:val="center"/>
            </w:pPr>
            <w:r>
              <w:rPr>
                <w:sz w:val="24"/>
              </w:rPr>
              <w:t xml:space="preserve">Направление в электронном виде (дата направления)</w:t>
            </w:r>
          </w:p>
        </w:tc>
        <w:tc>
          <w:tcPr>
            <w:tcW w:w="3029" w:type="dxa"/>
          </w:tcPr>
          <w:p>
            <w:pPr>
              <w:pStyle w:val="0"/>
              <w:jc w:val="center"/>
            </w:pPr>
            <w:r>
              <w:rPr>
                <w:sz w:val="24"/>
              </w:rPr>
              <w:t xml:space="preserve">Направление на бумажном носителе, выдача (реквизиты исходящего письма, отметка о получении с расшифровкой подписи)</w:t>
            </w:r>
          </w:p>
        </w:tc>
      </w:tr>
      <w:tr>
        <w:tc>
          <w:tcPr>
            <w:tcW w:w="1650" w:type="dxa"/>
          </w:tcPr>
          <w:p>
            <w:pPr>
              <w:pStyle w:val="0"/>
              <w:jc w:val="center"/>
            </w:pPr>
            <w:r>
              <w:rPr>
                <w:sz w:val="24"/>
              </w:rPr>
              <w:t xml:space="preserve">8</w:t>
            </w:r>
          </w:p>
        </w:tc>
        <w:tc>
          <w:tcPr>
            <w:tcW w:w="2670" w:type="dxa"/>
          </w:tcPr>
          <w:p>
            <w:pPr>
              <w:pStyle w:val="0"/>
              <w:jc w:val="center"/>
            </w:pPr>
            <w:r>
              <w:rPr>
                <w:sz w:val="24"/>
              </w:rPr>
              <w:t xml:space="preserve">9</w:t>
            </w:r>
          </w:p>
        </w:tc>
        <w:tc>
          <w:tcPr>
            <w:tcW w:w="1695" w:type="dxa"/>
          </w:tcPr>
          <w:p>
            <w:pPr>
              <w:pStyle w:val="0"/>
              <w:jc w:val="center"/>
            </w:pPr>
            <w:r>
              <w:rPr>
                <w:sz w:val="24"/>
              </w:rPr>
              <w:t xml:space="preserve">10</w:t>
            </w:r>
          </w:p>
        </w:tc>
        <w:tc>
          <w:tcPr>
            <w:tcW w:w="3029" w:type="dxa"/>
          </w:tcPr>
          <w:p>
            <w:pPr>
              <w:pStyle w:val="0"/>
              <w:jc w:val="center"/>
            </w:pPr>
            <w:r>
              <w:rPr>
                <w:sz w:val="24"/>
              </w:rPr>
              <w:t xml:space="preserve">11</w:t>
            </w:r>
          </w:p>
        </w:tc>
      </w:tr>
      <w:tr>
        <w:tc>
          <w:tcPr>
            <w:tcW w:w="1650" w:type="dxa"/>
          </w:tcPr>
          <w:p>
            <w:pPr>
              <w:pStyle w:val="0"/>
            </w:pPr>
            <w:r>
              <w:rPr>
                <w:sz w:val="24"/>
              </w:rPr>
            </w:r>
          </w:p>
        </w:tc>
        <w:tc>
          <w:tcPr>
            <w:tcW w:w="2670" w:type="dxa"/>
          </w:tcPr>
          <w:p>
            <w:pPr>
              <w:pStyle w:val="0"/>
            </w:pPr>
            <w:r>
              <w:rPr>
                <w:sz w:val="24"/>
              </w:rPr>
            </w:r>
          </w:p>
        </w:tc>
        <w:tc>
          <w:tcPr>
            <w:tcW w:w="1695" w:type="dxa"/>
          </w:tcPr>
          <w:p>
            <w:pPr>
              <w:pStyle w:val="0"/>
            </w:pPr>
            <w:r>
              <w:rPr>
                <w:sz w:val="24"/>
              </w:rPr>
            </w:r>
          </w:p>
        </w:tc>
        <w:tc>
          <w:tcPr>
            <w:tcW w:w="3029"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7031" w:name="P7031"/>
    <w:bookmarkEnd w:id="7031"/>
    <w:p>
      <w:pPr>
        <w:pStyle w:val="0"/>
        <w:spacing w:before="240" w:lineRule="auto"/>
        <w:ind w:firstLine="540"/>
        <w:jc w:val="both"/>
      </w:pPr>
      <w:r>
        <w:rPr>
          <w:sz w:val="24"/>
        </w:rPr>
        <w:t xml:space="preserve">&lt;*&gt; делается отметка при направлении на бумажном носителе</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52</w:t>
      </w:r>
    </w:p>
    <w:p>
      <w:pPr>
        <w:pStyle w:val="0"/>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7042" w:name="P7042"/>
    <w:bookmarkEnd w:id="7042"/>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w:t>
      </w:r>
    </w:p>
    <w:p>
      <w:pPr>
        <w:pStyle w:val="1"/>
        <w:jc w:val="both"/>
      </w:pPr>
      <w:r>
        <w:rPr>
          <w:sz w:val="20"/>
        </w:rPr>
      </w:r>
    </w:p>
    <w:p>
      <w:pPr>
        <w:pStyle w:val="1"/>
        <w:jc w:val="both"/>
      </w:pPr>
      <w:r>
        <w:rPr>
          <w:sz w:val="20"/>
        </w:rPr>
        <w:t xml:space="preserve">районный                                    Куда __________________________</w:t>
      </w:r>
    </w:p>
    <w:p>
      <w:pPr>
        <w:pStyle w:val="1"/>
        <w:jc w:val="both"/>
      </w:pPr>
      <w:r>
        <w:rPr>
          <w:sz w:val="20"/>
        </w:rPr>
        <w:t xml:space="preserve">_______________________________ суд         _______________________________</w:t>
      </w:r>
    </w:p>
    <w:p>
      <w:pPr>
        <w:pStyle w:val="1"/>
        <w:jc w:val="both"/>
      </w:pPr>
      <w:r>
        <w:rPr>
          <w:sz w:val="20"/>
        </w:rPr>
        <w:t xml:space="preserve">городской</w:t>
      </w:r>
    </w:p>
    <w:p>
      <w:pPr>
        <w:pStyle w:val="1"/>
        <w:jc w:val="both"/>
      </w:pPr>
      <w:r>
        <w:rPr>
          <w:sz w:val="20"/>
        </w:rPr>
        <w:t xml:space="preserve">вызывает Вас в качестве лица, в             Кому __________________________</w:t>
      </w:r>
    </w:p>
    <w:p>
      <w:pPr>
        <w:pStyle w:val="1"/>
        <w:jc w:val="both"/>
      </w:pPr>
      <w:r>
        <w:rPr>
          <w:sz w:val="20"/>
        </w:rPr>
        <w:t xml:space="preserve">отношении которого ведется</w:t>
      </w:r>
    </w:p>
    <w:p>
      <w:pPr>
        <w:pStyle w:val="1"/>
        <w:jc w:val="both"/>
      </w:pPr>
      <w:r>
        <w:rPr>
          <w:sz w:val="20"/>
        </w:rPr>
        <w:t xml:space="preserve">производство по делу об                     _______________________________</w:t>
      </w:r>
    </w:p>
    <w:p>
      <w:pPr>
        <w:pStyle w:val="1"/>
        <w:jc w:val="both"/>
      </w:pPr>
      <w:r>
        <w:rPr>
          <w:sz w:val="20"/>
        </w:rPr>
        <w:t xml:space="preserve">административном правонарушении</w:t>
      </w:r>
    </w:p>
    <w:p>
      <w:pPr>
        <w:pStyle w:val="1"/>
        <w:jc w:val="both"/>
      </w:pPr>
      <w:r>
        <w:rPr>
          <w:sz w:val="20"/>
        </w:rPr>
        <w:t xml:space="preserve">к __ час. ___________ 20__ г.</w:t>
      </w:r>
    </w:p>
    <w:p>
      <w:pPr>
        <w:pStyle w:val="1"/>
        <w:jc w:val="both"/>
      </w:pPr>
      <w:r>
        <w:rPr>
          <w:sz w:val="20"/>
        </w:rPr>
        <w:t xml:space="preserve">по делу ___________________________</w:t>
      </w:r>
    </w:p>
    <w:p>
      <w:pPr>
        <w:pStyle w:val="1"/>
        <w:jc w:val="both"/>
      </w:pPr>
      <w:r>
        <w:rPr>
          <w:sz w:val="20"/>
        </w:rPr>
        <w:t xml:space="preserve">по адресу 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   отношении   которого   ведется   производство  по  делу  об</w:t>
      </w:r>
    </w:p>
    <w:p>
      <w:pPr>
        <w:pStyle w:val="1"/>
        <w:jc w:val="both"/>
      </w:pPr>
      <w:r>
        <w:rPr>
          <w:sz w:val="20"/>
        </w:rPr>
        <w:t xml:space="preserve">административном правонарушении, обязано явиться в суд.</w:t>
      </w:r>
    </w:p>
    <w:p>
      <w:pPr>
        <w:pStyle w:val="1"/>
        <w:jc w:val="both"/>
      </w:pPr>
      <w:r>
        <w:rPr>
          <w:sz w:val="20"/>
        </w:rPr>
        <w:t xml:space="preserve">    В  случае  уклонения  от  явки  по  вызову  судьи  это  лицо может быть</w:t>
      </w:r>
    </w:p>
    <w:p>
      <w:pPr>
        <w:pStyle w:val="1"/>
        <w:jc w:val="both"/>
      </w:pPr>
      <w:r>
        <w:rPr>
          <w:sz w:val="20"/>
        </w:rPr>
        <w:t xml:space="preserve">подвергнуто приводу (</w:t>
      </w:r>
      <w:hyperlink w:history="0" r:id="rId14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27.15</w:t>
        </w:r>
      </w:hyperlink>
      <w:r>
        <w:rPr>
          <w:sz w:val="20"/>
        </w:rPr>
        <w:t xml:space="preserve"> КОАП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Дело об административном правонарушении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лица,  в  отношении  которого  ведется  производство  по  делу</w:t>
      </w:r>
    </w:p>
    <w:p>
      <w:pPr>
        <w:pStyle w:val="1"/>
        <w:jc w:val="both"/>
      </w:pPr>
      <w:r>
        <w:rPr>
          <w:sz w:val="20"/>
        </w:rPr>
        <w:t xml:space="preserve">об административном правонарушении, получил "__" __________ 20__ г.</w:t>
      </w:r>
    </w:p>
    <w:p>
      <w:pPr>
        <w:pStyle w:val="1"/>
        <w:jc w:val="both"/>
      </w:pPr>
      <w:r>
        <w:rPr>
          <w:sz w:val="20"/>
        </w:rPr>
        <w:t xml:space="preserve">    1. Лично ______________________________________________________________</w:t>
      </w:r>
    </w:p>
    <w:p>
      <w:pPr>
        <w:pStyle w:val="1"/>
        <w:jc w:val="both"/>
      </w:pPr>
      <w:r>
        <w:rPr>
          <w:sz w:val="20"/>
        </w:rPr>
        <w:t xml:space="preserve">                                   (подпись адресата)</w:t>
      </w:r>
    </w:p>
    <w:p>
      <w:pPr>
        <w:pStyle w:val="1"/>
        <w:jc w:val="both"/>
      </w:pPr>
      <w:r>
        <w:rPr>
          <w:sz w:val="20"/>
        </w:rPr>
        <w:t xml:space="preserve">    2. Дата передачи 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корреспонденции _________________________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корреспонденции 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без промедления вручить</w:t>
      </w:r>
    </w:p>
    <w:p>
      <w:pPr>
        <w:pStyle w:val="1"/>
        <w:jc w:val="both"/>
      </w:pPr>
      <w:r>
        <w:rPr>
          <w:sz w:val="20"/>
        </w:rPr>
        <w:t xml:space="preserve">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53</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7120" w:name="P7120"/>
    <w:bookmarkEnd w:id="7120"/>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_________</w:t>
      </w:r>
    </w:p>
    <w:p>
      <w:pPr>
        <w:pStyle w:val="1"/>
        <w:jc w:val="both"/>
      </w:pPr>
      <w:r>
        <w:rPr>
          <w:sz w:val="20"/>
        </w:rPr>
      </w:r>
    </w:p>
    <w:p>
      <w:pPr>
        <w:pStyle w:val="1"/>
        <w:jc w:val="both"/>
      </w:pPr>
      <w:r>
        <w:rPr>
          <w:sz w:val="20"/>
        </w:rPr>
        <w:t xml:space="preserve">                                       Куда ______________________</w:t>
      </w:r>
    </w:p>
    <w:p>
      <w:pPr>
        <w:pStyle w:val="1"/>
        <w:jc w:val="both"/>
      </w:pPr>
      <w:r>
        <w:rPr>
          <w:sz w:val="20"/>
        </w:rPr>
        <w:t xml:space="preserve">районный                               ___________________________</w:t>
      </w:r>
    </w:p>
    <w:p>
      <w:pPr>
        <w:pStyle w:val="1"/>
        <w:jc w:val="both"/>
      </w:pPr>
      <w:r>
        <w:rPr>
          <w:sz w:val="20"/>
        </w:rPr>
        <w:t xml:space="preserve">___________________________ суд        ___________________________</w:t>
      </w:r>
    </w:p>
    <w:p>
      <w:pPr>
        <w:pStyle w:val="1"/>
        <w:jc w:val="both"/>
      </w:pPr>
      <w:r>
        <w:rPr>
          <w:sz w:val="20"/>
        </w:rPr>
        <w:t xml:space="preserve">городской                              Кому ______________________</w:t>
      </w:r>
    </w:p>
    <w:p>
      <w:pPr>
        <w:pStyle w:val="1"/>
        <w:jc w:val="both"/>
      </w:pPr>
      <w:r>
        <w:rPr>
          <w:sz w:val="20"/>
        </w:rPr>
        <w:t xml:space="preserve">вызывает Вас в качестве                ___________________________</w:t>
      </w:r>
    </w:p>
    <w:p>
      <w:pPr>
        <w:pStyle w:val="1"/>
        <w:jc w:val="both"/>
      </w:pPr>
      <w:r>
        <w:rPr>
          <w:sz w:val="20"/>
        </w:rPr>
        <w:t xml:space="preserve">_______________________________</w:t>
      </w:r>
    </w:p>
    <w:p>
      <w:pPr>
        <w:pStyle w:val="1"/>
        <w:jc w:val="both"/>
      </w:pPr>
      <w:r>
        <w:rPr>
          <w:sz w:val="20"/>
        </w:rPr>
        <w:t xml:space="preserve">к ______ час. _________ 20__ г.</w:t>
      </w:r>
    </w:p>
    <w:p>
      <w:pPr>
        <w:pStyle w:val="1"/>
        <w:jc w:val="both"/>
      </w:pPr>
      <w:r>
        <w:rPr>
          <w:sz w:val="20"/>
        </w:rPr>
        <w:t xml:space="preserve">по делу _______________________</w:t>
      </w:r>
    </w:p>
    <w:p>
      <w:pPr>
        <w:pStyle w:val="1"/>
        <w:jc w:val="both"/>
      </w:pPr>
      <w:r>
        <w:rPr>
          <w:sz w:val="20"/>
        </w:rPr>
        <w:t xml:space="preserve">по адресу _____________________</w:t>
      </w:r>
    </w:p>
    <w:p>
      <w:pPr>
        <w:pStyle w:val="1"/>
        <w:jc w:val="both"/>
      </w:pPr>
      <w:r>
        <w:rPr>
          <w:sz w:val="20"/>
        </w:rPr>
        <w:t xml:space="preserve">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Потерпевшему, свидетелю,  эксперту, специалисту, переводчику и</w:t>
      </w:r>
    </w:p>
    <w:p>
      <w:pPr>
        <w:pStyle w:val="1"/>
        <w:jc w:val="both"/>
      </w:pPr>
      <w:r>
        <w:rPr>
          <w:sz w:val="20"/>
        </w:rPr>
        <w:t xml:space="preserve">понятому возмещаются  в  установленном  Правительством  Российской</w:t>
      </w:r>
    </w:p>
    <w:p>
      <w:pPr>
        <w:pStyle w:val="1"/>
        <w:jc w:val="both"/>
      </w:pPr>
      <w:r>
        <w:rPr>
          <w:sz w:val="20"/>
        </w:rPr>
        <w:t xml:space="preserve">Федерации  порядке  расходы,  понесенные ими в связи с явкой в суд</w:t>
      </w:r>
    </w:p>
    <w:p>
      <w:pPr>
        <w:pStyle w:val="1"/>
        <w:jc w:val="both"/>
      </w:pPr>
      <w:r>
        <w:rPr>
          <w:sz w:val="20"/>
        </w:rPr>
        <w:t xml:space="preserve">(</w:t>
      </w:r>
      <w:hyperlink w:history="0" r:id="rId14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25.14</w:t>
        </w:r>
      </w:hyperlink>
      <w:r>
        <w:rPr>
          <w:sz w:val="20"/>
        </w:rPr>
        <w:t xml:space="preserve"> Кодекса РФ об административных правонарушениях).</w:t>
      </w:r>
    </w:p>
    <w:p>
      <w:pPr>
        <w:pStyle w:val="1"/>
        <w:jc w:val="both"/>
      </w:pPr>
      <w:r>
        <w:rPr>
          <w:sz w:val="20"/>
        </w:rPr>
        <w:t xml:space="preserve">    Уклонение от  явки  в суд свидетеля влечет за собой применение</w:t>
      </w:r>
    </w:p>
    <w:p>
      <w:pPr>
        <w:pStyle w:val="1"/>
        <w:jc w:val="both"/>
      </w:pPr>
      <w:r>
        <w:rPr>
          <w:sz w:val="20"/>
        </w:rPr>
        <w:t xml:space="preserve">мер,  предусмотренных </w:t>
      </w:r>
      <w:hyperlink w:history="0" r:id="rId145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27.15</w:t>
        </w:r>
      </w:hyperlink>
      <w:r>
        <w:rPr>
          <w:sz w:val="20"/>
        </w:rPr>
        <w:t xml:space="preserve"> Кодекса  РФ  об  административных</w:t>
      </w:r>
    </w:p>
    <w:p>
      <w:pPr>
        <w:pStyle w:val="1"/>
        <w:jc w:val="both"/>
      </w:pPr>
      <w:r>
        <w:rPr>
          <w:sz w:val="20"/>
        </w:rPr>
        <w:t xml:space="preserve">правонарушениях.</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Административное дело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 суд на "__" ___________ 20__ г.</w:t>
      </w:r>
    </w:p>
    <w:p>
      <w:pPr>
        <w:pStyle w:val="1"/>
        <w:jc w:val="both"/>
      </w:pPr>
      <w:r>
        <w:rPr>
          <w:sz w:val="20"/>
        </w:rPr>
        <w:t xml:space="preserve">городской</w:t>
      </w:r>
    </w:p>
    <w:p>
      <w:pPr>
        <w:pStyle w:val="1"/>
        <w:jc w:val="both"/>
      </w:pPr>
      <w:r>
        <w:rPr>
          <w:sz w:val="20"/>
        </w:rPr>
        <w:t xml:space="preserve">в качестве _________________________ получил _____________ 20__ г.</w:t>
      </w:r>
    </w:p>
    <w:p>
      <w:pPr>
        <w:pStyle w:val="1"/>
        <w:jc w:val="both"/>
      </w:pPr>
      <w:r>
        <w:rPr>
          <w:sz w:val="20"/>
        </w:rPr>
        <w:t xml:space="preserve">1. Лично _________________________________________________________</w:t>
      </w:r>
    </w:p>
    <w:p>
      <w:pPr>
        <w:pStyle w:val="1"/>
        <w:jc w:val="both"/>
      </w:pPr>
      <w:r>
        <w:rPr>
          <w:sz w:val="20"/>
        </w:rPr>
        <w:t xml:space="preserve">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54</w:t>
      </w:r>
    </w:p>
    <w:p>
      <w:pPr>
        <w:pStyle w:val="0"/>
      </w:pPr>
      <w:r>
        <w:rPr>
          <w:sz w:val="24"/>
        </w:rPr>
      </w:r>
    </w:p>
    <w:bookmarkStart w:id="7198" w:name="P7198"/>
    <w:bookmarkEnd w:id="7198"/>
    <w:p>
      <w:pPr>
        <w:pStyle w:val="0"/>
        <w:jc w:val="center"/>
      </w:pPr>
      <w:r>
        <w:rPr>
          <w:sz w:val="24"/>
        </w:rPr>
        <w:t xml:space="preserve">Журнал</w:t>
      </w:r>
    </w:p>
    <w:p>
      <w:pPr>
        <w:pStyle w:val="0"/>
        <w:jc w:val="center"/>
      </w:pPr>
      <w:r>
        <w:rPr>
          <w:sz w:val="24"/>
        </w:rPr>
        <w:t xml:space="preserve">учета исполнения представлений по делам</w:t>
      </w:r>
    </w:p>
    <w:p>
      <w:pPr>
        <w:pStyle w:val="0"/>
        <w:jc w:val="center"/>
      </w:pPr>
      <w:r>
        <w:rPr>
          <w:sz w:val="24"/>
        </w:rPr>
        <w:t xml:space="preserve">об административных правонарушениях</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155"/>
        <w:gridCol w:w="1155"/>
        <w:gridCol w:w="1485"/>
        <w:gridCol w:w="1320"/>
        <w:gridCol w:w="1155"/>
        <w:gridCol w:w="1485"/>
        <w:gridCol w:w="2145"/>
        <w:gridCol w:w="1155"/>
        <w:gridCol w:w="1650"/>
        <w:gridCol w:w="1155"/>
        <w:gridCol w:w="1320"/>
        <w:gridCol w:w="825"/>
      </w:tblGrid>
      <w:tr>
        <w:tc>
          <w:tcPr>
            <w:tcW w:w="660" w:type="dxa"/>
            <w:vMerge w:val="restart"/>
          </w:tcPr>
          <w:p>
            <w:pPr>
              <w:pStyle w:val="0"/>
              <w:jc w:val="center"/>
            </w:pPr>
            <w:r>
              <w:rPr>
                <w:sz w:val="24"/>
              </w:rPr>
              <w:t xml:space="preserve">N п/п</w:t>
            </w:r>
          </w:p>
        </w:tc>
        <w:tc>
          <w:tcPr>
            <w:tcW w:w="1320" w:type="dxa"/>
            <w:vMerge w:val="restart"/>
          </w:tcPr>
          <w:p>
            <w:pPr>
              <w:pStyle w:val="0"/>
              <w:jc w:val="center"/>
            </w:pPr>
            <w:r>
              <w:rPr>
                <w:sz w:val="24"/>
              </w:rPr>
              <w:t xml:space="preserve">N дела, производства</w:t>
            </w:r>
          </w:p>
        </w:tc>
        <w:tc>
          <w:tcPr>
            <w:tcW w:w="1155" w:type="dxa"/>
            <w:vMerge w:val="restart"/>
          </w:tcPr>
          <w:p>
            <w:pPr>
              <w:pStyle w:val="0"/>
              <w:jc w:val="center"/>
            </w:pPr>
            <w:r>
              <w:rPr>
                <w:sz w:val="24"/>
              </w:rPr>
              <w:t xml:space="preserve">Ф.И.О. судьи</w:t>
            </w:r>
          </w:p>
        </w:tc>
        <w:tc>
          <w:tcPr>
            <w:tcW w:w="1155" w:type="dxa"/>
            <w:vMerge w:val="restart"/>
          </w:tcPr>
          <w:p>
            <w:pPr>
              <w:pStyle w:val="0"/>
              <w:jc w:val="center"/>
            </w:pPr>
            <w:r>
              <w:rPr>
                <w:sz w:val="24"/>
              </w:rPr>
              <w:t xml:space="preserve">Ф.И.О. правонарушителя</w:t>
            </w:r>
          </w:p>
        </w:tc>
        <w:tc>
          <w:tcPr>
            <w:tcW w:w="1485" w:type="dxa"/>
            <w:vMerge w:val="restart"/>
          </w:tcPr>
          <w:p>
            <w:pPr>
              <w:pStyle w:val="0"/>
              <w:jc w:val="center"/>
            </w:pPr>
            <w:r>
              <w:rPr>
                <w:sz w:val="24"/>
              </w:rPr>
              <w:t xml:space="preserve">Характер правонарушения (ст. </w:t>
            </w:r>
            <w:hyperlink w:history="0" r:id="rId145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45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КРФоАП</w:t>
              </w:r>
            </w:hyperlink>
            <w:r>
              <w:rPr>
                <w:sz w:val="24"/>
              </w:rPr>
              <w:t xml:space="preserve">)</w:t>
            </w:r>
          </w:p>
        </w:tc>
        <w:tc>
          <w:tcPr>
            <w:tcW w:w="1320" w:type="dxa"/>
            <w:vMerge w:val="restart"/>
          </w:tcPr>
          <w:p>
            <w:pPr>
              <w:pStyle w:val="0"/>
              <w:jc w:val="center"/>
            </w:pPr>
            <w:r>
              <w:rPr>
                <w:sz w:val="24"/>
              </w:rPr>
              <w:t xml:space="preserve">Краткое содержание представления</w:t>
            </w:r>
          </w:p>
        </w:tc>
        <w:tc>
          <w:tcPr>
            <w:gridSpan w:val="2"/>
            <w:tcW w:w="2640" w:type="dxa"/>
          </w:tcPr>
          <w:p>
            <w:pPr>
              <w:pStyle w:val="0"/>
              <w:jc w:val="center"/>
            </w:pPr>
            <w:r>
              <w:rPr>
                <w:sz w:val="24"/>
              </w:rPr>
              <w:t xml:space="preserve">Даты</w:t>
            </w:r>
          </w:p>
        </w:tc>
        <w:tc>
          <w:tcPr>
            <w:tcW w:w="2145" w:type="dxa"/>
            <w:vMerge w:val="restart"/>
          </w:tcPr>
          <w:p>
            <w:pPr>
              <w:pStyle w:val="0"/>
              <w:jc w:val="center"/>
            </w:pPr>
            <w:r>
              <w:rPr>
                <w:sz w:val="24"/>
              </w:rPr>
              <w:t xml:space="preserve">Наименование должностного лица, организации, коллектива, кому направлено</w:t>
            </w:r>
          </w:p>
        </w:tc>
        <w:tc>
          <w:tcPr>
            <w:gridSpan w:val="4"/>
            <w:tcW w:w="5280" w:type="dxa"/>
          </w:tcPr>
          <w:p>
            <w:pPr>
              <w:pStyle w:val="0"/>
              <w:jc w:val="center"/>
            </w:pPr>
            <w:r>
              <w:rPr>
                <w:sz w:val="24"/>
              </w:rPr>
              <w:t xml:space="preserve">Даты</w:t>
            </w:r>
          </w:p>
        </w:tc>
        <w:tc>
          <w:tcPr>
            <w:tcW w:w="825"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1485" w:type="dxa"/>
          </w:tcPr>
          <w:p>
            <w:pPr>
              <w:pStyle w:val="0"/>
              <w:jc w:val="center"/>
            </w:pPr>
            <w:r>
              <w:rPr>
                <w:sz w:val="24"/>
              </w:rPr>
              <w:t xml:space="preserve">направления по принадлежности</w:t>
            </w:r>
          </w:p>
        </w:tc>
        <w:tc>
          <w:tcPr>
            <w:vMerge w:val="continue"/>
          </w:tcPr>
          <w:p/>
        </w:tc>
        <w:tc>
          <w:tcPr>
            <w:tcW w:w="1155" w:type="dxa"/>
          </w:tcPr>
          <w:p>
            <w:pPr>
              <w:pStyle w:val="0"/>
              <w:jc w:val="center"/>
            </w:pPr>
            <w:r>
              <w:rPr>
                <w:sz w:val="24"/>
              </w:rPr>
              <w:t xml:space="preserve">напоминания о выполнении</w:t>
            </w:r>
          </w:p>
        </w:tc>
        <w:tc>
          <w:tcPr>
            <w:tcW w:w="1650" w:type="dxa"/>
          </w:tcPr>
          <w:p>
            <w:pPr>
              <w:pStyle w:val="0"/>
              <w:jc w:val="center"/>
            </w:pPr>
            <w:r>
              <w:rPr>
                <w:sz w:val="24"/>
              </w:rPr>
              <w:t xml:space="preserve">получения сообщения о принятых мерах</w:t>
            </w:r>
          </w:p>
        </w:tc>
        <w:tc>
          <w:tcPr>
            <w:tcW w:w="1155" w:type="dxa"/>
          </w:tcPr>
          <w:p>
            <w:pPr>
              <w:pStyle w:val="0"/>
              <w:jc w:val="center"/>
            </w:pPr>
            <w:r>
              <w:rPr>
                <w:sz w:val="24"/>
              </w:rPr>
              <w:t xml:space="preserve">проверки исполнения судом</w:t>
            </w:r>
          </w:p>
        </w:tc>
        <w:tc>
          <w:tcPr>
            <w:tcW w:w="1320" w:type="dxa"/>
          </w:tcPr>
          <w:p>
            <w:pPr>
              <w:pStyle w:val="0"/>
              <w:jc w:val="center"/>
            </w:pPr>
            <w:r>
              <w:rPr>
                <w:sz w:val="24"/>
              </w:rPr>
              <w:t xml:space="preserve">снятия с учета</w:t>
            </w:r>
          </w:p>
        </w:tc>
        <w:tc>
          <w:tcPr>
            <w:vMerge w:val="continue"/>
          </w:tcP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485" w:type="dxa"/>
          </w:tcPr>
          <w:p>
            <w:pPr>
              <w:pStyle w:val="0"/>
              <w:jc w:val="center"/>
            </w:pPr>
            <w:r>
              <w:rPr>
                <w:sz w:val="24"/>
              </w:rPr>
              <w:t xml:space="preserve">5</w:t>
            </w:r>
          </w:p>
        </w:tc>
        <w:tc>
          <w:tcPr>
            <w:tcW w:w="1320" w:type="dxa"/>
          </w:tcPr>
          <w:p>
            <w:pPr>
              <w:pStyle w:val="0"/>
              <w:jc w:val="center"/>
            </w:pPr>
            <w:r>
              <w:rPr>
                <w:sz w:val="24"/>
              </w:rPr>
              <w:t xml:space="preserve">6</w:t>
            </w:r>
          </w:p>
        </w:tc>
        <w:tc>
          <w:tcPr>
            <w:tcW w:w="1155" w:type="dxa"/>
          </w:tcPr>
          <w:p>
            <w:pPr>
              <w:pStyle w:val="0"/>
              <w:jc w:val="center"/>
            </w:pPr>
            <w:r>
              <w:rPr>
                <w:sz w:val="24"/>
              </w:rPr>
              <w:t xml:space="preserve">7</w:t>
            </w:r>
          </w:p>
        </w:tc>
        <w:tc>
          <w:tcPr>
            <w:tcW w:w="1485" w:type="dxa"/>
          </w:tcPr>
          <w:p>
            <w:pPr>
              <w:pStyle w:val="0"/>
              <w:jc w:val="center"/>
            </w:pPr>
            <w:r>
              <w:rPr>
                <w:sz w:val="24"/>
              </w:rPr>
              <w:t xml:space="preserve">8</w:t>
            </w:r>
          </w:p>
        </w:tc>
        <w:tc>
          <w:tcPr>
            <w:tcW w:w="2145" w:type="dxa"/>
          </w:tcPr>
          <w:p>
            <w:pPr>
              <w:pStyle w:val="0"/>
              <w:jc w:val="center"/>
            </w:pPr>
            <w:r>
              <w:rPr>
                <w:sz w:val="24"/>
              </w:rPr>
              <w:t xml:space="preserve">9</w:t>
            </w:r>
          </w:p>
        </w:tc>
        <w:tc>
          <w:tcPr>
            <w:tcW w:w="1155" w:type="dxa"/>
          </w:tcPr>
          <w:p>
            <w:pPr>
              <w:pStyle w:val="0"/>
              <w:jc w:val="center"/>
            </w:pPr>
            <w:r>
              <w:rPr>
                <w:sz w:val="24"/>
              </w:rPr>
              <w:t xml:space="preserve">10</w:t>
            </w:r>
          </w:p>
        </w:tc>
        <w:tc>
          <w:tcPr>
            <w:tcW w:w="1650" w:type="dxa"/>
          </w:tcPr>
          <w:p>
            <w:pPr>
              <w:pStyle w:val="0"/>
              <w:jc w:val="center"/>
            </w:pPr>
            <w:r>
              <w:rPr>
                <w:sz w:val="24"/>
              </w:rPr>
              <w:t xml:space="preserve">11</w:t>
            </w:r>
          </w:p>
        </w:tc>
        <w:tc>
          <w:tcPr>
            <w:tcW w:w="1155" w:type="dxa"/>
          </w:tcPr>
          <w:p>
            <w:pPr>
              <w:pStyle w:val="0"/>
              <w:jc w:val="center"/>
            </w:pPr>
            <w:r>
              <w:rPr>
                <w:sz w:val="24"/>
              </w:rPr>
              <w:t xml:space="preserve">12</w:t>
            </w:r>
          </w:p>
        </w:tc>
        <w:tc>
          <w:tcPr>
            <w:tcW w:w="1320" w:type="dxa"/>
          </w:tcPr>
          <w:p>
            <w:pPr>
              <w:pStyle w:val="0"/>
              <w:jc w:val="center"/>
            </w:pPr>
            <w:r>
              <w:rPr>
                <w:sz w:val="24"/>
              </w:rPr>
              <w:t xml:space="preserve">13</w:t>
            </w:r>
          </w:p>
        </w:tc>
        <w:tc>
          <w:tcPr>
            <w:tcW w:w="825" w:type="dxa"/>
          </w:tcPr>
          <w:p>
            <w:pPr>
              <w:pStyle w:val="0"/>
              <w:jc w:val="center"/>
            </w:pPr>
            <w:r>
              <w:rPr>
                <w:sz w:val="24"/>
              </w:rPr>
              <w:t xml:space="preserve">14</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w:t>
      </w:r>
    </w:p>
    <w:p>
      <w:pPr>
        <w:pStyle w:val="0"/>
        <w:jc w:val="center"/>
      </w:pPr>
      <w:r>
        <w:rPr>
          <w:sz w:val="24"/>
        </w:rPr>
      </w:r>
    </w:p>
    <w:bookmarkStart w:id="7240" w:name="P7240"/>
    <w:bookmarkEnd w:id="7240"/>
    <w:p>
      <w:pPr>
        <w:pStyle w:val="0"/>
        <w:jc w:val="center"/>
      </w:pPr>
      <w:r>
        <w:rPr>
          <w:sz w:val="24"/>
        </w:rPr>
        <w:t xml:space="preserve">КНИГА УЧЕТА</w:t>
      </w:r>
    </w:p>
    <w:p>
      <w:pPr>
        <w:pStyle w:val="0"/>
        <w:jc w:val="center"/>
      </w:pPr>
      <w:r>
        <w:rPr>
          <w:sz w:val="24"/>
        </w:rPr>
        <w:t xml:space="preserve">вещественных доказательств по уголовным делам, принятых</w:t>
      </w:r>
    </w:p>
    <w:p>
      <w:pPr>
        <w:pStyle w:val="0"/>
        <w:jc w:val="center"/>
      </w:pPr>
      <w:r>
        <w:rPr>
          <w:sz w:val="24"/>
        </w:rPr>
        <w:t xml:space="preserve">на хранение в суд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644"/>
        <w:gridCol w:w="2664"/>
        <w:gridCol w:w="2551"/>
        <w:gridCol w:w="1530"/>
        <w:gridCol w:w="1870"/>
        <w:gridCol w:w="1360"/>
        <w:gridCol w:w="1417"/>
      </w:tblGrid>
      <w:tr>
        <w:tc>
          <w:tcPr>
            <w:tcW w:w="566" w:type="dxa"/>
            <w:vMerge w:val="restart"/>
          </w:tcPr>
          <w:p>
            <w:pPr>
              <w:pStyle w:val="0"/>
              <w:jc w:val="center"/>
            </w:pPr>
            <w:r>
              <w:rPr>
                <w:sz w:val="24"/>
              </w:rPr>
              <w:t xml:space="preserve">N п/п</w:t>
            </w:r>
          </w:p>
        </w:tc>
        <w:tc>
          <w:tcPr>
            <w:tcW w:w="1644" w:type="dxa"/>
            <w:vMerge w:val="restart"/>
          </w:tcPr>
          <w:p>
            <w:pPr>
              <w:pStyle w:val="0"/>
              <w:jc w:val="center"/>
            </w:pPr>
            <w:r>
              <w:rPr>
                <w:sz w:val="24"/>
              </w:rPr>
              <w:t xml:space="preserve">Дата приема имущества, сданного или переданного на хранение</w:t>
            </w:r>
          </w:p>
        </w:tc>
        <w:tc>
          <w:tcPr>
            <w:tcW w:w="2664" w:type="dxa"/>
            <w:vMerge w:val="restart"/>
          </w:tcPr>
          <w:p>
            <w:pPr>
              <w:pStyle w:val="0"/>
              <w:jc w:val="center"/>
            </w:pPr>
            <w:r>
              <w:rPr>
                <w:sz w:val="24"/>
              </w:rPr>
              <w:t xml:space="preserve">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pPr>
              <w:pStyle w:val="0"/>
              <w:jc w:val="center"/>
            </w:pPr>
            <w:r>
              <w:rPr>
                <w:sz w:val="24"/>
              </w:rPr>
              <w:t xml:space="preserve">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pPr>
              <w:pStyle w:val="0"/>
              <w:jc w:val="center"/>
            </w:pPr>
            <w:r>
              <w:rPr>
                <w:sz w:val="24"/>
              </w:rPr>
              <w:t xml:space="preserve">Фамилия, имя, отчество, должность лица, сдавшего имущество на хранение</w:t>
            </w:r>
          </w:p>
        </w:tc>
        <w:tc>
          <w:tcPr>
            <w:tcW w:w="1870" w:type="dxa"/>
            <w:vMerge w:val="restart"/>
          </w:tcPr>
          <w:p>
            <w:pPr>
              <w:pStyle w:val="0"/>
              <w:jc w:val="center"/>
            </w:pPr>
            <w:r>
              <w:rPr>
                <w:sz w:val="24"/>
              </w:rPr>
              <w:t xml:space="preserve">Подпись лица, ответственного за хранение о приеме имущества</w:t>
            </w:r>
          </w:p>
        </w:tc>
        <w:tc>
          <w:tcPr>
            <w:gridSpan w:val="2"/>
            <w:tcW w:w="2777" w:type="dxa"/>
          </w:tcPr>
          <w:p>
            <w:pPr>
              <w:pStyle w:val="0"/>
              <w:jc w:val="center"/>
            </w:pPr>
            <w:r>
              <w:rPr>
                <w:sz w:val="24"/>
              </w:rPr>
              <w:t xml:space="preserve">Выдача имущества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Основание и дата выдачи имущества</w:t>
            </w:r>
          </w:p>
        </w:tc>
        <w:tc>
          <w:tcPr>
            <w:tcW w:w="1417" w:type="dxa"/>
          </w:tcPr>
          <w:p>
            <w:pPr>
              <w:pStyle w:val="0"/>
              <w:jc w:val="center"/>
            </w:pPr>
            <w:r>
              <w:rPr>
                <w:sz w:val="24"/>
              </w:rPr>
              <w:t xml:space="preserve">Фамилия, имя, отчество, должность, подпись лица, получившего имущество</w:t>
            </w:r>
          </w:p>
        </w:tc>
      </w:tr>
      <w:tr>
        <w:tc>
          <w:tcPr>
            <w:tcW w:w="566" w:type="dxa"/>
          </w:tcPr>
          <w:p>
            <w:pPr>
              <w:pStyle w:val="0"/>
              <w:jc w:val="center"/>
            </w:pPr>
            <w:r>
              <w:rPr>
                <w:sz w:val="24"/>
              </w:rPr>
              <w:t xml:space="preserve">1</w:t>
            </w:r>
          </w:p>
        </w:tc>
        <w:tc>
          <w:tcPr>
            <w:tcW w:w="1644" w:type="dxa"/>
          </w:tcPr>
          <w:p>
            <w:pPr>
              <w:pStyle w:val="0"/>
              <w:jc w:val="center"/>
            </w:pPr>
            <w:r>
              <w:rPr>
                <w:sz w:val="24"/>
              </w:rPr>
              <w:t xml:space="preserve">2</w:t>
            </w:r>
          </w:p>
        </w:tc>
        <w:tc>
          <w:tcPr>
            <w:tcW w:w="2664" w:type="dxa"/>
          </w:tcPr>
          <w:p>
            <w:pPr>
              <w:pStyle w:val="0"/>
              <w:jc w:val="center"/>
            </w:pPr>
            <w:r>
              <w:rPr>
                <w:sz w:val="24"/>
              </w:rPr>
              <w:t xml:space="preserve">3</w:t>
            </w:r>
          </w:p>
        </w:tc>
        <w:tc>
          <w:tcPr>
            <w:tcW w:w="2551" w:type="dxa"/>
          </w:tcPr>
          <w:p>
            <w:pPr>
              <w:pStyle w:val="0"/>
              <w:jc w:val="center"/>
            </w:pPr>
            <w:r>
              <w:rPr>
                <w:sz w:val="24"/>
              </w:rPr>
              <w:t xml:space="preserve">4</w:t>
            </w:r>
          </w:p>
        </w:tc>
        <w:tc>
          <w:tcPr>
            <w:tcW w:w="1530" w:type="dxa"/>
          </w:tcPr>
          <w:p>
            <w:pPr>
              <w:pStyle w:val="0"/>
              <w:jc w:val="center"/>
            </w:pPr>
            <w:r>
              <w:rPr>
                <w:sz w:val="24"/>
              </w:rPr>
              <w:t xml:space="preserve">5</w:t>
            </w:r>
          </w:p>
        </w:tc>
        <w:tc>
          <w:tcPr>
            <w:tcW w:w="1870" w:type="dxa"/>
          </w:tcPr>
          <w:p>
            <w:pPr>
              <w:pStyle w:val="0"/>
              <w:jc w:val="center"/>
            </w:pPr>
            <w:r>
              <w:rPr>
                <w:sz w:val="24"/>
              </w:rPr>
              <w:t xml:space="preserve">6</w:t>
            </w:r>
          </w:p>
        </w:tc>
        <w:tc>
          <w:tcPr>
            <w:tcW w:w="1360" w:type="dxa"/>
          </w:tcPr>
          <w:p>
            <w:pPr>
              <w:pStyle w:val="0"/>
              <w:jc w:val="center"/>
            </w:pPr>
            <w:r>
              <w:rPr>
                <w:sz w:val="24"/>
              </w:rPr>
              <w:t xml:space="preserve">7</w:t>
            </w:r>
          </w:p>
        </w:tc>
        <w:tc>
          <w:tcPr>
            <w:tcW w:w="1417" w:type="dxa"/>
          </w:tcPr>
          <w:p>
            <w:pPr>
              <w:pStyle w:val="0"/>
              <w:jc w:val="center"/>
            </w:pPr>
            <w:r>
              <w:rPr>
                <w:sz w:val="24"/>
              </w:rPr>
              <w:t xml:space="preserve">8</w:t>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397" w:bottom="566" w:left="397" w:header="0" w:footer="0" w:gutter="0"/>
          <w:titlePg/>
        </w:sectPr>
      </w:pP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96"/>
        <w:gridCol w:w="1296"/>
        <w:gridCol w:w="1296"/>
        <w:gridCol w:w="1298"/>
        <w:gridCol w:w="2909"/>
        <w:gridCol w:w="963"/>
      </w:tblGrid>
      <w:tr>
        <w:tc>
          <w:tcPr>
            <w:gridSpan w:val="4"/>
            <w:tcW w:w="5186" w:type="dxa"/>
          </w:tcPr>
          <w:p>
            <w:pPr>
              <w:pStyle w:val="0"/>
              <w:jc w:val="center"/>
            </w:pPr>
            <w:r>
              <w:rPr>
                <w:sz w:val="24"/>
              </w:rPr>
              <w:t xml:space="preserve">Дата и результаты проверки условий хранения</w:t>
            </w:r>
          </w:p>
        </w:tc>
        <w:tc>
          <w:tcPr>
            <w:tcW w:w="2909" w:type="dxa"/>
            <w:vMerge w:val="restart"/>
          </w:tcPr>
          <w:p>
            <w:pPr>
              <w:pStyle w:val="0"/>
              <w:jc w:val="center"/>
            </w:pPr>
            <w:r>
              <w:rPr>
                <w:sz w:val="24"/>
              </w:rPr>
              <w:t xml:space="preserve">Решение в отношении вещественного доказательства и отметка о его исполнении с указанием даты</w:t>
            </w:r>
          </w:p>
        </w:tc>
        <w:tc>
          <w:tcPr>
            <w:tcW w:w="963" w:type="dxa"/>
            <w:vMerge w:val="restart"/>
          </w:tcPr>
          <w:p>
            <w:pPr>
              <w:pStyle w:val="0"/>
              <w:jc w:val="center"/>
            </w:pPr>
            <w:r>
              <w:rPr>
                <w:sz w:val="24"/>
              </w:rPr>
              <w:t xml:space="preserve">Примечание</w:t>
            </w:r>
          </w:p>
        </w:tc>
      </w:tr>
      <w:tr>
        <w:tc>
          <w:tcPr>
            <w:tcW w:w="1296" w:type="dxa"/>
          </w:tcPr>
          <w:p>
            <w:pPr>
              <w:pStyle w:val="0"/>
              <w:jc w:val="center"/>
            </w:pPr>
            <w:r>
              <w:rPr>
                <w:sz w:val="24"/>
              </w:rPr>
              <w:t xml:space="preserve">I квартал</w:t>
            </w:r>
          </w:p>
        </w:tc>
        <w:tc>
          <w:tcPr>
            <w:tcW w:w="1296" w:type="dxa"/>
          </w:tcPr>
          <w:p>
            <w:pPr>
              <w:pStyle w:val="0"/>
              <w:jc w:val="center"/>
            </w:pPr>
            <w:r>
              <w:rPr>
                <w:sz w:val="24"/>
              </w:rPr>
              <w:t xml:space="preserve">II квартал</w:t>
            </w:r>
          </w:p>
        </w:tc>
        <w:tc>
          <w:tcPr>
            <w:tcW w:w="1296" w:type="dxa"/>
          </w:tcPr>
          <w:p>
            <w:pPr>
              <w:pStyle w:val="0"/>
              <w:jc w:val="center"/>
            </w:pPr>
            <w:r>
              <w:rPr>
                <w:sz w:val="24"/>
              </w:rPr>
              <w:t xml:space="preserve">III квартал</w:t>
            </w:r>
          </w:p>
        </w:tc>
        <w:tc>
          <w:tcPr>
            <w:tcW w:w="1298" w:type="dxa"/>
          </w:tcPr>
          <w:p>
            <w:pPr>
              <w:pStyle w:val="0"/>
              <w:jc w:val="center"/>
            </w:pPr>
            <w:r>
              <w:rPr>
                <w:sz w:val="24"/>
              </w:rPr>
              <w:t xml:space="preserve">IV квартал</w:t>
            </w:r>
          </w:p>
        </w:tc>
        <w:tc>
          <w:tcPr>
            <w:vMerge w:val="continue"/>
          </w:tcPr>
          <w:p/>
        </w:tc>
        <w:tc>
          <w:tcPr>
            <w:vMerge w:val="continue"/>
          </w:tcPr>
          <w:p/>
        </w:tc>
      </w:tr>
      <w:tr>
        <w:tc>
          <w:tcPr>
            <w:tcW w:w="1296" w:type="dxa"/>
          </w:tcPr>
          <w:p>
            <w:pPr>
              <w:pStyle w:val="0"/>
              <w:jc w:val="center"/>
            </w:pPr>
            <w:r>
              <w:rPr>
                <w:sz w:val="24"/>
              </w:rPr>
              <w:t xml:space="preserve">9</w:t>
            </w:r>
          </w:p>
        </w:tc>
        <w:tc>
          <w:tcPr>
            <w:tcW w:w="1296" w:type="dxa"/>
          </w:tcPr>
          <w:p>
            <w:pPr>
              <w:pStyle w:val="0"/>
              <w:jc w:val="center"/>
            </w:pPr>
            <w:r>
              <w:rPr>
                <w:sz w:val="24"/>
              </w:rPr>
              <w:t xml:space="preserve">10</w:t>
            </w:r>
          </w:p>
        </w:tc>
        <w:tc>
          <w:tcPr>
            <w:tcW w:w="1296" w:type="dxa"/>
          </w:tcPr>
          <w:p>
            <w:pPr>
              <w:pStyle w:val="0"/>
              <w:jc w:val="center"/>
            </w:pPr>
            <w:r>
              <w:rPr>
                <w:sz w:val="24"/>
              </w:rPr>
              <w:t xml:space="preserve">11</w:t>
            </w:r>
          </w:p>
        </w:tc>
        <w:tc>
          <w:tcPr>
            <w:tcW w:w="1298" w:type="dxa"/>
          </w:tcPr>
          <w:p>
            <w:pPr>
              <w:pStyle w:val="0"/>
              <w:jc w:val="center"/>
            </w:pPr>
            <w:r>
              <w:rPr>
                <w:sz w:val="24"/>
              </w:rPr>
              <w:t xml:space="preserve">12</w:t>
            </w:r>
          </w:p>
        </w:tc>
        <w:tc>
          <w:tcPr>
            <w:tcW w:w="2909" w:type="dxa"/>
          </w:tcPr>
          <w:p>
            <w:pPr>
              <w:pStyle w:val="0"/>
              <w:jc w:val="center"/>
            </w:pPr>
            <w:r>
              <w:rPr>
                <w:sz w:val="24"/>
              </w:rPr>
              <w:t xml:space="preserve">13</w:t>
            </w:r>
          </w:p>
        </w:tc>
        <w:tc>
          <w:tcPr>
            <w:tcW w:w="963" w:type="dxa"/>
          </w:tcPr>
          <w:p>
            <w:pPr>
              <w:pStyle w:val="0"/>
              <w:jc w:val="center"/>
            </w:pPr>
            <w:r>
              <w:rPr>
                <w:sz w:val="24"/>
              </w:rPr>
              <w:t xml:space="preserve">14</w:t>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bl>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55.1</w:t>
      </w:r>
    </w:p>
    <w:p>
      <w:pPr>
        <w:pStyle w:val="0"/>
        <w:jc w:val="both"/>
      </w:pPr>
      <w:r>
        <w:rPr>
          <w:sz w:val="24"/>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7325" w:name="P7325"/>
          <w:bookmarkEnd w:id="7325"/>
          <w:p>
            <w:pPr>
              <w:pStyle w:val="0"/>
              <w:jc w:val="center"/>
            </w:pPr>
            <w:r>
              <w:rPr>
                <w:sz w:val="24"/>
              </w:rPr>
              <w:t xml:space="preserve">КВИТАНЦИЯ (РАСПИСКА) N</w:t>
            </w:r>
          </w:p>
          <w:p>
            <w:pPr>
              <w:pStyle w:val="0"/>
              <w:jc w:val="center"/>
            </w:pPr>
            <w:r>
              <w:rPr>
                <w:sz w:val="24"/>
              </w:rPr>
              <w:t xml:space="preserve">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25"/>
        <w:gridCol w:w="3165"/>
        <w:gridCol w:w="2652"/>
      </w:tblGrid>
      <w:tr>
        <w:tc>
          <w:tcPr>
            <w:tcW w:w="3225" w:type="dxa"/>
            <w:vAlign w:val="bottom"/>
            <w:tcBorders>
              <w:top w:val="nil"/>
              <w:left w:val="nil"/>
              <w:bottom w:val="nil"/>
              <w:right w:val="nil"/>
            </w:tcBorders>
          </w:tcPr>
          <w:p>
            <w:pPr>
              <w:pStyle w:val="0"/>
              <w:ind w:firstLine="283"/>
              <w:jc w:val="both"/>
            </w:pPr>
            <w:r>
              <w:rPr>
                <w:sz w:val="24"/>
              </w:rPr>
              <w:t xml:space="preserve">"__" _________ 20__ г.</w:t>
            </w:r>
          </w:p>
        </w:tc>
        <w:tc>
          <w:tcPr>
            <w:tcW w:w="3165" w:type="dxa"/>
            <w:tcBorders>
              <w:top w:val="nil"/>
              <w:left w:val="nil"/>
              <w:bottom w:val="nil"/>
              <w:right w:val="nil"/>
            </w:tcBorders>
          </w:tcPr>
          <w:p>
            <w:pPr>
              <w:pStyle w:val="0"/>
            </w:pPr>
            <w:r>
              <w:rPr>
                <w:sz w:val="24"/>
              </w:rPr>
            </w:r>
          </w:p>
        </w:tc>
        <w:tc>
          <w:tcPr>
            <w:tcW w:w="2652" w:type="dxa"/>
            <w:tcBorders>
              <w:top w:val="nil"/>
              <w:left w:val="nil"/>
              <w:bottom w:val="single" w:sz="4"/>
              <w:right w:val="nil"/>
            </w:tcBorders>
          </w:tcPr>
          <w:p>
            <w:pPr>
              <w:pStyle w:val="0"/>
            </w:pPr>
            <w:r>
              <w:rPr>
                <w:sz w:val="24"/>
              </w:rPr>
            </w:r>
          </w:p>
        </w:tc>
      </w:tr>
      <w:tr>
        <w:tc>
          <w:tcPr>
            <w:tcW w:w="3225" w:type="dxa"/>
            <w:tcBorders>
              <w:top w:val="nil"/>
              <w:left w:val="nil"/>
              <w:bottom w:val="nil"/>
              <w:right w:val="nil"/>
            </w:tcBorders>
          </w:tcPr>
          <w:p>
            <w:pPr>
              <w:pStyle w:val="0"/>
            </w:pPr>
            <w:r>
              <w:rPr>
                <w:sz w:val="24"/>
              </w:rPr>
            </w:r>
          </w:p>
        </w:tc>
        <w:tc>
          <w:tcPr>
            <w:tcW w:w="3165" w:type="dxa"/>
            <w:tcBorders>
              <w:top w:val="nil"/>
              <w:left w:val="nil"/>
              <w:bottom w:val="nil"/>
              <w:right w:val="nil"/>
            </w:tcBorders>
          </w:tcPr>
          <w:p>
            <w:pPr>
              <w:pStyle w:val="0"/>
              <w:jc w:val="center"/>
            </w:pPr>
            <w:r>
              <w:rPr>
                <w:sz w:val="24"/>
              </w:rPr>
              <w:t xml:space="preserve">(место составления)</w:t>
            </w:r>
          </w:p>
        </w:tc>
        <w:tc>
          <w:tcPr>
            <w:tcW w:w="2652"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52"/>
      </w:tblGrid>
      <w:tr>
        <w:tc>
          <w:tcPr>
            <w:tcW w:w="9052" w:type="dxa"/>
            <w:tcBorders>
              <w:top w:val="nil"/>
              <w:left w:val="nil"/>
              <w:right w:val="nil"/>
            </w:tcBorders>
          </w:tcPr>
          <w:p>
            <w:pPr>
              <w:pStyle w:val="0"/>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(наименование переданных (выданных) предметов, документов, вещественных доказательств по уголовным делам, арестованного имущества)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(при необходимости указать количество, вес, объем, а также сведения об упаковке)</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(номер материалов проверки сообщения о преступлении или уголовного дела)</w:t>
            </w:r>
          </w:p>
        </w:tc>
      </w:tr>
      <w:tr>
        <w:tblPrEx>
          <w:tblBorders>
            <w:insideH w:val="nil"/>
          </w:tblBorders>
        </w:tblPrEx>
        <w:tc>
          <w:tcPr>
            <w:tcW w:w="9052" w:type="dxa"/>
            <w:tcBorders>
              <w:top w:val="nil"/>
              <w:left w:val="nil"/>
              <w:right w:val="nil"/>
            </w:tcBorders>
          </w:tcPr>
          <w:p>
            <w:pPr>
              <w:pStyle w:val="0"/>
              <w:jc w:val="center"/>
            </w:pPr>
            <w:r>
              <w:rPr>
                <w:sz w:val="24"/>
              </w:rPr>
            </w:r>
          </w:p>
        </w:tc>
      </w:tr>
      <w:tr>
        <w:tc>
          <w:tcPr>
            <w:tcW w:w="9052" w:type="dxa"/>
            <w:tcBorders>
              <w:left w:val="nil"/>
              <w:bottom w:val="nil"/>
              <w:right w:val="nil"/>
            </w:tcBorders>
          </w:tcPr>
          <w:p>
            <w:pPr>
              <w:pStyle w:val="0"/>
              <w:jc w:val="center"/>
            </w:pPr>
            <w:r>
              <w:rPr>
                <w:sz w:val="24"/>
              </w:rPr>
              <w:t xml:space="preserve">(порядковый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8"/>
        <w:gridCol w:w="1133"/>
        <w:gridCol w:w="3945"/>
      </w:tblGrid>
      <w:tr>
        <w:tc>
          <w:tcPr>
            <w:tcW w:w="3968" w:type="dxa"/>
            <w:tcBorders>
              <w:top w:val="nil"/>
              <w:left w:val="nil"/>
              <w:bottom w:val="nil"/>
              <w:right w:val="nil"/>
            </w:tcBorders>
          </w:tcPr>
          <w:p>
            <w:pPr>
              <w:pStyle w:val="0"/>
              <w:jc w:val="center"/>
            </w:pPr>
            <w:r>
              <w:rPr>
                <w:sz w:val="24"/>
              </w:rPr>
              <w:t xml:space="preserve">Передал</w:t>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nil"/>
              <w:right w:val="nil"/>
            </w:tcBorders>
          </w:tcPr>
          <w:p>
            <w:pPr>
              <w:pStyle w:val="0"/>
              <w:jc w:val="center"/>
            </w:pPr>
            <w:r>
              <w:rPr>
                <w:sz w:val="24"/>
              </w:rPr>
              <w:t xml:space="preserve">Принял</w:t>
            </w:r>
          </w:p>
        </w:tc>
      </w:tr>
      <w:tr>
        <w:tc>
          <w:tcPr>
            <w:tcW w:w="3968" w:type="dxa"/>
            <w:tcBorders>
              <w:top w:val="nil"/>
              <w:left w:val="nil"/>
              <w:bottom w:val="single" w:sz="4"/>
              <w:right w:val="nil"/>
            </w:tcBorders>
          </w:tcPr>
          <w:p>
            <w:pPr>
              <w:pStyle w:val="0"/>
              <w:jc w:val="center"/>
            </w:pPr>
            <w:r>
              <w:rPr>
                <w:sz w:val="24"/>
              </w:rPr>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single" w:sz="4"/>
              <w:right w:val="nil"/>
            </w:tcBorders>
          </w:tcPr>
          <w:p>
            <w:pPr>
              <w:pStyle w:val="0"/>
              <w:jc w:val="center"/>
            </w:pPr>
            <w:r>
              <w:rPr>
                <w:sz w:val="24"/>
              </w:rPr>
            </w:r>
          </w:p>
        </w:tc>
      </w:tr>
      <w:tr>
        <w:tc>
          <w:tcPr>
            <w:tcW w:w="3968" w:type="dxa"/>
            <w:tcBorders>
              <w:top w:val="single" w:sz="4"/>
              <w:left w:val="nil"/>
              <w:bottom w:val="nil"/>
              <w:right w:val="nil"/>
            </w:tcBorders>
          </w:tcPr>
          <w:p>
            <w:pPr>
              <w:pStyle w:val="0"/>
              <w:jc w:val="center"/>
            </w:pPr>
            <w:r>
              <w:rPr>
                <w:sz w:val="24"/>
              </w:rPr>
              <w:t xml:space="preserve">(подпись,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pPr>
              <w:pStyle w:val="0"/>
              <w:jc w:val="center"/>
            </w:pPr>
            <w:r>
              <w:rPr>
                <w:sz w:val="24"/>
              </w:rPr>
            </w:r>
          </w:p>
        </w:tc>
        <w:tc>
          <w:tcPr>
            <w:tcW w:w="3945" w:type="dxa"/>
            <w:tcBorders>
              <w:top w:val="single" w:sz="4"/>
              <w:left w:val="nil"/>
              <w:bottom w:val="nil"/>
              <w:right w:val="nil"/>
            </w:tcBorders>
          </w:tcPr>
          <w:p>
            <w:pPr>
              <w:pStyle w:val="0"/>
              <w:jc w:val="center"/>
            </w:pPr>
            <w:r>
              <w:rPr>
                <w:sz w:val="24"/>
              </w:rPr>
              <w:t xml:space="preserve">(подпись, инициалы, фамилия лица, принявшего (получившего) вещественные доказательства)</w:t>
            </w:r>
          </w:p>
        </w:tc>
      </w:tr>
      <w:tr>
        <w:tc>
          <w:tcPr>
            <w:tcW w:w="3968" w:type="dxa"/>
            <w:tcBorders>
              <w:top w:val="nil"/>
              <w:left w:val="nil"/>
              <w:bottom w:val="nil"/>
              <w:right w:val="nil"/>
            </w:tcBorders>
          </w:tcPr>
          <w:p>
            <w:pPr>
              <w:pStyle w:val="0"/>
              <w:jc w:val="center"/>
            </w:pPr>
            <w:r>
              <w:rPr>
                <w:sz w:val="24"/>
              </w:rPr>
              <w:t xml:space="preserve">"__" _________ 20__ г.</w:t>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55.2</w:t>
      </w:r>
    </w:p>
    <w:p>
      <w:pPr>
        <w:pStyle w:val="0"/>
        <w:jc w:val="both"/>
      </w:pPr>
      <w:r>
        <w:rPr>
          <w:sz w:val="24"/>
        </w:rPr>
      </w:r>
    </w:p>
    <w:bookmarkStart w:id="7374" w:name="P7374"/>
    <w:bookmarkEnd w:id="7374"/>
    <w:p>
      <w:pPr>
        <w:pStyle w:val="1"/>
        <w:jc w:val="both"/>
      </w:pPr>
      <w:r>
        <w:rPr>
          <w:sz w:val="20"/>
        </w:rPr>
        <w:t xml:space="preserve">                                   АКТ N</w:t>
      </w:r>
    </w:p>
    <w:p>
      <w:pPr>
        <w:pStyle w:val="1"/>
        <w:jc w:val="both"/>
      </w:pPr>
      <w:r>
        <w:rPr>
          <w:sz w:val="20"/>
        </w:rPr>
        <w:t xml:space="preserve">                              приема-передачи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Акт составлен о том, что 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передал, а ________________________________________________________________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(при передаче на хранение юридическому лицу или индивидуальному</w:t>
      </w:r>
    </w:p>
    <w:p>
      <w:pPr>
        <w:pStyle w:val="1"/>
        <w:jc w:val="both"/>
      </w:pPr>
      <w:r>
        <w:rPr>
          <w:sz w:val="20"/>
        </w:rPr>
        <w:t xml:space="preserve">             предпринимателю -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инициалы, фамилия его представителя, инициалы,</w:t>
      </w:r>
    </w:p>
    <w:p>
      <w:pPr>
        <w:pStyle w:val="1"/>
        <w:jc w:val="both"/>
      </w:pPr>
      <w:r>
        <w:rPr>
          <w:sz w:val="20"/>
        </w:rPr>
        <w:t xml:space="preserve">                 фамилия индивидуального предпринимателя)</w:t>
      </w:r>
    </w:p>
    <w:p>
      <w:pPr>
        <w:pStyle w:val="1"/>
        <w:jc w:val="both"/>
      </w:pPr>
      <w:r>
        <w:rPr>
          <w:sz w:val="20"/>
        </w:rPr>
        <w:t xml:space="preserve">принял ____________________________________________________________________</w:t>
      </w:r>
    </w:p>
    <w:p>
      <w:pPr>
        <w:pStyle w:val="1"/>
        <w:jc w:val="both"/>
      </w:pPr>
      <w:r>
        <w:rPr>
          <w:sz w:val="20"/>
        </w:rPr>
        <w:t xml:space="preserve">          (цель приема-передачи, наименование передаваемых вещественных</w:t>
      </w:r>
    </w:p>
    <w:p>
      <w:pPr>
        <w:pStyle w:val="1"/>
        <w:jc w:val="both"/>
      </w:pPr>
      <w:r>
        <w:rPr>
          <w:sz w:val="20"/>
        </w:rPr>
        <w:t xml:space="preserve">                        доказательств, их количество, вес,</w:t>
      </w:r>
    </w:p>
    <w:p>
      <w:pPr>
        <w:pStyle w:val="1"/>
        <w:jc w:val="both"/>
      </w:pPr>
      <w:r>
        <w:rPr>
          <w:sz w:val="20"/>
        </w:rPr>
        <w:t xml:space="preserve">___________________________________________________________________________</w:t>
      </w:r>
    </w:p>
    <w:p>
      <w:pPr>
        <w:pStyle w:val="1"/>
        <w:jc w:val="both"/>
      </w:pPr>
      <w:r>
        <w:rPr>
          <w:sz w:val="20"/>
        </w:rPr>
        <w:t xml:space="preserve">    объем, сведения об упаковке, иные сведения,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Передал                                   Принял</w:t>
      </w:r>
    </w:p>
    <w:p>
      <w:pPr>
        <w:pStyle w:val="1"/>
        <w:jc w:val="both"/>
      </w:pPr>
      <w:r>
        <w:rPr>
          <w:sz w:val="20"/>
        </w:rPr>
        <w:t xml:space="preserve">_________________________________         _________________________________</w:t>
      </w:r>
    </w:p>
    <w:p>
      <w:pPr>
        <w:pStyle w:val="1"/>
        <w:jc w:val="both"/>
      </w:pPr>
      <w:r>
        <w:rPr>
          <w:sz w:val="20"/>
        </w:rPr>
        <w:t xml:space="preserve">(подпись, инициалы, фамилия лица,         (подпись, инициалы, фамилия лица,</w:t>
      </w:r>
    </w:p>
    <w:p>
      <w:pPr>
        <w:pStyle w:val="1"/>
        <w:jc w:val="both"/>
      </w:pPr>
      <w:r>
        <w:rPr>
          <w:sz w:val="20"/>
        </w:rPr>
        <w:t xml:space="preserve">    передавшего вещественные                   принявшего вещественные</w:t>
      </w:r>
    </w:p>
    <w:p>
      <w:pPr>
        <w:pStyle w:val="1"/>
        <w:jc w:val="both"/>
      </w:pPr>
      <w:r>
        <w:rPr>
          <w:sz w:val="20"/>
        </w:rPr>
        <w:t xml:space="preserve">         доказательства)                           доказательства)</w:t>
      </w:r>
    </w:p>
    <w:p>
      <w:pPr>
        <w:pStyle w:val="1"/>
        <w:jc w:val="both"/>
      </w:pPr>
      <w:r>
        <w:rPr>
          <w:sz w:val="20"/>
        </w:rPr>
        <w:t xml:space="preserve">     "__" __________ 20__ г.                   "__" __________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55.3</w:t>
      </w:r>
    </w:p>
    <w:p>
      <w:pPr>
        <w:pStyle w:val="0"/>
        <w:jc w:val="both"/>
      </w:pPr>
      <w:r>
        <w:rPr>
          <w:sz w:val="24"/>
        </w:rPr>
      </w:r>
    </w:p>
    <w:bookmarkStart w:id="7423" w:name="P7423"/>
    <w:bookmarkEnd w:id="7423"/>
    <w:p>
      <w:pPr>
        <w:pStyle w:val="0"/>
        <w:jc w:val="center"/>
      </w:pPr>
      <w:r>
        <w:rPr>
          <w:sz w:val="24"/>
        </w:rPr>
        <w:t xml:space="preserve">Реестр (журнал)</w:t>
      </w:r>
    </w:p>
    <w:p>
      <w:pPr>
        <w:pStyle w:val="0"/>
        <w:jc w:val="center"/>
      </w:pPr>
      <w:r>
        <w:rPr>
          <w:sz w:val="24"/>
        </w:rPr>
        <w:t xml:space="preserve">учета вещественных доказательств</w:t>
      </w:r>
    </w:p>
    <w:p>
      <w:pPr>
        <w:pStyle w:val="0"/>
        <w:jc w:val="center"/>
      </w:pPr>
      <w:r>
        <w:rPr>
          <w:sz w:val="24"/>
        </w:rPr>
        <w:t xml:space="preserve">по гражданским, административным делам, делам</w:t>
      </w:r>
    </w:p>
    <w:p>
      <w:pPr>
        <w:pStyle w:val="0"/>
        <w:jc w:val="center"/>
      </w:pPr>
      <w:r>
        <w:rPr>
          <w:sz w:val="24"/>
        </w:rPr>
        <w:t xml:space="preserve">об административных правонарушениях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134"/>
        <w:gridCol w:w="1701"/>
        <w:gridCol w:w="1304"/>
        <w:gridCol w:w="1757"/>
        <w:gridCol w:w="1191"/>
        <w:gridCol w:w="1440"/>
      </w:tblGrid>
      <w:tr>
        <w:tc>
          <w:tcPr>
            <w:tcW w:w="540" w:type="dxa"/>
          </w:tcPr>
          <w:p>
            <w:pPr>
              <w:pStyle w:val="0"/>
              <w:jc w:val="center"/>
            </w:pPr>
            <w:r>
              <w:rPr>
                <w:sz w:val="24"/>
              </w:rPr>
              <w:t xml:space="preserve">N п/п</w:t>
            </w:r>
          </w:p>
        </w:tc>
        <w:tc>
          <w:tcPr>
            <w:tcW w:w="1134" w:type="dxa"/>
          </w:tcPr>
          <w:p>
            <w:pPr>
              <w:pStyle w:val="0"/>
              <w:jc w:val="center"/>
            </w:pPr>
            <w:r>
              <w:rPr>
                <w:sz w:val="24"/>
              </w:rPr>
              <w:t xml:space="preserve">N дела, материала</w:t>
            </w:r>
          </w:p>
        </w:tc>
        <w:tc>
          <w:tcPr>
            <w:tcW w:w="1701" w:type="dxa"/>
          </w:tcPr>
          <w:p>
            <w:pPr>
              <w:pStyle w:val="0"/>
              <w:jc w:val="center"/>
            </w:pPr>
            <w:r>
              <w:rPr>
                <w:sz w:val="24"/>
              </w:rPr>
              <w:t xml:space="preserve">Наименование вещественного доказательства</w:t>
            </w:r>
          </w:p>
        </w:tc>
        <w:tc>
          <w:tcPr>
            <w:tcW w:w="1304" w:type="dxa"/>
          </w:tcPr>
          <w:p>
            <w:pPr>
              <w:pStyle w:val="0"/>
              <w:jc w:val="center"/>
            </w:pPr>
            <w:r>
              <w:rPr>
                <w:sz w:val="24"/>
              </w:rPr>
              <w:t xml:space="preserve">Дата поступления доказательства в суд</w:t>
            </w:r>
          </w:p>
        </w:tc>
        <w:tc>
          <w:tcPr>
            <w:tcW w:w="1757" w:type="dxa"/>
          </w:tcPr>
          <w:p>
            <w:pPr>
              <w:pStyle w:val="0"/>
              <w:jc w:val="center"/>
            </w:pPr>
            <w:r>
              <w:rPr>
                <w:sz w:val="24"/>
              </w:rPr>
              <w:t xml:space="preserve">Дата решения суда по вещественным доказательствам</w:t>
            </w:r>
          </w:p>
        </w:tc>
        <w:tc>
          <w:tcPr>
            <w:tcW w:w="1191" w:type="dxa"/>
          </w:tcPr>
          <w:p>
            <w:pPr>
              <w:pStyle w:val="0"/>
              <w:jc w:val="center"/>
            </w:pPr>
            <w:r>
              <w:rPr>
                <w:sz w:val="24"/>
              </w:rPr>
              <w:t xml:space="preserve">Дата исполнения</w:t>
            </w:r>
          </w:p>
        </w:tc>
        <w:tc>
          <w:tcPr>
            <w:tcW w:w="1440" w:type="dxa"/>
          </w:tcPr>
          <w:p>
            <w:pPr>
              <w:pStyle w:val="0"/>
              <w:jc w:val="center"/>
            </w:pPr>
            <w:r>
              <w:rPr>
                <w:sz w:val="24"/>
              </w:rPr>
              <w:t xml:space="preserve">Результат исполнения</w:t>
            </w:r>
          </w:p>
        </w:tc>
      </w:tr>
      <w:tr>
        <w:tc>
          <w:tcPr>
            <w:tcW w:w="54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757" w:type="dxa"/>
          </w:tcPr>
          <w:p>
            <w:pPr>
              <w:pStyle w:val="0"/>
            </w:pPr>
            <w:r>
              <w:rPr>
                <w:sz w:val="24"/>
              </w:rPr>
            </w:r>
          </w:p>
        </w:tc>
        <w:tc>
          <w:tcPr>
            <w:tcW w:w="1191" w:type="dxa"/>
          </w:tcPr>
          <w:p>
            <w:pPr>
              <w:pStyle w:val="0"/>
            </w:pPr>
            <w:r>
              <w:rPr>
                <w:sz w:val="24"/>
              </w:rPr>
            </w:r>
          </w:p>
        </w:tc>
        <w:tc>
          <w:tcPr>
            <w:tcW w:w="1440" w:type="dxa"/>
          </w:tcPr>
          <w:p>
            <w:pPr>
              <w:pStyle w:val="0"/>
            </w:pPr>
            <w:r>
              <w:rPr>
                <w:sz w:val="24"/>
              </w:rPr>
            </w:r>
          </w:p>
        </w:tc>
      </w:tr>
    </w:tbl>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56</w:t>
      </w:r>
    </w:p>
    <w:p>
      <w:pPr>
        <w:pStyle w:val="1"/>
        <w:jc w:val="both"/>
      </w:pPr>
      <w:r>
        <w:rPr>
          <w:sz w:val="20"/>
        </w:rPr>
      </w:r>
    </w:p>
    <w:p>
      <w:pPr>
        <w:pStyle w:val="1"/>
        <w:jc w:val="both"/>
      </w:pPr>
      <w:r>
        <w:rPr>
          <w:sz w:val="20"/>
        </w:rPr>
        <w:t xml:space="preserve">                      Заверительная надпись</w:t>
      </w:r>
    </w:p>
    <w:p>
      <w:pPr>
        <w:pStyle w:val="1"/>
        <w:jc w:val="both"/>
      </w:pPr>
      <w:r>
        <w:rPr>
          <w:sz w:val="20"/>
        </w:rPr>
        <w:t xml:space="preserve">                        на наряд, журнал</w:t>
      </w:r>
    </w:p>
    <w:p>
      <w:pPr>
        <w:pStyle w:val="1"/>
        <w:jc w:val="both"/>
      </w:pPr>
      <w:r>
        <w:rPr>
          <w:sz w:val="20"/>
        </w:rPr>
      </w:r>
    </w:p>
    <w:p>
      <w:pPr>
        <w:pStyle w:val="1"/>
        <w:jc w:val="both"/>
      </w:pPr>
      <w:r>
        <w:rPr>
          <w:sz w:val="20"/>
        </w:rPr>
        <w:t xml:space="preserve">    В настоящем  наряде,  журнале  пронумеровано,  прошнуровано  и</w:t>
      </w:r>
    </w:p>
    <w:p>
      <w:pPr>
        <w:pStyle w:val="1"/>
        <w:jc w:val="both"/>
      </w:pPr>
      <w:r>
        <w:rPr>
          <w:sz w:val="20"/>
        </w:rPr>
        <w:t xml:space="preserve">скреплено печатью ________________________________________________</w:t>
      </w:r>
    </w:p>
    <w:p>
      <w:pPr>
        <w:pStyle w:val="1"/>
        <w:jc w:val="both"/>
      </w:pPr>
      <w:r>
        <w:rPr>
          <w:sz w:val="20"/>
        </w:rPr>
        <w:t xml:space="preserve">___________________________________________________________ листов</w:t>
      </w:r>
    </w:p>
    <w:p>
      <w:pPr>
        <w:pStyle w:val="1"/>
        <w:jc w:val="both"/>
      </w:pPr>
      <w:r>
        <w:rPr>
          <w:sz w:val="20"/>
        </w:rPr>
        <w:t xml:space="preserve">                         (прописью)</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Секретарь суда ___________ ______________</w:t>
      </w:r>
    </w:p>
    <w:p>
      <w:pPr>
        <w:pStyle w:val="1"/>
        <w:jc w:val="both"/>
      </w:pPr>
      <w:r>
        <w:rPr>
          <w:sz w:val="20"/>
        </w:rPr>
        <w:t xml:space="preserve">                    (подпись)    (фамилия)</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57</w:t>
      </w:r>
    </w:p>
    <w:p>
      <w:pPr>
        <w:pStyle w:val="0"/>
      </w:pPr>
      <w:r>
        <w:rPr>
          <w:sz w:val="24"/>
        </w:rPr>
      </w:r>
    </w:p>
    <w:p>
      <w:pPr>
        <w:pStyle w:val="0"/>
        <w:jc w:val="center"/>
      </w:pPr>
      <w:r>
        <w:rPr>
          <w:sz w:val="24"/>
        </w:rPr>
        <w:t xml:space="preserve">Опись дел и других документов, переданных</w:t>
      </w:r>
    </w:p>
    <w:p>
      <w:pPr>
        <w:pStyle w:val="0"/>
        <w:jc w:val="center"/>
      </w:pPr>
      <w:r>
        <w:rPr>
          <w:sz w:val="24"/>
        </w:rPr>
        <w:t xml:space="preserve">в архив суда</w:t>
      </w:r>
    </w:p>
    <w:p>
      <w:pPr>
        <w:pStyle w:val="0"/>
        <w:jc w:val="right"/>
      </w:pPr>
      <w:r>
        <w:rPr>
          <w:sz w:val="24"/>
        </w:rPr>
      </w:r>
    </w:p>
    <w:p>
      <w:pPr>
        <w:pStyle w:val="0"/>
        <w:ind w:firstLine="540"/>
        <w:jc w:val="both"/>
      </w:pPr>
      <w:r>
        <w:rPr>
          <w:sz w:val="24"/>
        </w:rPr>
        <w:t xml:space="preserve">Исключена с 22 декабря 2021 года. - </w:t>
      </w:r>
      <w:hyperlink w:history="0" r:id="rId146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22.12.2021 N 244.</w:t>
      </w:r>
    </w:p>
    <w:p>
      <w:pPr>
        <w:pStyle w:val="0"/>
        <w:ind w:firstLine="540"/>
        <w:jc w:val="both"/>
      </w:pPr>
      <w:r>
        <w:rPr>
          <w:sz w:val="24"/>
        </w:rPr>
      </w:r>
    </w:p>
    <w:p>
      <w:pPr>
        <w:pStyle w:val="0"/>
      </w:pPr>
      <w:r>
        <w:rPr>
          <w:sz w:val="24"/>
        </w:rPr>
      </w:r>
    </w:p>
    <w:p>
      <w:pPr>
        <w:pStyle w:val="0"/>
      </w:pPr>
      <w:r>
        <w:rPr>
          <w:sz w:val="24"/>
        </w:rPr>
      </w:r>
    </w:p>
    <w:p>
      <w:pPr>
        <w:pStyle w:val="0"/>
        <w:outlineLvl w:val="2"/>
        <w:jc w:val="right"/>
      </w:pPr>
      <w:r>
        <w:rPr>
          <w:sz w:val="24"/>
        </w:rPr>
        <w:t xml:space="preserve">Форма N 58</w:t>
      </w:r>
    </w:p>
    <w:p>
      <w:pPr>
        <w:pStyle w:val="0"/>
      </w:pPr>
      <w:r>
        <w:rPr>
          <w:sz w:val="24"/>
        </w:rPr>
      </w:r>
    </w:p>
    <w:p>
      <w:pPr>
        <w:pStyle w:val="0"/>
        <w:jc w:val="center"/>
      </w:pPr>
      <w:r>
        <w:rPr>
          <w:sz w:val="24"/>
        </w:rPr>
        <w:t xml:space="preserve">Карточка</w:t>
      </w:r>
    </w:p>
    <w:p>
      <w:pPr>
        <w:pStyle w:val="0"/>
        <w:jc w:val="center"/>
      </w:pPr>
      <w:r>
        <w:rPr>
          <w:sz w:val="24"/>
        </w:rPr>
        <w:t xml:space="preserve">выдачи нарядов, журналов</w:t>
      </w:r>
    </w:p>
    <w:p>
      <w:pPr>
        <w:pStyle w:val="0"/>
      </w:pPr>
      <w:r>
        <w:rPr>
          <w:sz w:val="24"/>
        </w:rPr>
      </w:r>
    </w:p>
    <w:p>
      <w:pPr>
        <w:pStyle w:val="1"/>
        <w:jc w:val="both"/>
      </w:pPr>
      <w:r>
        <w:rPr>
          <w:sz w:val="20"/>
        </w:rPr>
        <w:t xml:space="preserve">Наряд (журнал) N _________________________ за 20__ г., инв. N ____</w:t>
      </w:r>
    </w:p>
    <w:p>
      <w:pPr>
        <w:pStyle w:val="1"/>
        <w:jc w:val="both"/>
      </w:pPr>
      <w:r>
        <w:rPr>
          <w:sz w:val="20"/>
        </w:rPr>
        <w:t xml:space="preserve">Название _________________________________________________________</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80"/>
        <w:gridCol w:w="1815"/>
        <w:gridCol w:w="1650"/>
        <w:gridCol w:w="1650"/>
        <w:gridCol w:w="2475"/>
      </w:tblGrid>
      <w:tr>
        <w:tc>
          <w:tcPr>
            <w:tcW w:w="1155" w:type="dxa"/>
          </w:tcPr>
          <w:p>
            <w:pPr>
              <w:pStyle w:val="0"/>
              <w:jc w:val="center"/>
            </w:pPr>
            <w:r>
              <w:rPr>
                <w:sz w:val="24"/>
              </w:rPr>
              <w:t xml:space="preserve">Дата выдачи</w:t>
            </w:r>
          </w:p>
        </w:tc>
        <w:tc>
          <w:tcPr>
            <w:tcW w:w="1980" w:type="dxa"/>
          </w:tcPr>
          <w:p>
            <w:pPr>
              <w:pStyle w:val="0"/>
              <w:jc w:val="center"/>
            </w:pPr>
            <w:r>
              <w:rPr>
                <w:sz w:val="24"/>
              </w:rPr>
              <w:t xml:space="preserve">На скольких листах (страницах)</w:t>
            </w:r>
          </w:p>
        </w:tc>
        <w:tc>
          <w:tcPr>
            <w:tcW w:w="1815" w:type="dxa"/>
          </w:tcPr>
          <w:p>
            <w:pPr>
              <w:pStyle w:val="0"/>
              <w:jc w:val="center"/>
            </w:pPr>
            <w:r>
              <w:rPr>
                <w:sz w:val="24"/>
              </w:rPr>
              <w:t xml:space="preserve">Фамилия получателя</w:t>
            </w:r>
          </w:p>
        </w:tc>
        <w:tc>
          <w:tcPr>
            <w:tcW w:w="1650" w:type="dxa"/>
          </w:tcPr>
          <w:p>
            <w:pPr>
              <w:pStyle w:val="0"/>
              <w:jc w:val="center"/>
            </w:pPr>
            <w:r>
              <w:rPr>
                <w:sz w:val="24"/>
              </w:rPr>
              <w:t xml:space="preserve">Расписка в получении</w:t>
            </w:r>
          </w:p>
        </w:tc>
        <w:tc>
          <w:tcPr>
            <w:tcW w:w="1650" w:type="dxa"/>
          </w:tcPr>
          <w:p>
            <w:pPr>
              <w:pStyle w:val="0"/>
              <w:jc w:val="center"/>
            </w:pPr>
            <w:r>
              <w:rPr>
                <w:sz w:val="24"/>
              </w:rPr>
              <w:t xml:space="preserve">Дата возвращения</w:t>
            </w:r>
          </w:p>
        </w:tc>
        <w:tc>
          <w:tcPr>
            <w:tcW w:w="2475" w:type="dxa"/>
          </w:tcPr>
          <w:p>
            <w:pPr>
              <w:pStyle w:val="0"/>
              <w:jc w:val="center"/>
            </w:pPr>
            <w:r>
              <w:rPr>
                <w:sz w:val="24"/>
              </w:rPr>
              <w:t xml:space="preserve">Расписка в обратном приеме</w:t>
            </w:r>
          </w:p>
        </w:tc>
      </w:tr>
      <w:tr>
        <w:tc>
          <w:tcPr>
            <w:tcW w:w="1155" w:type="dxa"/>
          </w:tcPr>
          <w:p>
            <w:pPr>
              <w:pStyle w:val="0"/>
              <w:jc w:val="center"/>
            </w:pPr>
            <w:r>
              <w:rPr>
                <w:sz w:val="24"/>
              </w:rPr>
              <w:t xml:space="preserve">1</w:t>
            </w:r>
          </w:p>
        </w:tc>
        <w:tc>
          <w:tcPr>
            <w:tcW w:w="1980" w:type="dxa"/>
          </w:tcPr>
          <w:p>
            <w:pPr>
              <w:pStyle w:val="0"/>
              <w:jc w:val="center"/>
            </w:pPr>
            <w:r>
              <w:rPr>
                <w:sz w:val="24"/>
              </w:rPr>
              <w:t xml:space="preserve">2</w:t>
            </w:r>
          </w:p>
        </w:tc>
        <w:tc>
          <w:tcPr>
            <w:tcW w:w="1815" w:type="dxa"/>
          </w:tcPr>
          <w:p>
            <w:pPr>
              <w:pStyle w:val="0"/>
              <w:jc w:val="center"/>
            </w:pPr>
            <w:r>
              <w:rPr>
                <w:sz w:val="24"/>
              </w:rPr>
              <w:t xml:space="preserve">3</w:t>
            </w:r>
          </w:p>
        </w:tc>
        <w:tc>
          <w:tcPr>
            <w:tcW w:w="1650" w:type="dxa"/>
          </w:tcPr>
          <w:p>
            <w:pPr>
              <w:pStyle w:val="0"/>
              <w:jc w:val="center"/>
            </w:pPr>
            <w:r>
              <w:rPr>
                <w:sz w:val="24"/>
              </w:rPr>
              <w:t xml:space="preserve">4</w:t>
            </w:r>
          </w:p>
        </w:tc>
        <w:tc>
          <w:tcPr>
            <w:tcW w:w="1650" w:type="dxa"/>
          </w:tcPr>
          <w:p>
            <w:pPr>
              <w:pStyle w:val="0"/>
              <w:jc w:val="center"/>
            </w:pPr>
            <w:r>
              <w:rPr>
                <w:sz w:val="24"/>
              </w:rPr>
              <w:t xml:space="preserve">5</w:t>
            </w:r>
          </w:p>
        </w:tc>
        <w:tc>
          <w:tcPr>
            <w:tcW w:w="2475" w:type="dxa"/>
          </w:tcPr>
          <w:p>
            <w:pPr>
              <w:pStyle w:val="0"/>
              <w:jc w:val="center"/>
            </w:pPr>
            <w:r>
              <w:rPr>
                <w:sz w:val="24"/>
              </w:rPr>
              <w:t xml:space="preserve">6</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59</w:t>
      </w:r>
    </w:p>
    <w:p>
      <w:pPr>
        <w:pStyle w:val="0"/>
        <w:ind w:firstLine="540"/>
        <w:jc w:val="both"/>
      </w:pPr>
      <w:r>
        <w:rPr>
          <w:sz w:val="24"/>
        </w:rPr>
      </w:r>
    </w:p>
    <w:bookmarkStart w:id="7498" w:name="P7498"/>
    <w:bookmarkEnd w:id="7498"/>
    <w:p>
      <w:pPr>
        <w:pStyle w:val="1"/>
        <w:jc w:val="both"/>
      </w:pPr>
      <w:r>
        <w:rPr>
          <w:sz w:val="20"/>
        </w:rPr>
        <w:t xml:space="preserve">                   Журнал учета статистических карточек</w:t>
      </w:r>
    </w:p>
    <w:p>
      <w:pPr>
        <w:pStyle w:val="1"/>
        <w:jc w:val="both"/>
      </w:pPr>
      <w:r>
        <w:rPr>
          <w:sz w:val="20"/>
        </w:rPr>
        <w:t xml:space="preserve">    по Единому учету преступлений </w:t>
      </w:r>
      <w:hyperlink w:history="0" r:id="rId146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о результатах рассмотрения</w:t>
      </w:r>
    </w:p>
    <w:p>
      <w:pPr>
        <w:pStyle w:val="1"/>
        <w:jc w:val="both"/>
      </w:pPr>
      <w:r>
        <w:rPr>
          <w:sz w:val="20"/>
        </w:rPr>
        <w:t xml:space="preserve">                              уголовного дела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815"/>
        <w:gridCol w:w="1980"/>
        <w:gridCol w:w="1320"/>
        <w:gridCol w:w="1815"/>
        <w:gridCol w:w="1485"/>
        <w:gridCol w:w="1650"/>
        <w:gridCol w:w="1485"/>
      </w:tblGrid>
      <w:tr>
        <w:tc>
          <w:tcPr>
            <w:tcW w:w="660" w:type="dxa"/>
          </w:tcPr>
          <w:p>
            <w:pPr>
              <w:pStyle w:val="0"/>
              <w:jc w:val="center"/>
            </w:pPr>
            <w:r>
              <w:rPr>
                <w:sz w:val="24"/>
              </w:rPr>
              <w:t xml:space="preserve">N п/п</w:t>
            </w:r>
          </w:p>
        </w:tc>
        <w:tc>
          <w:tcPr>
            <w:tcW w:w="1815" w:type="dxa"/>
          </w:tcPr>
          <w:p>
            <w:pPr>
              <w:pStyle w:val="0"/>
              <w:jc w:val="center"/>
            </w:pPr>
            <w:r>
              <w:rPr>
                <w:sz w:val="24"/>
              </w:rPr>
              <w:t xml:space="preserve">Ф.И.О. лица, в отношении которого рассматривалось уголовное дело</w:t>
            </w:r>
          </w:p>
        </w:tc>
        <w:tc>
          <w:tcPr>
            <w:tcW w:w="1980" w:type="dxa"/>
          </w:tcPr>
          <w:p>
            <w:pPr>
              <w:pStyle w:val="0"/>
              <w:jc w:val="center"/>
            </w:pPr>
            <w:r>
              <w:rPr>
                <w:sz w:val="24"/>
              </w:rPr>
              <w:t xml:space="preserve">Дата поступления дела в суд</w:t>
            </w:r>
          </w:p>
        </w:tc>
        <w:tc>
          <w:tcPr>
            <w:tcW w:w="1320" w:type="dxa"/>
          </w:tcPr>
          <w:p>
            <w:pPr>
              <w:pStyle w:val="0"/>
              <w:jc w:val="center"/>
            </w:pPr>
            <w:r>
              <w:rPr>
                <w:sz w:val="24"/>
              </w:rPr>
              <w:t xml:space="preserve">N уголовного дела, присвоенный в суде</w:t>
            </w:r>
          </w:p>
        </w:tc>
        <w:tc>
          <w:tcPr>
            <w:tcW w:w="1815" w:type="dxa"/>
          </w:tcPr>
          <w:p>
            <w:pPr>
              <w:pStyle w:val="0"/>
              <w:jc w:val="center"/>
            </w:pPr>
            <w:r>
              <w:rPr>
                <w:sz w:val="24"/>
              </w:rPr>
              <w:t xml:space="preserve">Дата вступления в законную силу судебного решения</w:t>
            </w:r>
          </w:p>
        </w:tc>
        <w:tc>
          <w:tcPr>
            <w:tcW w:w="1485" w:type="dxa"/>
          </w:tcPr>
          <w:p>
            <w:pPr>
              <w:pStyle w:val="0"/>
              <w:jc w:val="center"/>
            </w:pPr>
            <w:r>
              <w:rPr>
                <w:sz w:val="24"/>
              </w:rPr>
              <w:t xml:space="preserve">Ф.И.О. отправителя</w:t>
            </w:r>
          </w:p>
        </w:tc>
        <w:tc>
          <w:tcPr>
            <w:tcW w:w="1650" w:type="dxa"/>
          </w:tcPr>
          <w:p>
            <w:pPr>
              <w:pStyle w:val="0"/>
              <w:jc w:val="center"/>
            </w:pPr>
            <w:r>
              <w:rPr>
                <w:sz w:val="24"/>
              </w:rPr>
              <w:t xml:space="preserve">Дата направления кар точки в орган, проводивший расследование</w:t>
            </w:r>
          </w:p>
        </w:tc>
        <w:tc>
          <w:tcPr>
            <w:tcW w:w="1485" w:type="dxa"/>
          </w:tcPr>
          <w:p>
            <w:pPr>
              <w:pStyle w:val="0"/>
              <w:jc w:val="center"/>
            </w:pPr>
            <w:r>
              <w:rPr>
                <w:sz w:val="24"/>
              </w:rPr>
              <w:t xml:space="preserve">Наименование органа, адрес получателя</w:t>
            </w:r>
          </w:p>
        </w:tc>
      </w:tr>
      <w:tr>
        <w:tc>
          <w:tcPr>
            <w:tcW w:w="660" w:type="dxa"/>
          </w:tcPr>
          <w:p>
            <w:pPr>
              <w:pStyle w:val="0"/>
              <w:jc w:val="center"/>
            </w:pPr>
            <w:r>
              <w:rPr>
                <w:sz w:val="24"/>
              </w:rPr>
              <w:t xml:space="preserve">1</w:t>
            </w:r>
          </w:p>
        </w:tc>
        <w:tc>
          <w:tcPr>
            <w:tcW w:w="1815" w:type="dxa"/>
          </w:tcPr>
          <w:p>
            <w:pPr>
              <w:pStyle w:val="0"/>
              <w:jc w:val="center"/>
            </w:pPr>
            <w:r>
              <w:rPr>
                <w:sz w:val="24"/>
              </w:rPr>
              <w:t xml:space="preserve">2</w:t>
            </w:r>
          </w:p>
        </w:tc>
        <w:tc>
          <w:tcPr>
            <w:tcW w:w="1980" w:type="dxa"/>
          </w:tcPr>
          <w:p>
            <w:pPr>
              <w:pStyle w:val="0"/>
              <w:jc w:val="center"/>
            </w:pPr>
            <w:r>
              <w:rPr>
                <w:sz w:val="24"/>
              </w:rPr>
              <w:t xml:space="preserve">3</w:t>
            </w:r>
          </w:p>
        </w:tc>
        <w:tc>
          <w:tcPr>
            <w:tcW w:w="1320" w:type="dxa"/>
          </w:tcPr>
          <w:p>
            <w:pPr>
              <w:pStyle w:val="0"/>
              <w:jc w:val="center"/>
            </w:pPr>
            <w:r>
              <w:rPr>
                <w:sz w:val="24"/>
              </w:rPr>
              <w:t xml:space="preserve">4</w:t>
            </w:r>
          </w:p>
        </w:tc>
        <w:tc>
          <w:tcPr>
            <w:tcW w:w="1815" w:type="dxa"/>
          </w:tcPr>
          <w:p>
            <w:pPr>
              <w:pStyle w:val="0"/>
              <w:jc w:val="center"/>
            </w:pPr>
            <w:r>
              <w:rPr>
                <w:sz w:val="24"/>
              </w:rPr>
              <w:t xml:space="preserve">5</w:t>
            </w:r>
          </w:p>
        </w:tc>
        <w:tc>
          <w:tcPr>
            <w:tcW w:w="1485" w:type="dxa"/>
          </w:tcPr>
          <w:p>
            <w:pPr>
              <w:pStyle w:val="0"/>
              <w:jc w:val="center"/>
            </w:pPr>
            <w:r>
              <w:rPr>
                <w:sz w:val="24"/>
              </w:rPr>
              <w:t xml:space="preserve">6</w:t>
            </w:r>
          </w:p>
        </w:tc>
        <w:tc>
          <w:tcPr>
            <w:tcW w:w="1650" w:type="dxa"/>
          </w:tcPr>
          <w:p>
            <w:pPr>
              <w:pStyle w:val="0"/>
              <w:jc w:val="center"/>
            </w:pPr>
            <w:r>
              <w:rPr>
                <w:sz w:val="24"/>
              </w:rPr>
              <w:t xml:space="preserve">7</w:t>
            </w:r>
          </w:p>
        </w:tc>
        <w:tc>
          <w:tcPr>
            <w:tcW w:w="1485" w:type="dxa"/>
          </w:tcPr>
          <w:p>
            <w:pPr>
              <w:pStyle w:val="0"/>
              <w:jc w:val="center"/>
            </w:pPr>
            <w:r>
              <w:rPr>
                <w:sz w:val="24"/>
              </w:rPr>
              <w:t xml:space="preserve">8</w:t>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p>
      <w:pPr>
        <w:pStyle w:val="0"/>
        <w:jc w:val="right"/>
      </w:pPr>
      <w:r>
        <w:rPr>
          <w:sz w:val="24"/>
        </w:rPr>
      </w:r>
    </w:p>
    <w:p>
      <w:pPr>
        <w:pStyle w:val="0"/>
        <w:outlineLvl w:val="2"/>
        <w:jc w:val="right"/>
      </w:pPr>
      <w:r>
        <w:rPr>
          <w:sz w:val="24"/>
        </w:rPr>
        <w:t xml:space="preserve">Форма N 60</w:t>
      </w:r>
    </w:p>
    <w:p>
      <w:pPr>
        <w:pStyle w:val="0"/>
        <w:jc w:val="right"/>
      </w:pPr>
      <w:r>
        <w:rPr>
          <w:sz w:val="24"/>
        </w:rPr>
      </w:r>
    </w:p>
    <w:p>
      <w:pPr>
        <w:pStyle w:val="0"/>
        <w:jc w:val="center"/>
      </w:pPr>
      <w:r>
        <w:rPr>
          <w:sz w:val="24"/>
        </w:rPr>
        <w:t xml:space="preserve">Извещение</w:t>
      </w:r>
    </w:p>
    <w:p>
      <w:pPr>
        <w:pStyle w:val="0"/>
        <w:jc w:val="center"/>
      </w:pPr>
      <w:r>
        <w:rPr>
          <w:sz w:val="24"/>
        </w:rPr>
        <w:t xml:space="preserve">о принесении апелляционной жалобы/представления</w:t>
      </w:r>
    </w:p>
    <w:p>
      <w:pPr>
        <w:pStyle w:val="0"/>
        <w:jc w:val="center"/>
      </w:pPr>
      <w:r>
        <w:rPr>
          <w:sz w:val="24"/>
        </w:rPr>
        <w:t xml:space="preserve">по гражданскому делу</w:t>
      </w:r>
    </w:p>
    <w:p>
      <w:pPr>
        <w:pStyle w:val="0"/>
        <w:jc w:val="both"/>
      </w:pPr>
      <w:r>
        <w:rPr>
          <w:sz w:val="24"/>
        </w:rPr>
      </w:r>
    </w:p>
    <w:p>
      <w:pPr>
        <w:pStyle w:val="0"/>
        <w:ind w:firstLine="540"/>
        <w:jc w:val="both"/>
      </w:pPr>
      <w:r>
        <w:rPr>
          <w:sz w:val="24"/>
        </w:rPr>
        <w:t xml:space="preserve">Исключено с 1 января 2026 года. - </w:t>
      </w:r>
      <w:hyperlink w:history="0" r:id="rId146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60.1</w:t>
      </w:r>
    </w:p>
    <w:p>
      <w:pPr>
        <w:pStyle w:val="0"/>
        <w:jc w:val="right"/>
      </w:pPr>
      <w:r>
        <w:rPr>
          <w:sz w:val="24"/>
        </w:rPr>
      </w:r>
    </w:p>
    <w:p>
      <w:pPr>
        <w:pStyle w:val="0"/>
        <w:jc w:val="center"/>
      </w:pPr>
      <w:r>
        <w:rPr>
          <w:sz w:val="24"/>
        </w:rPr>
        <w:t xml:space="preserve">Извещение</w:t>
      </w:r>
    </w:p>
    <w:p>
      <w:pPr>
        <w:pStyle w:val="0"/>
        <w:jc w:val="center"/>
      </w:pPr>
      <w:r>
        <w:rPr>
          <w:sz w:val="24"/>
        </w:rPr>
        <w:t xml:space="preserve">о принесении частной жалобы/представления</w:t>
      </w:r>
    </w:p>
    <w:p>
      <w:pPr>
        <w:pStyle w:val="0"/>
        <w:jc w:val="center"/>
      </w:pPr>
      <w:r>
        <w:rPr>
          <w:sz w:val="24"/>
        </w:rPr>
        <w:t xml:space="preserve">по гражданскому делу</w:t>
      </w:r>
    </w:p>
    <w:p>
      <w:pPr>
        <w:pStyle w:val="0"/>
        <w:jc w:val="both"/>
      </w:pPr>
      <w:r>
        <w:rPr>
          <w:sz w:val="24"/>
        </w:rPr>
      </w:r>
    </w:p>
    <w:p>
      <w:pPr>
        <w:pStyle w:val="0"/>
        <w:ind w:firstLine="540"/>
        <w:jc w:val="both"/>
      </w:pPr>
      <w:r>
        <w:rPr>
          <w:sz w:val="24"/>
        </w:rPr>
        <w:t xml:space="preserve">Исключено с 1 января 2026 года. - </w:t>
      </w:r>
      <w:hyperlink w:history="0" r:id="rId146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60А</w:t>
      </w:r>
    </w:p>
    <w:p>
      <w:pPr>
        <w:pStyle w:val="0"/>
        <w:jc w:val="both"/>
      </w:pPr>
      <w:r>
        <w:rPr>
          <w:sz w:val="24"/>
        </w:rPr>
      </w:r>
    </w:p>
    <w:bookmarkStart w:id="7570" w:name="P7570"/>
    <w:bookmarkEnd w:id="7570"/>
    <w:p>
      <w:pPr>
        <w:pStyle w:val="1"/>
        <w:jc w:val="both"/>
      </w:pPr>
      <w:r>
        <w:rPr>
          <w:sz w:val="20"/>
        </w:rPr>
        <w:t xml:space="preserve">                                 Извещение</w:t>
      </w:r>
    </w:p>
    <w:p>
      <w:pPr>
        <w:pStyle w:val="1"/>
        <w:jc w:val="both"/>
      </w:pPr>
      <w:r>
        <w:rPr>
          <w:sz w:val="20"/>
        </w:rPr>
        <w:t xml:space="preserve">         о принесении апелляционной (частной) жалобы/представления</w:t>
      </w:r>
    </w:p>
    <w:p>
      <w:pPr>
        <w:pStyle w:val="1"/>
        <w:jc w:val="both"/>
      </w:pPr>
      <w:r>
        <w:rPr>
          <w:sz w:val="20"/>
        </w:rPr>
        <w:t xml:space="preserve">                         по административному делу</w:t>
      </w:r>
    </w:p>
    <w:p>
      <w:pPr>
        <w:pStyle w:val="1"/>
        <w:jc w:val="both"/>
      </w:pPr>
      <w:r>
        <w:rPr>
          <w:sz w:val="20"/>
        </w:rPr>
      </w:r>
    </w:p>
    <w:p>
      <w:pPr>
        <w:pStyle w:val="1"/>
        <w:jc w:val="both"/>
      </w:pPr>
      <w:r>
        <w:rPr>
          <w:sz w:val="20"/>
        </w:rPr>
        <w:t xml:space="preserve">    1.  Сообщаю,  что  "__" ________ 20__ г. подана апелляционная (частная)</w:t>
      </w:r>
    </w:p>
    <w:p>
      <w:pPr>
        <w:pStyle w:val="1"/>
        <w:jc w:val="both"/>
      </w:pPr>
      <w:r>
        <w:rPr>
          <w:sz w:val="20"/>
        </w:rPr>
        <w:t xml:space="preserve">жалоба/принесено представление ____________________________________________</w:t>
      </w:r>
    </w:p>
    <w:p>
      <w:pPr>
        <w:pStyle w:val="1"/>
        <w:jc w:val="both"/>
      </w:pPr>
      <w:r>
        <w:rPr>
          <w:sz w:val="20"/>
        </w:rPr>
        <w:t xml:space="preserve">                                (указать, кем подана жалоба/представление)</w:t>
      </w:r>
    </w:p>
    <w:p>
      <w:pPr>
        <w:pStyle w:val="1"/>
        <w:jc w:val="both"/>
      </w:pPr>
      <w:r>
        <w:rPr>
          <w:sz w:val="20"/>
        </w:rPr>
        <w:t xml:space="preserve">на решение (определение) _____________________________________________ суда</w:t>
      </w:r>
    </w:p>
    <w:p>
      <w:pPr>
        <w:pStyle w:val="1"/>
        <w:jc w:val="both"/>
      </w:pPr>
      <w:r>
        <w:rPr>
          <w:sz w:val="20"/>
        </w:rPr>
        <w:t xml:space="preserve">от "__" ___________ 20__ г. по административному делу N 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(частную)  жалобу/представление  с</w:t>
      </w:r>
    </w:p>
    <w:p>
      <w:pPr>
        <w:pStyle w:val="1"/>
        <w:jc w:val="both"/>
      </w:pPr>
      <w:r>
        <w:rPr>
          <w:sz w:val="20"/>
        </w:rPr>
        <w:t xml:space="preserve">приложением   документов,   подтверждающих  эти  возражения,  и  их  копий,</w:t>
      </w:r>
    </w:p>
    <w:p>
      <w:pPr>
        <w:pStyle w:val="1"/>
        <w:jc w:val="both"/>
      </w:pPr>
      <w:r>
        <w:rPr>
          <w:sz w:val="20"/>
        </w:rPr>
        <w:t xml:space="preserve">количество которых 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первой инстанции)</w:t>
      </w:r>
    </w:p>
    <w:p>
      <w:pPr>
        <w:pStyle w:val="1"/>
        <w:jc w:val="both"/>
      </w:pPr>
      <w:r>
        <w:rPr>
          <w:sz w:val="20"/>
        </w:rPr>
        <w:t xml:space="preserve">    в срок до "__" __________ 20__ г.</w:t>
      </w:r>
    </w:p>
    <w:p>
      <w:pPr>
        <w:pStyle w:val="1"/>
        <w:jc w:val="both"/>
      </w:pPr>
      <w:r>
        <w:rPr>
          <w:sz w:val="20"/>
        </w:rPr>
        <w:t xml:space="preserve">    3.  Направляется  копия  апелляционной (частной) жалобы/представления и</w:t>
      </w:r>
    </w:p>
    <w:p>
      <w:pPr>
        <w:pStyle w:val="1"/>
        <w:jc w:val="both"/>
      </w:pPr>
      <w:r>
        <w:rPr>
          <w:sz w:val="20"/>
        </w:rPr>
        <w:t xml:space="preserve">приложенные к ней документы (</w:t>
      </w:r>
      <w:hyperlink w:history="0" r:id="rId146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 302</w:t>
        </w:r>
      </w:hyperlink>
      <w:r>
        <w:rPr>
          <w:sz w:val="20"/>
        </w:rPr>
        <w:t xml:space="preserve"> КАС РФ) </w:t>
      </w:r>
      <w:hyperlink w:history="0" w:anchor="P7597"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sz w:val="20"/>
            <w:color w:val="0000ff"/>
          </w:rPr>
          <w:t xml:space="preserve">&lt;1&gt;</w:t>
        </w:r>
      </w:hyperlink>
      <w:r>
        <w:rPr>
          <w:sz w:val="20"/>
        </w:rPr>
        <w:t xml:space="preserve">.</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46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302</w:t>
        </w:r>
      </w:hyperlink>
      <w:r>
        <w:rPr>
          <w:sz w:val="24"/>
        </w:rPr>
        <w:t xml:space="preserve"> КАС РФ).</w:t>
      </w:r>
    </w:p>
    <w:p>
      <w:pPr>
        <w:pStyle w:val="0"/>
        <w:jc w:val="both"/>
      </w:pPr>
      <w:r>
        <w:rPr>
          <w:sz w:val="24"/>
        </w:rPr>
      </w:r>
    </w:p>
    <w:p>
      <w:pPr>
        <w:pStyle w:val="0"/>
        <w:ind w:firstLine="540"/>
        <w:jc w:val="both"/>
      </w:pPr>
      <w:r>
        <w:rPr>
          <w:sz w:val="24"/>
        </w:rPr>
        <w:t xml:space="preserve">--------------------------------</w:t>
      </w:r>
    </w:p>
    <w:bookmarkStart w:id="7597" w:name="P7597"/>
    <w:bookmarkEnd w:id="7597"/>
    <w:p>
      <w:pPr>
        <w:pStyle w:val="0"/>
        <w:spacing w:before="240" w:lineRule="auto"/>
        <w:ind w:firstLine="540"/>
        <w:jc w:val="both"/>
      </w:pPr>
      <w:r>
        <w:rPr>
          <w:sz w:val="24"/>
        </w:rPr>
        <w:t xml:space="preserve">&lt;1&gt;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60Б</w:t>
      </w:r>
    </w:p>
    <w:p>
      <w:pPr>
        <w:pStyle w:val="0"/>
        <w:jc w:val="both"/>
      </w:pPr>
      <w:r>
        <w:rPr>
          <w:sz w:val="24"/>
        </w:rPr>
      </w:r>
    </w:p>
    <w:bookmarkStart w:id="7606" w:name="P7606"/>
    <w:bookmarkEnd w:id="7606"/>
    <w:p>
      <w:pPr>
        <w:pStyle w:val="1"/>
        <w:jc w:val="both"/>
      </w:pPr>
      <w:r>
        <w:rPr>
          <w:sz w:val="20"/>
        </w:rPr>
        <w:t xml:space="preserve">                                 Извещение</w:t>
      </w:r>
    </w:p>
    <w:p>
      <w:pPr>
        <w:pStyle w:val="1"/>
        <w:jc w:val="both"/>
      </w:pPr>
      <w:r>
        <w:rPr>
          <w:sz w:val="20"/>
        </w:rPr>
        <w:t xml:space="preserve">     о принесении кассационной жалобы/представления по уголовному делу</w:t>
      </w:r>
    </w:p>
    <w:p>
      <w:pPr>
        <w:pStyle w:val="1"/>
        <w:jc w:val="both"/>
      </w:pPr>
      <w:r>
        <w:rPr>
          <w:sz w:val="20"/>
        </w:rPr>
      </w:r>
    </w:p>
    <w:p>
      <w:pPr>
        <w:pStyle w:val="1"/>
        <w:jc w:val="both"/>
      </w:pPr>
      <w:r>
        <w:rPr>
          <w:sz w:val="20"/>
        </w:rPr>
        <w:t xml:space="preserve">    1.   Сообщаю,   что   "__"   ______   20__   г.   подана   кассационная</w:t>
      </w:r>
    </w:p>
    <w:p>
      <w:pPr>
        <w:pStyle w:val="1"/>
        <w:jc w:val="both"/>
      </w:pPr>
      <w:r>
        <w:rPr>
          <w:sz w:val="20"/>
        </w:rPr>
        <w:t xml:space="preserve">жалоба/принесено представление</w:t>
      </w:r>
    </w:p>
    <w:p>
      <w:pPr>
        <w:pStyle w:val="1"/>
        <w:jc w:val="both"/>
      </w:pPr>
      <w:r>
        <w:rPr>
          <w:sz w:val="20"/>
        </w:rPr>
        <w:t xml:space="preserve">    _______________________________________________________________________</w:t>
      </w:r>
    </w:p>
    <w:p>
      <w:pPr>
        <w:pStyle w:val="1"/>
        <w:jc w:val="both"/>
      </w:pPr>
      <w:r>
        <w:rPr>
          <w:sz w:val="20"/>
        </w:rPr>
        <w:t xml:space="preserve">             (указывается наименование участника судопроизводства)</w:t>
      </w:r>
    </w:p>
    <w:p>
      <w:pPr>
        <w:pStyle w:val="1"/>
        <w:jc w:val="both"/>
      </w:pPr>
      <w:r>
        <w:rPr>
          <w:sz w:val="20"/>
        </w:rPr>
        <w:t xml:space="preserve">на приговор/постановление суда _________________________________________ по</w:t>
      </w:r>
    </w:p>
    <w:p>
      <w:pPr>
        <w:pStyle w:val="1"/>
        <w:jc w:val="both"/>
      </w:pPr>
      <w:r>
        <w:rPr>
          <w:sz w:val="20"/>
        </w:rPr>
        <w:t xml:space="preserve">уголовному делу N ___________ по обвинению _______________________________.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кассационную  жалобу/представление  с  приложением</w:t>
      </w:r>
    </w:p>
    <w:p>
      <w:pPr>
        <w:pStyle w:val="1"/>
        <w:jc w:val="both"/>
      </w:pPr>
      <w:r>
        <w:rPr>
          <w:sz w:val="20"/>
        </w:rPr>
        <w:t xml:space="preserve">документов,  подтверждающих  эти возражения, и их копий, количество которых</w:t>
      </w:r>
    </w:p>
    <w:p>
      <w:pPr>
        <w:pStyle w:val="1"/>
        <w:jc w:val="both"/>
      </w:pPr>
      <w:r>
        <w:rPr>
          <w:sz w:val="20"/>
        </w:rPr>
        <w:t xml:space="preserve">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суда первой инстанции)</w:t>
      </w:r>
    </w:p>
    <w:p>
      <w:pPr>
        <w:pStyle w:val="1"/>
        <w:jc w:val="both"/>
      </w:pPr>
      <w:r>
        <w:rPr>
          <w:sz w:val="20"/>
        </w:rPr>
        <w:t xml:space="preserve">в срок до "__" _________ 20__ г.</w:t>
      </w:r>
    </w:p>
    <w:p>
      <w:pPr>
        <w:pStyle w:val="1"/>
        <w:jc w:val="both"/>
      </w:pPr>
      <w:r>
        <w:rPr>
          <w:sz w:val="20"/>
        </w:rPr>
        <w:t xml:space="preserve">    3.  Разъясняю,  что Вы вправе участвовать в заседании суда кассационной</w:t>
      </w:r>
    </w:p>
    <w:p>
      <w:pPr>
        <w:pStyle w:val="1"/>
        <w:jc w:val="both"/>
      </w:pPr>
      <w:r>
        <w:rPr>
          <w:sz w:val="20"/>
        </w:rPr>
        <w:t xml:space="preserve">инстанции посредством использования систем видео-конференц-связи.</w:t>
      </w:r>
    </w:p>
    <w:p>
      <w:pPr>
        <w:pStyle w:val="1"/>
        <w:jc w:val="both"/>
      </w:pPr>
      <w:r>
        <w:rPr>
          <w:sz w:val="20"/>
        </w:rPr>
        <w:t xml:space="preserve">    4.  Направляется  копия  кассационной  жалобы/представления, возражения</w:t>
      </w:r>
    </w:p>
    <w:p>
      <w:pPr>
        <w:pStyle w:val="1"/>
        <w:jc w:val="both"/>
      </w:pPr>
      <w:r>
        <w:rPr>
          <w:sz w:val="20"/>
        </w:rPr>
        <w:t xml:space="preserve">(при наличии).</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60В</w:t>
      </w:r>
    </w:p>
    <w:p>
      <w:pPr>
        <w:pStyle w:val="0"/>
        <w:jc w:val="both"/>
      </w:pPr>
      <w:r>
        <w:rPr>
          <w:sz w:val="24"/>
        </w:rPr>
      </w:r>
    </w:p>
    <w:bookmarkStart w:id="7638" w:name="P7638"/>
    <w:bookmarkEnd w:id="7638"/>
    <w:p>
      <w:pPr>
        <w:pStyle w:val="1"/>
        <w:jc w:val="both"/>
      </w:pPr>
      <w:r>
        <w:rPr>
          <w:sz w:val="20"/>
        </w:rPr>
        <w:t xml:space="preserve">                                 Извещение</w:t>
      </w:r>
    </w:p>
    <w:p>
      <w:pPr>
        <w:pStyle w:val="1"/>
        <w:jc w:val="both"/>
      </w:pPr>
      <w:r>
        <w:rPr>
          <w:sz w:val="20"/>
        </w:rPr>
        <w:t xml:space="preserve">         о принесении апелляционной жалобы/представления прокурора</w:t>
      </w:r>
    </w:p>
    <w:p>
      <w:pPr>
        <w:pStyle w:val="1"/>
        <w:jc w:val="both"/>
      </w:pPr>
      <w:r>
        <w:rPr>
          <w:sz w:val="20"/>
        </w:rPr>
        <w:t xml:space="preserve">                      по уголовному делу (материалу)</w:t>
      </w:r>
    </w:p>
    <w:p>
      <w:pPr>
        <w:pStyle w:val="1"/>
        <w:jc w:val="both"/>
      </w:pPr>
      <w:r>
        <w:rPr>
          <w:sz w:val="20"/>
        </w:rPr>
      </w:r>
    </w:p>
    <w:p>
      <w:pPr>
        <w:pStyle w:val="1"/>
        <w:jc w:val="both"/>
      </w:pPr>
      <w:r>
        <w:rPr>
          <w:sz w:val="20"/>
        </w:rPr>
        <w:t xml:space="preserve">    1.   Сообщаю,   что   "__"   ________   202_  г.  подана  апелляционная</w:t>
      </w:r>
    </w:p>
    <w:p>
      <w:pPr>
        <w:pStyle w:val="1"/>
        <w:jc w:val="both"/>
      </w:pPr>
      <w:r>
        <w:rPr>
          <w:sz w:val="20"/>
        </w:rPr>
        <w:t xml:space="preserve">жалоба/представление прокурора ____________________________________________</w:t>
      </w:r>
    </w:p>
    <w:p>
      <w:pPr>
        <w:pStyle w:val="1"/>
        <w:jc w:val="both"/>
      </w:pPr>
      <w:r>
        <w:rPr>
          <w:sz w:val="20"/>
        </w:rPr>
        <w:t xml:space="preserve">                               (указать, кем подана апелляционная (частная)</w:t>
      </w:r>
    </w:p>
    <w:p>
      <w:pPr>
        <w:pStyle w:val="1"/>
        <w:jc w:val="both"/>
      </w:pPr>
      <w:r>
        <w:rPr>
          <w:sz w:val="20"/>
        </w:rPr>
        <w:t xml:space="preserve">                                          жалоба/представление)</w:t>
      </w:r>
    </w:p>
    <w:p>
      <w:pPr>
        <w:pStyle w:val="1"/>
        <w:jc w:val="both"/>
      </w:pPr>
      <w:r>
        <w:rPr>
          <w:sz w:val="20"/>
        </w:rPr>
        <w:t xml:space="preserve">На приговор (иное, обжалуемое решение) _______________________________ суда</w:t>
      </w:r>
    </w:p>
    <w:p>
      <w:pPr>
        <w:pStyle w:val="1"/>
        <w:jc w:val="both"/>
      </w:pPr>
      <w:r>
        <w:rPr>
          <w:sz w:val="20"/>
        </w:rPr>
        <w:t xml:space="preserve">от "__" _________ 202_ г. по уголовному делу (материалу) N 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жалобу/представление    прокурора   в</w:t>
      </w:r>
    </w:p>
    <w:p>
      <w:pPr>
        <w:pStyle w:val="1"/>
        <w:jc w:val="both"/>
      </w:pPr>
      <w:r>
        <w:rPr>
          <w:sz w:val="20"/>
        </w:rPr>
        <w:t xml:space="preserve">___________________________________________________________________________</w:t>
      </w:r>
    </w:p>
    <w:p>
      <w:pPr>
        <w:pStyle w:val="1"/>
        <w:jc w:val="both"/>
      </w:pPr>
      <w:r>
        <w:rPr>
          <w:sz w:val="20"/>
        </w:rPr>
        <w:t xml:space="preserve">(указать наименование суда первой инстанции) в срок до "__" _______ 202_ г.</w:t>
      </w:r>
    </w:p>
    <w:p>
      <w:pPr>
        <w:pStyle w:val="1"/>
        <w:jc w:val="both"/>
      </w:pPr>
      <w:r>
        <w:rPr>
          <w:sz w:val="20"/>
        </w:rPr>
        <w:t xml:space="preserve">    3.  Копия  апелляционной  жалобы/представления прокурора (приложенные к</w:t>
      </w:r>
    </w:p>
    <w:p>
      <w:pPr>
        <w:pStyle w:val="1"/>
        <w:jc w:val="both"/>
      </w:pPr>
      <w:r>
        <w:rPr>
          <w:sz w:val="20"/>
        </w:rPr>
        <w:t xml:space="preserve">ним документы) прилагаются.</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61</w:t>
      </w:r>
    </w:p>
    <w:p>
      <w:pPr>
        <w:pStyle w:val="0"/>
        <w:jc w:val="both"/>
      </w:pPr>
      <w:r>
        <w:rPr>
          <w:sz w:val="24"/>
        </w:rPr>
      </w:r>
    </w:p>
    <w:bookmarkStart w:id="7666" w:name="P7666"/>
    <w:bookmarkEnd w:id="7666"/>
    <w:p>
      <w:pPr>
        <w:pStyle w:val="1"/>
        <w:jc w:val="both"/>
      </w:pPr>
      <w:r>
        <w:rPr>
          <w:sz w:val="20"/>
        </w:rPr>
        <w:t xml:space="preserve">                          Сопроводительное письмо</w:t>
      </w:r>
    </w:p>
    <w:p>
      <w:pPr>
        <w:pStyle w:val="1"/>
        <w:jc w:val="both"/>
      </w:pPr>
      <w:r>
        <w:rPr>
          <w:sz w:val="20"/>
        </w:rPr>
        <w:t xml:space="preserve">                 о направлении судебного дела (материала)</w:t>
      </w:r>
    </w:p>
    <w:p>
      <w:pPr>
        <w:pStyle w:val="1"/>
        <w:jc w:val="both"/>
      </w:pPr>
      <w:r>
        <w:rPr>
          <w:sz w:val="20"/>
        </w:rPr>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апелляционного/кассационного суда общей юрисдикции)</w:t>
      </w:r>
    </w:p>
    <w:p>
      <w:pPr>
        <w:pStyle w:val="1"/>
        <w:jc w:val="both"/>
      </w:pPr>
      <w:r>
        <w:rPr>
          <w:sz w:val="20"/>
        </w:rPr>
      </w:r>
    </w:p>
    <w:p>
      <w:pPr>
        <w:pStyle w:val="1"/>
        <w:jc w:val="both"/>
      </w:pPr>
      <w:r>
        <w:rPr>
          <w:sz w:val="20"/>
        </w:rPr>
        <w:t xml:space="preserve">Направляю  для  рассмотрения  уголовное/гражданское/административное  дело,</w:t>
      </w:r>
    </w:p>
    <w:p>
      <w:pPr>
        <w:pStyle w:val="1"/>
        <w:jc w:val="both"/>
      </w:pPr>
      <w:r>
        <w:rPr>
          <w:sz w:val="20"/>
        </w:rPr>
        <w:t xml:space="preserve">дело   об    административном   правонарушении,   сформированный   материал</w:t>
      </w:r>
    </w:p>
    <w:p>
      <w:pPr>
        <w:pStyle w:val="1"/>
        <w:jc w:val="both"/>
      </w:pPr>
      <w:r>
        <w:rPr>
          <w:sz w:val="20"/>
        </w:rPr>
        <w:t xml:space="preserve">N ________________________</w:t>
      </w:r>
    </w:p>
    <w:p>
      <w:pPr>
        <w:pStyle w:val="1"/>
        <w:jc w:val="both"/>
      </w:pPr>
      <w:r>
        <w:rPr>
          <w:sz w:val="20"/>
        </w:rPr>
        <w:t xml:space="preserve">  (номер дела (УИД), номер</w:t>
      </w:r>
    </w:p>
    <w:p>
      <w:pPr>
        <w:pStyle w:val="1"/>
        <w:jc w:val="both"/>
      </w:pPr>
      <w:r>
        <w:rPr>
          <w:sz w:val="20"/>
        </w:rPr>
        <w:t xml:space="preserve">        производства)</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с апелляционной/кассационной жалобой/представлением либо</w:t>
      </w:r>
    </w:p>
    <w:p>
      <w:pPr>
        <w:pStyle w:val="1"/>
        <w:jc w:val="both"/>
      </w:pPr>
      <w:r>
        <w:rPr>
          <w:sz w:val="20"/>
        </w:rPr>
        <w:t xml:space="preserve">                              истребованное)</w:t>
      </w:r>
    </w:p>
    <w:p>
      <w:pPr>
        <w:pStyle w:val="1"/>
        <w:jc w:val="both"/>
      </w:pPr>
      <w:r>
        <w:rPr>
          <w:sz w:val="20"/>
        </w:rPr>
        <w:t xml:space="preserve">___________________________________________________________________________</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Осужденный(ые) находится (находятся) под стражей в _______________________,</w:t>
      </w:r>
    </w:p>
    <w:p>
      <w:pPr>
        <w:pStyle w:val="1"/>
        <w:jc w:val="both"/>
      </w:pPr>
      <w:r>
        <w:rPr>
          <w:sz w:val="20"/>
        </w:rPr>
        <w:t xml:space="preserve">проживает(ют) по адресу ___________________________________________________</w:t>
      </w:r>
    </w:p>
    <w:p>
      <w:pPr>
        <w:pStyle w:val="1"/>
        <w:jc w:val="both"/>
      </w:pPr>
      <w:r>
        <w:rPr>
          <w:sz w:val="20"/>
        </w:rPr>
        <w:t xml:space="preserve">и с _____________________ числится за _____________________________________</w:t>
      </w:r>
    </w:p>
    <w:p>
      <w:pPr>
        <w:pStyle w:val="1"/>
        <w:jc w:val="both"/>
      </w:pPr>
      <w:r>
        <w:rPr>
          <w:sz w:val="20"/>
        </w:rPr>
        <w:t xml:space="preserve">     (число, месяц, год)                         (каким судом)</w:t>
      </w:r>
    </w:p>
    <w:p>
      <w:pPr>
        <w:pStyle w:val="1"/>
        <w:jc w:val="both"/>
      </w:pPr>
      <w:r>
        <w:rPr>
          <w:sz w:val="20"/>
        </w:rPr>
      </w:r>
    </w:p>
    <w:p>
      <w:pPr>
        <w:pStyle w:val="1"/>
        <w:jc w:val="both"/>
      </w:pPr>
      <w:r>
        <w:rPr>
          <w:sz w:val="20"/>
        </w:rPr>
        <w:t xml:space="preserve">Приложение: дело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61А</w:t>
      </w:r>
    </w:p>
    <w:p>
      <w:pPr>
        <w:pStyle w:val="0"/>
        <w:jc w:val="both"/>
      </w:pPr>
      <w:r>
        <w:rPr>
          <w:sz w:val="24"/>
        </w:rPr>
      </w:r>
    </w:p>
    <w:p>
      <w:pPr>
        <w:pStyle w:val="1"/>
        <w:jc w:val="both"/>
      </w:pPr>
      <w:r>
        <w:rPr>
          <w:sz w:val="20"/>
        </w:rPr>
        <w:t xml:space="preserve">                                                 В 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Лицу, участвующему в деле,</w:t>
      </w:r>
    </w:p>
    <w:p>
      <w:pPr>
        <w:pStyle w:val="1"/>
        <w:jc w:val="both"/>
      </w:pPr>
      <w:r>
        <w:rPr>
          <w:sz w:val="20"/>
        </w:rPr>
        <w:t xml:space="preserve">                                                 __________________________</w:t>
      </w:r>
    </w:p>
    <w:p>
      <w:pPr>
        <w:pStyle w:val="1"/>
        <w:jc w:val="both"/>
      </w:pPr>
      <w:r>
        <w:rPr>
          <w:sz w:val="20"/>
        </w:rPr>
        <w:t xml:space="preserve">                                                   (наименование, Ф.И.О.)</w:t>
      </w:r>
    </w:p>
    <w:p>
      <w:pPr>
        <w:pStyle w:val="1"/>
        <w:jc w:val="both"/>
      </w:pPr>
      <w:r>
        <w:rPr>
          <w:sz w:val="20"/>
        </w:rPr>
      </w:r>
    </w:p>
    <w:bookmarkStart w:id="7706" w:name="P7706"/>
    <w:bookmarkEnd w:id="7706"/>
    <w:p>
      <w:pPr>
        <w:pStyle w:val="1"/>
        <w:jc w:val="both"/>
      </w:pPr>
      <w:r>
        <w:rPr>
          <w:sz w:val="20"/>
        </w:rPr>
        <w:t xml:space="preserve">                          Сопроводительное письмо</w:t>
      </w:r>
    </w:p>
    <w:p>
      <w:pPr>
        <w:pStyle w:val="1"/>
        <w:jc w:val="both"/>
      </w:pPr>
      <w:r>
        <w:rPr>
          <w:sz w:val="20"/>
        </w:rPr>
        <w:t xml:space="preserve">         о направлении судебного дела (сформированного материала)</w:t>
      </w:r>
    </w:p>
    <w:p>
      <w:pPr>
        <w:pStyle w:val="1"/>
        <w:jc w:val="both"/>
      </w:pPr>
      <w:r>
        <w:rPr>
          <w:sz w:val="20"/>
        </w:rPr>
        <w:t xml:space="preserve">      по частной жалобе, представлению прокурора на определение суда</w:t>
      </w:r>
    </w:p>
    <w:p>
      <w:pPr>
        <w:pStyle w:val="1"/>
        <w:jc w:val="both"/>
      </w:pPr>
      <w:r>
        <w:rPr>
          <w:sz w:val="20"/>
        </w:rPr>
        <w:t xml:space="preserve">        первой инстанции, которым производство по делу не завершено</w:t>
      </w:r>
    </w:p>
    <w:p>
      <w:pPr>
        <w:pStyle w:val="1"/>
        <w:jc w:val="both"/>
      </w:pPr>
      <w:r>
        <w:rPr>
          <w:sz w:val="20"/>
        </w:rPr>
      </w:r>
    </w:p>
    <w:p>
      <w:pPr>
        <w:pStyle w:val="1"/>
        <w:jc w:val="both"/>
      </w:pPr>
      <w:r>
        <w:rPr>
          <w:sz w:val="20"/>
        </w:rPr>
        <w:t xml:space="preserve">    В</w:t>
      </w:r>
    </w:p>
    <w:p>
      <w:pPr>
        <w:pStyle w:val="1"/>
        <w:jc w:val="both"/>
      </w:pPr>
      <w:r>
        <w:rPr>
          <w:sz w:val="20"/>
        </w:rPr>
        <w:t xml:space="preserve">    -----------------------------------------------------------------------</w:t>
      </w:r>
    </w:p>
    <w:p>
      <w:pPr>
        <w:pStyle w:val="1"/>
        <w:jc w:val="both"/>
      </w:pPr>
      <w:r>
        <w:rPr>
          <w:sz w:val="20"/>
        </w:rPr>
        <w:t xml:space="preserve">                  (наименование суда апелляционной инстанции)</w:t>
      </w:r>
    </w:p>
    <w:p>
      <w:pPr>
        <w:pStyle w:val="1"/>
        <w:jc w:val="both"/>
      </w:pPr>
      <w:r>
        <w:rPr>
          <w:sz w:val="20"/>
        </w:rPr>
        <w:t xml:space="preserve">Направляется    для    рассмотрения    гражданское/административное   дело,</w:t>
      </w:r>
    </w:p>
    <w:p>
      <w:pPr>
        <w:pStyle w:val="1"/>
        <w:jc w:val="both"/>
      </w:pPr>
      <w:r>
        <w:rPr>
          <w:sz w:val="20"/>
        </w:rPr>
        <w:t xml:space="preserve">сформированный материал</w:t>
      </w:r>
    </w:p>
    <w:p>
      <w:pPr>
        <w:pStyle w:val="1"/>
        <w:jc w:val="both"/>
      </w:pPr>
      <w:r>
        <w:rPr>
          <w:sz w:val="20"/>
        </w:rPr>
        <w:t xml:space="preserve">N</w:t>
      </w:r>
    </w:p>
    <w:p>
      <w:pPr>
        <w:pStyle w:val="1"/>
        <w:jc w:val="both"/>
      </w:pPr>
      <w:r>
        <w:rPr>
          <w:sz w:val="20"/>
        </w:rPr>
        <w:t xml:space="preserve">---------------------------------------------------------------------------</w:t>
      </w:r>
    </w:p>
    <w:p>
      <w:pPr>
        <w:pStyle w:val="1"/>
        <w:jc w:val="both"/>
      </w:pPr>
      <w:r>
        <w:rPr>
          <w:sz w:val="20"/>
        </w:rPr>
        <w:t xml:space="preserve">                                     (номер дела (УИД), номер производства)</w:t>
      </w:r>
    </w:p>
    <w:p>
      <w:pPr>
        <w:pStyle w:val="1"/>
        <w:jc w:val="both"/>
      </w:pPr>
      <w:r>
        <w:rPr>
          <w:sz w:val="20"/>
        </w:rPr>
        <w:t xml:space="preserve">с частной жалобой/представлением</w:t>
      </w:r>
    </w:p>
    <w:p>
      <w:pPr>
        <w:pStyle w:val="1"/>
        <w:jc w:val="both"/>
      </w:pPr>
      <w:r>
        <w:rPr>
          <w:sz w:val="20"/>
        </w:rPr>
        <w:t xml:space="preserve">---------------------------------------------------------------------------</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    1.  Копия  сопроводительного  письма  о направлении в суд апелляционной</w:t>
      </w:r>
    </w:p>
    <w:p>
      <w:pPr>
        <w:pStyle w:val="1"/>
        <w:jc w:val="both"/>
      </w:pPr>
      <w:r>
        <w:rPr>
          <w:sz w:val="20"/>
        </w:rPr>
        <w:t xml:space="preserve">инстанции  материала  с  частной  жалобой/представлением  (за   исключением</w:t>
      </w:r>
    </w:p>
    <w:p>
      <w:pPr>
        <w:pStyle w:val="1"/>
        <w:jc w:val="both"/>
      </w:pPr>
      <w:r>
        <w:rPr>
          <w:sz w:val="20"/>
        </w:rPr>
        <w:t xml:space="preserve">определений,  указанных  в  </w:t>
      </w:r>
      <w:hyperlink w:history="0" r:id="rId14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статьи 333</w:t>
        </w:r>
      </w:hyperlink>
      <w:r>
        <w:rPr>
          <w:sz w:val="20"/>
        </w:rPr>
        <w:t xml:space="preserve"> ГПК РФ) направляется также</w:t>
      </w:r>
    </w:p>
    <w:p>
      <w:pPr>
        <w:pStyle w:val="1"/>
        <w:jc w:val="both"/>
      </w:pPr>
      <w:r>
        <w:rPr>
          <w:sz w:val="20"/>
        </w:rPr>
        <w:t xml:space="preserve">лицам, участвующим в деле.</w:t>
      </w:r>
    </w:p>
    <w:p>
      <w:pPr>
        <w:pStyle w:val="1"/>
        <w:jc w:val="both"/>
      </w:pPr>
      <w:r>
        <w:rPr>
          <w:sz w:val="20"/>
        </w:rPr>
        <w:t xml:space="preserve">    2.  Разъясняется,  что  частная жалоба, представление рассматриваются в</w:t>
      </w:r>
    </w:p>
    <w:p>
      <w:pPr>
        <w:pStyle w:val="1"/>
        <w:jc w:val="both"/>
      </w:pPr>
      <w:r>
        <w:rPr>
          <w:sz w:val="20"/>
        </w:rPr>
        <w:t xml:space="preserve">суде  апелляционной  инстанции  без  извещения  и вызова лиц, участвующих в</w:t>
      </w:r>
    </w:p>
    <w:p>
      <w:pPr>
        <w:pStyle w:val="1"/>
        <w:jc w:val="both"/>
      </w:pPr>
      <w:r>
        <w:rPr>
          <w:sz w:val="20"/>
        </w:rPr>
        <w:t xml:space="preserve">деле.</w:t>
      </w:r>
    </w:p>
    <w:p>
      <w:pPr>
        <w:pStyle w:val="1"/>
        <w:jc w:val="both"/>
      </w:pPr>
      <w:r>
        <w:rPr>
          <w:sz w:val="20"/>
        </w:rPr>
      </w:r>
    </w:p>
    <w:p>
      <w:pPr>
        <w:pStyle w:val="1"/>
        <w:jc w:val="both"/>
      </w:pPr>
      <w:r>
        <w:rPr>
          <w:sz w:val="20"/>
        </w:rPr>
        <w:t xml:space="preserve">Приложение: дело (сформированный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w:history="0" r:id="rId147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статьи 302</w:t>
        </w:r>
      </w:hyperlink>
      <w:r>
        <w:rPr>
          <w:sz w:val="24"/>
        </w:rPr>
        <w:t xml:space="preserve"> КАС РФ, </w:t>
      </w:r>
      <w:hyperlink w:history="0" r:id="rId1476"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пункт 69</w:t>
        </w:r>
      </w:hyperlink>
      <w:r>
        <w:rPr>
          <w:sz w:val="24"/>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62</w:t>
      </w:r>
    </w:p>
    <w:p>
      <w:pPr>
        <w:pStyle w:val="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7760" w:name="P7760"/>
    <w:bookmarkEnd w:id="7760"/>
    <w:p>
      <w:pPr>
        <w:pStyle w:val="1"/>
        <w:jc w:val="both"/>
      </w:pPr>
      <w:r>
        <w:rPr>
          <w:sz w:val="20"/>
        </w:rPr>
        <w:t xml:space="preserve">               Заявление об ознакомлении с делом/материалом</w:t>
      </w:r>
    </w:p>
    <w:p>
      <w:pPr>
        <w:pStyle w:val="1"/>
        <w:jc w:val="both"/>
      </w:pPr>
      <w:r>
        <w:rPr>
          <w:sz w:val="20"/>
        </w:rPr>
      </w:r>
    </w:p>
    <w:p>
      <w:pPr>
        <w:pStyle w:val="1"/>
        <w:jc w:val="both"/>
      </w:pPr>
      <w:r>
        <w:rPr>
          <w:sz w:val="20"/>
        </w:rPr>
        <w:t xml:space="preserve">    1. Прошу предоставить мне возможность ознакомления  с  делом/материалом</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номер и наименование дела (материала)</w:t>
      </w:r>
    </w:p>
    <w:p>
      <w:pPr>
        <w:pStyle w:val="1"/>
        <w:jc w:val="both"/>
      </w:pPr>
      <w:r>
        <w:rPr>
          <w:sz w:val="20"/>
        </w:rPr>
      </w:r>
    </w:p>
    <w:p>
      <w:pPr>
        <w:pStyle w:val="1"/>
        <w:jc w:val="both"/>
      </w:pPr>
      <w:r>
        <w:rPr>
          <w:sz w:val="20"/>
        </w:rPr>
        <w:t xml:space="preserve">Подпись/Ф.И.О. (расшифровка):</w:t>
      </w:r>
    </w:p>
    <w:p>
      <w:pPr>
        <w:pStyle w:val="1"/>
        <w:jc w:val="both"/>
      </w:pPr>
      <w:r>
        <w:rPr>
          <w:sz w:val="20"/>
        </w:rPr>
        <w:t xml:space="preserve">Дата "__" _______________ 20__ г.</w:t>
      </w:r>
    </w:p>
    <w:bookmarkStart w:id="7768" w:name="P7768"/>
    <w:bookmarkEnd w:id="7768"/>
    <w:p>
      <w:pPr>
        <w:pStyle w:val="1"/>
        <w:jc w:val="both"/>
      </w:pPr>
      <w:r>
        <w:rPr>
          <w:sz w:val="20"/>
        </w:rPr>
        <w:t xml:space="preserve">    2.  </w:t>
      </w:r>
      <w:hyperlink w:history="0" w:anchor="P7785"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sz w:val="20"/>
            <w:color w:val="0000ff"/>
          </w:rPr>
          <w:t xml:space="preserve">&lt;1&gt;</w:t>
        </w:r>
      </w:hyperlink>
      <w:r>
        <w:rPr>
          <w:sz w:val="20"/>
        </w:rPr>
        <w:t xml:space="preserve">  Дело/материал получил, об уголовной ответственности по </w:t>
      </w:r>
      <w:hyperlink w:history="0" r:id="rId147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части 1</w:t>
        </w:r>
      </w:hyperlink>
    </w:p>
    <w:p>
      <w:pPr>
        <w:pStyle w:val="1"/>
        <w:jc w:val="both"/>
      </w:pPr>
      <w:r>
        <w:rPr>
          <w:sz w:val="20"/>
        </w:rPr>
        <w:t xml:space="preserve">статьи  294  Уголовного  кодекса Российской Федерации за воспрепятствование</w:t>
      </w:r>
    </w:p>
    <w:p>
      <w:pPr>
        <w:pStyle w:val="1"/>
        <w:jc w:val="both"/>
      </w:pPr>
      <w:r>
        <w:rPr>
          <w:sz w:val="20"/>
        </w:rPr>
        <w:t xml:space="preserve">осуществлению  правосудия,  выразившееся в утрате, повреждении, уничтожении</w:t>
      </w:r>
    </w:p>
    <w:p>
      <w:pPr>
        <w:pStyle w:val="1"/>
        <w:jc w:val="both"/>
      </w:pPr>
      <w:r>
        <w:rPr>
          <w:sz w:val="20"/>
        </w:rPr>
        <w:t xml:space="preserve">выданного  мне  вышеуказанного  судебного  дела/материала или отдельных его</w:t>
      </w:r>
    </w:p>
    <w:p>
      <w:pPr>
        <w:pStyle w:val="1"/>
        <w:jc w:val="both"/>
      </w:pPr>
      <w:r>
        <w:rPr>
          <w:sz w:val="20"/>
        </w:rPr>
        <w:t xml:space="preserve">документов, предупрежден __________________________________________________</w:t>
      </w:r>
    </w:p>
    <w:p>
      <w:pPr>
        <w:pStyle w:val="1"/>
        <w:jc w:val="both"/>
      </w:pPr>
      <w:r>
        <w:rPr>
          <w:sz w:val="20"/>
        </w:rPr>
        <w:t xml:space="preserve">                          (Ф.И.О. и подпись лица, которому передано дело,</w:t>
      </w:r>
    </w:p>
    <w:p>
      <w:pPr>
        <w:pStyle w:val="1"/>
        <w:jc w:val="both"/>
      </w:pPr>
      <w:r>
        <w:rPr>
          <w:sz w:val="20"/>
        </w:rPr>
        <w:t xml:space="preserve">                                          дата выдачи дела)</w:t>
      </w:r>
    </w:p>
    <w:bookmarkStart w:id="7775" w:name="P7775"/>
    <w:bookmarkEnd w:id="7775"/>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судебное дело, дата)</w:t>
      </w:r>
    </w:p>
    <w:bookmarkStart w:id="7778" w:name="P7778"/>
    <w:bookmarkEnd w:id="7778"/>
    <w:p>
      <w:pPr>
        <w:pStyle w:val="1"/>
        <w:jc w:val="both"/>
      </w:pPr>
      <w:r>
        <w:rPr>
          <w:sz w:val="20"/>
        </w:rPr>
        <w:t xml:space="preserve">    4. Мною, _____________________________________________________________,</w:t>
      </w:r>
    </w:p>
    <w:p>
      <w:pPr>
        <w:pStyle w:val="1"/>
        <w:jc w:val="both"/>
      </w:pPr>
      <w:r>
        <w:rPr>
          <w:sz w:val="20"/>
        </w:rPr>
        <w:t xml:space="preserve">                      (должность работника аппарата суда, Ф.И.О.)</w:t>
      </w:r>
    </w:p>
    <w:p>
      <w:pPr>
        <w:pStyle w:val="1"/>
        <w:jc w:val="both"/>
      </w:pPr>
      <w:r>
        <w:rPr>
          <w:sz w:val="20"/>
        </w:rPr>
        <w:t xml:space="preserve">вышеназванное дело принято и проверено его состояние, в том числе наличие в</w:t>
      </w:r>
    </w:p>
    <w:p>
      <w:pPr>
        <w:pStyle w:val="1"/>
        <w:jc w:val="both"/>
      </w:pPr>
      <w:r>
        <w:rPr>
          <w:sz w:val="20"/>
        </w:rPr>
        <w:t xml:space="preserve">нем всех приобщенных документов </w:t>
      </w:r>
      <w:hyperlink w:history="0" w:anchor="P7786" w:tooltip="&lt;2&gt; Часть 4 заполняется уполномоченным работником аппарата суда в день возвращения дела/материала.">
        <w:r>
          <w:rPr>
            <w:sz w:val="20"/>
            <w:color w:val="0000ff"/>
          </w:rPr>
          <w:t xml:space="preserve">&lt;2&gt;</w:t>
        </w:r>
      </w:hyperlink>
      <w:r>
        <w:rPr>
          <w:sz w:val="20"/>
        </w:rPr>
        <w:t xml:space="preserve">. ______________________________________</w:t>
      </w:r>
    </w:p>
    <w:p>
      <w:pPr>
        <w:pStyle w:val="1"/>
        <w:jc w:val="both"/>
      </w:pPr>
      <w:r>
        <w:rPr>
          <w:sz w:val="20"/>
        </w:rPr>
        <w:t xml:space="preserve">                                                (дата, подпись)</w:t>
      </w:r>
    </w:p>
    <w:p>
      <w:pPr>
        <w:pStyle w:val="0"/>
        <w:jc w:val="both"/>
      </w:pPr>
      <w:r>
        <w:rPr>
          <w:sz w:val="24"/>
        </w:rPr>
      </w:r>
    </w:p>
    <w:p>
      <w:pPr>
        <w:pStyle w:val="0"/>
        <w:ind w:firstLine="540"/>
        <w:jc w:val="both"/>
      </w:pPr>
      <w:r>
        <w:rPr>
          <w:sz w:val="24"/>
        </w:rPr>
        <w:t xml:space="preserve">--------------------------------</w:t>
      </w:r>
    </w:p>
    <w:bookmarkStart w:id="7785" w:name="P7785"/>
    <w:bookmarkEnd w:id="7785"/>
    <w:p>
      <w:pPr>
        <w:pStyle w:val="0"/>
        <w:spacing w:before="240" w:lineRule="auto"/>
        <w:ind w:firstLine="540"/>
        <w:jc w:val="both"/>
      </w:pPr>
      <w:r>
        <w:rPr>
          <w:sz w:val="24"/>
        </w:rPr>
        <w:t xml:space="preserve">&lt;1&gt; </w:t>
      </w:r>
      <w:hyperlink w:history="0" w:anchor="P7768" w:tooltip="    2.  &lt;1&gt;  Дело/материал получил, об уголовной ответственности по части 1">
        <w:r>
          <w:rPr>
            <w:sz w:val="24"/>
            <w:color w:val="0000ff"/>
          </w:rPr>
          <w:t xml:space="preserve">2</w:t>
        </w:r>
      </w:hyperlink>
      <w:r>
        <w:rPr>
          <w:sz w:val="24"/>
        </w:rPr>
        <w:t xml:space="preserve">, </w:t>
      </w:r>
      <w:hyperlink w:history="0" w:anchor="P7775" w:tooltip="    3. Выдал ______________________________________________________________">
        <w:r>
          <w:rPr>
            <w:sz w:val="24"/>
            <w:color w:val="0000ff"/>
          </w:rPr>
          <w:t xml:space="preserve">3 части</w:t>
        </w:r>
      </w:hyperlink>
      <w:r>
        <w:rPr>
          <w:sz w:val="24"/>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bookmarkStart w:id="7786" w:name="P7786"/>
    <w:bookmarkEnd w:id="7786"/>
    <w:p>
      <w:pPr>
        <w:pStyle w:val="0"/>
        <w:spacing w:before="240" w:lineRule="auto"/>
        <w:ind w:firstLine="540"/>
        <w:jc w:val="both"/>
      </w:pPr>
      <w:r>
        <w:rPr>
          <w:sz w:val="24"/>
        </w:rPr>
        <w:t xml:space="preserve">&lt;2&gt; </w:t>
      </w:r>
      <w:hyperlink w:history="0" w:anchor="P7778" w:tooltip="    4. Мною, _____________________________________________________________,">
        <w:r>
          <w:rPr>
            <w:sz w:val="24"/>
            <w:color w:val="0000ff"/>
          </w:rPr>
          <w:t xml:space="preserve">Часть 4</w:t>
        </w:r>
      </w:hyperlink>
      <w:r>
        <w:rPr>
          <w:sz w:val="24"/>
        </w:rPr>
        <w:t xml:space="preserve"> заполняется уполномоченным работником аппарата суда в день возвращения дела/материала.</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63</w:t>
      </w:r>
    </w:p>
    <w:p>
      <w:pPr>
        <w:pStyle w:val="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7810" w:name="P7810"/>
    <w:bookmarkEnd w:id="7810"/>
    <w:p>
      <w:pPr>
        <w:pStyle w:val="1"/>
        <w:jc w:val="both"/>
      </w:pPr>
      <w:r>
        <w:rPr>
          <w:sz w:val="20"/>
        </w:rPr>
        <w:t xml:space="preserve">                                 Заявление</w:t>
      </w:r>
    </w:p>
    <w:p>
      <w:pPr>
        <w:pStyle w:val="1"/>
        <w:jc w:val="both"/>
      </w:pPr>
      <w:r>
        <w:rPr>
          <w:sz w:val="20"/>
        </w:rPr>
        <w:t xml:space="preserve">                       о выдаче копии судебного акта</w:t>
      </w:r>
    </w:p>
    <w:p>
      <w:pPr>
        <w:pStyle w:val="1"/>
        <w:jc w:val="both"/>
      </w:pPr>
      <w:r>
        <w:rPr>
          <w:sz w:val="20"/>
        </w:rPr>
      </w:r>
    </w:p>
    <w:p>
      <w:pPr>
        <w:pStyle w:val="1"/>
        <w:jc w:val="both"/>
      </w:pPr>
      <w:r>
        <w:rPr>
          <w:sz w:val="20"/>
        </w:rPr>
        <w:t xml:space="preserve">    1. Прошу выдать мне копию(ии) судебных актов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(указание наименование и реквизиты судебного акта)</w:t>
      </w:r>
    </w:p>
    <w:p>
      <w:pPr>
        <w:pStyle w:val="1"/>
        <w:jc w:val="both"/>
      </w:pPr>
      <w:r>
        <w:rPr>
          <w:sz w:val="20"/>
        </w:rPr>
        <w:t xml:space="preserve">по делу/материалу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Подпись/Ф.И.О. (расшифровать):</w:t>
      </w:r>
    </w:p>
    <w:p>
      <w:pPr>
        <w:pStyle w:val="1"/>
        <w:jc w:val="both"/>
      </w:pPr>
      <w:r>
        <w:rPr>
          <w:sz w:val="20"/>
        </w:rPr>
        <w:t xml:space="preserve">    "__" ______________ 20__ г.</w:t>
      </w:r>
    </w:p>
    <w:p>
      <w:pPr>
        <w:pStyle w:val="1"/>
        <w:jc w:val="both"/>
      </w:pPr>
      <w:r>
        <w:rPr>
          <w:sz w:val="20"/>
        </w:rPr>
      </w:r>
    </w:p>
    <w:p>
      <w:pPr>
        <w:pStyle w:val="1"/>
        <w:jc w:val="both"/>
      </w:pPr>
      <w:r>
        <w:rPr>
          <w:sz w:val="20"/>
        </w:rPr>
        <w:t xml:space="preserve">    2. Копию судебного акта получил _______________________________________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w:t>
      </w:r>
    </w:p>
    <w:p>
      <w:pPr>
        <w:pStyle w:val="1"/>
        <w:jc w:val="both"/>
      </w:pPr>
      <w:r>
        <w:rPr>
          <w:sz w:val="20"/>
        </w:rPr>
        <w:t xml:space="preserve">                            выдавшего судебное дело, дата)</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64</w:t>
      </w:r>
    </w:p>
    <w:p>
      <w:pPr>
        <w:pStyle w:val="0"/>
        <w:jc w:val="both"/>
      </w:pPr>
      <w:r>
        <w:rPr>
          <w:sz w:val="24"/>
        </w:rPr>
      </w:r>
    </w:p>
    <w:bookmarkStart w:id="7837" w:name="P7837"/>
    <w:bookmarkEnd w:id="7837"/>
    <w:p>
      <w:pPr>
        <w:pStyle w:val="1"/>
        <w:jc w:val="both"/>
      </w:pPr>
      <w:r>
        <w:rPr>
          <w:sz w:val="20"/>
        </w:rPr>
        <w:t xml:space="preserve">                                 РАСПИСКА</w:t>
      </w:r>
    </w:p>
    <w:p>
      <w:pPr>
        <w:pStyle w:val="1"/>
        <w:jc w:val="both"/>
      </w:pPr>
      <w:r>
        <w:rPr>
          <w:sz w:val="20"/>
        </w:rPr>
      </w:r>
    </w:p>
    <w:p>
      <w:pPr>
        <w:pStyle w:val="1"/>
        <w:jc w:val="both"/>
      </w:pPr>
      <w:r>
        <w:rPr>
          <w:sz w:val="20"/>
        </w:rPr>
        <w:t xml:space="preserve">    Я, 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_____________ 20__ г. по статье __________ </w:t>
      </w:r>
      <w:hyperlink w:history="0" r:id="rId148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к лишению свободы сроком на ___ с отбыванием наказания в колонии-поселении,</w:t>
      </w:r>
    </w:p>
    <w:p>
      <w:pPr>
        <w:pStyle w:val="1"/>
        <w:jc w:val="both"/>
      </w:pPr>
      <w:r>
        <w:rPr>
          <w:sz w:val="20"/>
        </w:rPr>
        <w:t xml:space="preserve">даю настоящую расписку в том,  что обязуюсь  после  вступления  приговора в</w:t>
      </w:r>
    </w:p>
    <w:p>
      <w:pPr>
        <w:pStyle w:val="1"/>
        <w:jc w:val="both"/>
      </w:pPr>
      <w:r>
        <w:rPr>
          <w:sz w:val="20"/>
        </w:rPr>
        <w:t xml:space="preserve">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w:t>
      </w:r>
    </w:p>
    <w:p>
      <w:pPr>
        <w:pStyle w:val="1"/>
        <w:jc w:val="both"/>
      </w:pPr>
      <w:r>
        <w:rPr>
          <w:sz w:val="20"/>
        </w:rPr>
        <w:t xml:space="preserve">__________________________________,    в  срок  до  ___________________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колонию-поселение. При этом время следования к месту отбывания</w:t>
      </w:r>
    </w:p>
    <w:p>
      <w:pPr>
        <w:pStyle w:val="1"/>
        <w:jc w:val="both"/>
      </w:pPr>
      <w:r>
        <w:rPr>
          <w:sz w:val="20"/>
        </w:rPr>
        <w:t xml:space="preserve">наказания засчитывается в срок лишения свободы из расчета один день за один</w:t>
      </w:r>
    </w:p>
    <w:p>
      <w:pPr>
        <w:pStyle w:val="1"/>
        <w:jc w:val="both"/>
      </w:pPr>
      <w:r>
        <w:rPr>
          <w:sz w:val="20"/>
        </w:rPr>
        <w:t xml:space="preserve">день.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После  задержания суд в соответствии с </w:t>
      </w:r>
      <w:hyperlink w:history="0" r:id="rId1482"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ч. 4.1 ст. 396</w:t>
        </w:r>
      </w:hyperlink>
      <w:r>
        <w:rPr>
          <w:sz w:val="20"/>
        </w:rPr>
        <w:t xml:space="preserve"> и </w:t>
      </w:r>
      <w:hyperlink w:history="0" r:id="rId1483"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п. 18.1 ст. 397</w:t>
        </w:r>
      </w:hyperlink>
      <w:r>
        <w:rPr>
          <w:sz w:val="20"/>
        </w:rPr>
        <w:t xml:space="preserve"> УПК</w:t>
      </w:r>
    </w:p>
    <w:p>
      <w:pPr>
        <w:pStyle w:val="1"/>
        <w:jc w:val="both"/>
      </w:pPr>
      <w:r>
        <w:rPr>
          <w:sz w:val="20"/>
        </w:rPr>
        <w:t xml:space="preserve">РФ  принимает  решение  о  заключении  под  стражу, а также о направлении в</w:t>
      </w:r>
    </w:p>
    <w:p>
      <w:pPr>
        <w:pStyle w:val="1"/>
        <w:jc w:val="both"/>
      </w:pPr>
      <w:r>
        <w:rPr>
          <w:sz w:val="20"/>
        </w:rPr>
        <w:t xml:space="preserve">колонию-поселение  под  конвоем  либо  об  изменении  вида  исправительного</w:t>
      </w:r>
    </w:p>
    <w:p>
      <w:pPr>
        <w:pStyle w:val="1"/>
        <w:jc w:val="both"/>
      </w:pPr>
      <w:r>
        <w:rPr>
          <w:sz w:val="20"/>
        </w:rPr>
        <w:t xml:space="preserve">учреждения  в  соответствии с </w:t>
      </w:r>
      <w:hyperlink w:history="0" r:id="rId1484" w:tooltip="&quot;Уголовно-исполнительный кодекс Российской Федерации&quot; от 08.01.1997 N 1-ФЗ (ред. от 31.07.2025, с изм. от 17.12.2025) {КонсультантПлюс}">
        <w:r>
          <w:rPr>
            <w:sz w:val="20"/>
            <w:color w:val="0000ff"/>
          </w:rPr>
          <w:t xml:space="preserve">ч. 4.1 ст. 78</w:t>
        </w:r>
      </w:hyperlink>
      <w:r>
        <w:rPr>
          <w:sz w:val="20"/>
        </w:rPr>
        <w:t xml:space="preserve"> УИК РФ. При этом срок отбывания</w:t>
      </w:r>
    </w:p>
    <w:p>
      <w:pPr>
        <w:pStyle w:val="1"/>
        <w:jc w:val="both"/>
      </w:pPr>
      <w:r>
        <w:rPr>
          <w:sz w:val="20"/>
        </w:rPr>
        <w:t xml:space="preserve">наказания исчисляется со дня задержания.</w:t>
      </w:r>
    </w:p>
    <w:p>
      <w:pPr>
        <w:pStyle w:val="1"/>
        <w:jc w:val="both"/>
      </w:pPr>
      <w:r>
        <w:rPr>
          <w:sz w:val="20"/>
        </w:rPr>
      </w:r>
    </w:p>
    <w:p>
      <w:pPr>
        <w:pStyle w:val="1"/>
        <w:jc w:val="both"/>
      </w:pPr>
      <w:r>
        <w:rPr>
          <w:sz w:val="20"/>
        </w:rPr>
        <w:t xml:space="preserve">"__" ___________ 20__ г.           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64а</w:t>
      </w:r>
    </w:p>
    <w:p>
      <w:pPr>
        <w:pStyle w:val="0"/>
        <w:jc w:val="both"/>
      </w:pPr>
      <w:r>
        <w:rPr>
          <w:sz w:val="24"/>
        </w:rPr>
      </w:r>
    </w:p>
    <w:bookmarkStart w:id="7879" w:name="P7879"/>
    <w:bookmarkEnd w:id="7879"/>
    <w:p>
      <w:pPr>
        <w:pStyle w:val="1"/>
        <w:jc w:val="both"/>
      </w:pPr>
      <w:r>
        <w:rPr>
          <w:sz w:val="20"/>
        </w:rPr>
        <w:t xml:space="preserve">                                 Расписка</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  20__  г.  по  статье  ___  </w:t>
      </w:r>
      <w:hyperlink w:history="0" r:id="rId148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к</w:t>
      </w:r>
    </w:p>
    <w:p>
      <w:pPr>
        <w:pStyle w:val="1"/>
        <w:jc w:val="both"/>
      </w:pPr>
      <w:r>
        <w:rPr>
          <w:sz w:val="20"/>
        </w:rPr>
        <w:t xml:space="preserve">принудительным  работам  на  ___  с с отбыванием наказания в исправительном</w:t>
      </w:r>
    </w:p>
    <w:p>
      <w:pPr>
        <w:pStyle w:val="1"/>
        <w:jc w:val="both"/>
      </w:pPr>
      <w:r>
        <w:rPr>
          <w:sz w:val="20"/>
        </w:rPr>
        <w:t xml:space="preserve">центре,  даю  настоящую  расписку  в  том,  что  обязуюсь  после вступления</w:t>
      </w:r>
    </w:p>
    <w:p>
      <w:pPr>
        <w:pStyle w:val="1"/>
        <w:jc w:val="both"/>
      </w:pPr>
      <w:r>
        <w:rPr>
          <w:sz w:val="20"/>
        </w:rPr>
        <w:t xml:space="preserve">приговора  в  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 ________________________________</w:t>
      </w:r>
    </w:p>
    <w:p>
      <w:pPr>
        <w:pStyle w:val="1"/>
        <w:jc w:val="both"/>
      </w:pPr>
      <w:r>
        <w:rPr>
          <w:sz w:val="20"/>
        </w:rPr>
        <w:t xml:space="preserve">____________________________________________, в срок до 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исправительный   центр.</w:t>
      </w:r>
    </w:p>
    <w:p>
      <w:pPr>
        <w:pStyle w:val="1"/>
        <w:jc w:val="both"/>
      </w:pPr>
      <w:r>
        <w:rPr>
          <w:sz w:val="20"/>
        </w:rPr>
        <w:t xml:space="preserve">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    После  задержания суд в соответствии с </w:t>
      </w:r>
      <w:hyperlink w:history="0" r:id="rId1487"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397</w:t>
        </w:r>
      </w:hyperlink>
      <w:r>
        <w:rPr>
          <w:sz w:val="20"/>
        </w:rPr>
        <w:t xml:space="preserve"> УПК РФ принимает решение</w:t>
      </w:r>
    </w:p>
    <w:p>
      <w:pPr>
        <w:pStyle w:val="1"/>
        <w:jc w:val="both"/>
      </w:pPr>
      <w:r>
        <w:rPr>
          <w:sz w:val="20"/>
        </w:rPr>
        <w:t xml:space="preserve">о  заключении  под  стражу,  а также о замене принудительных работ лишением</w:t>
      </w:r>
    </w:p>
    <w:p>
      <w:pPr>
        <w:pStyle w:val="1"/>
        <w:jc w:val="both"/>
      </w:pPr>
      <w:r>
        <w:rPr>
          <w:sz w:val="20"/>
        </w:rPr>
        <w:t xml:space="preserve">свободы.</w:t>
      </w:r>
    </w:p>
    <w:p>
      <w:pPr>
        <w:pStyle w:val="1"/>
        <w:jc w:val="both"/>
      </w:pPr>
      <w:r>
        <w:rPr>
          <w:sz w:val="20"/>
        </w:rPr>
      </w:r>
    </w:p>
    <w:p>
      <w:pPr>
        <w:pStyle w:val="1"/>
        <w:jc w:val="both"/>
      </w:pPr>
      <w:r>
        <w:rPr>
          <w:sz w:val="20"/>
        </w:rPr>
        <w:t xml:space="preserve">"__" ________________ 20__ г. _____________________________________________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____________ 20__ г.</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65</w:t>
      </w:r>
    </w:p>
    <w:p>
      <w:pPr>
        <w:pStyle w:val="0"/>
        <w:jc w:val="both"/>
      </w:pPr>
      <w:r>
        <w:rPr>
          <w:sz w:val="24"/>
        </w:rPr>
      </w:r>
    </w:p>
    <w:bookmarkStart w:id="7918" w:name="P7918"/>
    <w:bookmarkEnd w:id="7918"/>
    <w:p>
      <w:pPr>
        <w:pStyle w:val="1"/>
        <w:jc w:val="both"/>
      </w:pPr>
      <w:r>
        <w:rPr>
          <w:sz w:val="20"/>
        </w:rPr>
        <w:t xml:space="preserve">                          Сопроводительное письмо</w:t>
      </w:r>
    </w:p>
    <w:p>
      <w:pPr>
        <w:pStyle w:val="1"/>
        <w:jc w:val="both"/>
      </w:pPr>
      <w:r>
        <w:rPr>
          <w:sz w:val="20"/>
        </w:rPr>
        <w:t xml:space="preserve">                    о направлении исполнительного листа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(наименование адресата: подразделения</w:t>
      </w:r>
    </w:p>
    <w:p>
      <w:pPr>
        <w:pStyle w:val="1"/>
        <w:jc w:val="both"/>
      </w:pPr>
      <w:r>
        <w:rPr>
          <w:sz w:val="20"/>
        </w:rPr>
        <w:t xml:space="preserve">                                      службы судебных приставов, налогового</w:t>
      </w:r>
    </w:p>
    <w:p>
      <w:pPr>
        <w:pStyle w:val="1"/>
        <w:jc w:val="both"/>
      </w:pPr>
      <w:r>
        <w:rPr>
          <w:sz w:val="20"/>
        </w:rPr>
        <w:t xml:space="preserve">                                         органа, банка, кредитной и иной</w:t>
      </w:r>
    </w:p>
    <w:p>
      <w:pPr>
        <w:pStyle w:val="1"/>
        <w:jc w:val="both"/>
      </w:pPr>
      <w:r>
        <w:rPr>
          <w:sz w:val="20"/>
        </w:rPr>
        <w:t xml:space="preserve">                                      организации, государственного органа,</w:t>
      </w:r>
    </w:p>
    <w:p>
      <w:pPr>
        <w:pStyle w:val="1"/>
        <w:jc w:val="both"/>
      </w:pPr>
      <w:r>
        <w:rPr>
          <w:sz w:val="20"/>
        </w:rPr>
        <w:t xml:space="preserve">                                               Ф.И.О. взыскателя)</w:t>
      </w:r>
    </w:p>
    <w:p>
      <w:pPr>
        <w:pStyle w:val="1"/>
        <w:jc w:val="both"/>
      </w:pPr>
      <w:r>
        <w:rPr>
          <w:sz w:val="20"/>
        </w:rPr>
      </w:r>
    </w:p>
    <w:p>
      <w:pPr>
        <w:pStyle w:val="1"/>
        <w:jc w:val="both"/>
      </w:pPr>
      <w:r>
        <w:rPr>
          <w:sz w:val="20"/>
        </w:rPr>
        <w:t xml:space="preserve">    Направляется исполнительный лист серия _____ N _______ по делу N _____,</w:t>
      </w:r>
    </w:p>
    <w:p>
      <w:pPr>
        <w:pStyle w:val="1"/>
        <w:jc w:val="both"/>
      </w:pPr>
      <w:r>
        <w:rPr>
          <w:sz w:val="20"/>
        </w:rPr>
        <w:t xml:space="preserve">на основании решения ______________________________ от _________ 20__ года,</w:t>
      </w:r>
    </w:p>
    <w:p>
      <w:pPr>
        <w:pStyle w:val="1"/>
        <w:jc w:val="both"/>
      </w:pPr>
      <w:r>
        <w:rPr>
          <w:sz w:val="20"/>
        </w:rPr>
        <w:t xml:space="preserve">вступившего в законную силу _____________ 20__ г., ________________________</w:t>
      </w:r>
    </w:p>
    <w:p>
      <w:pPr>
        <w:pStyle w:val="1"/>
        <w:jc w:val="both"/>
      </w:pPr>
      <w:r>
        <w:rPr>
          <w:sz w:val="20"/>
        </w:rPr>
        <w:t xml:space="preserve">                                                     (наименование суда)</w:t>
      </w:r>
    </w:p>
    <w:p>
      <w:pPr>
        <w:pStyle w:val="1"/>
        <w:jc w:val="both"/>
      </w:pPr>
      <w:r>
        <w:rPr>
          <w:sz w:val="20"/>
        </w:rPr>
        <w:t xml:space="preserve">по иску (заявлению)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(наименование/Ф.И.О. взыскателя) на сумму _______________________ рублей.</w:t>
      </w:r>
    </w:p>
    <w:p>
      <w:pPr>
        <w:pStyle w:val="1"/>
        <w:jc w:val="both"/>
      </w:pPr>
      <w:r>
        <w:rPr>
          <w:sz w:val="20"/>
        </w:rPr>
        <w:t xml:space="preserve">                                                (сумма иска)</w:t>
      </w:r>
    </w:p>
    <w:p>
      <w:pPr>
        <w:pStyle w:val="1"/>
        <w:jc w:val="both"/>
      </w:pPr>
      <w:r>
        <w:rPr>
          <w:sz w:val="20"/>
        </w:rPr>
      </w:r>
    </w:p>
    <w:p>
      <w:pPr>
        <w:pStyle w:val="1"/>
        <w:jc w:val="both"/>
      </w:pPr>
      <w:r>
        <w:rPr>
          <w:sz w:val="20"/>
        </w:rPr>
        <w:t xml:space="preserve">Приложение: оригинал исполнительного листа ____ на ____ листах.</w:t>
      </w:r>
    </w:p>
    <w:p>
      <w:pPr>
        <w:pStyle w:val="1"/>
        <w:jc w:val="both"/>
      </w:pPr>
      <w:r>
        <w:rPr>
          <w:sz w:val="20"/>
        </w:rPr>
      </w:r>
    </w:p>
    <w:p>
      <w:pPr>
        <w:pStyle w:val="1"/>
        <w:jc w:val="both"/>
      </w:pPr>
      <w:r>
        <w:rPr>
          <w:sz w:val="20"/>
        </w:rPr>
        <w:t xml:space="preserve">Судья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p>
            <w:pPr>
              <w:pStyle w:val="0"/>
              <w:jc w:val="center"/>
            </w:pPr>
            <w:r>
              <w:rPr>
                <w:sz w:val="24"/>
                <w:color w:val="392c69"/>
              </w:rPr>
              <w:t xml:space="preserve">в ред. </w:t>
            </w:r>
            <w:hyperlink w:history="0" r:id="rId14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66</w:t>
      </w:r>
    </w:p>
    <w:p>
      <w:pPr>
        <w:pStyle w:val="0"/>
        <w:jc w:val="both"/>
      </w:pPr>
      <w:r>
        <w:rPr>
          <w:sz w:val="24"/>
        </w:rPr>
      </w:r>
    </w:p>
    <w:bookmarkStart w:id="7951" w:name="P7951"/>
    <w:bookmarkEnd w:id="7951"/>
    <w:p>
      <w:pPr>
        <w:pStyle w:val="0"/>
        <w:jc w:val="center"/>
      </w:pPr>
      <w:r>
        <w:rPr>
          <w:sz w:val="24"/>
        </w:rPr>
        <w:t xml:space="preserve">ОБРАЗЕЦ НАКЛЕЙКИ</w:t>
      </w:r>
    </w:p>
    <w:p>
      <w:pPr>
        <w:pStyle w:val="0"/>
        <w:jc w:val="center"/>
      </w:pPr>
      <w:r>
        <w:rPr>
          <w:sz w:val="24"/>
        </w:rPr>
        <w:t xml:space="preserve">С ЗАВЕРИТЕЛЬНОЙ НАДПИСЬЮ, ИСПОЛЬЗУЕМОЙ ПРИ ОФОРМЛЕНИИ</w:t>
      </w:r>
    </w:p>
    <w:p>
      <w:pPr>
        <w:pStyle w:val="0"/>
        <w:jc w:val="center"/>
      </w:pPr>
      <w:r>
        <w:rPr>
          <w:sz w:val="24"/>
        </w:rPr>
        <w:t xml:space="preserve">ЗАВЕРЕННЫХ КОПИЙ СУДЕБНЫХ АКТОВ</w:t>
      </w:r>
    </w:p>
    <w:p>
      <w:pPr>
        <w:pStyle w:val="0"/>
        <w:jc w:val="both"/>
      </w:pPr>
      <w:r>
        <w:rPr>
          <w:sz w:val="24"/>
        </w:rPr>
      </w:r>
    </w:p>
    <w:p>
      <w:pPr>
        <w:pStyle w:val="1"/>
        <w:jc w:val="both"/>
      </w:pPr>
      <w:r>
        <w:rPr>
          <w:sz w:val="20"/>
        </w:rPr>
        <w:t xml:space="preserve">                     ┌───────────────────────────────┐</w:t>
      </w:r>
    </w:p>
    <w:p>
      <w:pPr>
        <w:pStyle w:val="1"/>
        <w:jc w:val="both"/>
      </w:pPr>
      <w:r>
        <w:rPr>
          <w:sz w:val="20"/>
        </w:rPr>
        <w:t xml:space="preserve">                     │Наименование федерального суда │</w:t>
      </w:r>
    </w:p>
    <w:p>
      <w:pPr>
        <w:pStyle w:val="1"/>
        <w:jc w:val="both"/>
      </w:pPr>
      <w:r>
        <w:rPr>
          <w:sz w:val="20"/>
        </w:rPr>
        <w:t xml:space="preserve">                     │       общей юрисдикции        │</w:t>
      </w:r>
    </w:p>
    <w:p>
      <w:pPr>
        <w:pStyle w:val="1"/>
        <w:jc w:val="both"/>
      </w:pPr>
      <w:r>
        <w:rPr>
          <w:sz w:val="20"/>
        </w:rPr>
        <w:t xml:space="preserve">                     │                               │</w:t>
      </w:r>
    </w:p>
    <w:p>
      <w:pPr>
        <w:pStyle w:val="1"/>
        <w:jc w:val="both"/>
      </w:pPr>
      <w:r>
        <w:rPr>
          <w:sz w:val="20"/>
        </w:rPr>
        <w:t xml:space="preserve">                     │_______________________________│</w:t>
      </w:r>
    </w:p>
    <w:p>
      <w:pPr>
        <w:pStyle w:val="1"/>
        <w:jc w:val="both"/>
      </w:pPr>
      <w:r>
        <w:rPr>
          <w:sz w:val="20"/>
        </w:rPr>
        <w:t xml:space="preserve">                     │   пронумеровано и скреплено   │</w:t>
      </w:r>
    </w:p>
    <w:p>
      <w:pPr>
        <w:pStyle w:val="1"/>
        <w:jc w:val="both"/>
      </w:pPr>
      <w:r>
        <w:rPr>
          <w:sz w:val="20"/>
        </w:rPr>
        <w:t xml:space="preserve">                     │     печатью _____ листов      │</w:t>
      </w:r>
    </w:p>
    <w:p>
      <w:pPr>
        <w:pStyle w:val="1"/>
        <w:jc w:val="both"/>
      </w:pPr>
      <w:r>
        <w:rPr>
          <w:sz w:val="20"/>
        </w:rPr>
        <w:t xml:space="preserve">                     │     подпись ____________      │</w:t>
      </w:r>
    </w:p>
    <w:p>
      <w:pPr>
        <w:pStyle w:val="1"/>
        <w:jc w:val="both"/>
      </w:pPr>
      <w:r>
        <w:rPr>
          <w:sz w:val="20"/>
        </w:rPr>
        <w:t xml:space="preserve">                     └───────────────────────────────┘</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p>
            <w:pPr>
              <w:pStyle w:val="0"/>
              <w:jc w:val="center"/>
            </w:pPr>
            <w:r>
              <w:rPr>
                <w:sz w:val="24"/>
                <w:color w:val="392c69"/>
              </w:rPr>
              <w:t xml:space="preserve">в ред. </w:t>
            </w:r>
            <w:hyperlink w:history="0" r:id="rId14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67</w:t>
      </w:r>
    </w:p>
    <w:p>
      <w:pPr>
        <w:pStyle w:val="0"/>
        <w:jc w:val="both"/>
      </w:pPr>
      <w:r>
        <w:rPr>
          <w:sz w:val="24"/>
        </w:rPr>
      </w:r>
    </w:p>
    <w:bookmarkStart w:id="7974" w:name="P7974"/>
    <w:bookmarkEnd w:id="7974"/>
    <w:p>
      <w:pPr>
        <w:pStyle w:val="0"/>
        <w:jc w:val="center"/>
      </w:pPr>
      <w:r>
        <w:rPr>
          <w:sz w:val="24"/>
        </w:rPr>
        <w:t xml:space="preserve">ШТАМП "КОПИЯ ВЕРНА"</w:t>
      </w:r>
    </w:p>
    <w:p>
      <w:pPr>
        <w:pStyle w:val="0"/>
        <w:jc w:val="center"/>
      </w:pPr>
      <w:r>
        <w:rPr>
          <w:sz w:val="24"/>
        </w:rPr>
        <w:t xml:space="preserve">ДЛЯ ЗАВЕРЕНИЯ СООТВЕТСТВИЯ КОПИИ СУДЕБНОГО АКТА ПОДЛИННИКУ</w:t>
      </w:r>
    </w:p>
    <w:p>
      <w:pPr>
        <w:pStyle w:val="0"/>
        <w:jc w:val="both"/>
      </w:pPr>
      <w:r>
        <w:rPr>
          <w:sz w:val="24"/>
        </w:rPr>
      </w:r>
    </w:p>
    <w:p>
      <w:pPr>
        <w:pStyle w:val="1"/>
        <w:jc w:val="both"/>
      </w:pPr>
      <w:r>
        <w:rPr>
          <w:sz w:val="20"/>
        </w:rPr>
        <w:t xml:space="preserve">                ┌────────────────────────────────────────┐</w:t>
      </w:r>
    </w:p>
    <w:p>
      <w:pPr>
        <w:pStyle w:val="1"/>
        <w:jc w:val="both"/>
      </w:pPr>
      <w:r>
        <w:rPr>
          <w:sz w:val="20"/>
        </w:rPr>
        <w:t xml:space="preserve">                │"КОПИЯ ВЕРНА"                           │</w:t>
      </w:r>
    </w:p>
    <w:p>
      <w:pPr>
        <w:pStyle w:val="1"/>
        <w:jc w:val="both"/>
      </w:pPr>
      <w:r>
        <w:rPr>
          <w:sz w:val="20"/>
        </w:rPr>
        <w:t xml:space="preserve">                │подпись судьи _______________________   │</w:t>
      </w:r>
    </w:p>
    <w:p>
      <w:pPr>
        <w:pStyle w:val="1"/>
        <w:jc w:val="both"/>
      </w:pPr>
      <w:r>
        <w:rPr>
          <w:sz w:val="20"/>
        </w:rPr>
        <w:t xml:space="preserve">                │                                        │</w:t>
      </w:r>
    </w:p>
    <w:p>
      <w:pPr>
        <w:pStyle w:val="1"/>
        <w:jc w:val="both"/>
      </w:pPr>
      <w:r>
        <w:rPr>
          <w:sz w:val="20"/>
        </w:rPr>
        <w:t xml:space="preserve">                │Наименование должности                  │</w:t>
      </w:r>
    </w:p>
    <w:p>
      <w:pPr>
        <w:pStyle w:val="1"/>
        <w:jc w:val="both"/>
      </w:pPr>
      <w:r>
        <w:rPr>
          <w:sz w:val="20"/>
        </w:rPr>
        <w:t xml:space="preserve">                │уполномоченного работника аппарата      │</w:t>
      </w:r>
    </w:p>
    <w:p>
      <w:pPr>
        <w:pStyle w:val="1"/>
        <w:jc w:val="both"/>
      </w:pPr>
      <w:r>
        <w:rPr>
          <w:sz w:val="20"/>
        </w:rPr>
        <w:t xml:space="preserve">                │федерального суда общей юрисдикции      │</w:t>
      </w:r>
    </w:p>
    <w:p>
      <w:pPr>
        <w:pStyle w:val="1"/>
        <w:jc w:val="both"/>
      </w:pPr>
      <w:r>
        <w:rPr>
          <w:sz w:val="20"/>
        </w:rPr>
        <w:t xml:space="preserve">                │                                        │</w:t>
      </w:r>
    </w:p>
    <w:p>
      <w:pPr>
        <w:pStyle w:val="1"/>
        <w:jc w:val="both"/>
      </w:pPr>
      <w:r>
        <w:rPr>
          <w:sz w:val="20"/>
        </w:rPr>
        <w:t xml:space="preserve">                │                 _______________________│</w:t>
      </w:r>
    </w:p>
    <w:p>
      <w:pPr>
        <w:pStyle w:val="1"/>
        <w:jc w:val="both"/>
      </w:pPr>
      <w:r>
        <w:rPr>
          <w:sz w:val="20"/>
        </w:rPr>
        <w:t xml:space="preserve">                │                   (Инициалы, фамилия)  │</w:t>
      </w:r>
    </w:p>
    <w:p>
      <w:pPr>
        <w:pStyle w:val="1"/>
        <w:jc w:val="both"/>
      </w:pPr>
      <w:r>
        <w:rPr>
          <w:sz w:val="20"/>
        </w:rPr>
        <w:t xml:space="preserve">                │"__" _____________ 20__ г.              │</w:t>
      </w:r>
    </w:p>
    <w:p>
      <w:pPr>
        <w:pStyle w:val="1"/>
        <w:jc w:val="both"/>
      </w:pPr>
      <w:r>
        <w:rPr>
          <w:sz w:val="20"/>
        </w:rPr>
        <w:t xml:space="preserve">                └────────────────────────────────────────┘</w:t>
      </w:r>
    </w:p>
    <w:p>
      <w:pPr>
        <w:pStyle w:val="1"/>
        <w:jc w:val="both"/>
      </w:pPr>
      <w:r>
        <w:rPr>
          <w:sz w:val="20"/>
        </w:rPr>
      </w:r>
    </w:p>
    <w:p>
      <w:pPr>
        <w:pStyle w:val="1"/>
        <w:jc w:val="both"/>
      </w:pPr>
      <w:r>
        <w:rPr>
          <w:sz w:val="20"/>
        </w:rPr>
        <w:t xml:space="preserve">                            (размер 65 x 25 мм)</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25.07.2025 N 118)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67 а</w:t>
      </w:r>
    </w:p>
    <w:p>
      <w:pPr>
        <w:pStyle w:val="0"/>
        <w:jc w:val="both"/>
      </w:pPr>
      <w:r>
        <w:rPr>
          <w:sz w:val="24"/>
        </w:rPr>
      </w:r>
    </w:p>
    <w:bookmarkStart w:id="7999" w:name="P7999"/>
    <w:bookmarkEnd w:id="7999"/>
    <w:p>
      <w:pPr>
        <w:pStyle w:val="0"/>
        <w:jc w:val="center"/>
      </w:pPr>
      <w:r>
        <w:rPr>
          <w:sz w:val="24"/>
        </w:rPr>
        <w:t xml:space="preserve">Штамп "КОПИЯ ЭЛЕКТРОННОГО ДОКУМЕНТА ВЕРНА"</w:t>
      </w:r>
    </w:p>
    <w:p>
      <w:pPr>
        <w:pStyle w:val="0"/>
        <w:jc w:val="center"/>
      </w:pPr>
      <w:r>
        <w:rPr>
          <w:sz w:val="24"/>
        </w:rPr>
        <w:t xml:space="preserve">для заверения соответствия копии судебного акт подлиннику</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1474"/>
        <w:gridCol w:w="361"/>
        <w:gridCol w:w="3458"/>
        <w:gridCol w:w="340"/>
        <w:gridCol w:w="1701"/>
      </w:tblGrid>
      <w:tr>
        <w:tc>
          <w:tcPr>
            <w:tcW w:w="1701" w:type="dxa"/>
            <w:tcBorders>
              <w:top w:val="nil"/>
              <w:left w:val="nil"/>
              <w:bottom w:val="nil"/>
            </w:tcBorders>
            <w:vMerge w:val="restart"/>
          </w:tcPr>
          <w:p>
            <w:pPr>
              <w:pStyle w:val="0"/>
            </w:pPr>
            <w:r>
              <w:rPr>
                <w:sz w:val="24"/>
              </w:rPr>
            </w:r>
          </w:p>
        </w:tc>
        <w:tc>
          <w:tcPr>
            <w:gridSpan w:val="4"/>
            <w:tcW w:w="5633" w:type="dxa"/>
            <w:tcBorders>
              <w:top w:val="single" w:sz="4"/>
              <w:bottom w:val="nil"/>
            </w:tcBorders>
          </w:tcPr>
          <w:p>
            <w:pPr>
              <w:pStyle w:val="0"/>
              <w:jc w:val="center"/>
            </w:pPr>
            <w:r>
              <w:rPr>
                <w:sz w:val="24"/>
              </w:rPr>
              <w:t xml:space="preserve">"КОПИЯ ЭЛЕКТРОННОГО ДОКУМЕНТА ВЕРНА"</w:t>
            </w:r>
          </w:p>
        </w:tc>
        <w:tc>
          <w:tcPr>
            <w:tcW w:w="1701" w:type="dxa"/>
            <w:tcBorders>
              <w:top w:val="nil"/>
              <w:bottom w:val="nil"/>
              <w:right w:val="nil"/>
            </w:tcBorders>
            <w:vMerge w:val="restart"/>
          </w:tcPr>
          <w:p>
            <w:pPr>
              <w:pStyle w:val="0"/>
            </w:pPr>
            <w:r>
              <w:rPr>
                <w:sz w:val="24"/>
              </w:rPr>
            </w:r>
          </w:p>
        </w:tc>
      </w:tr>
      <w:tr>
        <w:tblPrEx>
          <w:tblBorders>
            <w:insideV w:val="nil"/>
          </w:tblBorders>
        </w:tblPrEx>
        <w:tc>
          <w:tcPr>
            <w:tcBorders>
              <w:top w:val="nil"/>
              <w:bottom w:val="nil"/>
              <w:right w:val="single" w:sz="4"/>
            </w:tcBorders>
            <w:vMerge w:val="continue"/>
          </w:tcPr>
          <w:p/>
        </w:tc>
        <w:tc>
          <w:tcPr>
            <w:gridSpan w:val="2"/>
            <w:tcW w:w="1835" w:type="dxa"/>
            <w:vAlign w:val="bottom"/>
            <w:tcBorders>
              <w:top w:val="nil"/>
              <w:left w:val="single" w:sz="4"/>
              <w:bottom w:val="nil"/>
            </w:tcBorders>
          </w:tcPr>
          <w:p>
            <w:pPr>
              <w:pStyle w:val="0"/>
            </w:pPr>
            <w:r>
              <w:rPr>
                <w:sz w:val="24"/>
              </w:rPr>
              <w:t xml:space="preserve">подпись судьи</w:t>
            </w:r>
          </w:p>
        </w:tc>
        <w:tc>
          <w:tcPr>
            <w:tcW w:w="3458" w:type="dxa"/>
            <w:tcBorders>
              <w:top w:val="nil"/>
              <w:bottom w:val="single" w:sz="4"/>
            </w:tcBorders>
          </w:tcPr>
          <w:p>
            <w:pPr>
              <w:pStyle w:val="0"/>
            </w:pPr>
            <w:r>
              <w:rPr>
                <w:sz w:val="24"/>
              </w:rPr>
            </w:r>
          </w:p>
        </w:tc>
        <w:tc>
          <w:tcPr>
            <w:tcW w:w="340" w:type="dxa"/>
            <w:tcBorders>
              <w:top w:val="nil"/>
              <w:bottom w:val="nil"/>
              <w:right w:val="single" w:sz="4"/>
            </w:tcBorders>
          </w:tcPr>
          <w:p>
            <w:pPr>
              <w:pStyle w:val="0"/>
            </w:pPr>
            <w:r>
              <w:rPr>
                <w:sz w:val="24"/>
              </w:rPr>
            </w:r>
          </w:p>
        </w:tc>
        <w:tc>
          <w:tcPr>
            <w:tcBorders>
              <w:top w:val="nil"/>
              <w:left w:val="single" w:sz="4"/>
              <w:bottom w:val="nil"/>
            </w:tcBorders>
            <w:vMerge w:val="continue"/>
          </w:tcPr>
          <w:p/>
        </w:tc>
      </w:tr>
      <w:tr>
        <w:tc>
          <w:tcPr>
            <w:tcBorders>
              <w:top w:val="nil"/>
              <w:left w:val="nil"/>
              <w:bottom w:val="nil"/>
            </w:tcBorders>
            <w:vMerge w:val="continue"/>
          </w:tcPr>
          <w:p/>
        </w:tc>
        <w:tc>
          <w:tcPr>
            <w:gridSpan w:val="4"/>
            <w:tcW w:w="5633" w:type="dxa"/>
            <w:tcBorders>
              <w:top w:val="nil"/>
              <w:bottom w:val="nil"/>
            </w:tcBorders>
          </w:tcPr>
          <w:p>
            <w:pPr>
              <w:pStyle w:val="0"/>
            </w:pPr>
            <w:r>
              <w:rPr>
                <w:sz w:val="24"/>
              </w:rPr>
              <w:t xml:space="preserve">Наименование должности</w:t>
            </w:r>
          </w:p>
          <w:p>
            <w:pPr>
              <w:pStyle w:val="0"/>
            </w:pPr>
            <w:r>
              <w:rPr>
                <w:sz w:val="24"/>
              </w:rPr>
              <w:t xml:space="preserve">уполномоченного работника аппарата суда</w:t>
            </w:r>
          </w:p>
        </w:tc>
        <w:tc>
          <w:tcPr>
            <w:tcBorders>
              <w:top w:val="nil"/>
              <w:bottom w:val="nil"/>
              <w:right w:val="nil"/>
            </w:tcBorders>
            <w:vMerge w:val="continue"/>
          </w:tcPr>
          <w:p/>
        </w:tc>
      </w:tr>
      <w:tr>
        <w:tblPrEx>
          <w:tblBorders>
            <w:insideV w:val="nil"/>
          </w:tblBorders>
        </w:tblPrEx>
        <w:tc>
          <w:tcPr>
            <w:tcW w:w="1701" w:type="dxa"/>
            <w:tcBorders>
              <w:top w:val="nil"/>
              <w:bottom w:val="nil"/>
              <w:right w:val="single" w:sz="4"/>
            </w:tcBorders>
            <w:vMerge w:val="restart"/>
          </w:tcPr>
          <w:p>
            <w:pPr>
              <w:pStyle w:val="0"/>
            </w:pPr>
            <w:r>
              <w:rPr>
                <w:sz w:val="24"/>
              </w:rPr>
            </w:r>
          </w:p>
        </w:tc>
        <w:tc>
          <w:tcPr>
            <w:tcW w:w="1474" w:type="dxa"/>
            <w:tcBorders>
              <w:top w:val="nil"/>
              <w:left w:val="single" w:sz="4"/>
              <w:bottom w:val="nil"/>
            </w:tcBorders>
          </w:tcPr>
          <w:p>
            <w:pPr>
              <w:pStyle w:val="0"/>
            </w:pPr>
            <w:r>
              <w:rPr>
                <w:sz w:val="24"/>
              </w:rPr>
            </w:r>
          </w:p>
        </w:tc>
        <w:tc>
          <w:tcPr>
            <w:gridSpan w:val="2"/>
            <w:tcW w:w="3819" w:type="dxa"/>
            <w:tcBorders>
              <w:top w:val="nil"/>
              <w:bottom w:val="single" w:sz="4"/>
            </w:tcBorders>
          </w:tcPr>
          <w:p>
            <w:pPr>
              <w:pStyle w:val="0"/>
            </w:pPr>
            <w:r>
              <w:rPr>
                <w:sz w:val="24"/>
              </w:rPr>
            </w:r>
          </w:p>
        </w:tc>
        <w:tc>
          <w:tcPr>
            <w:tcW w:w="340" w:type="dxa"/>
            <w:tcBorders>
              <w:top w:val="nil"/>
              <w:bottom w:val="nil"/>
              <w:right w:val="single" w:sz="4"/>
            </w:tcBorders>
          </w:tcPr>
          <w:p>
            <w:pPr>
              <w:pStyle w:val="0"/>
            </w:pPr>
            <w:r>
              <w:rPr>
                <w:sz w:val="24"/>
              </w:rPr>
            </w:r>
          </w:p>
        </w:tc>
        <w:tc>
          <w:tcPr>
            <w:tcW w:w="1701" w:type="dxa"/>
            <w:tcBorders>
              <w:top w:val="nil"/>
              <w:left w:val="single" w:sz="4"/>
              <w:bottom w:val="nil"/>
            </w:tcBorders>
            <w:vMerge w:val="restart"/>
          </w:tcPr>
          <w:p>
            <w:pPr>
              <w:pStyle w:val="0"/>
            </w:pPr>
            <w:r>
              <w:rPr>
                <w:sz w:val="24"/>
              </w:rPr>
            </w:r>
          </w:p>
        </w:tc>
      </w:tr>
      <w:tr>
        <w:tblPrEx>
          <w:tblBorders>
            <w:insideV w:val="nil"/>
          </w:tblBorders>
        </w:tblPrEx>
        <w:tc>
          <w:tcPr>
            <w:tcBorders>
              <w:top w:val="nil"/>
              <w:bottom w:val="nil"/>
              <w:right w:val="single" w:sz="4"/>
            </w:tcBorders>
            <w:vMerge w:val="continue"/>
          </w:tcPr>
          <w:p/>
        </w:tc>
        <w:tc>
          <w:tcPr>
            <w:tcW w:w="1474" w:type="dxa"/>
            <w:tcBorders>
              <w:top w:val="nil"/>
              <w:left w:val="single" w:sz="4"/>
              <w:bottom w:val="nil"/>
            </w:tcBorders>
          </w:tcPr>
          <w:p>
            <w:pPr>
              <w:pStyle w:val="0"/>
            </w:pPr>
            <w:r>
              <w:rPr>
                <w:sz w:val="24"/>
              </w:rPr>
            </w:r>
          </w:p>
        </w:tc>
        <w:tc>
          <w:tcPr>
            <w:gridSpan w:val="2"/>
            <w:tcW w:w="3819" w:type="dxa"/>
            <w:tcBorders>
              <w:top w:val="single" w:sz="4"/>
              <w:bottom w:val="nil"/>
            </w:tcBorders>
          </w:tcPr>
          <w:p>
            <w:pPr>
              <w:pStyle w:val="0"/>
              <w:jc w:val="center"/>
            </w:pPr>
            <w:r>
              <w:rPr>
                <w:sz w:val="24"/>
              </w:rPr>
              <w:t xml:space="preserve">(Ф.И.О., подпись)</w:t>
            </w:r>
          </w:p>
        </w:tc>
        <w:tc>
          <w:tcPr>
            <w:tcW w:w="340" w:type="dxa"/>
            <w:tcBorders>
              <w:top w:val="nil"/>
              <w:bottom w:val="nil"/>
              <w:right w:val="single" w:sz="4"/>
            </w:tcBorders>
          </w:tcPr>
          <w:p>
            <w:pPr>
              <w:pStyle w:val="0"/>
            </w:pPr>
            <w:r>
              <w:rPr>
                <w:sz w:val="24"/>
              </w:rPr>
            </w:r>
          </w:p>
        </w:tc>
        <w:tc>
          <w:tcPr>
            <w:tcBorders>
              <w:top w:val="nil"/>
              <w:left w:val="single" w:sz="4"/>
              <w:bottom w:val="nil"/>
            </w:tcBorders>
            <w:vMerge w:val="continue"/>
          </w:tcPr>
          <w:p/>
        </w:tc>
      </w:tr>
      <w:tr>
        <w:tc>
          <w:tcPr>
            <w:tcBorders>
              <w:top w:val="nil"/>
              <w:left w:val="nil"/>
              <w:bottom w:val="nil"/>
            </w:tcBorders>
            <w:vMerge w:val="continue"/>
          </w:tcPr>
          <w:p/>
        </w:tc>
        <w:tc>
          <w:tcPr>
            <w:gridSpan w:val="4"/>
            <w:tcW w:w="5633" w:type="dxa"/>
            <w:tcBorders>
              <w:top w:val="nil"/>
              <w:bottom w:val="nil"/>
            </w:tcBorders>
          </w:tcPr>
          <w:p>
            <w:pPr>
              <w:pStyle w:val="0"/>
            </w:pPr>
            <w:r>
              <w:rPr>
                <w:sz w:val="24"/>
              </w:rPr>
              <w:t xml:space="preserve">"__" ___________________ 20__ г.</w:t>
            </w:r>
          </w:p>
        </w:tc>
        <w:tc>
          <w:tcPr>
            <w:tcBorders>
              <w:top w:val="nil"/>
              <w:bottom w:val="nil"/>
              <w:right w:val="nil"/>
            </w:tcBorders>
            <w:vMerge w:val="continue"/>
          </w:tcPr>
          <w:p/>
        </w:tc>
      </w:tr>
      <w:tr>
        <w:tc>
          <w:tcPr>
            <w:tcBorders>
              <w:top w:val="nil"/>
              <w:left w:val="nil"/>
              <w:bottom w:val="nil"/>
            </w:tcBorders>
            <w:vMerge w:val="continue"/>
          </w:tcPr>
          <w:p/>
        </w:tc>
        <w:tc>
          <w:tcPr>
            <w:gridSpan w:val="4"/>
            <w:tcW w:w="5633" w:type="dxa"/>
            <w:tcBorders>
              <w:top w:val="nil"/>
              <w:bottom w:val="single" w:sz="4"/>
            </w:tcBorders>
          </w:tcPr>
          <w:p>
            <w:pPr>
              <w:pStyle w:val="0"/>
            </w:pPr>
            <w:r>
              <w:rPr>
                <w:sz w:val="24"/>
              </w:rPr>
              <w:t xml:space="preserve">Оригинал документа хранится в ПС ГАС "Правосудие"</w:t>
            </w:r>
          </w:p>
        </w:tc>
        <w:tc>
          <w:tcPr>
            <w:tcBorders>
              <w:top w:val="nil"/>
              <w:bottom w:val="nil"/>
              <w:right w:val="nil"/>
            </w:tcBorders>
            <w:vMerge w:val="continue"/>
          </w:tcPr>
          <w:p/>
        </w:tc>
      </w:tr>
    </w:tbl>
    <w:p>
      <w:pPr>
        <w:pStyle w:val="0"/>
        <w:jc w:val="both"/>
      </w:pPr>
      <w:r>
        <w:rPr>
          <w:sz w:val="24"/>
        </w:rPr>
      </w:r>
    </w:p>
    <w:p>
      <w:pPr>
        <w:pStyle w:val="0"/>
        <w:jc w:val="center"/>
      </w:pPr>
      <w:r>
        <w:rPr>
          <w:sz w:val="24"/>
        </w:rPr>
        <w:t xml:space="preserve">(размер 65 x 25 мм)</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25.07.2025 N 118)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67 б</w:t>
      </w:r>
    </w:p>
    <w:p>
      <w:pPr>
        <w:pStyle w:val="0"/>
        <w:jc w:val="both"/>
      </w:pPr>
      <w:r>
        <w:rPr>
          <w:sz w:val="24"/>
        </w:rPr>
      </w:r>
    </w:p>
    <w:bookmarkStart w:id="8030" w:name="P8030"/>
    <w:bookmarkEnd w:id="8030"/>
    <w:p>
      <w:pPr>
        <w:pStyle w:val="0"/>
        <w:jc w:val="center"/>
      </w:pPr>
      <w:r>
        <w:rPr>
          <w:sz w:val="24"/>
        </w:rPr>
        <w:t xml:space="preserve">ОТМЕТКА ОБ ЭЛЕКТРОННОЙ ПОДПИСИ</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33"/>
        <w:gridCol w:w="1701"/>
      </w:tblGrid>
      <w:tr>
        <w:tc>
          <w:tcPr>
            <w:tcW w:w="1701" w:type="dxa"/>
            <w:tcBorders>
              <w:top w:val="nil"/>
              <w:left w:val="nil"/>
              <w:bottom w:val="nil"/>
            </w:tcBorders>
            <w:vMerge w:val="restart"/>
          </w:tcPr>
          <w:p>
            <w:pPr>
              <w:pStyle w:val="0"/>
            </w:pPr>
            <w:r>
              <w:rPr>
                <w:sz w:val="24"/>
              </w:rPr>
            </w:r>
          </w:p>
        </w:tc>
        <w:tc>
          <w:tcPr>
            <w:tcW w:w="5633" w:type="dxa"/>
            <w:tcBorders>
              <w:top w:val="single" w:sz="4"/>
              <w:bottom w:val="nil"/>
            </w:tcBorders>
          </w:tcPr>
          <w:p>
            <w:pPr>
              <w:pStyle w:val="0"/>
              <w:jc w:val="center"/>
            </w:pPr>
            <w:r>
              <w:rPr>
                <w:sz w:val="24"/>
              </w:rPr>
              <w:t xml:space="preserve">ДОКУМЕНТ ПОДПИСАН</w:t>
            </w:r>
          </w:p>
          <w:p>
            <w:pPr>
              <w:pStyle w:val="0"/>
              <w:jc w:val="center"/>
            </w:pPr>
            <w:r>
              <w:rPr>
                <w:sz w:val="24"/>
              </w:rPr>
              <w:t xml:space="preserve">ЭЛЕКТРОННОЙ ПОДПИСЬЮ</w:t>
            </w:r>
          </w:p>
        </w:tc>
        <w:tc>
          <w:tcPr>
            <w:tcW w:w="1701"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633" w:type="dxa"/>
            <w:tcBorders>
              <w:top w:val="nil"/>
              <w:bottom w:val="single" w:sz="4"/>
            </w:tcBorders>
          </w:tcPr>
          <w:p>
            <w:pPr>
              <w:pStyle w:val="0"/>
            </w:pPr>
            <w:r>
              <w:rPr>
                <w:sz w:val="24"/>
              </w:rPr>
              <w:t xml:space="preserve">Сертификат N</w:t>
            </w:r>
          </w:p>
          <w:p>
            <w:pPr>
              <w:pStyle w:val="0"/>
            </w:pPr>
            <w:r>
              <w:rPr>
                <w:sz w:val="24"/>
              </w:rPr>
              <w:t xml:space="preserve">Владелец: Ф.И.О.</w:t>
            </w:r>
          </w:p>
          <w:p>
            <w:pPr>
              <w:pStyle w:val="0"/>
            </w:pPr>
            <w:r>
              <w:rPr>
                <w:sz w:val="24"/>
              </w:rPr>
              <w:t xml:space="preserve">Действителен: дата</w:t>
            </w:r>
          </w:p>
        </w:tc>
        <w:tc>
          <w:tcPr>
            <w:tcBorders>
              <w:top w:val="nil"/>
              <w:bottom w:val="nil"/>
              <w:right w:val="nil"/>
            </w:tcBorders>
            <w:vMerge w:val="continue"/>
          </w:tcP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68</w:t>
      </w:r>
    </w:p>
    <w:p>
      <w:pPr>
        <w:pStyle w:val="0"/>
        <w:ind w:firstLine="54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w:t>
      </w:r>
    </w:p>
    <w:p>
      <w:pPr>
        <w:pStyle w:val="1"/>
        <w:jc w:val="both"/>
      </w:pPr>
      <w:r>
        <w:rPr>
          <w:sz w:val="20"/>
        </w:rPr>
        <w:t xml:space="preserve">                                     от __________________________________,</w:t>
      </w:r>
    </w:p>
    <w:p>
      <w:pPr>
        <w:pStyle w:val="1"/>
        <w:jc w:val="both"/>
      </w:pPr>
      <w:r>
        <w:rPr>
          <w:sz w:val="20"/>
        </w:rPr>
        <w:t xml:space="preserve">                                        (Ф.И.О., процессуальное положение,</w:t>
      </w:r>
    </w:p>
    <w:p>
      <w:pPr>
        <w:pStyle w:val="1"/>
        <w:jc w:val="both"/>
      </w:pPr>
      <w:r>
        <w:rPr>
          <w:sz w:val="20"/>
        </w:rPr>
        <w:t xml:space="preserve">                                        данные документа, удостоверяющего</w:t>
      </w:r>
    </w:p>
    <w:p>
      <w:pPr>
        <w:pStyle w:val="1"/>
        <w:jc w:val="both"/>
      </w:pPr>
      <w:r>
        <w:rPr>
          <w:sz w:val="20"/>
        </w:rPr>
        <w:t xml:space="preserve">                                              личность и полномочия)</w:t>
      </w:r>
    </w:p>
    <w:p>
      <w:pPr>
        <w:pStyle w:val="1"/>
        <w:jc w:val="both"/>
      </w:pPr>
      <w:r>
        <w:rPr>
          <w:sz w:val="20"/>
        </w:rPr>
        <w:t xml:space="preserve">                                     проживающего по адресу: ______________</w:t>
      </w:r>
    </w:p>
    <w:p>
      <w:pPr>
        <w:pStyle w:val="1"/>
        <w:jc w:val="both"/>
      </w:pPr>
      <w:r>
        <w:rPr>
          <w:sz w:val="20"/>
        </w:rPr>
        <w:t xml:space="preserve">                                     _____________________________________,</w:t>
      </w:r>
    </w:p>
    <w:p>
      <w:pPr>
        <w:pStyle w:val="1"/>
        <w:jc w:val="both"/>
      </w:pPr>
      <w:r>
        <w:rPr>
          <w:sz w:val="20"/>
        </w:rPr>
        <w:t xml:space="preserve">                                     номер контактного телефона ___________</w:t>
      </w:r>
    </w:p>
    <w:p>
      <w:pPr>
        <w:pStyle w:val="1"/>
        <w:jc w:val="both"/>
      </w:pPr>
      <w:r>
        <w:rPr>
          <w:sz w:val="20"/>
        </w:rPr>
        <w:t xml:space="preserve">                                     ______________________________________</w:t>
      </w:r>
    </w:p>
    <w:p>
      <w:pPr>
        <w:pStyle w:val="1"/>
        <w:jc w:val="both"/>
      </w:pPr>
      <w:r>
        <w:rPr>
          <w:sz w:val="20"/>
        </w:rPr>
      </w:r>
    </w:p>
    <w:bookmarkStart w:id="8059" w:name="P8059"/>
    <w:bookmarkEnd w:id="8059"/>
    <w:p>
      <w:pPr>
        <w:pStyle w:val="1"/>
        <w:jc w:val="both"/>
      </w:pPr>
      <w:r>
        <w:rPr>
          <w:sz w:val="20"/>
        </w:rPr>
        <w:t xml:space="preserve">                                 Заявление</w:t>
      </w:r>
    </w:p>
    <w:p>
      <w:pPr>
        <w:pStyle w:val="1"/>
        <w:jc w:val="both"/>
      </w:pPr>
      <w:r>
        <w:rPr>
          <w:sz w:val="20"/>
        </w:rPr>
        <w:t xml:space="preserve">              о выдаче копии аудиозаписи судебного заседания</w:t>
      </w:r>
    </w:p>
    <w:p>
      <w:pPr>
        <w:pStyle w:val="1"/>
        <w:jc w:val="both"/>
      </w:pPr>
      <w:r>
        <w:rPr>
          <w:sz w:val="20"/>
        </w:rPr>
      </w:r>
    </w:p>
    <w:p>
      <w:pPr>
        <w:pStyle w:val="1"/>
        <w:jc w:val="both"/>
      </w:pPr>
      <w:r>
        <w:rPr>
          <w:sz w:val="20"/>
        </w:rPr>
        <w:t xml:space="preserve">1. Прошу выдать мне копию(ии) аудиозаписи судебного заседания по материалу/</w:t>
      </w:r>
    </w:p>
    <w:p>
      <w:pPr>
        <w:pStyle w:val="1"/>
        <w:jc w:val="both"/>
      </w:pPr>
      <w:r>
        <w:rPr>
          <w:sz w:val="20"/>
        </w:rPr>
        <w:t xml:space="preserve">делу ______________________________________________________________________</w:t>
      </w:r>
    </w:p>
    <w:p>
      <w:pPr>
        <w:pStyle w:val="1"/>
        <w:jc w:val="both"/>
      </w:pPr>
      <w:r>
        <w:rPr>
          <w:sz w:val="20"/>
        </w:rPr>
      </w:r>
    </w:p>
    <w:p>
      <w:pPr>
        <w:pStyle w:val="1"/>
        <w:jc w:val="both"/>
      </w:pPr>
      <w:r>
        <w:rPr>
          <w:sz w:val="20"/>
        </w:rPr>
        <w:t xml:space="preserve">Подпись/Ф.И.О. (расшифровать):</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2. Электронный носитель информации прилагается.</w:t>
      </w:r>
    </w:p>
    <w:p>
      <w:pPr>
        <w:pStyle w:val="1"/>
        <w:jc w:val="both"/>
      </w:pPr>
      <w:r>
        <w:rPr>
          <w:sz w:val="20"/>
        </w:rPr>
      </w:r>
    </w:p>
    <w:p>
      <w:pPr>
        <w:pStyle w:val="1"/>
        <w:jc w:val="both"/>
      </w:pPr>
      <w:r>
        <w:rPr>
          <w:sz w:val="20"/>
        </w:rPr>
        <w:t xml:space="preserve">3. Копию электронного носителя получил 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4. Выдал __________________________________________________________________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электронный носитель, дата)</w:t>
      </w:r>
    </w:p>
    <w:p>
      <w:pPr>
        <w:pStyle w:val="0"/>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69</w:t>
      </w:r>
    </w:p>
    <w:p>
      <w:pPr>
        <w:pStyle w:val="0"/>
        <w:jc w:val="both"/>
      </w:pPr>
      <w:r>
        <w:rPr>
          <w:sz w:val="24"/>
        </w:rPr>
      </w:r>
    </w:p>
    <w:bookmarkStart w:id="8086" w:name="P8086"/>
    <w:bookmarkEnd w:id="8086"/>
    <w:p>
      <w:pPr>
        <w:pStyle w:val="1"/>
        <w:jc w:val="both"/>
      </w:pPr>
      <w:r>
        <w:rPr>
          <w:sz w:val="20"/>
        </w:rPr>
        <w:t xml:space="preserve">                        Сопроводительное письмо </w:t>
      </w:r>
      <w:hyperlink w:history="0" w:anchor="P812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определения (постановления) суда (судьи)</w:t>
      </w:r>
    </w:p>
    <w:p>
      <w:pPr>
        <w:pStyle w:val="1"/>
        <w:jc w:val="both"/>
      </w:pPr>
      <w:r>
        <w:rPr>
          <w:sz w:val="20"/>
        </w:rPr>
        <w:t xml:space="preserve">                     на оплату процессуальных издержек</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копии  определений (постановлений) суда (судьи) на оплату</w:t>
      </w:r>
    </w:p>
    <w:p>
      <w:pPr>
        <w:pStyle w:val="1"/>
        <w:jc w:val="both"/>
      </w:pPr>
      <w:r>
        <w:rPr>
          <w:sz w:val="20"/>
        </w:rPr>
        <w:t xml:space="preserve">процессуальных издержек:</w:t>
      </w:r>
    </w:p>
    <w:p>
      <w:pPr>
        <w:pStyle w:val="1"/>
        <w:jc w:val="both"/>
      </w:pPr>
      <w:r>
        <w:rPr>
          <w:sz w:val="20"/>
        </w:rPr>
      </w:r>
    </w:p>
    <w:p>
      <w:pPr>
        <w:pStyle w:val="1"/>
        <w:jc w:val="both"/>
      </w:pPr>
      <w:r>
        <w:rPr>
          <w:sz w:val="20"/>
        </w:rPr>
        <w:t xml:space="preserve">    1.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2.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3.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121" w:name="P8121"/>
    <w:bookmarkEnd w:id="8121"/>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9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69.1</w:t>
      </w:r>
    </w:p>
    <w:p>
      <w:pPr>
        <w:pStyle w:val="0"/>
        <w:jc w:val="both"/>
      </w:pPr>
      <w:r>
        <w:rPr>
          <w:sz w:val="24"/>
        </w:rPr>
      </w:r>
    </w:p>
    <w:bookmarkStart w:id="8130" w:name="P8130"/>
    <w:bookmarkEnd w:id="8130"/>
    <w:p>
      <w:pPr>
        <w:pStyle w:val="1"/>
        <w:jc w:val="both"/>
      </w:pPr>
      <w:r>
        <w:rPr>
          <w:sz w:val="20"/>
        </w:rPr>
        <w:t xml:space="preserve">                        Сопроводительное письмо </w:t>
      </w:r>
      <w:hyperlink w:history="0" w:anchor="P8159"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документов на оплату компенсационного вознаграждения</w:t>
      </w:r>
    </w:p>
    <w:p>
      <w:pPr>
        <w:pStyle w:val="1"/>
        <w:jc w:val="both"/>
      </w:pPr>
      <w:r>
        <w:rPr>
          <w:sz w:val="20"/>
        </w:rPr>
        <w:t xml:space="preserve">             и возмещение иных расходов присяжным заседателям</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на оплату:</w:t>
      </w:r>
    </w:p>
    <w:p>
      <w:pPr>
        <w:pStyle w:val="1"/>
        <w:jc w:val="both"/>
      </w:pPr>
      <w:r>
        <w:rPr>
          <w:sz w:val="20"/>
        </w:rPr>
      </w:r>
    </w:p>
    <w:p>
      <w:pPr>
        <w:pStyle w:val="1"/>
        <w:jc w:val="both"/>
      </w:pPr>
      <w:r>
        <w:rPr>
          <w:sz w:val="20"/>
        </w:rPr>
        <w:t xml:space="preserve">1.        карточка       персональной          информации        присяжного</w:t>
      </w:r>
    </w:p>
    <w:p>
      <w:pPr>
        <w:pStyle w:val="1"/>
        <w:jc w:val="both"/>
      </w:pPr>
      <w:r>
        <w:rPr>
          <w:sz w:val="20"/>
        </w:rPr>
        <w:t xml:space="preserve">заседателя ________________________________________________________________</w:t>
      </w:r>
    </w:p>
    <w:p>
      <w:pPr>
        <w:pStyle w:val="1"/>
        <w:jc w:val="both"/>
      </w:pPr>
      <w:r>
        <w:rPr>
          <w:sz w:val="20"/>
        </w:rPr>
        <w:t xml:space="preserve">                                  (Ф.И.О) ________________________________,</w:t>
      </w:r>
    </w:p>
    <w:p>
      <w:pPr>
        <w:pStyle w:val="1"/>
        <w:jc w:val="both"/>
      </w:pPr>
      <w:r>
        <w:rPr>
          <w:sz w:val="20"/>
        </w:rPr>
        <w:t xml:space="preserve">принимавшего  участие  в  рассмотрении  уголовного  дела  N _______________</w:t>
      </w:r>
    </w:p>
    <w:p>
      <w:pPr>
        <w:pStyle w:val="1"/>
        <w:jc w:val="both"/>
      </w:pPr>
      <w:r>
        <w:rPr>
          <w:sz w:val="20"/>
        </w:rPr>
        <w:t xml:space="preserve">по обвинению _________________________.</w:t>
      </w:r>
    </w:p>
    <w:p>
      <w:pPr>
        <w:pStyle w:val="1"/>
        <w:jc w:val="both"/>
      </w:pPr>
      <w:r>
        <w:rPr>
          <w:sz w:val="20"/>
        </w:rPr>
        <w:t xml:space="preserve">2. Ведомость учета времени (количества рабочих дней) присутствия в суде.</w:t>
      </w:r>
    </w:p>
    <w:p>
      <w:pPr>
        <w:pStyle w:val="1"/>
        <w:jc w:val="both"/>
      </w:pPr>
      <w:r>
        <w:rPr>
          <w:sz w:val="20"/>
        </w:rPr>
        <w:t xml:space="preserve">3.  Документы, подтверждающие командировочные расходы, а также транспортные</w:t>
      </w:r>
    </w:p>
    <w:p>
      <w:pPr>
        <w:pStyle w:val="1"/>
        <w:jc w:val="both"/>
      </w:pPr>
      <w:r>
        <w:rPr>
          <w:sz w:val="20"/>
        </w:rPr>
        <w:t xml:space="preserve">расходы присяжных заседателей на проезд к месту нахождения суда и обратно и</w:t>
      </w:r>
    </w:p>
    <w:p>
      <w:pPr>
        <w:pStyle w:val="1"/>
        <w:jc w:val="both"/>
      </w:pPr>
      <w:r>
        <w:rPr>
          <w:sz w:val="20"/>
        </w:rPr>
        <w:t xml:space="preserve">                (Ф.И.О. присяжного заседателя)</w:t>
      </w:r>
    </w:p>
    <w:p>
      <w:pPr>
        <w:pStyle w:val="1"/>
        <w:jc w:val="both"/>
      </w:pPr>
      <w:r>
        <w:rPr>
          <w:sz w:val="20"/>
        </w:rPr>
        <w:t xml:space="preserve">иные на оплату --------------------------------,  в сумме _________ рублей.</w:t>
      </w:r>
    </w:p>
    <w:p>
      <w:pPr>
        <w:pStyle w:val="1"/>
        <w:jc w:val="both"/>
      </w:pPr>
      <w:r>
        <w:rPr>
          <w:sz w:val="20"/>
        </w:rPr>
        <w:t xml:space="preserve">4.  Иные  документы (например, справка о среднем заработке с места основной</w:t>
      </w:r>
    </w:p>
    <w:p>
      <w:pPr>
        <w:pStyle w:val="1"/>
        <w:jc w:val="both"/>
      </w:pPr>
      <w:r>
        <w:rPr>
          <w:sz w:val="20"/>
        </w:rPr>
        <w:t xml:space="preserve">работы).</w:t>
      </w:r>
    </w:p>
    <w:p>
      <w:pPr>
        <w:pStyle w:val="1"/>
        <w:jc w:val="both"/>
      </w:pPr>
      <w:r>
        <w:rPr>
          <w:sz w:val="20"/>
        </w:rPr>
      </w:r>
    </w:p>
    <w:p>
      <w:pPr>
        <w:pStyle w:val="1"/>
        <w:jc w:val="both"/>
      </w:pPr>
      <w:r>
        <w:rPr>
          <w:sz w:val="20"/>
        </w:rPr>
        <w:t xml:space="preserve">Приложение: ___ на 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159" w:name="P8159"/>
    <w:bookmarkEnd w:id="8159"/>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9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0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69.2</w:t>
      </w:r>
    </w:p>
    <w:p>
      <w:pPr>
        <w:pStyle w:val="0"/>
        <w:jc w:val="both"/>
      </w:pPr>
      <w:r>
        <w:rPr>
          <w:sz w:val="24"/>
        </w:rPr>
      </w:r>
    </w:p>
    <w:bookmarkStart w:id="8168" w:name="P8168"/>
    <w:bookmarkEnd w:id="8168"/>
    <w:p>
      <w:pPr>
        <w:pStyle w:val="1"/>
        <w:jc w:val="both"/>
      </w:pPr>
      <w:r>
        <w:rPr>
          <w:sz w:val="20"/>
        </w:rPr>
        <w:t xml:space="preserve">                        Сопроводительное письмо </w:t>
      </w:r>
      <w:hyperlink w:history="0" w:anchor="P819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копии определения судьи о выплате вознаграждения</w:t>
      </w:r>
    </w:p>
    <w:p>
      <w:pPr>
        <w:pStyle w:val="1"/>
        <w:jc w:val="both"/>
      </w:pPr>
      <w:r>
        <w:rPr>
          <w:sz w:val="20"/>
        </w:rPr>
        <w:t xml:space="preserve">        судебному примирителю, участвовавшему в процедуре</w:t>
      </w:r>
    </w:p>
    <w:p>
      <w:pPr>
        <w:pStyle w:val="1"/>
        <w:jc w:val="both"/>
      </w:pPr>
      <w:r>
        <w:rPr>
          <w:sz w:val="20"/>
        </w:rPr>
        <w:t xml:space="preserve">                           судебного примирения</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Направляется копия определения судьи ___________ районного, городского,</w:t>
      </w:r>
    </w:p>
    <w:p>
      <w:pPr>
        <w:pStyle w:val="1"/>
        <w:jc w:val="both"/>
      </w:pPr>
      <w:r>
        <w:rPr>
          <w:sz w:val="20"/>
        </w:rPr>
        <w:t xml:space="preserve">межрайонного суда от "__" ____ 202_ г. о выплате вознаграждения __________,</w:t>
      </w:r>
    </w:p>
    <w:p>
      <w:pPr>
        <w:pStyle w:val="1"/>
        <w:jc w:val="both"/>
      </w:pPr>
      <w:r>
        <w:rPr>
          <w:sz w:val="20"/>
        </w:rPr>
        <w:t xml:space="preserve">                                                                 (Ф.И.О)</w:t>
      </w:r>
    </w:p>
    <w:p>
      <w:pPr>
        <w:pStyle w:val="1"/>
        <w:jc w:val="both"/>
      </w:pPr>
      <w:r>
        <w:rPr>
          <w:sz w:val="20"/>
        </w:rPr>
        <w:t xml:space="preserve">принимавшему(шей)  участие   в  процедуре  судебного  примирения в качестве</w:t>
      </w:r>
    </w:p>
    <w:p>
      <w:pPr>
        <w:pStyle w:val="1"/>
        <w:jc w:val="both"/>
      </w:pPr>
      <w:r>
        <w:rPr>
          <w:sz w:val="20"/>
        </w:rPr>
        <w:t xml:space="preserve">судебного примирителя</w:t>
      </w:r>
    </w:p>
    <w:p>
      <w:pPr>
        <w:pStyle w:val="1"/>
        <w:jc w:val="both"/>
      </w:pPr>
      <w:r>
        <w:rPr>
          <w:sz w:val="20"/>
        </w:rPr>
        <w:t xml:space="preserve">по гражданскому (административному) делу N __________</w:t>
      </w:r>
    </w:p>
    <w:p>
      <w:pPr>
        <w:pStyle w:val="1"/>
        <w:jc w:val="both"/>
      </w:pPr>
      <w:r>
        <w:rPr>
          <w:sz w:val="20"/>
        </w:rPr>
        <w:t xml:space="preserve">по иску (административному иску) ___________________.</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191" w:name="P8191"/>
    <w:bookmarkEnd w:id="8191"/>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501"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40" w:lineRule="auto"/>
        <w:ind w:firstLine="540"/>
        <w:jc w:val="both"/>
      </w:pPr>
      <w:hyperlink w:history="0" r:id="rId1502"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sz w:val="24"/>
            <w:color w:val="0000ff"/>
          </w:rPr>
          <w:t xml:space="preserve">Правила</w:t>
        </w:r>
      </w:hyperlink>
      <w:r>
        <w:rPr>
          <w:sz w:val="24"/>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70</w:t>
      </w:r>
    </w:p>
    <w:p>
      <w:pPr>
        <w:pStyle w:val="0"/>
        <w:jc w:val="both"/>
      </w:pPr>
      <w:r>
        <w:rPr>
          <w:sz w:val="24"/>
        </w:rPr>
      </w:r>
    </w:p>
    <w:bookmarkStart w:id="8201" w:name="P8201"/>
    <w:bookmarkEnd w:id="8201"/>
    <w:p>
      <w:pPr>
        <w:pStyle w:val="1"/>
        <w:jc w:val="both"/>
      </w:pPr>
      <w:r>
        <w:rPr>
          <w:sz w:val="20"/>
        </w:rPr>
        <w:t xml:space="preserve">                                  Выписка</w:t>
      </w:r>
    </w:p>
    <w:p>
      <w:pPr>
        <w:pStyle w:val="1"/>
        <w:jc w:val="both"/>
      </w:pPr>
      <w:r>
        <w:rPr>
          <w:sz w:val="20"/>
        </w:rPr>
        <w:t xml:space="preserve">       из протокола распределения судебных дел в автоматизированном</w:t>
      </w:r>
    </w:p>
    <w:p>
      <w:pPr>
        <w:pStyle w:val="1"/>
        <w:jc w:val="both"/>
      </w:pPr>
      <w:r>
        <w:rPr>
          <w:sz w:val="20"/>
        </w:rPr>
        <w:t xml:space="preserve">     режиме посредством ПС ГАС "Правосудие" "Модуль распределения дел"</w:t>
      </w:r>
    </w:p>
    <w:p>
      <w:pPr>
        <w:pStyle w:val="1"/>
        <w:jc w:val="both"/>
      </w:pPr>
      <w:r>
        <w:rPr>
          <w:sz w:val="20"/>
        </w:rPr>
      </w:r>
    </w:p>
    <w:p>
      <w:pPr>
        <w:pStyle w:val="1"/>
        <w:jc w:val="both"/>
      </w:pPr>
      <w:r>
        <w:rPr>
          <w:sz w:val="20"/>
        </w:rPr>
        <w:t xml:space="preserve">Распределение произведено: "__" _______ 202_ г., время ____________________</w:t>
      </w:r>
    </w:p>
    <w:p>
      <w:pPr>
        <w:pStyle w:val="1"/>
        <w:jc w:val="both"/>
      </w:pPr>
      <w:r>
        <w:rPr>
          <w:sz w:val="20"/>
        </w:rPr>
        <w:t xml:space="preserve">компьютер ____________________</w:t>
      </w:r>
    </w:p>
    <w:p>
      <w:pPr>
        <w:pStyle w:val="1"/>
        <w:jc w:val="both"/>
      </w:pPr>
      <w:r>
        <w:rPr>
          <w:sz w:val="20"/>
        </w:rPr>
        <w:t xml:space="preserve">пользователь Windows _______________ пользователь ПИ СДП __________________</w:t>
      </w:r>
    </w:p>
    <w:p>
      <w:pPr>
        <w:pStyle w:val="1"/>
        <w:jc w:val="both"/>
      </w:pPr>
      <w:r>
        <w:rPr>
          <w:sz w:val="20"/>
        </w:rPr>
        <w:t xml:space="preserve">версия модуля распределения дел ________________, ПИ СДП __________________</w:t>
      </w:r>
    </w:p>
    <w:p>
      <w:pPr>
        <w:pStyle w:val="1"/>
        <w:jc w:val="both"/>
      </w:pPr>
      <w:r>
        <w:rPr>
          <w:sz w:val="20"/>
        </w:rPr>
        <w:t xml:space="preserve">дело (материал) N ______________ распределено судье _______________________</w:t>
      </w:r>
    </w:p>
    <w:p>
      <w:pPr>
        <w:pStyle w:val="1"/>
        <w:jc w:val="both"/>
      </w:pPr>
      <w:r>
        <w:rPr>
          <w:sz w:val="20"/>
        </w:rPr>
      </w:r>
    </w:p>
    <w:p>
      <w:pPr>
        <w:pStyle w:val="1"/>
        <w:jc w:val="both"/>
      </w:pPr>
      <w:r>
        <w:rPr>
          <w:sz w:val="20"/>
        </w:rPr>
        <w:t xml:space="preserve">Подпись уполномоченного  работника  аппарата   суда,  оформившего  протокол</w:t>
      </w:r>
    </w:p>
    <w:p>
      <w:pPr>
        <w:pStyle w:val="1"/>
        <w:jc w:val="both"/>
      </w:pPr>
      <w:r>
        <w:rPr>
          <w:sz w:val="20"/>
        </w:rPr>
        <w:t xml:space="preserve">__________________(___________________)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"__" _________ 202_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0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71</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234" w:name="P8234"/>
    <w:bookmarkEnd w:id="8234"/>
    <w:p>
      <w:pPr>
        <w:pStyle w:val="1"/>
        <w:jc w:val="both"/>
      </w:pPr>
      <w:r>
        <w:rPr>
          <w:sz w:val="20"/>
        </w:rPr>
        <w:t xml:space="preserve">                          Заявление (ходатайство)</w:t>
      </w:r>
    </w:p>
    <w:p>
      <w:pPr>
        <w:pStyle w:val="1"/>
        <w:jc w:val="both"/>
      </w:pPr>
      <w:r>
        <w:rPr>
          <w:sz w:val="20"/>
        </w:rPr>
        <w:t xml:space="preserve">            о выдаче исполнительного листа по гражданскому делу</w:t>
      </w:r>
    </w:p>
    <w:p>
      <w:pPr>
        <w:pStyle w:val="1"/>
        <w:jc w:val="both"/>
      </w:pPr>
      <w:r>
        <w:rPr>
          <w:sz w:val="20"/>
        </w:rPr>
      </w:r>
    </w:p>
    <w:p>
      <w:pPr>
        <w:pStyle w:val="1"/>
        <w:jc w:val="both"/>
      </w:pPr>
      <w:r>
        <w:rPr>
          <w:sz w:val="20"/>
        </w:rPr>
        <w:t xml:space="preserve">    "__" _______ 202_ г. ________ судом было вынесено решение (определение,</w:t>
      </w:r>
    </w:p>
    <w:p>
      <w:pPr>
        <w:pStyle w:val="1"/>
        <w:jc w:val="both"/>
      </w:pPr>
      <w:r>
        <w:rPr>
          <w:sz w:val="20"/>
        </w:rPr>
        <w:t xml:space="preserve">которым утверждено мировое соглашение) по делу N __________________ по иску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или Ф.И.О. истца)</w:t>
      </w:r>
    </w:p>
    <w:p>
      <w:pPr>
        <w:pStyle w:val="1"/>
        <w:jc w:val="both"/>
      </w:pPr>
      <w:r>
        <w:rPr>
          <w:sz w:val="20"/>
        </w:rPr>
        <w:t xml:space="preserve">к ___________________________________ о __________________________________.</w:t>
      </w:r>
    </w:p>
    <w:p>
      <w:pPr>
        <w:pStyle w:val="1"/>
        <w:jc w:val="both"/>
      </w:pPr>
      <w:r>
        <w:rPr>
          <w:sz w:val="20"/>
        </w:rPr>
        <w:t xml:space="preserve">  (наименование или Ф.И.О. ответчика)             (предмет иска)</w:t>
      </w:r>
    </w:p>
    <w:p>
      <w:pPr>
        <w:pStyle w:val="1"/>
        <w:jc w:val="both"/>
      </w:pPr>
      <w:r>
        <w:rPr>
          <w:sz w:val="20"/>
        </w:rPr>
        <w:t xml:space="preserve">    Данное   решение   (определение  об  утверждении  мирового  соглашения)</w:t>
      </w:r>
    </w:p>
    <w:p>
      <w:pPr>
        <w:pStyle w:val="1"/>
        <w:jc w:val="both"/>
      </w:pPr>
      <w:r>
        <w:rPr>
          <w:sz w:val="20"/>
        </w:rPr>
        <w:t xml:space="preserve">вступило в законную силу "__" _________ 202_ г.</w:t>
      </w:r>
    </w:p>
    <w:p>
      <w:pPr>
        <w:pStyle w:val="1"/>
        <w:jc w:val="both"/>
      </w:pPr>
      <w:r>
        <w:rPr>
          <w:sz w:val="20"/>
        </w:rPr>
        <w:t xml:space="preserve">    В  соответствии  с  </w:t>
      </w:r>
      <w:hyperlink w:history="0" r:id="rId150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  ст. 428</w:t>
        </w:r>
      </w:hyperlink>
      <w:r>
        <w:rPr>
          <w:sz w:val="20"/>
        </w:rPr>
        <w:t xml:space="preserve"> Гражданского процессуального кодекса</w:t>
      </w:r>
    </w:p>
    <w:p>
      <w:pPr>
        <w:pStyle w:val="1"/>
        <w:jc w:val="both"/>
      </w:pPr>
      <w:r>
        <w:rPr>
          <w:sz w:val="20"/>
        </w:rPr>
        <w:t xml:space="preserve">Российской  Федерации  исполнительный  лист выдается судом взыскателю после</w:t>
      </w:r>
    </w:p>
    <w:p>
      <w:pPr>
        <w:pStyle w:val="1"/>
        <w:jc w:val="both"/>
      </w:pPr>
      <w:r>
        <w:rPr>
          <w:sz w:val="20"/>
        </w:rPr>
        <w:t xml:space="preserve">вступления  судебного постановления в законную силу, за исключением случаев</w:t>
      </w:r>
    </w:p>
    <w:p>
      <w:pPr>
        <w:pStyle w:val="1"/>
        <w:jc w:val="both"/>
      </w:pPr>
      <w:r>
        <w:rPr>
          <w:sz w:val="20"/>
        </w:rPr>
        <w:t xml:space="preserve">немедленного исполнения, если исполнительный лист выдается немедленно после</w:t>
      </w:r>
    </w:p>
    <w:p>
      <w:pPr>
        <w:pStyle w:val="1"/>
        <w:jc w:val="both"/>
      </w:pPr>
      <w:r>
        <w:rPr>
          <w:sz w:val="20"/>
        </w:rPr>
        <w:t xml:space="preserve">принятия судебного постановления. Исполнительный лист выдается по заявлению</w:t>
      </w:r>
    </w:p>
    <w:p>
      <w:pPr>
        <w:pStyle w:val="1"/>
        <w:jc w:val="both"/>
      </w:pPr>
      <w:r>
        <w:rPr>
          <w:sz w:val="20"/>
        </w:rPr>
        <w:t xml:space="preserve">взыскателя и по его ходатайству направляется для исполнения непосредственно</w:t>
      </w:r>
    </w:p>
    <w:p>
      <w:pPr>
        <w:pStyle w:val="1"/>
        <w:jc w:val="both"/>
      </w:pPr>
      <w:r>
        <w:rPr>
          <w:sz w:val="20"/>
        </w:rPr>
        <w:t xml:space="preserve">судом.  В  соответствии  с  </w:t>
      </w:r>
      <w:hyperlink w:history="0" r:id="rId150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2  ст. 153.11</w:t>
        </w:r>
      </w:hyperlink>
      <w:r>
        <w:rPr>
          <w:sz w:val="20"/>
        </w:rPr>
        <w:t xml:space="preserve"> ГПК РФ мировое соглашение, не</w:t>
      </w:r>
    </w:p>
    <w:p>
      <w:pPr>
        <w:pStyle w:val="1"/>
        <w:jc w:val="both"/>
      </w:pPr>
      <w:r>
        <w:rPr>
          <w:sz w:val="20"/>
        </w:rPr>
        <w:t xml:space="preserve">исполненное  добровольно,  подлежит  принудительному исполнению по правилам</w:t>
      </w:r>
    </w:p>
    <w:p>
      <w:pPr>
        <w:pStyle w:val="1"/>
        <w:jc w:val="both"/>
      </w:pPr>
      <w:hyperlink w:history="0" r:id="rId15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раздела   VII</w:t>
        </w:r>
      </w:hyperlink>
      <w:r>
        <w:rPr>
          <w:sz w:val="20"/>
        </w:rPr>
        <w:t xml:space="preserve">   настоящего  Кодекса  на  основании  исполнительного  листа,</w:t>
      </w:r>
    </w:p>
    <w:p>
      <w:pPr>
        <w:pStyle w:val="1"/>
        <w:jc w:val="both"/>
      </w:pPr>
      <w:r>
        <w:rPr>
          <w:sz w:val="20"/>
        </w:rPr>
        <w:t xml:space="preserve">выдаваемого судом по ходатайству лица, заключившего мировое соглашение.</w:t>
      </w:r>
    </w:p>
    <w:p>
      <w:pPr>
        <w:pStyle w:val="1"/>
        <w:jc w:val="both"/>
      </w:pPr>
      <w:r>
        <w:rPr>
          <w:sz w:val="20"/>
        </w:rPr>
      </w:r>
    </w:p>
    <w:p>
      <w:pPr>
        <w:pStyle w:val="1"/>
        <w:jc w:val="both"/>
      </w:pPr>
      <w:r>
        <w:rPr>
          <w:sz w:val="20"/>
        </w:rPr>
        <w:t xml:space="preserve">    В  связи  с вышеизложенным и в соответствии с </w:t>
      </w:r>
      <w:hyperlink w:history="0" r:id="rId15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 ст. 428</w:t>
        </w:r>
      </w:hyperlink>
      <w:r>
        <w:rPr>
          <w:sz w:val="20"/>
        </w:rPr>
        <w:t xml:space="preserve"> Гражданского</w:t>
      </w:r>
    </w:p>
    <w:p>
      <w:pPr>
        <w:pStyle w:val="1"/>
        <w:jc w:val="both"/>
      </w:pPr>
      <w:r>
        <w:rPr>
          <w:sz w:val="20"/>
        </w:rPr>
        <w:t xml:space="preserve">процессуального кодекса Российской Федерации</w:t>
      </w:r>
    </w:p>
    <w:p>
      <w:pPr>
        <w:pStyle w:val="1"/>
        <w:jc w:val="both"/>
      </w:pPr>
      <w:r>
        <w:rPr>
          <w:sz w:val="20"/>
        </w:rPr>
      </w:r>
    </w:p>
    <w:p>
      <w:pPr>
        <w:pStyle w:val="1"/>
        <w:jc w:val="both"/>
      </w:pPr>
      <w:r>
        <w:rPr>
          <w:sz w:val="20"/>
        </w:rPr>
        <w:t xml:space="preserve">                                   прошу</w:t>
      </w:r>
    </w:p>
    <w:p>
      <w:pPr>
        <w:pStyle w:val="1"/>
        <w:jc w:val="both"/>
      </w:pPr>
      <w:r>
        <w:rPr>
          <w:sz w:val="20"/>
        </w:rPr>
      </w:r>
    </w:p>
    <w:p>
      <w:pPr>
        <w:pStyle w:val="1"/>
        <w:jc w:val="both"/>
      </w:pPr>
      <w:r>
        <w:rPr>
          <w:sz w:val="20"/>
        </w:rPr>
        <w:t xml:space="preserve">    выдать исполнительный лист на исполнение решения ______________ суда от</w:t>
      </w:r>
    </w:p>
    <w:p>
      <w:pPr>
        <w:pStyle w:val="1"/>
        <w:jc w:val="both"/>
      </w:pPr>
      <w:r>
        <w:rPr>
          <w:sz w:val="20"/>
        </w:rPr>
        <w:t xml:space="preserve">"__" _______ 202_ г. по делу N ________.</w:t>
      </w:r>
    </w:p>
    <w:p>
      <w:pPr>
        <w:pStyle w:val="1"/>
        <w:jc w:val="both"/>
      </w:pPr>
      <w:r>
        <w:rPr>
          <w:sz w:val="20"/>
        </w:rPr>
      </w:r>
    </w:p>
    <w:p>
      <w:pPr>
        <w:pStyle w:val="1"/>
        <w:jc w:val="both"/>
      </w:pPr>
      <w:r>
        <w:rPr>
          <w:sz w:val="20"/>
        </w:rPr>
        <w:t xml:space="preserve">Приложение:  доверенность  представителя от "__" ______ 202_ г. N _________</w:t>
      </w:r>
    </w:p>
    <w:p>
      <w:pPr>
        <w:pStyle w:val="1"/>
        <w:jc w:val="both"/>
      </w:pPr>
      <w:r>
        <w:rPr>
          <w:sz w:val="20"/>
        </w:rPr>
        <w:t xml:space="preserve">(если заявление подписывается представителем заявителя).</w:t>
      </w:r>
    </w:p>
    <w:p>
      <w:pPr>
        <w:pStyle w:val="1"/>
        <w:jc w:val="both"/>
      </w:pPr>
      <w:r>
        <w:rPr>
          <w:sz w:val="20"/>
        </w:rPr>
      </w:r>
    </w:p>
    <w:p>
      <w:pPr>
        <w:pStyle w:val="1"/>
        <w:jc w:val="both"/>
      </w:pPr>
      <w:r>
        <w:rPr>
          <w:sz w:val="20"/>
        </w:rPr>
        <w:t xml:space="preserve">  "__" _________ 202_ г.</w:t>
      </w:r>
    </w:p>
    <w:p>
      <w:pPr>
        <w:pStyle w:val="1"/>
        <w:jc w:val="both"/>
      </w:pPr>
      <w:r>
        <w:rPr>
          <w:sz w:val="20"/>
        </w:rPr>
      </w:r>
    </w:p>
    <w:p>
      <w:pPr>
        <w:pStyle w:val="1"/>
        <w:jc w:val="both"/>
      </w:pPr>
      <w:r>
        <w:rPr>
          <w:sz w:val="20"/>
        </w:rPr>
        <w:t xml:space="preserve">  Заявитель (представитель):</w:t>
      </w:r>
    </w:p>
    <w:p>
      <w:pPr>
        <w:pStyle w:val="1"/>
        <w:jc w:val="both"/>
      </w:pPr>
      <w:r>
        <w:rPr>
          <w:sz w:val="20"/>
        </w:rPr>
        <w:t xml:space="preserve">  ___________/_____________/</w:t>
      </w:r>
    </w:p>
    <w:p>
      <w:pPr>
        <w:pStyle w:val="1"/>
        <w:jc w:val="both"/>
      </w:pPr>
      <w:r>
        <w:rPr>
          <w:sz w:val="20"/>
        </w:rPr>
        <w:t xml:space="preserve">  (подпись)      (Ф.И.О.</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0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72</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290" w:name="P8290"/>
    <w:bookmarkEnd w:id="8290"/>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"__" _________ 202_ г. было вынесено решение по гражданскому делу N ______,</w:t>
      </w:r>
    </w:p>
    <w:p>
      <w:pPr>
        <w:pStyle w:val="1"/>
        <w:jc w:val="both"/>
      </w:pPr>
      <w:r>
        <w:rPr>
          <w:sz w:val="20"/>
        </w:rPr>
        <w:t xml:space="preserve">которым __________________________________________________________________.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  </w:t>
      </w:r>
      <w:hyperlink w:history="0" r:id="rId151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пунктом  1  статьи 428</w:t>
        </w:r>
      </w:hyperlink>
      <w:r>
        <w:rPr>
          <w:sz w:val="20"/>
        </w:rPr>
        <w:t xml:space="preserve"> Гражданского процессуального</w:t>
      </w:r>
    </w:p>
    <w:p>
      <w:pPr>
        <w:pStyle w:val="1"/>
        <w:jc w:val="both"/>
      </w:pPr>
      <w:r>
        <w:rPr>
          <w:sz w:val="20"/>
        </w:rPr>
        <w:t xml:space="preserve">кодекса  Российской Федерации исполнительный лист выдается судом взыскателю</w:t>
      </w:r>
    </w:p>
    <w:p>
      <w:pPr>
        <w:pStyle w:val="1"/>
        <w:jc w:val="both"/>
      </w:pPr>
      <w:r>
        <w:rPr>
          <w:sz w:val="20"/>
        </w:rPr>
        <w:t xml:space="preserve">после  вступления  судебного  постановления в законную силу, за исключением</w:t>
      </w:r>
    </w:p>
    <w:p>
      <w:pPr>
        <w:pStyle w:val="1"/>
        <w:jc w:val="both"/>
      </w:pPr>
      <w:r>
        <w:rPr>
          <w:sz w:val="20"/>
        </w:rPr>
        <w:t xml:space="preserve">случаев   немедленного   исполнения,   если  исполнительный  лист  выдается</w:t>
      </w:r>
    </w:p>
    <w:p>
      <w:pPr>
        <w:pStyle w:val="1"/>
        <w:jc w:val="both"/>
      </w:pPr>
      <w:r>
        <w:rPr>
          <w:sz w:val="20"/>
        </w:rPr>
        <w:t xml:space="preserve">немедленно  после  принятия  судебного  постановления.  Исполнительный лист</w:t>
      </w:r>
    </w:p>
    <w:p>
      <w:pPr>
        <w:pStyle w:val="1"/>
        <w:jc w:val="both"/>
      </w:pPr>
      <w:r>
        <w:rPr>
          <w:sz w:val="20"/>
        </w:rPr>
        <w:t xml:space="preserve">выдается  по  заявлению  взыскателя  и  по его ходатайству направляется для</w:t>
      </w:r>
    </w:p>
    <w:p>
      <w:pPr>
        <w:pStyle w:val="1"/>
        <w:jc w:val="both"/>
      </w:pPr>
      <w:r>
        <w:rPr>
          <w:sz w:val="20"/>
        </w:rPr>
        <w:t xml:space="preserve">исполнения непосредственно судом.</w:t>
      </w:r>
    </w:p>
    <w:p>
      <w:pPr>
        <w:pStyle w:val="1"/>
        <w:jc w:val="both"/>
      </w:pPr>
      <w:r>
        <w:rPr>
          <w:sz w:val="20"/>
        </w:rPr>
        <w:t xml:space="preserve">    Исполнительный  лист  может  направляться  судом для исполнения в форме</w:t>
      </w:r>
    </w:p>
    <w:p>
      <w:pPr>
        <w:pStyle w:val="1"/>
        <w:jc w:val="both"/>
      </w:pPr>
      <w:r>
        <w:rPr>
          <w:sz w:val="20"/>
        </w:rPr>
        <w:t xml:space="preserve">электронного  документа,  подписанного  судьей  усиленной квалифицированной</w:t>
      </w:r>
    </w:p>
    <w:p>
      <w:pPr>
        <w:pStyle w:val="1"/>
        <w:jc w:val="both"/>
      </w:pPr>
      <w:r>
        <w:rPr>
          <w:sz w:val="20"/>
        </w:rPr>
        <w:t xml:space="preserve">электронной  подписью в порядке, установленном законодательством Российской</w:t>
      </w:r>
    </w:p>
    <w:p>
      <w:pPr>
        <w:pStyle w:val="1"/>
        <w:jc w:val="both"/>
      </w:pPr>
      <w:r>
        <w:rPr>
          <w:sz w:val="20"/>
        </w:rPr>
        <w:t xml:space="preserve">Федерации.</w:t>
      </w:r>
    </w:p>
    <w:p>
      <w:pPr>
        <w:pStyle w:val="1"/>
        <w:jc w:val="both"/>
      </w:pPr>
      <w:r>
        <w:rPr>
          <w:sz w:val="20"/>
        </w:rPr>
        <w:t xml:space="preserve">    На  основании  вышеизложенного  и  руководствуясь  </w:t>
      </w:r>
      <w:hyperlink w:history="0" r:id="rId151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на бумажном</w:t>
      </w:r>
    </w:p>
    <w:p>
      <w:pPr>
        <w:pStyle w:val="1"/>
        <w:jc w:val="both"/>
      </w:pPr>
      <w:r>
        <w:rPr>
          <w:sz w:val="20"/>
        </w:rPr>
        <w:t xml:space="preserve">носителе/в  электронном  виде  </w:t>
      </w:r>
      <w:hyperlink w:history="0" w:anchor="P8332" w:tooltip="&lt;1&gt; Подчеркиванием обозначается способ направления исполнительного листа">
        <w:r>
          <w:rPr>
            <w:sz w:val="20"/>
            <w:color w:val="0000ff"/>
          </w:rPr>
          <w:t xml:space="preserve">&lt;1&gt;</w:t>
        </w:r>
      </w:hyperlink>
      <w:r>
        <w:rPr>
          <w:sz w:val="20"/>
        </w:rPr>
        <w:t xml:space="preserve">  исполнительный  лист  для  исполнения в</w:t>
      </w:r>
    </w:p>
    <w:p>
      <w:pPr>
        <w:pStyle w:val="1"/>
        <w:jc w:val="both"/>
      </w:pPr>
      <w:r>
        <w:rPr>
          <w:sz w:val="20"/>
        </w:rPr>
        <w:t xml:space="preserve">соответствующее   подразделение   службы   судебных  приставов  и  сообщить</w:t>
      </w:r>
    </w:p>
    <w:p>
      <w:pPr>
        <w:pStyle w:val="1"/>
        <w:jc w:val="both"/>
      </w:pPr>
      <w:r>
        <w:rPr>
          <w:sz w:val="20"/>
        </w:rPr>
        <w:t xml:space="preserve">взыскателю дату направления и уникальный номер исполнительного листа.</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pPr>
      <w:r>
        <w:rPr>
          <w:sz w:val="24"/>
        </w:rPr>
      </w:r>
    </w:p>
    <w:p>
      <w:pPr>
        <w:pStyle w:val="0"/>
        <w:ind w:firstLine="540"/>
        <w:jc w:val="both"/>
      </w:pPr>
      <w:r>
        <w:rPr>
          <w:sz w:val="24"/>
        </w:rPr>
        <w:t xml:space="preserve">--------------------------------</w:t>
      </w:r>
    </w:p>
    <w:bookmarkStart w:id="8332" w:name="P8332"/>
    <w:bookmarkEnd w:id="8332"/>
    <w:p>
      <w:pPr>
        <w:pStyle w:val="0"/>
        <w:spacing w:before="240" w:lineRule="auto"/>
        <w:ind w:firstLine="540"/>
        <w:jc w:val="both"/>
      </w:pPr>
      <w:r>
        <w:rPr>
          <w:sz w:val="24"/>
        </w:rPr>
        <w:t xml:space="preserve">&lt;1&gt; Подчеркиванием обозначается способ направления исполнительного листа</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1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72а</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 в порядке </w:t>
      </w:r>
      <w:hyperlink w:history="0" r:id="rId151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 428</w:t>
        </w:r>
      </w:hyperlink>
      <w:r>
        <w:rPr>
          <w:sz w:val="20"/>
        </w:rPr>
        <w:t xml:space="preserve"> ГПК РФ</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"__" _________ 202_ г. было вынесено решение по гражданскому делу N ______,</w:t>
      </w:r>
    </w:p>
    <w:p>
      <w:pPr>
        <w:pStyle w:val="1"/>
        <w:jc w:val="both"/>
      </w:pPr>
      <w:r>
        <w:rPr>
          <w:sz w:val="20"/>
        </w:rPr>
        <w:t xml:space="preserve">которым __________________________________________________________________.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  </w:t>
      </w:r>
      <w:hyperlink w:history="0" r:id="rId151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частью  1  статьи  428</w:t>
        </w:r>
      </w:hyperlink>
      <w:r>
        <w:rPr>
          <w:sz w:val="20"/>
        </w:rPr>
        <w:t xml:space="preserve"> Гражданского процессуального</w:t>
      </w:r>
    </w:p>
    <w:p>
      <w:pPr>
        <w:pStyle w:val="1"/>
        <w:jc w:val="both"/>
      </w:pPr>
      <w:r>
        <w:rPr>
          <w:sz w:val="20"/>
        </w:rPr>
        <w:t xml:space="preserve">кодекса  Российской Федерации исполнительный лист выдается судом взыскателю</w:t>
      </w:r>
    </w:p>
    <w:p>
      <w:pPr>
        <w:pStyle w:val="1"/>
        <w:jc w:val="both"/>
      </w:pPr>
      <w:r>
        <w:rPr>
          <w:sz w:val="20"/>
        </w:rPr>
        <w:t xml:space="preserve">после  вступления  судебного  постановления в законную силу, за исключением</w:t>
      </w:r>
    </w:p>
    <w:p>
      <w:pPr>
        <w:pStyle w:val="1"/>
        <w:jc w:val="both"/>
      </w:pPr>
      <w:r>
        <w:rPr>
          <w:sz w:val="20"/>
        </w:rPr>
        <w:t xml:space="preserve">случаев   немедленного   исполнения,   если  исполнительный  лист  выдается</w:t>
      </w:r>
    </w:p>
    <w:p>
      <w:pPr>
        <w:pStyle w:val="1"/>
        <w:jc w:val="both"/>
      </w:pPr>
      <w:r>
        <w:rPr>
          <w:sz w:val="20"/>
        </w:rPr>
        <w:t xml:space="preserve">немедленно  после  принятия  судебного  постановления.  Исполнительный лист</w:t>
      </w:r>
    </w:p>
    <w:p>
      <w:pPr>
        <w:pStyle w:val="1"/>
        <w:jc w:val="both"/>
      </w:pPr>
      <w:r>
        <w:rPr>
          <w:sz w:val="20"/>
        </w:rPr>
        <w:t xml:space="preserve">выдается  по  заявлению  взыскателя  и  по его ходатайству направляется для</w:t>
      </w:r>
    </w:p>
    <w:p>
      <w:pPr>
        <w:pStyle w:val="1"/>
        <w:jc w:val="both"/>
      </w:pPr>
      <w:r>
        <w:rPr>
          <w:sz w:val="20"/>
        </w:rPr>
        <w:t xml:space="preserve">исполнения непосредственно судом.</w:t>
      </w:r>
    </w:p>
    <w:p>
      <w:pPr>
        <w:pStyle w:val="1"/>
        <w:jc w:val="both"/>
      </w:pPr>
      <w:r>
        <w:rPr>
          <w:sz w:val="20"/>
        </w:rPr>
        <w:t xml:space="preserve">    Согласно  </w:t>
      </w:r>
      <w:hyperlink w:history="0" r:id="rId15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статьи  428</w:t>
        </w:r>
      </w:hyperlink>
      <w:r>
        <w:rPr>
          <w:sz w:val="20"/>
        </w:rPr>
        <w:t xml:space="preserve">  Гражданского  процессуального  кодекса</w:t>
      </w:r>
    </w:p>
    <w:p>
      <w:pPr>
        <w:pStyle w:val="1"/>
        <w:jc w:val="both"/>
      </w:pPr>
      <w:r>
        <w:rPr>
          <w:sz w:val="20"/>
        </w:rPr>
        <w:t xml:space="preserve">Российской  Федерации если судебное постановление предусматривает обращение</w:t>
      </w:r>
    </w:p>
    <w:p>
      <w:pPr>
        <w:pStyle w:val="1"/>
        <w:jc w:val="both"/>
      </w:pPr>
      <w:r>
        <w:rPr>
          <w:sz w:val="20"/>
        </w:rPr>
        <w:t xml:space="preserve">взыскания  на  средства  бюджетов бюджетной системы Российской Федерации, к</w:t>
      </w:r>
    </w:p>
    <w:p>
      <w:pPr>
        <w:pStyle w:val="1"/>
        <w:jc w:val="both"/>
      </w:pPr>
      <w:r>
        <w:rPr>
          <w:sz w:val="20"/>
        </w:rPr>
        <w:t xml:space="preserve">выдаваемому  исполнительному  листу  должна  прилагаться заверенная судом в</w:t>
      </w:r>
    </w:p>
    <w:p>
      <w:pPr>
        <w:pStyle w:val="1"/>
        <w:jc w:val="both"/>
      </w:pPr>
      <w:r>
        <w:rPr>
          <w:sz w:val="20"/>
        </w:rPr>
        <w:t xml:space="preserve">установленном   порядке   копия  судебного  постановления,  для  исполнения</w:t>
      </w:r>
    </w:p>
    <w:p>
      <w:pPr>
        <w:pStyle w:val="1"/>
        <w:jc w:val="both"/>
      </w:pPr>
      <w:r>
        <w:rPr>
          <w:sz w:val="20"/>
        </w:rPr>
        <w:t xml:space="preserve">которого выдан исполнительный лист.</w:t>
      </w:r>
    </w:p>
    <w:p>
      <w:pPr>
        <w:pStyle w:val="1"/>
        <w:jc w:val="both"/>
      </w:pPr>
      <w:r>
        <w:rPr>
          <w:sz w:val="20"/>
        </w:rPr>
        <w:t xml:space="preserve">    На  основании вышеизложенного и руководствуясь </w:t>
      </w:r>
      <w:hyperlink w:history="0" r:id="rId15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статьей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исполнительный</w:t>
      </w:r>
    </w:p>
    <w:p>
      <w:pPr>
        <w:pStyle w:val="1"/>
        <w:jc w:val="both"/>
      </w:pPr>
      <w:r>
        <w:rPr>
          <w:sz w:val="20"/>
        </w:rPr>
        <w:t xml:space="preserve">лист по гражданскому делу  N ____, предусматривающий обращение взыскания на</w:t>
      </w:r>
    </w:p>
    <w:p>
      <w:pPr>
        <w:pStyle w:val="1"/>
        <w:jc w:val="both"/>
      </w:pPr>
      <w:r>
        <w:rPr>
          <w:sz w:val="20"/>
        </w:rPr>
        <w:t xml:space="preserve">средства  бюджетов  бюджетной системы Российской Федерации для исполнения в</w:t>
      </w:r>
    </w:p>
    <w:p>
      <w:pPr>
        <w:pStyle w:val="1"/>
        <w:jc w:val="both"/>
      </w:pPr>
      <w:r>
        <w:rPr>
          <w:sz w:val="20"/>
        </w:rPr>
        <w:t xml:space="preserve">соответствующий финансовый орган.</w:t>
      </w:r>
    </w:p>
    <w:p>
      <w:pPr>
        <w:pStyle w:val="1"/>
        <w:jc w:val="both"/>
      </w:pPr>
      <w:r>
        <w:rPr>
          <w:sz w:val="20"/>
        </w:rPr>
      </w:r>
    </w:p>
    <w:p>
      <w:pPr>
        <w:pStyle w:val="1"/>
        <w:jc w:val="both"/>
      </w:pPr>
      <w:r>
        <w:rPr>
          <w:sz w:val="20"/>
        </w:rPr>
        <w:t xml:space="preserve">Приложение:</w:t>
      </w:r>
    </w:p>
    <w:p>
      <w:pPr>
        <w:pStyle w:val="1"/>
        <w:jc w:val="both"/>
      </w:pPr>
      <w:r>
        <w:rPr>
          <w:sz w:val="20"/>
        </w:rPr>
        <w:t xml:space="preserve">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t xml:space="preserve">копия судебного акта,</w:t>
      </w:r>
    </w:p>
    <w:p>
      <w:pPr>
        <w:pStyle w:val="1"/>
        <w:jc w:val="both"/>
      </w:pPr>
      <w:r>
        <w:rPr>
          <w:sz w:val="20"/>
        </w:rPr>
        <w:t xml:space="preserve">заявление   взыскателя   с   указанием  реквизитов  банковского  счета  для</w:t>
      </w:r>
    </w:p>
    <w:p>
      <w:pPr>
        <w:pStyle w:val="1"/>
        <w:jc w:val="both"/>
      </w:pPr>
      <w:r>
        <w:rPr>
          <w:sz w:val="20"/>
        </w:rPr>
        <w:t xml:space="preserve">перечисления денежных средств.</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73</w:t>
      </w:r>
    </w:p>
    <w:p>
      <w:pPr>
        <w:pStyle w:val="0"/>
        <w:jc w:val="both"/>
      </w:pPr>
      <w:r>
        <w:rPr>
          <w:sz w:val="24"/>
        </w:rPr>
      </w:r>
    </w:p>
    <w:tbl>
      <w:tblPr>
        <w:tblInd w:w="0" w:type="dxa"/>
        <w:tblLayout w:type="fixed"/>
        <w:tblCellMar>
          <w:top w:w="102" w:type="dxa"/>
          <w:left w:w="62" w:type="dxa"/>
          <w:bottom w:w="102" w:type="dxa"/>
          <w:right w:w="62" w:type="dxa"/>
        </w:tblCellMar>
      </w:tblPr>
      <w:tblGrid>
        <w:gridCol w:w="4695"/>
        <w:gridCol w:w="345"/>
        <w:gridCol w:w="615"/>
        <w:gridCol w:w="721"/>
        <w:gridCol w:w="340"/>
        <w:gridCol w:w="2329"/>
      </w:tblGrid>
      <w:tr>
        <w:tc>
          <w:tcPr>
            <w:tcW w:w="4695" w:type="dxa"/>
            <w:tcBorders>
              <w:top w:val="nil"/>
              <w:left w:val="nil"/>
              <w:bottom w:val="nil"/>
              <w:right w:val="nil"/>
            </w:tcBorders>
          </w:tcPr>
          <w:p>
            <w:pPr>
              <w:pStyle w:val="0"/>
            </w:pPr>
            <w:r>
              <w:rPr>
                <w:sz w:val="24"/>
              </w:rPr>
            </w:r>
          </w:p>
        </w:tc>
        <w:tc>
          <w:tcPr>
            <w:tcW w:w="345" w:type="dxa"/>
            <w:vAlign w:val="bottom"/>
            <w:tcBorders>
              <w:top w:val="nil"/>
              <w:left w:val="nil"/>
              <w:bottom w:val="nil"/>
              <w:right w:val="nil"/>
            </w:tcBorders>
          </w:tcPr>
          <w:p>
            <w:pPr>
              <w:pStyle w:val="0"/>
            </w:pPr>
            <w:r>
              <w:rPr>
                <w:sz w:val="24"/>
              </w:rPr>
              <w:t xml:space="preserve">В</w:t>
            </w:r>
          </w:p>
        </w:tc>
        <w:tc>
          <w:tcPr>
            <w:gridSpan w:val="4"/>
            <w:tcW w:w="4005"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суда)</w:t>
            </w:r>
          </w:p>
        </w:tc>
      </w:tr>
      <w:tr>
        <w:tc>
          <w:tcPr>
            <w:tcW w:w="4695" w:type="dxa"/>
            <w:tcBorders>
              <w:top w:val="nil"/>
              <w:left w:val="nil"/>
              <w:bottom w:val="nil"/>
              <w:right w:val="nil"/>
            </w:tcBorders>
          </w:tcPr>
          <w:p>
            <w:pPr>
              <w:pStyle w:val="0"/>
            </w:pPr>
            <w:r>
              <w:rPr>
                <w:sz w:val="24"/>
              </w:rPr>
            </w:r>
          </w:p>
        </w:tc>
        <w:tc>
          <w:tcPr>
            <w:gridSpan w:val="4"/>
            <w:tcW w:w="2021" w:type="dxa"/>
            <w:vAlign w:val="bottom"/>
            <w:tcBorders>
              <w:top w:val="nil"/>
              <w:left w:val="nil"/>
              <w:bottom w:val="nil"/>
              <w:right w:val="nil"/>
            </w:tcBorders>
          </w:tcPr>
          <w:p>
            <w:pPr>
              <w:pStyle w:val="0"/>
            </w:pPr>
            <w:r>
              <w:rPr>
                <w:sz w:val="24"/>
              </w:rPr>
              <w:t xml:space="preserve">Взыскатель: </w:t>
            </w:r>
            <w:hyperlink w:history="0" w:anchor="P8462"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sz w:val="24"/>
                  <w:color w:val="0000ff"/>
                </w:rPr>
                <w:t xml:space="preserve">&lt;*&gt;</w:t>
              </w:r>
            </w:hyperlink>
          </w:p>
        </w:tc>
        <w:tc>
          <w:tcPr>
            <w:tcW w:w="2329"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или Ф.И.О.)</w:t>
            </w:r>
          </w:p>
        </w:tc>
      </w:tr>
      <w:tr>
        <w:tc>
          <w:tcPr>
            <w:tcW w:w="4695" w:type="dxa"/>
            <w:tcBorders>
              <w:top w:val="nil"/>
              <w:left w:val="nil"/>
              <w:bottom w:val="nil"/>
              <w:right w:val="nil"/>
            </w:tcBorders>
          </w:tcPr>
          <w:p>
            <w:pPr>
              <w:pStyle w:val="0"/>
            </w:pPr>
            <w:r>
              <w:rPr>
                <w:sz w:val="24"/>
              </w:rPr>
            </w:r>
          </w:p>
        </w:tc>
        <w:tc>
          <w:tcPr>
            <w:gridSpan w:val="3"/>
            <w:tcW w:w="1681" w:type="dxa"/>
            <w:vAlign w:val="bottom"/>
            <w:tcBorders>
              <w:top w:val="nil"/>
              <w:left w:val="nil"/>
              <w:bottom w:val="nil"/>
              <w:right w:val="nil"/>
            </w:tcBorders>
          </w:tcPr>
          <w:p>
            <w:pPr>
              <w:pStyle w:val="0"/>
            </w:pPr>
            <w:r>
              <w:rPr>
                <w:sz w:val="24"/>
              </w:rPr>
              <w:t xml:space="preserve">Должник: </w:t>
            </w:r>
            <w:hyperlink w:history="0" w:anchor="P8467" w:tooltip="&lt;**&gt; При отсутствии возможности указать сведения о должнике взыскатель вправе ходатайствовать об их истребовании (ч. 3.3 ст. 353 КАС РФ).">
              <w:r>
                <w:rPr>
                  <w:sz w:val="24"/>
                  <w:color w:val="0000ff"/>
                </w:rPr>
                <w:t xml:space="preserve">&lt;*&gt;</w:t>
              </w:r>
            </w:hyperlink>
          </w:p>
        </w:tc>
        <w:tc>
          <w:tcPr>
            <w:gridSpan w:val="2"/>
            <w:tcW w:w="2669"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или Ф.И.О.)</w:t>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r>
          </w:p>
        </w:tc>
      </w:tr>
      <w:tr>
        <w:tc>
          <w:tcPr>
            <w:tcW w:w="4695" w:type="dxa"/>
            <w:tcBorders>
              <w:top w:val="nil"/>
              <w:left w:val="nil"/>
              <w:bottom w:val="nil"/>
              <w:right w:val="nil"/>
            </w:tcBorders>
          </w:tcPr>
          <w:p>
            <w:pPr>
              <w:pStyle w:val="0"/>
            </w:pPr>
            <w:r>
              <w:rPr>
                <w:sz w:val="24"/>
              </w:rPr>
            </w:r>
          </w:p>
        </w:tc>
        <w:tc>
          <w:tcPr>
            <w:gridSpan w:val="2"/>
            <w:tcW w:w="960" w:type="dxa"/>
            <w:vAlign w:val="bottom"/>
            <w:tcBorders>
              <w:top w:val="nil"/>
              <w:left w:val="nil"/>
              <w:bottom w:val="nil"/>
              <w:right w:val="nil"/>
            </w:tcBorders>
          </w:tcPr>
          <w:p>
            <w:pPr>
              <w:pStyle w:val="0"/>
            </w:pPr>
            <w:r>
              <w:rPr>
                <w:sz w:val="24"/>
              </w:rPr>
              <w:t xml:space="preserve">Дело N</w:t>
            </w:r>
          </w:p>
        </w:tc>
        <w:tc>
          <w:tcPr>
            <w:gridSpan w:val="3"/>
            <w:tcW w:w="3390" w:type="dxa"/>
            <w:tcBorders>
              <w:top w:val="nil"/>
              <w:left w:val="nil"/>
              <w:bottom w:val="single" w:sz="4"/>
              <w:right w:val="nil"/>
            </w:tcBorders>
          </w:tcPr>
          <w:p>
            <w:pPr>
              <w:pStyle w:val="0"/>
              <w:jc w:val="both"/>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8426" w:name="P8426"/>
          <w:bookmarkEnd w:id="8426"/>
          <w:p>
            <w:pPr>
              <w:pStyle w:val="0"/>
              <w:jc w:val="center"/>
            </w:pPr>
            <w:r>
              <w:rPr>
                <w:sz w:val="24"/>
              </w:rPr>
              <w:t xml:space="preserve">Заявление (ходатайство)</w:t>
            </w:r>
          </w:p>
          <w:p>
            <w:pPr>
              <w:pStyle w:val="0"/>
              <w:jc w:val="center"/>
            </w:pPr>
            <w:r>
              <w:rPr>
                <w:sz w:val="24"/>
              </w:rPr>
              <w:t xml:space="preserve">о выдаче исполнительного листа по административному делу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4786"/>
        <w:gridCol w:w="340"/>
        <w:gridCol w:w="3261"/>
        <w:gridCol w:w="340"/>
      </w:tblGrid>
      <w:tr>
        <w:tc>
          <w:tcPr>
            <w:gridSpan w:val="5"/>
            <w:tcW w:w="9067" w:type="dxa"/>
            <w:tcBorders>
              <w:top w:val="nil"/>
              <w:left w:val="nil"/>
              <w:bottom w:val="nil"/>
              <w:right w:val="nil"/>
            </w:tcBorders>
          </w:tcPr>
          <w:p>
            <w:pPr>
              <w:pStyle w:val="0"/>
              <w:ind w:firstLine="283"/>
              <w:jc w:val="both"/>
            </w:pPr>
            <w:r>
              <w:rPr>
                <w:sz w:val="24"/>
              </w:rPr>
              <w:t xml:space="preserve">"__"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pPr>
              <w:pStyle w:val="0"/>
              <w:jc w:val="center"/>
            </w:pPr>
            <w:r>
              <w:rPr>
                <w:sz w:val="24"/>
              </w:rPr>
              <w:t xml:space="preserve">(наименование или Ф.И.О. административного истца)</w:t>
            </w:r>
          </w:p>
        </w:tc>
      </w:tr>
      <w:tr>
        <w:tc>
          <w:tcPr>
            <w:tcW w:w="340" w:type="dxa"/>
            <w:vAlign w:val="bottom"/>
            <w:tcBorders>
              <w:top w:val="nil"/>
              <w:left w:val="nil"/>
              <w:bottom w:val="nil"/>
              <w:right w:val="nil"/>
            </w:tcBorders>
          </w:tcPr>
          <w:p>
            <w:pPr>
              <w:pStyle w:val="0"/>
            </w:pPr>
            <w:r>
              <w:rPr>
                <w:sz w:val="24"/>
              </w:rPr>
              <w:t xml:space="preserve">к</w:t>
            </w:r>
          </w:p>
        </w:tc>
        <w:tc>
          <w:tcPr>
            <w:tcW w:w="4786"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jc w:val="both"/>
            </w:pPr>
            <w:r>
              <w:rPr>
                <w:sz w:val="24"/>
              </w:rPr>
            </w:r>
          </w:p>
        </w:tc>
        <w:tc>
          <w:tcPr>
            <w:tcW w:w="3261" w:type="dxa"/>
            <w:tcBorders>
              <w:top w:val="nil"/>
              <w:left w:val="nil"/>
              <w:bottom w:val="single" w:sz="4"/>
              <w:right w:val="nil"/>
            </w:tcBorders>
          </w:tcPr>
          <w:p>
            <w:pPr>
              <w:pStyle w:val="0"/>
              <w:jc w:val="both"/>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340" w:type="dxa"/>
            <w:tcBorders>
              <w:top w:val="nil"/>
              <w:left w:val="nil"/>
              <w:bottom w:val="nil"/>
              <w:right w:val="nil"/>
            </w:tcBorders>
          </w:tcPr>
          <w:p>
            <w:pPr>
              <w:pStyle w:val="0"/>
              <w:ind w:firstLine="283"/>
              <w:jc w:val="both"/>
            </w:pPr>
            <w:r>
              <w:rPr>
                <w:sz w:val="24"/>
              </w:rPr>
            </w:r>
          </w:p>
        </w:tc>
        <w:tc>
          <w:tcPr>
            <w:tcW w:w="4786" w:type="dxa"/>
            <w:tcBorders>
              <w:top w:val="single" w:sz="4"/>
              <w:left w:val="nil"/>
              <w:bottom w:val="nil"/>
              <w:right w:val="nil"/>
            </w:tcBorders>
          </w:tcPr>
          <w:p>
            <w:pPr>
              <w:pStyle w:val="0"/>
              <w:jc w:val="center"/>
            </w:pPr>
            <w:r>
              <w:rPr>
                <w:sz w:val="24"/>
              </w:rPr>
              <w:t xml:space="preserve">(наименование или Ф.И.О. административного ответчика)</w:t>
            </w:r>
          </w:p>
        </w:tc>
        <w:tc>
          <w:tcPr>
            <w:tcW w:w="340" w:type="dxa"/>
            <w:tcBorders>
              <w:top w:val="nil"/>
              <w:left w:val="nil"/>
              <w:bottom w:val="nil"/>
              <w:right w:val="nil"/>
            </w:tcBorders>
          </w:tcPr>
          <w:p>
            <w:pPr>
              <w:pStyle w:val="0"/>
              <w:jc w:val="both"/>
            </w:pPr>
            <w:r>
              <w:rPr>
                <w:sz w:val="24"/>
              </w:rPr>
            </w:r>
          </w:p>
        </w:tc>
        <w:tc>
          <w:tcPr>
            <w:tcW w:w="3261" w:type="dxa"/>
            <w:tcBorders>
              <w:top w:val="single" w:sz="4"/>
              <w:left w:val="nil"/>
              <w:bottom w:val="nil"/>
              <w:right w:val="nil"/>
            </w:tcBorders>
          </w:tcPr>
          <w:p>
            <w:pPr>
              <w:pStyle w:val="0"/>
              <w:jc w:val="center"/>
            </w:pPr>
            <w:r>
              <w:rPr>
                <w:sz w:val="24"/>
              </w:rPr>
              <w:t xml:space="preserve">(предмет административного иска)</w:t>
            </w:r>
          </w:p>
        </w:tc>
        <w:tc>
          <w:tcPr>
            <w:tcW w:w="340" w:type="dxa"/>
            <w:tcBorders>
              <w:top w:val="nil"/>
              <w:left w:val="nil"/>
              <w:bottom w:val="nil"/>
              <w:right w:val="nil"/>
            </w:tcBorders>
          </w:tcPr>
          <w:p>
            <w:pPr>
              <w:pStyle w:val="0"/>
              <w:jc w:val="both"/>
            </w:pPr>
            <w:r>
              <w:rPr>
                <w:sz w:val="24"/>
              </w:rPr>
            </w:r>
          </w:p>
        </w:tc>
      </w:tr>
      <w:tr>
        <w:tc>
          <w:tcPr>
            <w:gridSpan w:val="5"/>
            <w:tcW w:w="9067" w:type="dxa"/>
            <w:tcBorders>
              <w:top w:val="nil"/>
              <w:left w:val="nil"/>
              <w:bottom w:val="nil"/>
              <w:right w:val="nil"/>
            </w:tcBorders>
          </w:tcPr>
          <w:p>
            <w:pPr>
              <w:pStyle w:val="0"/>
              <w:ind w:firstLine="283"/>
              <w:jc w:val="both"/>
            </w:pPr>
            <w:r>
              <w:rPr>
                <w:sz w:val="24"/>
              </w:rPr>
              <w:t xml:space="preserve">Данное решение (определение об утверждении мирового соглашения) вступило в законную силу "__" ____________ 202_ г.</w:t>
            </w:r>
          </w:p>
          <w:p>
            <w:pPr>
              <w:pStyle w:val="0"/>
              <w:ind w:firstLine="283"/>
              <w:jc w:val="both"/>
            </w:pPr>
            <w:r>
              <w:rPr>
                <w:sz w:val="24"/>
              </w:rPr>
              <w:t xml:space="preserve">В соответствии со </w:t>
            </w:r>
            <w:hyperlink w:history="0" r:id="rId151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333</w:t>
              </w:r>
            </w:hyperlink>
            <w:r>
              <w:rPr>
                <w:sz w:val="24"/>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w:history="0" r:id="rId151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137.1</w:t>
              </w:r>
            </w:hyperlink>
            <w:r>
              <w:rPr>
                <w:sz w:val="24"/>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w:history="0" r:id="rId152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главой 38</w:t>
              </w:r>
            </w:hyperlink>
            <w:r>
              <w:rPr>
                <w:sz w:val="24"/>
              </w:rPr>
              <w:t xml:space="preserve"> настоящего Кодекса.</w:t>
            </w:r>
          </w:p>
        </w:tc>
      </w:tr>
      <w:tr>
        <w:tc>
          <w:tcPr>
            <w:gridSpan w:val="5"/>
            <w:tcW w:w="9067" w:type="dxa"/>
            <w:tcBorders>
              <w:top w:val="nil"/>
              <w:left w:val="nil"/>
              <w:bottom w:val="nil"/>
              <w:right w:val="nil"/>
            </w:tcBorders>
          </w:tcPr>
          <w:p>
            <w:pPr>
              <w:pStyle w:val="0"/>
              <w:ind w:firstLine="283"/>
              <w:jc w:val="both"/>
            </w:pPr>
            <w:r>
              <w:rPr>
                <w:sz w:val="24"/>
              </w:rPr>
              <w:t xml:space="preserve">В связи с вышеизложенным и в соответствии с </w:t>
            </w:r>
            <w:hyperlink w:history="0" r:id="rId152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ч. 2</w:t>
              </w:r>
            </w:hyperlink>
            <w:r>
              <w:rPr>
                <w:sz w:val="24"/>
              </w:rPr>
              <w:t xml:space="preserve">, </w:t>
            </w:r>
            <w:hyperlink w:history="0" r:id="rId152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3 ст. 353</w:t>
              </w:r>
            </w:hyperlink>
            <w:r>
              <w:rPr>
                <w:sz w:val="24"/>
              </w:rPr>
              <w:t xml:space="preserve"> Кодекса административного судопроизводства Российской Федерации</w:t>
            </w:r>
          </w:p>
        </w:tc>
      </w:tr>
      <w:tr>
        <w:tc>
          <w:tcPr>
            <w:gridSpan w:val="5"/>
            <w:tcW w:w="9067" w:type="dxa"/>
            <w:tcBorders>
              <w:top w:val="nil"/>
              <w:left w:val="nil"/>
              <w:bottom w:val="nil"/>
              <w:right w:val="nil"/>
            </w:tcBorders>
          </w:tcPr>
          <w:p>
            <w:pPr>
              <w:pStyle w:val="0"/>
              <w:jc w:val="center"/>
            </w:pPr>
            <w:r>
              <w:rPr>
                <w:sz w:val="24"/>
              </w:rPr>
              <w:t xml:space="preserve">прошу</w:t>
            </w:r>
          </w:p>
        </w:tc>
      </w:tr>
      <w:tr>
        <w:tc>
          <w:tcPr>
            <w:gridSpan w:val="5"/>
            <w:tcW w:w="9067" w:type="dxa"/>
            <w:tcBorders>
              <w:top w:val="nil"/>
              <w:left w:val="nil"/>
              <w:bottom w:val="nil"/>
              <w:right w:val="nil"/>
            </w:tcBorders>
          </w:tcPr>
          <w:p>
            <w:pPr>
              <w:pStyle w:val="0"/>
              <w:ind w:firstLine="283"/>
              <w:jc w:val="both"/>
            </w:pPr>
            <w:r>
              <w:rPr>
                <w:sz w:val="24"/>
              </w:rPr>
              <w:t xml:space="preserve">выдать исполнительный лист на исполнение решения ____________ суда от "__" _______ 202_ г. по административному делу N _______________.</w:t>
            </w:r>
          </w:p>
        </w:tc>
      </w:tr>
      <w:tr>
        <w:tc>
          <w:tcPr>
            <w:gridSpan w:val="5"/>
            <w:tcW w:w="9067" w:type="dxa"/>
            <w:tcBorders>
              <w:top w:val="nil"/>
              <w:left w:val="nil"/>
              <w:bottom w:val="nil"/>
              <w:right w:val="nil"/>
            </w:tcBorders>
          </w:tcPr>
          <w:p>
            <w:pPr>
              <w:pStyle w:val="0"/>
              <w:jc w:val="both"/>
            </w:pPr>
            <w:r>
              <w:rPr>
                <w:sz w:val="24"/>
              </w:rPr>
              <w:t xml:space="preserve">Приложение: доверенность представителя от "__" _______ 202_ г. N ________</w:t>
            </w:r>
          </w:p>
          <w:p>
            <w:pPr>
              <w:pStyle w:val="0"/>
              <w:jc w:val="both"/>
            </w:pPr>
            <w:r>
              <w:rPr>
                <w:sz w:val="24"/>
              </w:rPr>
              <w:t xml:space="preserve">(если заявление подписывается представителем заявителя).</w:t>
            </w:r>
          </w:p>
        </w:tc>
      </w:tr>
      <w:tr>
        <w:tc>
          <w:tcPr>
            <w:gridSpan w:val="5"/>
            <w:tcW w:w="9067" w:type="dxa"/>
            <w:tcBorders>
              <w:top w:val="nil"/>
              <w:left w:val="nil"/>
              <w:bottom w:val="nil"/>
              <w:right w:val="nil"/>
            </w:tcBorders>
          </w:tcPr>
          <w:p>
            <w:pPr>
              <w:pStyle w:val="0"/>
            </w:pPr>
            <w:r>
              <w:rPr>
                <w:sz w:val="24"/>
              </w:rPr>
              <w:t xml:space="preserve">"__" _______ 202_ г.</w:t>
            </w:r>
          </w:p>
        </w:tc>
      </w:tr>
    </w:tbl>
    <w:p>
      <w:pPr>
        <w:pStyle w:val="0"/>
      </w:pPr>
      <w:r>
        <w:rPr>
          <w:sz w:val="24"/>
        </w:rPr>
      </w:r>
    </w:p>
    <w:tbl>
      <w:tblPr>
        <w:tblInd w:w="0" w:type="dxa"/>
        <w:tblLayout w:type="fixed"/>
        <w:tblCellMar>
          <w:top w:w="102" w:type="dxa"/>
          <w:left w:w="62" w:type="dxa"/>
          <w:bottom w:w="102" w:type="dxa"/>
          <w:right w:w="62" w:type="dxa"/>
        </w:tblCellMar>
      </w:tblPr>
      <w:tblGrid>
        <w:gridCol w:w="1620"/>
        <w:gridCol w:w="340"/>
        <w:gridCol w:w="2071"/>
        <w:gridCol w:w="5014"/>
      </w:tblGrid>
      <w:tr>
        <w:tc>
          <w:tcPr>
            <w:gridSpan w:val="4"/>
            <w:tcW w:w="9045" w:type="dxa"/>
            <w:tcBorders>
              <w:top w:val="nil"/>
              <w:left w:val="nil"/>
              <w:bottom w:val="nil"/>
              <w:right w:val="nil"/>
            </w:tcBorders>
          </w:tcPr>
          <w:p>
            <w:pPr>
              <w:pStyle w:val="0"/>
            </w:pPr>
            <w:r>
              <w:rPr>
                <w:sz w:val="24"/>
              </w:rPr>
              <w:t xml:space="preserve">Заявитель (представитель):</w:t>
            </w:r>
          </w:p>
        </w:tc>
      </w:tr>
      <w:tr>
        <w:tc>
          <w:tcPr>
            <w:tcW w:w="1620" w:type="dxa"/>
            <w:tcBorders>
              <w:top w:val="nil"/>
              <w:left w:val="nil"/>
              <w:bottom w:val="single" w:sz="4"/>
              <w:right w:val="nil"/>
            </w:tcBorders>
          </w:tcPr>
          <w:p>
            <w:pPr>
              <w:pStyle w:val="0"/>
              <w:jc w:val="center"/>
            </w:pPr>
            <w:r>
              <w:rPr>
                <w:sz w:val="24"/>
              </w:rPr>
            </w:r>
          </w:p>
        </w:tc>
        <w:tc>
          <w:tcPr>
            <w:tcW w:w="340" w:type="dxa"/>
            <w:vAlign w:val="bottom"/>
            <w:tcBorders>
              <w:top w:val="nil"/>
              <w:left w:val="nil"/>
              <w:bottom w:val="nil"/>
              <w:right w:val="nil"/>
            </w:tcBorders>
          </w:tcPr>
          <w:p>
            <w:pPr>
              <w:pStyle w:val="0"/>
              <w:jc w:val="center"/>
            </w:pPr>
            <w:r>
              <w:rPr>
                <w:sz w:val="24"/>
              </w:rPr>
              <w:t xml:space="preserve">/</w:t>
            </w:r>
          </w:p>
        </w:tc>
        <w:tc>
          <w:tcPr>
            <w:tcW w:w="2071" w:type="dxa"/>
            <w:vAlign w:val="bottom"/>
            <w:tcBorders>
              <w:top w:val="nil"/>
              <w:left w:val="nil"/>
              <w:bottom w:val="single" w:sz="4"/>
              <w:right w:val="nil"/>
            </w:tcBorders>
          </w:tcPr>
          <w:p>
            <w:pPr>
              <w:pStyle w:val="0"/>
              <w:jc w:val="center"/>
            </w:pPr>
            <w:r>
              <w:rPr>
                <w:sz w:val="24"/>
              </w:rPr>
            </w:r>
          </w:p>
        </w:tc>
        <w:tc>
          <w:tcPr>
            <w:tcW w:w="5014" w:type="dxa"/>
            <w:vAlign w:val="bottom"/>
            <w:tcBorders>
              <w:top w:val="nil"/>
              <w:left w:val="nil"/>
              <w:bottom w:val="nil"/>
              <w:right w:val="nil"/>
            </w:tcBorders>
          </w:tcPr>
          <w:p>
            <w:pPr>
              <w:pStyle w:val="0"/>
              <w:jc w:val="both"/>
            </w:pPr>
            <w:r>
              <w:rPr>
                <w:sz w:val="24"/>
              </w:rPr>
              <w:t xml:space="preserve">/</w:t>
            </w:r>
          </w:p>
        </w:tc>
      </w:tr>
      <w:tr>
        <w:tc>
          <w:tcPr>
            <w:tcW w:w="162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2071" w:type="dxa"/>
            <w:tcBorders>
              <w:top w:val="single" w:sz="4"/>
              <w:left w:val="nil"/>
              <w:bottom w:val="nil"/>
              <w:right w:val="nil"/>
            </w:tcBorders>
          </w:tcPr>
          <w:p>
            <w:pPr>
              <w:pStyle w:val="0"/>
              <w:jc w:val="center"/>
            </w:pPr>
            <w:r>
              <w:rPr>
                <w:sz w:val="24"/>
              </w:rPr>
              <w:t xml:space="preserve">(Ф.И.О.)</w:t>
            </w:r>
          </w:p>
        </w:tc>
        <w:tc>
          <w:tcPr>
            <w:tcW w:w="5014"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bookmarkStart w:id="8462" w:name="P8462"/>
    <w:bookmarkEnd w:id="8462"/>
    <w:p>
      <w:pPr>
        <w:pStyle w:val="0"/>
        <w:spacing w:before="240" w:lineRule="auto"/>
        <w:ind w:firstLine="540"/>
        <w:jc w:val="both"/>
      </w:pPr>
      <w:r>
        <w:rPr>
          <w:sz w:val="24"/>
        </w:rPr>
        <w:t xml:space="preserve">&lt;*&gt;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w:t>
      </w:r>
    </w:p>
    <w:p>
      <w:pPr>
        <w:pStyle w:val="0"/>
        <w:spacing w:before="240" w:lineRule="auto"/>
        <w:ind w:firstLine="540"/>
        <w:jc w:val="both"/>
      </w:pPr>
      <w:r>
        <w:rPr>
          <w:sz w:val="24"/>
        </w:rPr>
        <w:t xml:space="preserve">(</w:t>
      </w:r>
      <w:hyperlink w:history="0" r:id="rId152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3.2 ст. 353</w:t>
        </w:r>
      </w:hyperlink>
      <w:r>
        <w:rPr>
          <w:sz w:val="24"/>
        </w:rPr>
        <w:t xml:space="preserve"> КАС РФ).</w:t>
      </w:r>
    </w:p>
    <w:bookmarkStart w:id="8467" w:name="P8467"/>
    <w:bookmarkEnd w:id="8467"/>
    <w:p>
      <w:pPr>
        <w:pStyle w:val="0"/>
        <w:spacing w:before="240" w:lineRule="auto"/>
        <w:ind w:firstLine="540"/>
        <w:jc w:val="both"/>
      </w:pPr>
      <w:r>
        <w:rPr>
          <w:sz w:val="24"/>
        </w:rPr>
        <w:t xml:space="preserve">&lt;**&gt; При отсутствии возможности указать сведения о должнике взыскатель вправе ходатайствовать об их истребовании (</w:t>
      </w:r>
      <w:hyperlink w:history="0" r:id="rId152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3.3 ст. 353</w:t>
        </w:r>
      </w:hyperlink>
      <w:r>
        <w:rPr>
          <w:sz w:val="24"/>
        </w:rPr>
        <w:t xml:space="preserve"> КАС РФ).</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2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74</w:t>
      </w:r>
    </w:p>
    <w:p>
      <w:pPr>
        <w:pStyle w:val="0"/>
        <w:jc w:val="both"/>
      </w:pPr>
      <w:r>
        <w:rPr>
          <w:sz w:val="24"/>
        </w:rPr>
      </w:r>
    </w:p>
    <w:p>
      <w:pPr>
        <w:pStyle w:val="1"/>
        <w:jc w:val="both"/>
      </w:pPr>
      <w:r>
        <w:rPr>
          <w:sz w:val="20"/>
        </w:rPr>
        <w:t xml:space="preserve">                                        В _________________________________</w:t>
      </w:r>
    </w:p>
    <w:p>
      <w:pPr>
        <w:pStyle w:val="1"/>
        <w:jc w:val="both"/>
      </w:pPr>
      <w:r>
        <w:rPr>
          <w:sz w:val="20"/>
        </w:rPr>
        <w:t xml:space="preserve">                                                 (наименование суда)</w:t>
      </w:r>
    </w:p>
    <w:p>
      <w:pPr>
        <w:pStyle w:val="1"/>
        <w:jc w:val="both"/>
      </w:pPr>
      <w:r>
        <w:rPr>
          <w:sz w:val="20"/>
        </w:rPr>
        <w:t xml:space="preserve">                                        Взыскатель: </w:t>
      </w:r>
      <w:hyperlink w:history="0" w:anchor="P8531"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w:t>
      </w:r>
      <w:hyperlink w:history="0" w:anchor="P8531"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____________________________</w:t>
      </w:r>
    </w:p>
    <w:p>
      <w:pPr>
        <w:pStyle w:val="1"/>
        <w:jc w:val="both"/>
      </w:pPr>
      <w:r>
        <w:rPr>
          <w:sz w:val="20"/>
        </w:rPr>
      </w:r>
    </w:p>
    <w:bookmarkStart w:id="8486" w:name="P8486"/>
    <w:bookmarkEnd w:id="8486"/>
    <w:p>
      <w:pPr>
        <w:pStyle w:val="1"/>
        <w:jc w:val="both"/>
      </w:pPr>
      <w:r>
        <w:rPr>
          <w:sz w:val="20"/>
        </w:rPr>
        <w:t xml:space="preserve">                                Ходатайство</w:t>
      </w:r>
    </w:p>
    <w:p>
      <w:pPr>
        <w:pStyle w:val="1"/>
        <w:jc w:val="both"/>
      </w:pPr>
      <w:r>
        <w:rPr>
          <w:sz w:val="20"/>
        </w:rPr>
        <w:t xml:space="preserve">       о направлении исполнительного листа по административному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административное   дело   N _____  по  административному  иску</w:t>
      </w:r>
    </w:p>
    <w:p>
      <w:pPr>
        <w:pStyle w:val="1"/>
        <w:jc w:val="both"/>
      </w:pPr>
      <w:r>
        <w:rPr>
          <w:sz w:val="20"/>
        </w:rPr>
        <w:t xml:space="preserve"> __________________________________________________________________________</w:t>
      </w:r>
    </w:p>
    <w:p>
      <w:pPr>
        <w:pStyle w:val="1"/>
        <w:jc w:val="both"/>
      </w:pPr>
      <w:r>
        <w:rPr>
          <w:sz w:val="20"/>
        </w:rPr>
        <w:t xml:space="preserve">             (Ф.И.О. или наименование административного истца)</w:t>
      </w:r>
    </w:p>
    <w:p>
      <w:pPr>
        <w:pStyle w:val="1"/>
        <w:jc w:val="both"/>
      </w:pPr>
      <w:r>
        <w:rPr>
          <w:sz w:val="20"/>
        </w:rPr>
        <w:t xml:space="preserve">к __________________________________________ о ___________________________.</w:t>
      </w:r>
    </w:p>
    <w:p>
      <w:pPr>
        <w:pStyle w:val="1"/>
        <w:jc w:val="both"/>
      </w:pPr>
      <w:r>
        <w:rPr>
          <w:sz w:val="20"/>
        </w:rPr>
        <w:t xml:space="preserve">  (Ф.И.О. или наименование административного         (предмет спора)</w:t>
      </w:r>
    </w:p>
    <w:p>
      <w:pPr>
        <w:pStyle w:val="1"/>
        <w:jc w:val="both"/>
      </w:pPr>
      <w:r>
        <w:rPr>
          <w:sz w:val="20"/>
        </w:rPr>
        <w:t xml:space="preserve">                  ответчика)</w:t>
      </w:r>
    </w:p>
    <w:p>
      <w:pPr>
        <w:pStyle w:val="1"/>
        <w:jc w:val="both"/>
      </w:pPr>
      <w:r>
        <w:rPr>
          <w:sz w:val="20"/>
        </w:rPr>
        <w:t xml:space="preserve">"__" _________ 202_ г.  было  вынесено  решение  по  административному делу</w:t>
      </w:r>
    </w:p>
    <w:p>
      <w:pPr>
        <w:pStyle w:val="1"/>
        <w:jc w:val="both"/>
      </w:pPr>
      <w:r>
        <w:rPr>
          <w:sz w:val="20"/>
        </w:rPr>
        <w:t xml:space="preserve">N ______, которым 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со    </w:t>
      </w:r>
      <w:hyperlink w:history="0" r:id="rId152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353</w:t>
        </w:r>
      </w:hyperlink>
      <w:r>
        <w:rPr>
          <w:sz w:val="20"/>
        </w:rPr>
        <w:t xml:space="preserve">   Кодекса   административного</w:t>
      </w:r>
    </w:p>
    <w:p>
      <w:pPr>
        <w:pStyle w:val="1"/>
        <w:jc w:val="both"/>
      </w:pPr>
      <w:r>
        <w:rPr>
          <w:sz w:val="20"/>
        </w:rPr>
        <w:t xml:space="preserve">судопроизводства  Российской  Федерации  исполнительный лист выдается судом</w:t>
      </w:r>
    </w:p>
    <w:p>
      <w:pPr>
        <w:pStyle w:val="1"/>
        <w:jc w:val="both"/>
      </w:pPr>
      <w:r>
        <w:rPr>
          <w:sz w:val="20"/>
        </w:rPr>
        <w:t xml:space="preserve">после  вступления судебного акта в законную силу, а в случае, если судебный</w:t>
      </w:r>
    </w:p>
    <w:p>
      <w:pPr>
        <w:pStyle w:val="1"/>
        <w:jc w:val="both"/>
      </w:pPr>
      <w:r>
        <w:rPr>
          <w:sz w:val="20"/>
        </w:rPr>
        <w:t xml:space="preserve">акт  подлежит  немедленному  исполнению  или обращению судом к немедленному</w:t>
      </w:r>
    </w:p>
    <w:p>
      <w:pPr>
        <w:pStyle w:val="1"/>
        <w:jc w:val="both"/>
      </w:pPr>
      <w:r>
        <w:rPr>
          <w:sz w:val="20"/>
        </w:rPr>
        <w:t xml:space="preserve">исполнению,  после  принятия  такого  судебного  акта  или  обращения его к</w:t>
      </w:r>
    </w:p>
    <w:p>
      <w:pPr>
        <w:pStyle w:val="1"/>
        <w:jc w:val="both"/>
      </w:pPr>
      <w:r>
        <w:rPr>
          <w:sz w:val="20"/>
        </w:rPr>
        <w:t xml:space="preserve">немедленному  исполнению. Исполнительный лист выдается по заявлению лица, в</w:t>
      </w:r>
    </w:p>
    <w:p>
      <w:pPr>
        <w:pStyle w:val="1"/>
        <w:jc w:val="both"/>
      </w:pPr>
      <w:r>
        <w:rPr>
          <w:sz w:val="20"/>
        </w:rPr>
        <w:t xml:space="preserve">пользу  которого  принят  судебный акт, или по его ходатайству направляется</w:t>
      </w:r>
    </w:p>
    <w:p>
      <w:pPr>
        <w:pStyle w:val="1"/>
        <w:jc w:val="both"/>
      </w:pPr>
      <w:r>
        <w:rPr>
          <w:sz w:val="20"/>
        </w:rPr>
        <w:t xml:space="preserve">для исполнения непосредственно судом.</w:t>
      </w:r>
    </w:p>
    <w:p>
      <w:pPr>
        <w:pStyle w:val="1"/>
        <w:jc w:val="both"/>
      </w:pPr>
      <w:r>
        <w:rPr>
          <w:sz w:val="20"/>
        </w:rPr>
        <w:t xml:space="preserve">    В  связи  с  вышеизложенным  и в соответствии с </w:t>
      </w:r>
      <w:hyperlink w:history="0" r:id="rId152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частями 2</w:t>
        </w:r>
      </w:hyperlink>
      <w:r>
        <w:rPr>
          <w:sz w:val="20"/>
        </w:rPr>
        <w:t xml:space="preserve">, </w:t>
      </w:r>
      <w:hyperlink w:history="0" r:id="rId152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3 статьи 353</w:t>
        </w:r>
      </w:hyperlink>
    </w:p>
    <w:p>
      <w:pPr>
        <w:pStyle w:val="1"/>
        <w:jc w:val="both"/>
      </w:pPr>
      <w:r>
        <w:rPr>
          <w:sz w:val="20"/>
        </w:rPr>
        <w:t xml:space="preserve">Кодекса  административного  судопроизводства   Российской  Федерации  прошу</w:t>
      </w:r>
    </w:p>
    <w:p>
      <w:pPr>
        <w:pStyle w:val="1"/>
        <w:jc w:val="both"/>
      </w:pPr>
      <w:r>
        <w:rPr>
          <w:sz w:val="20"/>
        </w:rPr>
        <w:t xml:space="preserve">направить на бумажном  носителе/в электронном  виде </w:t>
      </w:r>
      <w:hyperlink w:history="0" w:anchor="P8532" w:tooltip="&lt;1&gt; Подчеркиванием обозначается способ направления исполнительного листа.">
        <w:r>
          <w:rPr>
            <w:sz w:val="20"/>
            <w:color w:val="0000ff"/>
          </w:rPr>
          <w:t xml:space="preserve">&lt;1&gt;</w:t>
        </w:r>
      </w:hyperlink>
      <w:r>
        <w:rPr>
          <w:sz w:val="20"/>
        </w:rPr>
        <w:t xml:space="preserve"> исполнительный лист</w:t>
      </w:r>
    </w:p>
    <w:p>
      <w:pPr>
        <w:pStyle w:val="1"/>
        <w:jc w:val="both"/>
      </w:pPr>
      <w:r>
        <w:rPr>
          <w:sz w:val="20"/>
        </w:rPr>
        <w:t xml:space="preserve">по административному делу для исполнения  в  соответствующее  подразделение</w:t>
      </w:r>
    </w:p>
    <w:p>
      <w:pPr>
        <w:pStyle w:val="1"/>
        <w:jc w:val="both"/>
      </w:pPr>
      <w:r>
        <w:rPr>
          <w:sz w:val="20"/>
        </w:rPr>
        <w:t xml:space="preserve">службы   судебных  приставов  и  сообщить  взыскателю  дату  направления  и</w:t>
      </w:r>
    </w:p>
    <w:p>
      <w:pPr>
        <w:pStyle w:val="1"/>
        <w:jc w:val="both"/>
      </w:pPr>
      <w:r>
        <w:rPr>
          <w:sz w:val="20"/>
        </w:rPr>
        <w:t xml:space="preserve">уникальный номер исполнительного листа.</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 (</w:t>
      </w:r>
      <w:hyperlink w:history="0" r:id="rId152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3.2 ст. 353</w:t>
        </w:r>
      </w:hyperlink>
      <w:r>
        <w:rPr>
          <w:sz w:val="24"/>
        </w:rPr>
        <w:t xml:space="preserve"> КАС РФ).</w:t>
      </w:r>
    </w:p>
    <w:bookmarkStart w:id="8531" w:name="P8531"/>
    <w:bookmarkEnd w:id="8531"/>
    <w:p>
      <w:pPr>
        <w:pStyle w:val="0"/>
        <w:spacing w:before="240" w:lineRule="auto"/>
        <w:ind w:firstLine="540"/>
        <w:jc w:val="both"/>
      </w:pPr>
      <w:r>
        <w:rPr>
          <w:sz w:val="24"/>
        </w:rPr>
        <w:t xml:space="preserve">&lt;**&gt; При отсутствии возможности указать сведения о должнике взыскатель вправе ходатайствовать об их истребовании (</w:t>
      </w:r>
      <w:hyperlink w:history="0" r:id="rId153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3.3 ст. 353</w:t>
        </w:r>
      </w:hyperlink>
      <w:r>
        <w:rPr>
          <w:sz w:val="24"/>
        </w:rPr>
        <w:t xml:space="preserve"> КАС РФ).</w:t>
      </w:r>
    </w:p>
    <w:bookmarkStart w:id="8532" w:name="P8532"/>
    <w:bookmarkEnd w:id="8532"/>
    <w:p>
      <w:pPr>
        <w:pStyle w:val="0"/>
        <w:spacing w:before="240" w:lineRule="auto"/>
        <w:ind w:firstLine="540"/>
        <w:jc w:val="both"/>
      </w:pPr>
      <w:r>
        <w:rPr>
          <w:sz w:val="24"/>
        </w:rPr>
        <w:t xml:space="preserve">&lt;1&gt; Подчеркиванием обозначается способ направления исполнительного листа.</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3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74а</w:t>
      </w:r>
    </w:p>
    <w:p>
      <w:pPr>
        <w:pStyle w:val="0"/>
        <w:jc w:val="both"/>
      </w:pPr>
      <w:r>
        <w:rPr>
          <w:sz w:val="24"/>
        </w:rPr>
      </w:r>
    </w:p>
    <w:p>
      <w:pPr>
        <w:pStyle w:val="1"/>
        <w:jc w:val="both"/>
      </w:pPr>
      <w:r>
        <w:rPr>
          <w:sz w:val="20"/>
        </w:rPr>
        <w:t xml:space="preserve">                                        В _________________________________</w:t>
      </w:r>
    </w:p>
    <w:p>
      <w:pPr>
        <w:pStyle w:val="1"/>
        <w:jc w:val="both"/>
      </w:pPr>
      <w:r>
        <w:rPr>
          <w:sz w:val="20"/>
        </w:rPr>
        <w:t xml:space="preserve">                                                 (наименование суда)</w:t>
      </w:r>
    </w:p>
    <w:p>
      <w:pPr>
        <w:pStyle w:val="1"/>
        <w:jc w:val="both"/>
      </w:pPr>
      <w:r>
        <w:rPr>
          <w:sz w:val="20"/>
        </w:rPr>
        <w:t xml:space="preserve">                                        Взыскатель: &lt;*&gt;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&lt;*&gt;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____________________________</w:t>
      </w:r>
    </w:p>
    <w:p>
      <w:pPr>
        <w:pStyle w:val="1"/>
        <w:jc w:val="both"/>
      </w:pPr>
      <w:r>
        <w:rPr>
          <w:sz w:val="20"/>
        </w:rPr>
      </w:r>
    </w:p>
    <w:p>
      <w:pPr>
        <w:pStyle w:val="1"/>
        <w:jc w:val="both"/>
      </w:pPr>
      <w:r>
        <w:rPr>
          <w:sz w:val="20"/>
        </w:rPr>
        <w:t xml:space="preserve">                                Ходатайство</w:t>
      </w:r>
    </w:p>
    <w:p>
      <w:pPr>
        <w:pStyle w:val="1"/>
        <w:jc w:val="both"/>
      </w:pPr>
      <w:r>
        <w:rPr>
          <w:sz w:val="20"/>
        </w:rPr>
        <w:t xml:space="preserve">       о направлении исполнительного листа по административному делу</w:t>
      </w:r>
    </w:p>
    <w:p>
      <w:pPr>
        <w:pStyle w:val="1"/>
        <w:jc w:val="both"/>
      </w:pPr>
      <w:r>
        <w:rPr>
          <w:sz w:val="20"/>
        </w:rPr>
        <w:t xml:space="preserve">               для исполнения в порядке </w:t>
      </w:r>
      <w:hyperlink w:history="0" r:id="rId153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 5 ст. 353</w:t>
        </w:r>
      </w:hyperlink>
      <w:r>
        <w:rPr>
          <w:sz w:val="20"/>
        </w:rPr>
        <w:t xml:space="preserve"> КАС РФ</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административное   дело   N _____  по  административному  иску</w:t>
      </w:r>
    </w:p>
    <w:p>
      <w:pPr>
        <w:pStyle w:val="1"/>
        <w:jc w:val="both"/>
      </w:pPr>
      <w:r>
        <w:rPr>
          <w:sz w:val="20"/>
        </w:rPr>
        <w:t xml:space="preserve"> __________________________________________________________________________</w:t>
      </w:r>
    </w:p>
    <w:p>
      <w:pPr>
        <w:pStyle w:val="1"/>
        <w:jc w:val="both"/>
      </w:pPr>
      <w:r>
        <w:rPr>
          <w:sz w:val="20"/>
        </w:rPr>
        <w:t xml:space="preserve">             (Ф.И.О. или наименование административного истца)</w:t>
      </w:r>
    </w:p>
    <w:p>
      <w:pPr>
        <w:pStyle w:val="1"/>
        <w:jc w:val="both"/>
      </w:pPr>
      <w:r>
        <w:rPr>
          <w:sz w:val="20"/>
        </w:rPr>
        <w:t xml:space="preserve">к __________________________________________ о ___________________________.</w:t>
      </w:r>
    </w:p>
    <w:p>
      <w:pPr>
        <w:pStyle w:val="1"/>
        <w:jc w:val="both"/>
      </w:pPr>
      <w:r>
        <w:rPr>
          <w:sz w:val="20"/>
        </w:rPr>
        <w:t xml:space="preserve">  (Ф.И.О. или наименование административного         (предмет спора)</w:t>
      </w:r>
    </w:p>
    <w:p>
      <w:pPr>
        <w:pStyle w:val="1"/>
        <w:jc w:val="both"/>
      </w:pPr>
      <w:r>
        <w:rPr>
          <w:sz w:val="20"/>
        </w:rPr>
        <w:t xml:space="preserve">                  ответчика)</w:t>
      </w:r>
    </w:p>
    <w:p>
      <w:pPr>
        <w:pStyle w:val="1"/>
        <w:jc w:val="both"/>
      </w:pPr>
      <w:r>
        <w:rPr>
          <w:sz w:val="20"/>
        </w:rPr>
        <w:t xml:space="preserve">"__" _________ 202_ г.  было  вынесено  решение  по  административному делу</w:t>
      </w:r>
    </w:p>
    <w:p>
      <w:pPr>
        <w:pStyle w:val="1"/>
        <w:jc w:val="both"/>
      </w:pPr>
      <w:r>
        <w:rPr>
          <w:sz w:val="20"/>
        </w:rPr>
        <w:t xml:space="preserve">N ______, которым 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со    </w:t>
      </w:r>
      <w:hyperlink w:history="0" r:id="rId153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353</w:t>
        </w:r>
      </w:hyperlink>
      <w:r>
        <w:rPr>
          <w:sz w:val="20"/>
        </w:rPr>
        <w:t xml:space="preserve">   Кодекса   административного</w:t>
      </w:r>
    </w:p>
    <w:p>
      <w:pPr>
        <w:pStyle w:val="1"/>
        <w:jc w:val="both"/>
      </w:pPr>
      <w:r>
        <w:rPr>
          <w:sz w:val="20"/>
        </w:rPr>
        <w:t xml:space="preserve">судопроизводства  Российской  Федерации  исполнительный лист выдается судом</w:t>
      </w:r>
    </w:p>
    <w:p>
      <w:pPr>
        <w:pStyle w:val="1"/>
        <w:jc w:val="both"/>
      </w:pPr>
      <w:r>
        <w:rPr>
          <w:sz w:val="20"/>
        </w:rPr>
        <w:t xml:space="preserve">после  вступления судебного акта в законную силу, а в случае, если судебный</w:t>
      </w:r>
    </w:p>
    <w:p>
      <w:pPr>
        <w:pStyle w:val="1"/>
        <w:jc w:val="both"/>
      </w:pPr>
      <w:r>
        <w:rPr>
          <w:sz w:val="20"/>
        </w:rPr>
        <w:t xml:space="preserve">акт  подлежит  немедленному  исполнению  или обращению судом к немедленному</w:t>
      </w:r>
    </w:p>
    <w:p>
      <w:pPr>
        <w:pStyle w:val="1"/>
        <w:jc w:val="both"/>
      </w:pPr>
      <w:r>
        <w:rPr>
          <w:sz w:val="20"/>
        </w:rPr>
        <w:t xml:space="preserve">исполнению,  -  после  принятия  такого  судебного акта или обращения его к</w:t>
      </w:r>
    </w:p>
    <w:p>
      <w:pPr>
        <w:pStyle w:val="1"/>
        <w:jc w:val="both"/>
      </w:pPr>
      <w:r>
        <w:rPr>
          <w:sz w:val="20"/>
        </w:rPr>
        <w:t xml:space="preserve">немедленному  исполнению. Исполнительный лист выдается по заявлению лица, в</w:t>
      </w:r>
    </w:p>
    <w:p>
      <w:pPr>
        <w:pStyle w:val="1"/>
        <w:jc w:val="both"/>
      </w:pPr>
      <w:r>
        <w:rPr>
          <w:sz w:val="20"/>
        </w:rPr>
        <w:t xml:space="preserve">пользу  которого  принят  судебный акт, или по его ходатайству направляется</w:t>
      </w:r>
    </w:p>
    <w:p>
      <w:pPr>
        <w:pStyle w:val="1"/>
        <w:jc w:val="both"/>
      </w:pPr>
      <w:r>
        <w:rPr>
          <w:sz w:val="20"/>
        </w:rPr>
        <w:t xml:space="preserve">для исполнения непосредственно судом.</w:t>
      </w:r>
    </w:p>
    <w:p>
      <w:pPr>
        <w:pStyle w:val="1"/>
        <w:jc w:val="both"/>
      </w:pPr>
      <w:r>
        <w:rPr>
          <w:sz w:val="20"/>
        </w:rPr>
        <w:t xml:space="preserve">    Согласно  </w:t>
      </w:r>
      <w:hyperlink w:history="0" r:id="rId153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5 статьи 353</w:t>
        </w:r>
      </w:hyperlink>
      <w:r>
        <w:rPr>
          <w:sz w:val="20"/>
        </w:rPr>
        <w:t xml:space="preserve"> Кодекса административного судопроизводства</w:t>
      </w:r>
    </w:p>
    <w:p>
      <w:pPr>
        <w:pStyle w:val="1"/>
        <w:jc w:val="both"/>
      </w:pPr>
      <w:r>
        <w:rPr>
          <w:sz w:val="20"/>
        </w:rPr>
        <w:t xml:space="preserve">Российской  Федерации если судебный акт предусматривает обращение взыскания</w:t>
      </w:r>
    </w:p>
    <w:p>
      <w:pPr>
        <w:pStyle w:val="1"/>
        <w:jc w:val="both"/>
      </w:pPr>
      <w:r>
        <w:rPr>
          <w:sz w:val="20"/>
        </w:rPr>
        <w:t xml:space="preserve">на   средства   бюджетов   бюджетной   системы   Российской   Федерации,  к</w:t>
      </w:r>
    </w:p>
    <w:p>
      <w:pPr>
        <w:pStyle w:val="1"/>
        <w:jc w:val="both"/>
      </w:pPr>
      <w:r>
        <w:rPr>
          <w:sz w:val="20"/>
        </w:rPr>
        <w:t xml:space="preserve">исполнительному  листу, направляемому судом по заявлению взыскателя, должна</w:t>
      </w:r>
    </w:p>
    <w:p>
      <w:pPr>
        <w:pStyle w:val="1"/>
        <w:jc w:val="both"/>
      </w:pPr>
      <w:r>
        <w:rPr>
          <w:sz w:val="20"/>
        </w:rPr>
        <w:t xml:space="preserve">прилагаться  заверенная судом в установленном порядке копия судебного акта,</w:t>
      </w:r>
    </w:p>
    <w:p>
      <w:pPr>
        <w:pStyle w:val="1"/>
        <w:jc w:val="both"/>
      </w:pPr>
      <w:r>
        <w:rPr>
          <w:sz w:val="20"/>
        </w:rPr>
        <w:t xml:space="preserve">для исполнения которого выдан исполнительный лист.</w:t>
      </w:r>
    </w:p>
    <w:p>
      <w:pPr>
        <w:pStyle w:val="1"/>
        <w:jc w:val="both"/>
      </w:pPr>
      <w:r>
        <w:rPr>
          <w:sz w:val="20"/>
        </w:rPr>
        <w:t xml:space="preserve">    В  связи  с  вышеизложенным  и  в  соответствии  со </w:t>
      </w:r>
      <w:hyperlink w:history="0" r:id="rId153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353</w:t>
        </w:r>
      </w:hyperlink>
      <w:r>
        <w:rPr>
          <w:sz w:val="20"/>
        </w:rPr>
        <w:t xml:space="preserve"> Кодекса</w:t>
      </w:r>
    </w:p>
    <w:p>
      <w:pPr>
        <w:pStyle w:val="1"/>
        <w:jc w:val="both"/>
      </w:pPr>
      <w:r>
        <w:rPr>
          <w:sz w:val="20"/>
        </w:rPr>
        <w:t xml:space="preserve">административного  судопроизводства  Российской  Федерации  прошу направить</w:t>
      </w:r>
    </w:p>
    <w:p>
      <w:pPr>
        <w:pStyle w:val="1"/>
        <w:jc w:val="both"/>
      </w:pPr>
      <w:r>
        <w:rPr>
          <w:sz w:val="20"/>
        </w:rPr>
        <w:t xml:space="preserve">исполнительный  лист  по  административному делу N _____, предусматривающий</w:t>
      </w:r>
    </w:p>
    <w:p>
      <w:pPr>
        <w:pStyle w:val="1"/>
        <w:jc w:val="both"/>
      </w:pPr>
      <w:r>
        <w:rPr>
          <w:sz w:val="20"/>
        </w:rPr>
        <w:t xml:space="preserve">обращение  взыскания  на  средства  бюджетов  бюджетной  системы Российской</w:t>
      </w:r>
    </w:p>
    <w:p>
      <w:pPr>
        <w:pStyle w:val="1"/>
        <w:jc w:val="both"/>
      </w:pPr>
      <w:r>
        <w:rPr>
          <w:sz w:val="20"/>
        </w:rPr>
        <w:t xml:space="preserve">Федерации для исполнения в соответствующий финансовый орган.</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t xml:space="preserve">копия судебного акта,</w:t>
      </w:r>
    </w:p>
    <w:p>
      <w:pPr>
        <w:pStyle w:val="1"/>
        <w:jc w:val="both"/>
      </w:pPr>
      <w:r>
        <w:rPr>
          <w:sz w:val="20"/>
        </w:rPr>
        <w:t xml:space="preserve">заявление   взыскателя   с   указанием  реквизитов  банковского  счета  для</w:t>
      </w:r>
    </w:p>
    <w:p>
      <w:pPr>
        <w:pStyle w:val="1"/>
        <w:jc w:val="both"/>
      </w:pPr>
      <w:r>
        <w:rPr>
          <w:sz w:val="20"/>
        </w:rPr>
        <w:t xml:space="preserve">перечисления денежных средств.</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 (</w:t>
      </w:r>
      <w:hyperlink w:history="0" r:id="rId153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3.2 ст. 353</w:t>
        </w:r>
      </w:hyperlink>
      <w:r>
        <w:rPr>
          <w:sz w:val="24"/>
        </w:rPr>
        <w:t xml:space="preserve"> КАС РФ).</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30.12.2025)</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30.12.2025)</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5612&amp;date=21.02.2026&amp;dst=100005&amp;field=134" TargetMode = "External"/><Relationship Id="rId9" Type="http://schemas.openxmlformats.org/officeDocument/2006/relationships/hyperlink" Target="https://login.consultant.ru/link/?req=doc&amp;base=LAW&amp;n=66628&amp;date=21.02.2026&amp;dst=100005&amp;field=134" TargetMode = "External"/><Relationship Id="rId10" Type="http://schemas.openxmlformats.org/officeDocument/2006/relationships/hyperlink" Target="https://login.consultant.ru/link/?req=doc&amp;base=LAW&amp;n=66182&amp;date=21.02.2026&amp;dst=100005&amp;field=134" TargetMode = "External"/><Relationship Id="rId11" Type="http://schemas.openxmlformats.org/officeDocument/2006/relationships/hyperlink" Target="https://login.consultant.ru/link/?req=doc&amp;base=LAW&amp;n=109487&amp;date=21.02.2026&amp;dst=100005&amp;field=134" TargetMode = "External"/><Relationship Id="rId12" Type="http://schemas.openxmlformats.org/officeDocument/2006/relationships/hyperlink" Target="https://login.consultant.ru/link/?req=doc&amp;base=LAW&amp;n=124955&amp;date=21.02.2026&amp;dst=100005&amp;field=134" TargetMode = "External"/><Relationship Id="rId13" Type="http://schemas.openxmlformats.org/officeDocument/2006/relationships/hyperlink" Target="https://login.consultant.ru/link/?req=doc&amp;base=LAW&amp;n=128914&amp;date=21.02.2026&amp;dst=100013&amp;field=134" TargetMode = "External"/><Relationship Id="rId14" Type="http://schemas.openxmlformats.org/officeDocument/2006/relationships/hyperlink" Target="https://login.consultant.ru/link/?req=doc&amp;base=LAW&amp;n=144980&amp;date=21.02.2026&amp;dst=100005&amp;field=134" TargetMode = "External"/><Relationship Id="rId15" Type="http://schemas.openxmlformats.org/officeDocument/2006/relationships/hyperlink" Target="https://login.consultant.ru/link/?req=doc&amp;base=LAW&amp;n=162929&amp;date=21.02.2026&amp;dst=100005&amp;field=134" TargetMode = "External"/><Relationship Id="rId16" Type="http://schemas.openxmlformats.org/officeDocument/2006/relationships/hyperlink" Target="https://login.consultant.ru/link/?req=doc&amp;base=LAW&amp;n=181004&amp;date=21.02.2026&amp;dst=100005&amp;field=134" TargetMode = "External"/><Relationship Id="rId17" Type="http://schemas.openxmlformats.org/officeDocument/2006/relationships/hyperlink" Target="https://login.consultant.ru/link/?req=doc&amp;base=LAW&amp;n=194800&amp;date=21.02.2026&amp;dst=100005&amp;field=134" TargetMode = "External"/><Relationship Id="rId18" Type="http://schemas.openxmlformats.org/officeDocument/2006/relationships/hyperlink" Target="https://login.consultant.ru/link/?req=doc&amp;base=LAW&amp;n=216591&amp;date=21.02.2026&amp;dst=100005&amp;field=134" TargetMode = "External"/><Relationship Id="rId19" Type="http://schemas.openxmlformats.org/officeDocument/2006/relationships/hyperlink" Target="https://login.consultant.ru/link/?req=doc&amp;base=LAW&amp;n=289171&amp;date=21.02.2026&amp;dst=100005&amp;field=134" TargetMode = "External"/><Relationship Id="rId20" Type="http://schemas.openxmlformats.org/officeDocument/2006/relationships/hyperlink" Target="https://login.consultant.ru/link/?req=doc&amp;base=LAW&amp;n=323881&amp;date=21.02.2026&amp;dst=100005&amp;field=134" TargetMode = "External"/><Relationship Id="rId21" Type="http://schemas.openxmlformats.org/officeDocument/2006/relationships/hyperlink" Target="https://login.consultant.ru/link/?req=doc&amp;base=LAW&amp;n=337242&amp;date=21.02.2026&amp;dst=100005&amp;field=134" TargetMode = "External"/><Relationship Id="rId22" Type="http://schemas.openxmlformats.org/officeDocument/2006/relationships/hyperlink" Target="https://login.consultant.ru/link/?req=doc&amp;base=LAW&amp;n=400453&amp;date=21.02.2026&amp;dst=100030&amp;field=134" TargetMode = "External"/><Relationship Id="rId23" Type="http://schemas.openxmlformats.org/officeDocument/2006/relationships/hyperlink" Target="https://login.consultant.ru/link/?req=doc&amp;base=LAW&amp;n=405318&amp;date=21.02.2026&amp;dst=100005&amp;field=134" TargetMode = "External"/><Relationship Id="rId24" Type="http://schemas.openxmlformats.org/officeDocument/2006/relationships/hyperlink" Target="https://login.consultant.ru/link/?req=doc&amp;base=LAW&amp;n=486549&amp;date=21.02.2026&amp;dst=100006&amp;field=134" TargetMode = "External"/><Relationship Id="rId25" Type="http://schemas.openxmlformats.org/officeDocument/2006/relationships/hyperlink" Target="https://login.consultant.ru/link/?req=doc&amp;base=LAW&amp;n=493729&amp;date=21.02.2026&amp;dst=100005&amp;field=134" TargetMode = "External"/><Relationship Id="rId26" Type="http://schemas.openxmlformats.org/officeDocument/2006/relationships/hyperlink" Target="https://login.consultant.ru/link/?req=doc&amp;base=LAW&amp;n=501360&amp;date=21.02.2026&amp;dst=100006&amp;field=134" TargetMode = "External"/><Relationship Id="rId27" Type="http://schemas.openxmlformats.org/officeDocument/2006/relationships/hyperlink" Target="https://login.consultant.ru/link/?req=doc&amp;base=LAW&amp;n=511570&amp;date=21.02.2026&amp;dst=100005&amp;field=134" TargetMode = "External"/><Relationship Id="rId28" Type="http://schemas.openxmlformats.org/officeDocument/2006/relationships/hyperlink" Target="https://login.consultant.ru/link/?req=doc&amp;base=LAW&amp;n=513991&amp;date=21.02.2026&amp;dst=100005&amp;field=134" TargetMode = "External"/><Relationship Id="rId29" Type="http://schemas.openxmlformats.org/officeDocument/2006/relationships/hyperlink" Target="https://login.consultant.ru/link/?req=doc&amp;base=LAW&amp;n=524906&amp;date=21.02.2026&amp;dst=100005&amp;field=134" TargetMode = "External"/><Relationship Id="rId30" Type="http://schemas.openxmlformats.org/officeDocument/2006/relationships/hyperlink" Target="https://login.consultant.ru/link/?req=doc&amp;base=LAW&amp;n=510610&amp;date=21.02.2026&amp;dst=100040&amp;field=134" TargetMode = "External"/><Relationship Id="rId31" Type="http://schemas.openxmlformats.org/officeDocument/2006/relationships/hyperlink" Target="https://login.consultant.ru/link/?req=doc&amp;base=LAW&amp;n=34524&amp;date=21.02.2026" TargetMode = "External"/><Relationship Id="rId32" Type="http://schemas.openxmlformats.org/officeDocument/2006/relationships/hyperlink" Target="https://login.consultant.ru/link/?req=doc&amp;base=LAW&amp;n=24627&amp;date=21.02.2026" TargetMode = "External"/><Relationship Id="rId33" Type="http://schemas.openxmlformats.org/officeDocument/2006/relationships/hyperlink" Target="https://login.consultant.ru/link/?req=doc&amp;base=LAW&amp;n=34504&amp;date=21.02.2026" TargetMode = "External"/><Relationship Id="rId34" Type="http://schemas.openxmlformats.org/officeDocument/2006/relationships/hyperlink" Target="https://login.consultant.ru/link/?req=doc&amp;base=LAW&amp;n=323881&amp;date=21.02.2026&amp;dst=100005&amp;field=134" TargetMode = "External"/><Relationship Id="rId35" Type="http://schemas.openxmlformats.org/officeDocument/2006/relationships/hyperlink" Target="https://login.consultant.ru/link/?req=doc&amp;base=LAW&amp;n=55612&amp;date=21.02.2026&amp;dst=100005&amp;field=134" TargetMode = "External"/><Relationship Id="rId36" Type="http://schemas.openxmlformats.org/officeDocument/2006/relationships/hyperlink" Target="https://login.consultant.ru/link/?req=doc&amp;base=LAW&amp;n=66628&amp;date=21.02.2026&amp;dst=100005&amp;field=134" TargetMode = "External"/><Relationship Id="rId37" Type="http://schemas.openxmlformats.org/officeDocument/2006/relationships/hyperlink" Target="https://login.consultant.ru/link/?req=doc&amp;base=LAW&amp;n=66182&amp;date=21.02.2026&amp;dst=100005&amp;field=134" TargetMode = "External"/><Relationship Id="rId38" Type="http://schemas.openxmlformats.org/officeDocument/2006/relationships/hyperlink" Target="https://login.consultant.ru/link/?req=doc&amp;base=LAW&amp;n=109487&amp;date=21.02.2026&amp;dst=100005&amp;field=134" TargetMode = "External"/><Relationship Id="rId39" Type="http://schemas.openxmlformats.org/officeDocument/2006/relationships/hyperlink" Target="https://login.consultant.ru/link/?req=doc&amp;base=LAW&amp;n=124955&amp;date=21.02.2026&amp;dst=100005&amp;field=134" TargetMode = "External"/><Relationship Id="rId40" Type="http://schemas.openxmlformats.org/officeDocument/2006/relationships/hyperlink" Target="https://login.consultant.ru/link/?req=doc&amp;base=LAW&amp;n=128914&amp;date=21.02.2026&amp;dst=100013&amp;field=134" TargetMode = "External"/><Relationship Id="rId41" Type="http://schemas.openxmlformats.org/officeDocument/2006/relationships/hyperlink" Target="https://login.consultant.ru/link/?req=doc&amp;base=LAW&amp;n=144980&amp;date=21.02.2026&amp;dst=100005&amp;field=134" TargetMode = "External"/><Relationship Id="rId42" Type="http://schemas.openxmlformats.org/officeDocument/2006/relationships/hyperlink" Target="https://login.consultant.ru/link/?req=doc&amp;base=LAW&amp;n=162929&amp;date=21.02.2026&amp;dst=100005&amp;field=134" TargetMode = "External"/><Relationship Id="rId43" Type="http://schemas.openxmlformats.org/officeDocument/2006/relationships/hyperlink" Target="https://login.consultant.ru/link/?req=doc&amp;base=LAW&amp;n=181004&amp;date=21.02.2026&amp;dst=100005&amp;field=134" TargetMode = "External"/><Relationship Id="rId44" Type="http://schemas.openxmlformats.org/officeDocument/2006/relationships/hyperlink" Target="https://login.consultant.ru/link/?req=doc&amp;base=LAW&amp;n=194800&amp;date=21.02.2026&amp;dst=100005&amp;field=134" TargetMode = "External"/><Relationship Id="rId45" Type="http://schemas.openxmlformats.org/officeDocument/2006/relationships/hyperlink" Target="https://login.consultant.ru/link/?req=doc&amp;base=LAW&amp;n=216591&amp;date=21.02.2026&amp;dst=100005&amp;field=134" TargetMode = "External"/><Relationship Id="rId46" Type="http://schemas.openxmlformats.org/officeDocument/2006/relationships/hyperlink" Target="https://login.consultant.ru/link/?req=doc&amp;base=LAW&amp;n=289171&amp;date=21.02.2026&amp;dst=100005&amp;field=134" TargetMode = "External"/><Relationship Id="rId47" Type="http://schemas.openxmlformats.org/officeDocument/2006/relationships/hyperlink" Target="https://login.consultant.ru/link/?req=doc&amp;base=LAW&amp;n=323881&amp;date=21.02.2026&amp;dst=100006&amp;field=134" TargetMode = "External"/><Relationship Id="rId48" Type="http://schemas.openxmlformats.org/officeDocument/2006/relationships/hyperlink" Target="https://login.consultant.ru/link/?req=doc&amp;base=LAW&amp;n=337242&amp;date=21.02.2026&amp;dst=100005&amp;field=134" TargetMode = "External"/><Relationship Id="rId49" Type="http://schemas.openxmlformats.org/officeDocument/2006/relationships/hyperlink" Target="https://login.consultant.ru/link/?req=doc&amp;base=LAW&amp;n=400453&amp;date=21.02.2026&amp;dst=100030&amp;field=134" TargetMode = "External"/><Relationship Id="rId50" Type="http://schemas.openxmlformats.org/officeDocument/2006/relationships/hyperlink" Target="https://login.consultant.ru/link/?req=doc&amp;base=LAW&amp;n=405318&amp;date=21.02.2026&amp;dst=100005&amp;field=134" TargetMode = "External"/><Relationship Id="rId51" Type="http://schemas.openxmlformats.org/officeDocument/2006/relationships/hyperlink" Target="https://login.consultant.ru/link/?req=doc&amp;base=LAW&amp;n=486549&amp;date=21.02.2026&amp;dst=100006&amp;field=134" TargetMode = "External"/><Relationship Id="rId52" Type="http://schemas.openxmlformats.org/officeDocument/2006/relationships/hyperlink" Target="https://login.consultant.ru/link/?req=doc&amp;base=LAW&amp;n=493729&amp;date=21.02.2026&amp;dst=100005&amp;field=134" TargetMode = "External"/><Relationship Id="rId53" Type="http://schemas.openxmlformats.org/officeDocument/2006/relationships/hyperlink" Target="https://login.consultant.ru/link/?req=doc&amp;base=LAW&amp;n=501360&amp;date=21.02.2026&amp;dst=100006&amp;field=134" TargetMode = "External"/><Relationship Id="rId54" Type="http://schemas.openxmlformats.org/officeDocument/2006/relationships/hyperlink" Target="https://login.consultant.ru/link/?req=doc&amp;base=LAW&amp;n=511570&amp;date=21.02.2026&amp;dst=100005&amp;field=134" TargetMode = "External"/><Relationship Id="rId55" Type="http://schemas.openxmlformats.org/officeDocument/2006/relationships/hyperlink" Target="https://login.consultant.ru/link/?req=doc&amp;base=LAW&amp;n=513991&amp;date=21.02.2026&amp;dst=100005&amp;field=134" TargetMode = "External"/><Relationship Id="rId56" Type="http://schemas.openxmlformats.org/officeDocument/2006/relationships/hyperlink" Target="https://login.consultant.ru/link/?req=doc&amp;base=LAW&amp;n=524906&amp;date=21.02.2026&amp;dst=100005&amp;field=134" TargetMode = "External"/><Relationship Id="rId57" Type="http://schemas.openxmlformats.org/officeDocument/2006/relationships/hyperlink" Target="https://login.consultant.ru/link/?req=doc&amp;base=LAW&amp;n=194800&amp;date=21.02.2026&amp;dst=100006&amp;field=134" TargetMode = "External"/><Relationship Id="rId58" Type="http://schemas.openxmlformats.org/officeDocument/2006/relationships/hyperlink" Target="https://login.consultant.ru/link/?req=doc&amp;base=LAW&amp;n=500321&amp;date=21.02.2026" TargetMode = "External"/><Relationship Id="rId59" Type="http://schemas.openxmlformats.org/officeDocument/2006/relationships/hyperlink" Target="https://login.consultant.ru/link/?req=doc&amp;base=LAW&amp;n=181004&amp;date=21.02.2026&amp;dst=100006&amp;field=134" TargetMode = "External"/><Relationship Id="rId60" Type="http://schemas.openxmlformats.org/officeDocument/2006/relationships/hyperlink" Target="https://login.consultant.ru/link/?req=doc&amp;base=LAW&amp;n=486549&amp;date=21.02.2026&amp;dst=100007&amp;field=134" TargetMode = "External"/><Relationship Id="rId61" Type="http://schemas.openxmlformats.org/officeDocument/2006/relationships/hyperlink" Target="https://login.consultant.ru/link/?req=doc&amp;base=LAW&amp;n=513991&amp;date=21.02.2026&amp;dst=100007&amp;field=134" TargetMode = "External"/><Relationship Id="rId62" Type="http://schemas.openxmlformats.org/officeDocument/2006/relationships/hyperlink" Target="https://login.consultant.ru/link/?req=doc&amp;base=LAW&amp;n=144980&amp;date=21.02.2026&amp;dst=100007&amp;field=134" TargetMode = "External"/><Relationship Id="rId63" Type="http://schemas.openxmlformats.org/officeDocument/2006/relationships/hyperlink" Target="https://login.consultant.ru/link/?req=doc&amp;base=LAW&amp;n=510883&amp;date=21.02.2026" TargetMode = "External"/><Relationship Id="rId64" Type="http://schemas.openxmlformats.org/officeDocument/2006/relationships/hyperlink" Target="https://login.consultant.ru/link/?req=doc&amp;base=LAW&amp;n=323881&amp;date=21.02.2026&amp;dst=100007&amp;field=134" TargetMode = "External"/><Relationship Id="rId65" Type="http://schemas.openxmlformats.org/officeDocument/2006/relationships/hyperlink" Target="https://login.consultant.ru/link/?req=doc&amp;base=LAW&amp;n=513991&amp;date=21.02.2026&amp;dst=100008&amp;field=134" TargetMode = "External"/><Relationship Id="rId66" Type="http://schemas.openxmlformats.org/officeDocument/2006/relationships/hyperlink" Target="https://login.consultant.ru/link/?req=doc&amp;base=LAW&amp;n=510516&amp;date=21.02.2026&amp;dst=100276&amp;field=134" TargetMode = "External"/><Relationship Id="rId67" Type="http://schemas.openxmlformats.org/officeDocument/2006/relationships/hyperlink" Target="https://login.consultant.ru/link/?req=doc&amp;base=LAW&amp;n=508979&amp;date=21.02.2026&amp;dst=100102&amp;field=134" TargetMode = "External"/><Relationship Id="rId68" Type="http://schemas.openxmlformats.org/officeDocument/2006/relationships/hyperlink" Target="https://login.consultant.ru/link/?req=doc&amp;base=LAW&amp;n=144980&amp;date=21.02.2026&amp;dst=100010&amp;field=134" TargetMode = "External"/><Relationship Id="rId69" Type="http://schemas.openxmlformats.org/officeDocument/2006/relationships/hyperlink" Target="https://login.consultant.ru/link/?req=doc&amp;base=LAW&amp;n=118627&amp;date=21.02.2026&amp;dst=100011&amp;field=134" TargetMode = "External"/><Relationship Id="rId70" Type="http://schemas.openxmlformats.org/officeDocument/2006/relationships/hyperlink" Target="https://login.consultant.ru/link/?req=doc&amp;base=LAW&amp;n=124955&amp;date=21.02.2026&amp;dst=100006&amp;field=134" TargetMode = "External"/><Relationship Id="rId71" Type="http://schemas.openxmlformats.org/officeDocument/2006/relationships/hyperlink" Target="https://login.consultant.ru/link/?req=doc&amp;base=LAW&amp;n=468050&amp;date=21.02.2026&amp;dst=100013&amp;field=134" TargetMode = "External"/><Relationship Id="rId72" Type="http://schemas.openxmlformats.org/officeDocument/2006/relationships/hyperlink" Target="https://login.consultant.ru/link/?req=doc&amp;base=LAW&amp;n=144980&amp;date=21.02.2026&amp;dst=100011&amp;field=134" TargetMode = "External"/><Relationship Id="rId73" Type="http://schemas.openxmlformats.org/officeDocument/2006/relationships/hyperlink" Target="https://login.consultant.ru/link/?req=doc&amp;base=LAW&amp;n=337242&amp;date=21.02.2026&amp;dst=100006&amp;field=134" TargetMode = "External"/><Relationship Id="rId74" Type="http://schemas.openxmlformats.org/officeDocument/2006/relationships/hyperlink" Target="https://login.consultant.ru/link/?req=doc&amp;base=LAW&amp;n=124955&amp;date=21.02.2026&amp;dst=100012&amp;field=134" TargetMode = "External"/><Relationship Id="rId75" Type="http://schemas.openxmlformats.org/officeDocument/2006/relationships/hyperlink" Target="https://login.consultant.ru/link/?req=doc&amp;base=LAW&amp;n=109487&amp;date=21.02.2026&amp;dst=100006&amp;field=134" TargetMode = "External"/><Relationship Id="rId76" Type="http://schemas.openxmlformats.org/officeDocument/2006/relationships/hyperlink" Target="https://login.consultant.ru/link/?req=doc&amp;base=LAW&amp;n=124955&amp;date=21.02.2026&amp;dst=100013&amp;field=134" TargetMode = "External"/><Relationship Id="rId77" Type="http://schemas.openxmlformats.org/officeDocument/2006/relationships/hyperlink" Target="https://login.consultant.ru/link/?req=doc&amp;base=LAW&amp;n=118627&amp;date=21.02.2026&amp;dst=100011&amp;field=134" TargetMode = "External"/><Relationship Id="rId78" Type="http://schemas.openxmlformats.org/officeDocument/2006/relationships/hyperlink" Target="https://login.consultant.ru/link/?req=doc&amp;base=LAW&amp;n=344618&amp;date=21.02.2026&amp;dst=100011&amp;field=134" TargetMode = "External"/><Relationship Id="rId79" Type="http://schemas.openxmlformats.org/officeDocument/2006/relationships/hyperlink" Target="https://login.consultant.ru/link/?req=doc&amp;base=LAW&amp;n=344618&amp;date=21.02.2026&amp;dst=100060&amp;field=134" TargetMode = "External"/><Relationship Id="rId80" Type="http://schemas.openxmlformats.org/officeDocument/2006/relationships/hyperlink" Target="https://login.consultant.ru/link/?req=doc&amp;base=LAW&amp;n=337242&amp;date=21.02.2026&amp;dst=100007&amp;field=134" TargetMode = "External"/><Relationship Id="rId81" Type="http://schemas.openxmlformats.org/officeDocument/2006/relationships/hyperlink" Target="https://login.consultant.ru/link/?req=doc&amp;base=LAW&amp;n=482051&amp;date=21.02.2026&amp;dst=100015&amp;field=134" TargetMode = "External"/><Relationship Id="rId82" Type="http://schemas.openxmlformats.org/officeDocument/2006/relationships/hyperlink" Target="https://login.consultant.ru/link/?req=doc&amp;base=LAW&amp;n=337242&amp;date=21.02.2026&amp;dst=100009&amp;field=134" TargetMode = "External"/><Relationship Id="rId83" Type="http://schemas.openxmlformats.org/officeDocument/2006/relationships/hyperlink" Target="https://login.consultant.ru/link/?req=doc&amp;base=LAW&amp;n=124955&amp;date=21.02.2026&amp;dst=100015&amp;field=134" TargetMode = "External"/><Relationship Id="rId84" Type="http://schemas.openxmlformats.org/officeDocument/2006/relationships/hyperlink" Target="https://login.consultant.ru/link/?req=doc&amp;base=LAW&amp;n=486549&amp;date=21.02.2026&amp;dst=100008&amp;field=134" TargetMode = "External"/><Relationship Id="rId85" Type="http://schemas.openxmlformats.org/officeDocument/2006/relationships/hyperlink" Target="https://login.consultant.ru/link/?req=doc&amp;base=LAW&amp;n=405318&amp;date=21.02.2026&amp;dst=100006&amp;field=134" TargetMode = "External"/><Relationship Id="rId86" Type="http://schemas.openxmlformats.org/officeDocument/2006/relationships/hyperlink" Target="https://login.consultant.ru/link/?req=doc&amp;base=LAW&amp;n=524906&amp;date=21.02.2026&amp;dst=100006&amp;field=134" TargetMode = "External"/><Relationship Id="rId87" Type="http://schemas.openxmlformats.org/officeDocument/2006/relationships/hyperlink" Target="https://login.consultant.ru/link/?req=doc&amp;base=LAW&amp;n=337242&amp;date=21.02.2026&amp;dst=100011&amp;field=134" TargetMode = "External"/><Relationship Id="rId88" Type="http://schemas.openxmlformats.org/officeDocument/2006/relationships/hyperlink" Target="https://login.consultant.ru/link/?req=doc&amp;base=LAW&amp;n=493729&amp;date=21.02.2026&amp;dst=100007&amp;field=134" TargetMode = "External"/><Relationship Id="rId89" Type="http://schemas.openxmlformats.org/officeDocument/2006/relationships/hyperlink" Target="https://login.consultant.ru/link/?req=doc&amp;base=LAW&amp;n=493729&amp;date=21.02.2026&amp;dst=100008&amp;field=134" TargetMode = "External"/><Relationship Id="rId90" Type="http://schemas.openxmlformats.org/officeDocument/2006/relationships/hyperlink" Target="https://login.consultant.ru/link/?req=doc&amp;base=LAW&amp;n=493729&amp;date=21.02.2026&amp;dst=100010&amp;field=134" TargetMode = "External"/><Relationship Id="rId91" Type="http://schemas.openxmlformats.org/officeDocument/2006/relationships/hyperlink" Target="https://login.consultant.ru/link/?req=doc&amp;base=LAW&amp;n=493729&amp;date=21.02.2026&amp;dst=100012&amp;field=134" TargetMode = "External"/><Relationship Id="rId92" Type="http://schemas.openxmlformats.org/officeDocument/2006/relationships/hyperlink" Target="https://login.consultant.ru/link/?req=doc&amp;base=LAW&amp;n=486549&amp;date=21.02.2026&amp;dst=100009&amp;field=134" TargetMode = "External"/><Relationship Id="rId93" Type="http://schemas.openxmlformats.org/officeDocument/2006/relationships/hyperlink" Target="https://login.consultant.ru/link/?req=doc&amp;base=LAW&amp;n=486549&amp;date=21.02.2026&amp;dst=100013&amp;field=134" TargetMode = "External"/><Relationship Id="rId94" Type="http://schemas.openxmlformats.org/officeDocument/2006/relationships/hyperlink" Target="https://login.consultant.ru/link/?req=doc&amp;base=LAW&amp;n=482666&amp;date=21.02.2026&amp;dst=100225&amp;field=134" TargetMode = "External"/><Relationship Id="rId95" Type="http://schemas.openxmlformats.org/officeDocument/2006/relationships/hyperlink" Target="https://login.consultant.ru/link/?req=doc&amp;base=LAW&amp;n=194800&amp;date=21.02.2026&amp;dst=100008&amp;field=134" TargetMode = "External"/><Relationship Id="rId96" Type="http://schemas.openxmlformats.org/officeDocument/2006/relationships/hyperlink" Target="https://login.consultant.ru/link/?req=doc&amp;base=LAW&amp;n=216591&amp;date=21.02.2026&amp;dst=100009&amp;field=134" TargetMode = "External"/><Relationship Id="rId97" Type="http://schemas.openxmlformats.org/officeDocument/2006/relationships/hyperlink" Target="https://login.consultant.ru/link/?req=doc&amp;base=LAW&amp;n=486549&amp;date=21.02.2026&amp;dst=100014&amp;field=134" TargetMode = "External"/><Relationship Id="rId98" Type="http://schemas.openxmlformats.org/officeDocument/2006/relationships/hyperlink" Target="https://login.consultant.ru/link/?req=doc&amp;base=LAW&amp;n=405318&amp;date=21.02.2026&amp;dst=100010&amp;field=134" TargetMode = "External"/><Relationship Id="rId99" Type="http://schemas.openxmlformats.org/officeDocument/2006/relationships/hyperlink" Target="https://login.consultant.ru/link/?req=doc&amp;base=LAW&amp;n=405318&amp;date=21.02.2026&amp;dst=100012&amp;field=134" TargetMode = "External"/><Relationship Id="rId100" Type="http://schemas.openxmlformats.org/officeDocument/2006/relationships/hyperlink" Target="https://login.consultant.ru/link/?req=doc&amp;base=LAW&amp;n=337242&amp;date=21.02.2026&amp;dst=100020&amp;field=134" TargetMode = "External"/><Relationship Id="rId101" Type="http://schemas.openxmlformats.org/officeDocument/2006/relationships/hyperlink" Target="https://login.consultant.ru/link/?req=doc&amp;base=LAW&amp;n=337242&amp;date=21.02.2026&amp;dst=100025&amp;field=134" TargetMode = "External"/><Relationship Id="rId102" Type="http://schemas.openxmlformats.org/officeDocument/2006/relationships/hyperlink" Target="https://login.consultant.ru/link/?req=doc&amp;base=LAW&amp;n=486549&amp;date=21.02.2026&amp;dst=100015&amp;field=134" TargetMode = "External"/><Relationship Id="rId103" Type="http://schemas.openxmlformats.org/officeDocument/2006/relationships/hyperlink" Target="https://login.consultant.ru/link/?req=doc&amp;base=LAW&amp;n=337242&amp;date=21.02.2026&amp;dst=100026&amp;field=134" TargetMode = "External"/><Relationship Id="rId104" Type="http://schemas.openxmlformats.org/officeDocument/2006/relationships/hyperlink" Target="https://login.consultant.ru/link/?req=doc&amp;base=LAW&amp;n=109487&amp;date=21.02.2026&amp;dst=100025&amp;field=134" TargetMode = "External"/><Relationship Id="rId105" Type="http://schemas.openxmlformats.org/officeDocument/2006/relationships/hyperlink" Target="https://login.consultant.ru/link/?req=doc&amp;base=LAW&amp;n=486549&amp;date=21.02.2026&amp;dst=100016&amp;field=134" TargetMode = "External"/><Relationship Id="rId106" Type="http://schemas.openxmlformats.org/officeDocument/2006/relationships/hyperlink" Target="https://login.consultant.ru/link/?req=doc&amp;base=LAW&amp;n=448757&amp;date=21.02.2026&amp;dst=100103&amp;field=134" TargetMode = "External"/><Relationship Id="rId107" Type="http://schemas.openxmlformats.org/officeDocument/2006/relationships/hyperlink" Target="https://login.consultant.ru/link/?req=doc&amp;base=LAW&amp;n=511341&amp;date=21.02.2026&amp;dst=1127&amp;field=134" TargetMode = "External"/><Relationship Id="rId108" Type="http://schemas.openxmlformats.org/officeDocument/2006/relationships/hyperlink" Target="https://login.consultant.ru/link/?req=doc&amp;base=LAW&amp;n=405318&amp;date=21.02.2026&amp;dst=100015&amp;field=134" TargetMode = "External"/><Relationship Id="rId109" Type="http://schemas.openxmlformats.org/officeDocument/2006/relationships/hyperlink" Target="https://login.consultant.ru/link/?req=doc&amp;base=LAW&amp;n=337242&amp;date=21.02.2026&amp;dst=100029&amp;field=134" TargetMode = "External"/><Relationship Id="rId110" Type="http://schemas.openxmlformats.org/officeDocument/2006/relationships/hyperlink" Target="https://login.consultant.ru/link/?req=doc&amp;base=LAW&amp;n=337242&amp;date=21.02.2026&amp;dst=100041&amp;field=134" TargetMode = "External"/><Relationship Id="rId111" Type="http://schemas.openxmlformats.org/officeDocument/2006/relationships/hyperlink" Target="https://login.consultant.ru/link/?req=doc&amp;base=LAW&amp;n=216591&amp;date=21.02.2026&amp;dst=100012&amp;field=134" TargetMode = "External"/><Relationship Id="rId112" Type="http://schemas.openxmlformats.org/officeDocument/2006/relationships/hyperlink" Target="https://login.consultant.ru/link/?req=doc&amp;base=LAW&amp;n=524863&amp;date=21.02.2026&amp;dst=100008&amp;field=134" TargetMode = "External"/><Relationship Id="rId113" Type="http://schemas.openxmlformats.org/officeDocument/2006/relationships/hyperlink" Target="www.ej.sudrf.ru" TargetMode = "External"/><Relationship Id="rId114" Type="http://schemas.openxmlformats.org/officeDocument/2006/relationships/hyperlink" Target="https://login.consultant.ru/link/?req=doc&amp;base=LAW&amp;n=511570&amp;date=21.02.2026&amp;dst=100006&amp;field=134" TargetMode = "External"/><Relationship Id="rId115" Type="http://schemas.openxmlformats.org/officeDocument/2006/relationships/hyperlink" Target="https://login.consultant.ru/link/?req=doc&amp;base=LAW&amp;n=524863&amp;date=21.02.2026&amp;dst=100008&amp;field=134" TargetMode = "External"/><Relationship Id="rId116" Type="http://schemas.openxmlformats.org/officeDocument/2006/relationships/hyperlink" Target="https://login.consultant.ru/link/?req=doc&amp;base=LAW&amp;n=486549&amp;date=21.02.2026&amp;dst=100018&amp;field=134" TargetMode = "External"/><Relationship Id="rId117" Type="http://schemas.openxmlformats.org/officeDocument/2006/relationships/hyperlink" Target="https://login.consultant.ru/link/?req=doc&amp;base=LAW&amp;n=486549&amp;date=21.02.2026&amp;dst=100021&amp;field=134" TargetMode = "External"/><Relationship Id="rId118" Type="http://schemas.openxmlformats.org/officeDocument/2006/relationships/hyperlink" Target="https://login.consultant.ru/link/?req=doc&amp;base=LAW&amp;n=524863&amp;date=21.02.2026&amp;dst=100008&amp;field=134" TargetMode = "External"/><Relationship Id="rId119" Type="http://schemas.openxmlformats.org/officeDocument/2006/relationships/hyperlink" Target="https://login.consultant.ru/link/?req=doc&amp;base=LAW&amp;n=524863&amp;date=21.02.2026&amp;dst=100117&amp;field=134" TargetMode = "External"/><Relationship Id="rId120" Type="http://schemas.openxmlformats.org/officeDocument/2006/relationships/hyperlink" Target="https://login.consultant.ru/link/?req=doc&amp;base=LAW&amp;n=524863&amp;date=21.02.2026&amp;dst=100109&amp;field=134" TargetMode = "External"/><Relationship Id="rId121" Type="http://schemas.openxmlformats.org/officeDocument/2006/relationships/hyperlink" Target="https://login.consultant.ru/link/?req=doc&amp;base=LAW&amp;n=524863&amp;date=21.02.2026&amp;dst=100130&amp;field=134" TargetMode = "External"/><Relationship Id="rId122" Type="http://schemas.openxmlformats.org/officeDocument/2006/relationships/hyperlink" Target="https://login.consultant.ru/link/?req=doc&amp;base=LAW&amp;n=289171&amp;date=21.02.2026&amp;dst=100010&amp;field=134" TargetMode = "External"/><Relationship Id="rId123" Type="http://schemas.openxmlformats.org/officeDocument/2006/relationships/hyperlink" Target="https://login.consultant.ru/link/?req=doc&amp;base=LAW&amp;n=486549&amp;date=21.02.2026&amp;dst=100024&amp;field=134" TargetMode = "External"/><Relationship Id="rId124" Type="http://schemas.openxmlformats.org/officeDocument/2006/relationships/hyperlink" Target="https://login.consultant.ru/link/?req=doc&amp;base=LAW&amp;n=502317&amp;date=21.02.2026" TargetMode = "External"/><Relationship Id="rId125" Type="http://schemas.openxmlformats.org/officeDocument/2006/relationships/hyperlink" Target="https://login.consultant.ru/link/?req=doc&amp;base=LAW&amp;n=502317&amp;date=21.02.2026&amp;dst=1959&amp;field=134" TargetMode = "External"/><Relationship Id="rId126" Type="http://schemas.openxmlformats.org/officeDocument/2006/relationships/hyperlink" Target="https://login.consultant.ru/link/?req=doc&amp;base=LAW&amp;n=523314&amp;date=21.02.2026" TargetMode = "External"/><Relationship Id="rId127" Type="http://schemas.openxmlformats.org/officeDocument/2006/relationships/hyperlink" Target="https://login.consultant.ru/link/?req=doc&amp;base=LAW&amp;n=523314&amp;date=21.02.2026&amp;dst=737&amp;field=134" TargetMode = "External"/><Relationship Id="rId128" Type="http://schemas.openxmlformats.org/officeDocument/2006/relationships/hyperlink" Target="https://login.consultant.ru/link/?req=doc&amp;base=LAW&amp;n=356864&amp;date=21.02.2026&amp;dst=100009&amp;field=134" TargetMode = "External"/><Relationship Id="rId129" Type="http://schemas.openxmlformats.org/officeDocument/2006/relationships/hyperlink" Target="https://login.consultant.ru/link/?req=doc&amp;base=LAW&amp;n=502317&amp;date=21.02.2026&amp;dst=100531&amp;field=134" TargetMode = "External"/><Relationship Id="rId130" Type="http://schemas.openxmlformats.org/officeDocument/2006/relationships/hyperlink" Target="https://login.consultant.ru/link/?req=doc&amp;base=LAW&amp;n=523314&amp;date=21.02.2026&amp;dst=100704&amp;field=134" TargetMode = "External"/><Relationship Id="rId131" Type="http://schemas.openxmlformats.org/officeDocument/2006/relationships/hyperlink" Target="https://login.consultant.ru/link/?req=doc&amp;base=LAW&amp;n=502317&amp;date=21.02.2026&amp;dst=100534&amp;field=134" TargetMode = "External"/><Relationship Id="rId132" Type="http://schemas.openxmlformats.org/officeDocument/2006/relationships/hyperlink" Target="https://login.consultant.ru/link/?req=doc&amp;base=LAW&amp;n=523314&amp;date=21.02.2026&amp;dst=737&amp;field=134" TargetMode = "External"/><Relationship Id="rId133" Type="http://schemas.openxmlformats.org/officeDocument/2006/relationships/hyperlink" Target="https://login.consultant.ru/link/?req=doc&amp;base=LAW&amp;n=502317&amp;date=21.02.2026&amp;dst=1958&amp;field=134" TargetMode = "External"/><Relationship Id="rId134" Type="http://schemas.openxmlformats.org/officeDocument/2006/relationships/hyperlink" Target="https://login.consultant.ru/link/?req=doc&amp;base=LAW&amp;n=523314&amp;date=21.02.2026&amp;dst=738&amp;field=134" TargetMode = "External"/><Relationship Id="rId135" Type="http://schemas.openxmlformats.org/officeDocument/2006/relationships/hyperlink" Target="https://login.consultant.ru/link/?req=doc&amp;base=LAW&amp;n=502317&amp;date=21.02.2026&amp;dst=1959&amp;field=134" TargetMode = "External"/><Relationship Id="rId136" Type="http://schemas.openxmlformats.org/officeDocument/2006/relationships/hyperlink" Target="https://login.consultant.ru/link/?req=doc&amp;base=LAW&amp;n=523314&amp;date=21.02.2026&amp;dst=736&amp;field=134" TargetMode = "External"/><Relationship Id="rId137" Type="http://schemas.openxmlformats.org/officeDocument/2006/relationships/hyperlink" Target="https://login.consultant.ru/link/?req=doc&amp;base=LAW&amp;n=510655&amp;date=21.02.2026&amp;dst=2428&amp;field=134" TargetMode = "External"/><Relationship Id="rId138" Type="http://schemas.openxmlformats.org/officeDocument/2006/relationships/hyperlink" Target="https://login.consultant.ru/link/?req=doc&amp;base=LAW&amp;n=523865&amp;date=21.02.2026" TargetMode = "External"/><Relationship Id="rId139" Type="http://schemas.openxmlformats.org/officeDocument/2006/relationships/hyperlink" Target="https://login.consultant.ru/link/?req=doc&amp;base=LAW&amp;n=511570&amp;date=21.02.2026&amp;dst=100009&amp;field=134" TargetMode = "External"/><Relationship Id="rId140" Type="http://schemas.openxmlformats.org/officeDocument/2006/relationships/hyperlink" Target="https://login.consultant.ru/link/?req=doc&amp;base=LAW&amp;n=523865&amp;date=21.02.2026&amp;dst=11566&amp;field=134" TargetMode = "External"/><Relationship Id="rId141" Type="http://schemas.openxmlformats.org/officeDocument/2006/relationships/hyperlink" Target="https://login.consultant.ru/link/?req=doc&amp;base=LAW&amp;n=523865&amp;date=21.02.2026&amp;dst=11528&amp;field=134" TargetMode = "External"/><Relationship Id="rId142" Type="http://schemas.openxmlformats.org/officeDocument/2006/relationships/hyperlink" Target="https://login.consultant.ru/link/?req=doc&amp;base=LAW&amp;n=511570&amp;date=21.02.2026&amp;dst=100011&amp;field=134" TargetMode = "External"/><Relationship Id="rId143" Type="http://schemas.openxmlformats.org/officeDocument/2006/relationships/hyperlink" Target="https://login.consultant.ru/link/?req=doc&amp;base=LAW&amp;n=502317&amp;date=21.02.2026" TargetMode = "External"/><Relationship Id="rId144" Type="http://schemas.openxmlformats.org/officeDocument/2006/relationships/hyperlink" Target="https://login.consultant.ru/link/?req=doc&amp;base=LAW&amp;n=523314&amp;date=21.02.2026" TargetMode = "External"/><Relationship Id="rId145" Type="http://schemas.openxmlformats.org/officeDocument/2006/relationships/hyperlink" Target="https://login.consultant.ru/link/?req=doc&amp;base=LAW&amp;n=510655&amp;date=21.02.2026" TargetMode = "External"/><Relationship Id="rId146" Type="http://schemas.openxmlformats.org/officeDocument/2006/relationships/hyperlink" Target="https://login.consultant.ru/link/?req=doc&amp;base=LAW&amp;n=523865&amp;date=21.02.2026" TargetMode = "External"/><Relationship Id="rId147" Type="http://schemas.openxmlformats.org/officeDocument/2006/relationships/hyperlink" Target="https://login.consultant.ru/link/?req=doc&amp;base=LAW&amp;n=502317&amp;date=21.02.2026&amp;dst=1959&amp;field=134" TargetMode = "External"/><Relationship Id="rId148" Type="http://schemas.openxmlformats.org/officeDocument/2006/relationships/hyperlink" Target="https://login.consultant.ru/link/?req=doc&amp;base=LAW&amp;n=502317&amp;date=21.02.2026&amp;dst=2004&amp;field=134" TargetMode = "External"/><Relationship Id="rId149" Type="http://schemas.openxmlformats.org/officeDocument/2006/relationships/hyperlink" Target="https://login.consultant.ru/link/?req=doc&amp;base=LAW&amp;n=502317&amp;date=21.02.2026&amp;dst=2009&amp;field=134" TargetMode = "External"/><Relationship Id="rId150" Type="http://schemas.openxmlformats.org/officeDocument/2006/relationships/hyperlink" Target="https://login.consultant.ru/link/?req=doc&amp;base=LAW&amp;n=523314&amp;date=21.02.2026&amp;dst=736&amp;field=134" TargetMode = "External"/><Relationship Id="rId151" Type="http://schemas.openxmlformats.org/officeDocument/2006/relationships/hyperlink" Target="https://login.consultant.ru/link/?req=doc&amp;base=LAW&amp;n=523314&amp;date=21.02.2026&amp;dst=770&amp;field=134" TargetMode = "External"/><Relationship Id="rId152" Type="http://schemas.openxmlformats.org/officeDocument/2006/relationships/hyperlink" Target="https://login.consultant.ru/link/?req=doc&amp;base=LAW&amp;n=523314&amp;date=21.02.2026&amp;dst=776&amp;field=134" TargetMode = "External"/><Relationship Id="rId153" Type="http://schemas.openxmlformats.org/officeDocument/2006/relationships/hyperlink" Target="https://login.consultant.ru/link/?req=doc&amp;base=LAW&amp;n=510655&amp;date=21.02.2026&amp;dst=2527&amp;field=134" TargetMode = "External"/><Relationship Id="rId154" Type="http://schemas.openxmlformats.org/officeDocument/2006/relationships/hyperlink" Target="https://login.consultant.ru/link/?req=doc&amp;base=LAW&amp;n=523865&amp;date=21.02.2026&amp;dst=11528&amp;field=134" TargetMode = "External"/><Relationship Id="rId155" Type="http://schemas.openxmlformats.org/officeDocument/2006/relationships/hyperlink" Target="https://login.consultant.ru/link/?req=doc&amp;base=LAW&amp;n=511570&amp;date=21.02.2026&amp;dst=100013&amp;field=134" TargetMode = "External"/><Relationship Id="rId156" Type="http://schemas.openxmlformats.org/officeDocument/2006/relationships/hyperlink" Target="https://login.consultant.ru/link/?req=doc&amp;base=LAW&amp;n=513991&amp;date=21.02.2026&amp;dst=100009&amp;field=134" TargetMode = "External"/><Relationship Id="rId157" Type="http://schemas.openxmlformats.org/officeDocument/2006/relationships/hyperlink" Target="https://login.consultant.ru/link/?req=doc&amp;base=LAW&amp;n=486549&amp;date=21.02.2026&amp;dst=100026&amp;field=134" TargetMode = "External"/><Relationship Id="rId158" Type="http://schemas.openxmlformats.org/officeDocument/2006/relationships/hyperlink" Target="https://login.consultant.ru/link/?req=doc&amp;base=LAW&amp;n=502317&amp;date=21.02.2026&amp;dst=100056&amp;field=134" TargetMode = "External"/><Relationship Id="rId159" Type="http://schemas.openxmlformats.org/officeDocument/2006/relationships/hyperlink" Target="https://login.consultant.ru/link/?req=doc&amp;base=LAW&amp;n=502317&amp;date=21.02.2026&amp;dst=100919&amp;field=134" TargetMode = "External"/><Relationship Id="rId160" Type="http://schemas.openxmlformats.org/officeDocument/2006/relationships/hyperlink" Target="https://login.consultant.ru/link/?req=doc&amp;base=LAW&amp;n=502317&amp;date=21.02.2026&amp;dst=571&amp;field=134" TargetMode = "External"/><Relationship Id="rId161" Type="http://schemas.openxmlformats.org/officeDocument/2006/relationships/hyperlink" Target="https://login.consultant.ru/link/?req=doc&amp;base=LAW&amp;n=510655&amp;date=21.02.2026&amp;dst=1725&amp;field=134" TargetMode = "External"/><Relationship Id="rId162" Type="http://schemas.openxmlformats.org/officeDocument/2006/relationships/hyperlink" Target="https://login.consultant.ru/link/?req=doc&amp;base=LAW&amp;n=523314&amp;date=21.02.2026&amp;dst=100121&amp;field=134" TargetMode = "External"/><Relationship Id="rId163" Type="http://schemas.openxmlformats.org/officeDocument/2006/relationships/hyperlink" Target="https://login.consultant.ru/link/?req=doc&amp;base=LAW&amp;n=523314&amp;date=21.02.2026&amp;dst=101140&amp;field=134" TargetMode = "External"/><Relationship Id="rId164" Type="http://schemas.openxmlformats.org/officeDocument/2006/relationships/hyperlink" Target="https://login.consultant.ru/link/?req=doc&amp;base=LAW&amp;n=523314&amp;date=21.02.2026&amp;dst=101148&amp;field=134" TargetMode = "External"/><Relationship Id="rId165" Type="http://schemas.openxmlformats.org/officeDocument/2006/relationships/hyperlink" Target="https://login.consultant.ru/link/?req=doc&amp;base=LAW&amp;n=511570&amp;date=21.02.2026&amp;dst=100016&amp;field=134" TargetMode = "External"/><Relationship Id="rId166" Type="http://schemas.openxmlformats.org/officeDocument/2006/relationships/hyperlink" Target="https://login.consultant.ru/link/?req=doc&amp;base=LAW&amp;n=200008&amp;date=21.02.2026" TargetMode = "External"/><Relationship Id="rId167" Type="http://schemas.openxmlformats.org/officeDocument/2006/relationships/hyperlink" Target="https://login.consultant.ru/link/?req=doc&amp;base=LAW&amp;n=486549&amp;date=21.02.2026&amp;dst=100045&amp;field=134" TargetMode = "External"/><Relationship Id="rId168" Type="http://schemas.openxmlformats.org/officeDocument/2006/relationships/hyperlink" Target="https://login.consultant.ru/link/?req=doc&amp;base=LAW&amp;n=502317&amp;date=21.02.2026&amp;dst=2004&amp;field=134" TargetMode = "External"/><Relationship Id="rId169" Type="http://schemas.openxmlformats.org/officeDocument/2006/relationships/hyperlink" Target="https://login.consultant.ru/link/?req=doc&amp;base=LAW&amp;n=523314&amp;date=21.02.2026&amp;dst=769&amp;field=134" TargetMode = "External"/><Relationship Id="rId170" Type="http://schemas.openxmlformats.org/officeDocument/2006/relationships/hyperlink" Target="https://login.consultant.ru/link/?req=doc&amp;base=LAW&amp;n=486549&amp;date=21.02.2026&amp;dst=100047&amp;field=134" TargetMode = "External"/><Relationship Id="rId171" Type="http://schemas.openxmlformats.org/officeDocument/2006/relationships/hyperlink" Target="https://login.consultant.ru/link/?req=doc&amp;base=LAW&amp;n=502317&amp;date=21.02.2026&amp;dst=2004&amp;field=134" TargetMode = "External"/><Relationship Id="rId172" Type="http://schemas.openxmlformats.org/officeDocument/2006/relationships/hyperlink" Target="https://login.consultant.ru/link/?req=doc&amp;base=LAW&amp;n=523314&amp;date=21.02.2026&amp;dst=770&amp;field=134" TargetMode = "External"/><Relationship Id="rId173" Type="http://schemas.openxmlformats.org/officeDocument/2006/relationships/hyperlink" Target="https://login.consultant.ru/link/?req=doc&amp;base=LAW&amp;n=486549&amp;date=21.02.2026&amp;dst=100049&amp;field=134" TargetMode = "External"/><Relationship Id="rId174" Type="http://schemas.openxmlformats.org/officeDocument/2006/relationships/hyperlink" Target="https://login.consultant.ru/link/?req=doc&amp;base=LAW&amp;n=510655&amp;date=21.02.2026&amp;dst=2427&amp;field=134" TargetMode = "External"/><Relationship Id="rId175" Type="http://schemas.openxmlformats.org/officeDocument/2006/relationships/hyperlink" Target="https://login.consultant.ru/link/?req=doc&amp;base=LAW&amp;n=486549&amp;date=21.02.2026&amp;dst=100050&amp;field=134" TargetMode = "External"/><Relationship Id="rId176" Type="http://schemas.openxmlformats.org/officeDocument/2006/relationships/hyperlink" Target="https://login.consultant.ru/link/?req=doc&amp;base=LAW&amp;n=523865&amp;date=21.02.2026&amp;dst=11566&amp;field=134" TargetMode = "External"/><Relationship Id="rId177" Type="http://schemas.openxmlformats.org/officeDocument/2006/relationships/hyperlink" Target="https://login.consultant.ru/link/?req=doc&amp;base=LAW&amp;n=511570&amp;date=21.02.2026&amp;dst=100017&amp;field=134" TargetMode = "External"/><Relationship Id="rId178" Type="http://schemas.openxmlformats.org/officeDocument/2006/relationships/hyperlink" Target="https://login.consultant.ru/link/?req=doc&amp;base=LAW&amp;n=523865&amp;date=21.02.2026&amp;dst=11478&amp;field=134" TargetMode = "External"/><Relationship Id="rId179" Type="http://schemas.openxmlformats.org/officeDocument/2006/relationships/hyperlink" Target="https://login.consultant.ru/link/?req=doc&amp;base=LAW&amp;n=511570&amp;date=21.02.2026&amp;dst=100019&amp;field=134" TargetMode = "External"/><Relationship Id="rId180" Type="http://schemas.openxmlformats.org/officeDocument/2006/relationships/hyperlink" Target="https://login.consultant.ru/link/?req=doc&amp;base=LAW&amp;n=524906&amp;date=21.02.2026&amp;dst=100008&amp;field=134" TargetMode = "External"/><Relationship Id="rId181" Type="http://schemas.openxmlformats.org/officeDocument/2006/relationships/hyperlink" Target="https://login.consultant.ru/link/?req=doc&amp;base=LAW&amp;n=337242&amp;date=21.02.2026&amp;dst=100055&amp;field=134" TargetMode = "External"/><Relationship Id="rId182" Type="http://schemas.openxmlformats.org/officeDocument/2006/relationships/hyperlink" Target="https://login.consultant.ru/link/?req=doc&amp;base=LAW&amp;n=511570&amp;date=21.02.2026&amp;dst=100021&amp;field=134" TargetMode = "External"/><Relationship Id="rId183" Type="http://schemas.openxmlformats.org/officeDocument/2006/relationships/hyperlink" Target="https://login.consultant.ru/link/?req=doc&amp;base=LAW&amp;n=523865&amp;date=21.02.2026&amp;dst=11566&amp;field=134" TargetMode = "External"/><Relationship Id="rId184" Type="http://schemas.openxmlformats.org/officeDocument/2006/relationships/hyperlink" Target="https://login.consultant.ru/link/?req=doc&amp;base=LAW&amp;n=523865&amp;date=21.02.2026&amp;dst=11523&amp;field=134" TargetMode = "External"/><Relationship Id="rId185" Type="http://schemas.openxmlformats.org/officeDocument/2006/relationships/hyperlink" Target="https://login.consultant.ru/link/?req=doc&amp;base=LAW&amp;n=523865&amp;date=21.02.2026&amp;dst=11525&amp;field=134" TargetMode = "External"/><Relationship Id="rId186" Type="http://schemas.openxmlformats.org/officeDocument/2006/relationships/hyperlink" Target="https://login.consultant.ru/link/?req=doc&amp;base=LAW&amp;n=511570&amp;date=21.02.2026&amp;dst=100023&amp;field=134" TargetMode = "External"/><Relationship Id="rId187" Type="http://schemas.openxmlformats.org/officeDocument/2006/relationships/hyperlink" Target="https://login.consultant.ru/link/?req=doc&amp;base=LAW&amp;n=323881&amp;date=21.02.2026&amp;dst=100020&amp;field=134" TargetMode = "External"/><Relationship Id="rId188" Type="http://schemas.openxmlformats.org/officeDocument/2006/relationships/hyperlink" Target="https://login.consultant.ru/link/?req=doc&amp;base=LAW&amp;n=524863&amp;date=21.02.2026&amp;dst=100008&amp;field=134" TargetMode = "External"/><Relationship Id="rId189" Type="http://schemas.openxmlformats.org/officeDocument/2006/relationships/hyperlink" Target="https://login.consultant.ru/link/?req=doc&amp;base=LAW&amp;n=337242&amp;date=21.02.2026&amp;dst=100056&amp;field=134" TargetMode = "External"/><Relationship Id="rId190" Type="http://schemas.openxmlformats.org/officeDocument/2006/relationships/hyperlink" Target="https://login.consultant.ru/link/?req=doc&amp;base=LAW&amp;n=486549&amp;date=21.02.2026&amp;dst=100054&amp;field=134" TargetMode = "External"/><Relationship Id="rId191" Type="http://schemas.openxmlformats.org/officeDocument/2006/relationships/hyperlink" Target="https://login.consultant.ru/link/?req=doc&amp;base=LAW&amp;n=523314&amp;date=21.02.2026&amp;dst=972&amp;field=134" TargetMode = "External"/><Relationship Id="rId192" Type="http://schemas.openxmlformats.org/officeDocument/2006/relationships/hyperlink" Target="https://login.consultant.ru/link/?req=doc&amp;base=LAW&amp;n=523314&amp;date=21.02.2026&amp;dst=972&amp;field=134" TargetMode = "External"/><Relationship Id="rId193" Type="http://schemas.openxmlformats.org/officeDocument/2006/relationships/hyperlink" Target="https://login.consultant.ru/link/?req=doc&amp;base=LAW&amp;n=523314&amp;date=21.02.2026&amp;dst=977&amp;field=134" TargetMode = "External"/><Relationship Id="rId194" Type="http://schemas.openxmlformats.org/officeDocument/2006/relationships/hyperlink" Target="https://login.consultant.ru/link/?req=doc&amp;base=LAW&amp;n=523314&amp;date=21.02.2026&amp;dst=972&amp;field=134" TargetMode = "External"/><Relationship Id="rId195" Type="http://schemas.openxmlformats.org/officeDocument/2006/relationships/hyperlink" Target="https://login.consultant.ru/link/?req=doc&amp;base=LAW&amp;n=486549&amp;date=21.02.2026&amp;dst=100056&amp;field=134" TargetMode = "External"/><Relationship Id="rId196" Type="http://schemas.openxmlformats.org/officeDocument/2006/relationships/hyperlink" Target="https://login.consultant.ru/link/?req=doc&amp;base=LAW&amp;n=194800&amp;date=21.02.2026&amp;dst=100013&amp;field=134" TargetMode = "External"/><Relationship Id="rId197" Type="http://schemas.openxmlformats.org/officeDocument/2006/relationships/hyperlink" Target="https://login.consultant.ru/link/?req=doc&amp;base=LAW&amp;n=194800&amp;date=21.02.2026&amp;dst=100016&amp;field=134" TargetMode = "External"/><Relationship Id="rId198" Type="http://schemas.openxmlformats.org/officeDocument/2006/relationships/hyperlink" Target="https://login.consultant.ru/link/?req=doc&amp;base=LAW&amp;n=337242&amp;date=21.02.2026&amp;dst=100059&amp;field=134" TargetMode = "External"/><Relationship Id="rId199" Type="http://schemas.openxmlformats.org/officeDocument/2006/relationships/hyperlink" Target="https://login.consultant.ru/link/?req=doc&amp;base=LAW&amp;n=486549&amp;date=21.02.2026&amp;dst=100060&amp;field=134" TargetMode = "External"/><Relationship Id="rId200" Type="http://schemas.openxmlformats.org/officeDocument/2006/relationships/hyperlink" Target="https://login.consultant.ru/link/?req=doc&amp;base=LAW&amp;n=337242&amp;date=21.02.2026&amp;dst=100060&amp;field=134" TargetMode = "External"/><Relationship Id="rId201" Type="http://schemas.openxmlformats.org/officeDocument/2006/relationships/hyperlink" Target="https://login.consultant.ru/link/?req=doc&amp;base=LAW&amp;n=144980&amp;date=21.02.2026&amp;dst=100031&amp;field=134" TargetMode = "External"/><Relationship Id="rId202" Type="http://schemas.openxmlformats.org/officeDocument/2006/relationships/hyperlink" Target="https://login.consultant.ru/link/?req=doc&amp;base=LAW&amp;n=181004&amp;date=21.02.2026&amp;dst=100013&amp;field=134" TargetMode = "External"/><Relationship Id="rId203" Type="http://schemas.openxmlformats.org/officeDocument/2006/relationships/hyperlink" Target="https://login.consultant.ru/link/?req=doc&amp;base=LAW&amp;n=144980&amp;date=21.02.2026&amp;dst=100033&amp;field=134" TargetMode = "External"/><Relationship Id="rId204" Type="http://schemas.openxmlformats.org/officeDocument/2006/relationships/hyperlink" Target="https://login.consultant.ru/link/?req=doc&amp;base=LAW&amp;n=144980&amp;date=21.02.2026&amp;dst=100034&amp;field=134" TargetMode = "External"/><Relationship Id="rId205" Type="http://schemas.openxmlformats.org/officeDocument/2006/relationships/hyperlink" Target="https://login.consultant.ru/link/?req=doc&amp;base=LAW&amp;n=181004&amp;date=21.02.2026&amp;dst=100013&amp;field=134" TargetMode = "External"/><Relationship Id="rId206" Type="http://schemas.openxmlformats.org/officeDocument/2006/relationships/hyperlink" Target="https://login.consultant.ru/link/?req=doc&amp;base=LAW&amp;n=337242&amp;date=21.02.2026&amp;dst=100061&amp;field=134" TargetMode = "External"/><Relationship Id="rId207" Type="http://schemas.openxmlformats.org/officeDocument/2006/relationships/hyperlink" Target="https://login.consultant.ru/link/?req=doc&amp;base=LAW&amp;n=194800&amp;date=21.02.2026&amp;dst=100018&amp;field=134" TargetMode = "External"/><Relationship Id="rId208" Type="http://schemas.openxmlformats.org/officeDocument/2006/relationships/hyperlink" Target="https://login.consultant.ru/link/?req=doc&amp;base=LAW&amp;n=109487&amp;date=21.02.2026&amp;dst=100029&amp;field=134" TargetMode = "External"/><Relationship Id="rId209" Type="http://schemas.openxmlformats.org/officeDocument/2006/relationships/hyperlink" Target="https://login.consultant.ru/link/?req=doc&amp;base=LAW&amp;n=124955&amp;date=21.02.2026&amp;dst=100026&amp;field=134" TargetMode = "External"/><Relationship Id="rId210" Type="http://schemas.openxmlformats.org/officeDocument/2006/relationships/hyperlink" Target="https://login.consultant.ru/link/?req=doc&amp;base=LAW&amp;n=389110&amp;date=21.02.2026&amp;dst=102244&amp;field=134" TargetMode = "External"/><Relationship Id="rId211" Type="http://schemas.openxmlformats.org/officeDocument/2006/relationships/hyperlink" Target="https://login.consultant.ru/link/?req=doc&amp;base=LAW&amp;n=124955&amp;date=21.02.2026&amp;dst=100027&amp;field=134" TargetMode = "External"/><Relationship Id="rId212" Type="http://schemas.openxmlformats.org/officeDocument/2006/relationships/hyperlink" Target="https://login.consultant.ru/link/?req=doc&amp;base=LAW&amp;n=337242&amp;date=21.02.2026&amp;dst=100064&amp;field=134" TargetMode = "External"/><Relationship Id="rId213" Type="http://schemas.openxmlformats.org/officeDocument/2006/relationships/hyperlink" Target="https://login.consultant.ru/link/?req=doc&amp;base=LAW&amp;n=405318&amp;date=21.02.2026&amp;dst=100026&amp;field=134" TargetMode = "External"/><Relationship Id="rId214" Type="http://schemas.openxmlformats.org/officeDocument/2006/relationships/hyperlink" Target="https://login.consultant.ru/link/?req=doc&amp;base=LAW&amp;n=194800&amp;date=21.02.2026&amp;dst=100021&amp;field=134" TargetMode = "External"/><Relationship Id="rId215" Type="http://schemas.openxmlformats.org/officeDocument/2006/relationships/hyperlink" Target="https://login.consultant.ru/link/?req=doc&amp;base=LAW&amp;n=194800&amp;date=21.02.2026&amp;dst=100023&amp;field=134" TargetMode = "External"/><Relationship Id="rId216" Type="http://schemas.openxmlformats.org/officeDocument/2006/relationships/hyperlink" Target="https://login.consultant.ru/link/?req=doc&amp;base=LAW&amp;n=502317&amp;date=21.02.2026&amp;dst=100063&amp;field=134" TargetMode = "External"/><Relationship Id="rId217" Type="http://schemas.openxmlformats.org/officeDocument/2006/relationships/hyperlink" Target="https://login.consultant.ru/link/?req=doc&amp;base=LAW&amp;n=510655&amp;date=21.02.2026&amp;dst=100214&amp;field=134" TargetMode = "External"/><Relationship Id="rId218" Type="http://schemas.openxmlformats.org/officeDocument/2006/relationships/hyperlink" Target="https://login.consultant.ru/link/?req=doc&amp;base=LAW&amp;n=523314&amp;date=21.02.2026&amp;dst=100192&amp;field=134" TargetMode = "External"/><Relationship Id="rId219" Type="http://schemas.openxmlformats.org/officeDocument/2006/relationships/hyperlink" Target="https://login.consultant.ru/link/?req=doc&amp;base=LAW&amp;n=486549&amp;date=21.02.2026&amp;dst=100061&amp;field=134" TargetMode = "External"/><Relationship Id="rId220" Type="http://schemas.openxmlformats.org/officeDocument/2006/relationships/hyperlink" Target="https://login.consultant.ru/link/?req=doc&amp;base=LAW&amp;n=405318&amp;date=21.02.2026&amp;dst=100027&amp;field=134" TargetMode = "External"/><Relationship Id="rId221" Type="http://schemas.openxmlformats.org/officeDocument/2006/relationships/hyperlink" Target="https://login.consultant.ru/link/?req=doc&amp;base=LAW&amp;n=323881&amp;date=21.02.2026&amp;dst=100029&amp;field=134" TargetMode = "External"/><Relationship Id="rId222" Type="http://schemas.openxmlformats.org/officeDocument/2006/relationships/hyperlink" Target="https://login.consultant.ru/link/?req=doc&amp;base=LAW&amp;n=510655&amp;date=21.02.2026&amp;dst=102188&amp;field=134" TargetMode = "External"/><Relationship Id="rId223" Type="http://schemas.openxmlformats.org/officeDocument/2006/relationships/hyperlink" Target="https://login.consultant.ru/link/?req=doc&amp;base=LAW&amp;n=510655&amp;date=21.02.2026&amp;dst=102203&amp;field=134" TargetMode = "External"/><Relationship Id="rId224" Type="http://schemas.openxmlformats.org/officeDocument/2006/relationships/hyperlink" Target="https://login.consultant.ru/link/?req=doc&amp;base=LAW&amp;n=337242&amp;date=21.02.2026&amp;dst=100066&amp;field=134" TargetMode = "External"/><Relationship Id="rId225" Type="http://schemas.openxmlformats.org/officeDocument/2006/relationships/hyperlink" Target="https://login.consultant.ru/link/?req=doc&amp;base=LAW&amp;n=194800&amp;date=21.02.2026&amp;dst=100027&amp;field=134" TargetMode = "External"/><Relationship Id="rId226" Type="http://schemas.openxmlformats.org/officeDocument/2006/relationships/hyperlink" Target="https://login.consultant.ru/link/?req=doc&amp;base=LAW&amp;n=124955&amp;date=21.02.2026&amp;dst=100033&amp;field=134" TargetMode = "External"/><Relationship Id="rId227" Type="http://schemas.openxmlformats.org/officeDocument/2006/relationships/hyperlink" Target="https://login.consultant.ru/link/?req=doc&amp;base=LAW&amp;n=194800&amp;date=21.02.2026&amp;dst=100029&amp;field=134" TargetMode = "External"/><Relationship Id="rId228" Type="http://schemas.openxmlformats.org/officeDocument/2006/relationships/hyperlink" Target="https://login.consultant.ru/link/?req=doc&amp;base=LAW&amp;n=486549&amp;date=21.02.2026&amp;dst=100062&amp;field=134" TargetMode = "External"/><Relationship Id="rId229" Type="http://schemas.openxmlformats.org/officeDocument/2006/relationships/hyperlink" Target="https://login.consultant.ru/link/?req=doc&amp;base=LAW&amp;n=109487&amp;date=21.02.2026&amp;dst=100032&amp;field=134" TargetMode = "External"/><Relationship Id="rId230" Type="http://schemas.openxmlformats.org/officeDocument/2006/relationships/hyperlink" Target="https://login.consultant.ru/link/?req=doc&amp;base=LAW&amp;n=124955&amp;date=21.02.2026&amp;dst=100034&amp;field=134" TargetMode = "External"/><Relationship Id="rId231" Type="http://schemas.openxmlformats.org/officeDocument/2006/relationships/hyperlink" Target="https://login.consultant.ru/link/?req=doc&amp;base=LAW&amp;n=181004&amp;date=21.02.2026&amp;dst=100016&amp;field=134" TargetMode = "External"/><Relationship Id="rId232" Type="http://schemas.openxmlformats.org/officeDocument/2006/relationships/hyperlink" Target="https://login.consultant.ru/link/?req=doc&amp;base=LAW&amp;n=144980&amp;date=21.02.2026&amp;dst=100037&amp;field=134" TargetMode = "External"/><Relationship Id="rId233" Type="http://schemas.openxmlformats.org/officeDocument/2006/relationships/hyperlink" Target="https://login.consultant.ru/link/?req=doc&amp;base=LAW&amp;n=194800&amp;date=21.02.2026&amp;dst=100030&amp;field=134" TargetMode = "External"/><Relationship Id="rId234" Type="http://schemas.openxmlformats.org/officeDocument/2006/relationships/hyperlink" Target="https://login.consultant.ru/link/?req=doc&amp;base=LAW&amp;n=510655&amp;date=21.02.2026&amp;dst=102721&amp;field=134" TargetMode = "External"/><Relationship Id="rId235" Type="http://schemas.openxmlformats.org/officeDocument/2006/relationships/hyperlink" Target="https://login.consultant.ru/link/?req=doc&amp;base=LAW&amp;n=486549&amp;date=21.02.2026&amp;dst=100063&amp;field=134" TargetMode = "External"/><Relationship Id="rId236" Type="http://schemas.openxmlformats.org/officeDocument/2006/relationships/hyperlink" Target="https://login.consultant.ru/link/?req=doc&amp;base=LAW&amp;n=510655&amp;date=21.02.2026&amp;dst=102721&amp;field=134" TargetMode = "External"/><Relationship Id="rId237" Type="http://schemas.openxmlformats.org/officeDocument/2006/relationships/hyperlink" Target="https://login.consultant.ru/link/?req=doc&amp;base=LAW&amp;n=109487&amp;date=21.02.2026&amp;dst=100029&amp;field=134" TargetMode = "External"/><Relationship Id="rId238" Type="http://schemas.openxmlformats.org/officeDocument/2006/relationships/hyperlink" Target="https://login.consultant.ru/link/?req=doc&amp;base=LAW&amp;n=337242&amp;date=21.02.2026&amp;dst=100071&amp;field=134" TargetMode = "External"/><Relationship Id="rId239" Type="http://schemas.openxmlformats.org/officeDocument/2006/relationships/hyperlink" Target="https://login.consultant.ru/link/?req=doc&amp;base=LAW&amp;n=194800&amp;date=21.02.2026&amp;dst=100032&amp;field=134" TargetMode = "External"/><Relationship Id="rId240" Type="http://schemas.openxmlformats.org/officeDocument/2006/relationships/hyperlink" Target="https://login.consultant.ru/link/?req=doc&amp;base=LAW&amp;n=486549&amp;date=21.02.2026&amp;dst=100064&amp;field=134" TargetMode = "External"/><Relationship Id="rId241" Type="http://schemas.openxmlformats.org/officeDocument/2006/relationships/hyperlink" Target="https://login.consultant.ru/link/?req=doc&amp;base=LAW&amp;n=194800&amp;date=21.02.2026&amp;dst=100034&amp;field=134" TargetMode = "External"/><Relationship Id="rId242" Type="http://schemas.openxmlformats.org/officeDocument/2006/relationships/hyperlink" Target="https://login.consultant.ru/link/?req=doc&amp;base=LAW&amp;n=337242&amp;date=21.02.2026&amp;dst=100073&amp;field=134" TargetMode = "External"/><Relationship Id="rId243" Type="http://schemas.openxmlformats.org/officeDocument/2006/relationships/hyperlink" Target="https://login.consultant.ru/link/?req=doc&amp;base=LAW&amp;n=194800&amp;date=21.02.2026&amp;dst=100036&amp;field=134" TargetMode = "External"/><Relationship Id="rId244" Type="http://schemas.openxmlformats.org/officeDocument/2006/relationships/hyperlink" Target="https://login.consultant.ru/link/?req=doc&amp;base=LAW&amp;n=194800&amp;date=21.02.2026&amp;dst=100038&amp;field=134" TargetMode = "External"/><Relationship Id="rId245" Type="http://schemas.openxmlformats.org/officeDocument/2006/relationships/hyperlink" Target="https://login.consultant.ru/link/?req=doc&amp;base=LAW&amp;n=109487&amp;date=21.02.2026&amp;dst=100034&amp;field=134" TargetMode = "External"/><Relationship Id="rId246" Type="http://schemas.openxmlformats.org/officeDocument/2006/relationships/hyperlink" Target="https://login.consultant.ru/link/?req=doc&amp;base=LAW&amp;n=337242&amp;date=21.02.2026&amp;dst=100077&amp;field=134" TargetMode = "External"/><Relationship Id="rId247" Type="http://schemas.openxmlformats.org/officeDocument/2006/relationships/hyperlink" Target="https://login.consultant.ru/link/?req=doc&amp;base=LAW&amp;n=337242&amp;date=21.02.2026&amp;dst=100079&amp;field=134" TargetMode = "External"/><Relationship Id="rId248" Type="http://schemas.openxmlformats.org/officeDocument/2006/relationships/hyperlink" Target="https://login.consultant.ru/link/?req=doc&amp;base=LAW&amp;n=337242&amp;date=21.02.2026&amp;dst=100080&amp;field=134" TargetMode = "External"/><Relationship Id="rId249" Type="http://schemas.openxmlformats.org/officeDocument/2006/relationships/hyperlink" Target="https://login.consultant.ru/link/?req=doc&amp;base=LAW&amp;n=194800&amp;date=21.02.2026&amp;dst=100040&amp;field=134" TargetMode = "External"/><Relationship Id="rId250" Type="http://schemas.openxmlformats.org/officeDocument/2006/relationships/hyperlink" Target="https://login.consultant.ru/link/?req=doc&amp;base=LAW&amp;n=144980&amp;date=21.02.2026&amp;dst=100039&amp;field=134" TargetMode = "External"/><Relationship Id="rId251" Type="http://schemas.openxmlformats.org/officeDocument/2006/relationships/hyperlink" Target="https://login.consultant.ru/link/?req=doc&amp;base=LAW&amp;n=194800&amp;date=21.02.2026&amp;dst=100046&amp;field=134" TargetMode = "External"/><Relationship Id="rId252" Type="http://schemas.openxmlformats.org/officeDocument/2006/relationships/hyperlink" Target="https://login.consultant.ru/link/?req=doc&amp;base=LAW&amp;n=289171&amp;date=21.02.2026&amp;dst=100014&amp;field=134" TargetMode = "External"/><Relationship Id="rId253" Type="http://schemas.openxmlformats.org/officeDocument/2006/relationships/hyperlink" Target="https://login.consultant.ru/link/?req=doc&amp;base=LAW&amp;n=486549&amp;date=21.02.2026&amp;dst=100065&amp;field=134" TargetMode = "External"/><Relationship Id="rId254" Type="http://schemas.openxmlformats.org/officeDocument/2006/relationships/hyperlink" Target="https://login.consultant.ru/link/?req=doc&amp;base=LAW&amp;n=194800&amp;date=21.02.2026&amp;dst=100047&amp;field=134" TargetMode = "External"/><Relationship Id="rId255" Type="http://schemas.openxmlformats.org/officeDocument/2006/relationships/hyperlink" Target="https://login.consultant.ru/link/?req=doc&amp;base=LAW&amp;n=337242&amp;date=21.02.2026&amp;dst=100081&amp;field=134" TargetMode = "External"/><Relationship Id="rId256" Type="http://schemas.openxmlformats.org/officeDocument/2006/relationships/hyperlink" Target="https://login.consultant.ru/link/?req=doc&amp;base=LAW&amp;n=144980&amp;date=21.02.2026&amp;dst=100041&amp;field=134" TargetMode = "External"/><Relationship Id="rId257" Type="http://schemas.openxmlformats.org/officeDocument/2006/relationships/hyperlink" Target="https://login.consultant.ru/link/?req=doc&amp;base=LAW&amp;n=510655&amp;date=21.02.2026&amp;dst=101762&amp;field=134" TargetMode = "External"/><Relationship Id="rId258" Type="http://schemas.openxmlformats.org/officeDocument/2006/relationships/hyperlink" Target="https://login.consultant.ru/link/?req=doc&amp;base=LAW&amp;n=194800&amp;date=21.02.2026&amp;dst=100050&amp;field=134" TargetMode = "External"/><Relationship Id="rId259" Type="http://schemas.openxmlformats.org/officeDocument/2006/relationships/hyperlink" Target="https://login.consultant.ru/link/?req=doc&amp;base=LAW&amp;n=109487&amp;date=21.02.2026&amp;dst=100052&amp;field=134" TargetMode = "External"/><Relationship Id="rId260" Type="http://schemas.openxmlformats.org/officeDocument/2006/relationships/hyperlink" Target="https://login.consultant.ru/link/?req=doc&amp;base=LAW&amp;n=194800&amp;date=21.02.2026&amp;dst=100053&amp;field=134" TargetMode = "External"/><Relationship Id="rId261" Type="http://schemas.openxmlformats.org/officeDocument/2006/relationships/hyperlink" Target="https://login.consultant.ru/link/?req=doc&amp;base=LAW&amp;n=501360&amp;date=21.02.2026&amp;dst=100007&amp;field=134" TargetMode = "External"/><Relationship Id="rId262" Type="http://schemas.openxmlformats.org/officeDocument/2006/relationships/hyperlink" Target="https://login.consultant.ru/link/?req=doc&amp;base=LAW&amp;n=128914&amp;date=21.02.2026&amp;dst=100014&amp;field=134" TargetMode = "External"/><Relationship Id="rId263" Type="http://schemas.openxmlformats.org/officeDocument/2006/relationships/hyperlink" Target="https://login.consultant.ru/link/?req=doc&amp;base=LAW&amp;n=194800&amp;date=21.02.2026&amp;dst=100055&amp;field=134" TargetMode = "External"/><Relationship Id="rId264" Type="http://schemas.openxmlformats.org/officeDocument/2006/relationships/hyperlink" Target="https://login.consultant.ru/link/?req=doc&amp;base=LAW&amp;n=216591&amp;date=21.02.2026&amp;dst=100039&amp;field=134" TargetMode = "External"/><Relationship Id="rId265" Type="http://schemas.openxmlformats.org/officeDocument/2006/relationships/hyperlink" Target="https://login.consultant.ru/link/?req=doc&amp;base=LAW&amp;n=510655&amp;date=21.02.2026&amp;dst=103363&amp;field=134" TargetMode = "External"/><Relationship Id="rId266" Type="http://schemas.openxmlformats.org/officeDocument/2006/relationships/hyperlink" Target="https://login.consultant.ru/link/?req=doc&amp;base=LAW&amp;n=109487&amp;date=21.02.2026&amp;dst=100057&amp;field=134" TargetMode = "External"/><Relationship Id="rId267" Type="http://schemas.openxmlformats.org/officeDocument/2006/relationships/hyperlink" Target="https://login.consultant.ru/link/?req=doc&amp;base=LAW&amp;n=109487&amp;date=21.02.2026&amp;dst=100059&amp;field=134" TargetMode = "External"/><Relationship Id="rId268" Type="http://schemas.openxmlformats.org/officeDocument/2006/relationships/hyperlink" Target="https://login.consultant.ru/link/?req=doc&amp;base=LAW&amp;n=502317&amp;date=21.02.2026&amp;dst=1200&amp;field=134" TargetMode = "External"/><Relationship Id="rId269" Type="http://schemas.openxmlformats.org/officeDocument/2006/relationships/hyperlink" Target="https://login.consultant.ru/link/?req=doc&amp;base=LAW&amp;n=523314&amp;date=21.02.2026&amp;dst=247&amp;field=134" TargetMode = "External"/><Relationship Id="rId270" Type="http://schemas.openxmlformats.org/officeDocument/2006/relationships/hyperlink" Target="https://login.consultant.ru/link/?req=doc&amp;base=LAW&amp;n=337242&amp;date=21.02.2026&amp;dst=100082&amp;field=134" TargetMode = "External"/><Relationship Id="rId271" Type="http://schemas.openxmlformats.org/officeDocument/2006/relationships/hyperlink" Target="https://login.consultant.ru/link/?req=doc&amp;base=LAW&amp;n=502317&amp;date=21.02.2026&amp;dst=100628&amp;field=134" TargetMode = "External"/><Relationship Id="rId272" Type="http://schemas.openxmlformats.org/officeDocument/2006/relationships/hyperlink" Target="https://login.consultant.ru/link/?req=doc&amp;base=LAW&amp;n=502317&amp;date=21.02.2026&amp;dst=1271&amp;field=134" TargetMode = "External"/><Relationship Id="rId273" Type="http://schemas.openxmlformats.org/officeDocument/2006/relationships/hyperlink" Target="https://login.consultant.ru/link/?req=doc&amp;base=LAW&amp;n=502317&amp;date=21.02.2026&amp;dst=923&amp;field=134" TargetMode = "External"/><Relationship Id="rId274" Type="http://schemas.openxmlformats.org/officeDocument/2006/relationships/hyperlink" Target="https://login.consultant.ru/link/?req=doc&amp;base=LAW&amp;n=502317&amp;date=21.02.2026&amp;dst=982&amp;field=134" TargetMode = "External"/><Relationship Id="rId275" Type="http://schemas.openxmlformats.org/officeDocument/2006/relationships/hyperlink" Target="https://login.consultant.ru/link/?req=doc&amp;base=LAW&amp;n=502317&amp;date=21.02.2026&amp;dst=985&amp;field=134" TargetMode = "External"/><Relationship Id="rId276" Type="http://schemas.openxmlformats.org/officeDocument/2006/relationships/hyperlink" Target="https://login.consultant.ru/link/?req=doc&amp;base=LAW&amp;n=523314&amp;date=21.02.2026&amp;dst=100847&amp;field=134" TargetMode = "External"/><Relationship Id="rId277" Type="http://schemas.openxmlformats.org/officeDocument/2006/relationships/hyperlink" Target="https://login.consultant.ru/link/?req=doc&amp;base=LAW&amp;n=523314&amp;date=21.02.2026&amp;dst=100865&amp;field=134" TargetMode = "External"/><Relationship Id="rId278" Type="http://schemas.openxmlformats.org/officeDocument/2006/relationships/hyperlink" Target="https://login.consultant.ru/link/?req=doc&amp;base=LAW&amp;n=523314&amp;date=21.02.2026&amp;dst=100905&amp;field=134" TargetMode = "External"/><Relationship Id="rId279" Type="http://schemas.openxmlformats.org/officeDocument/2006/relationships/hyperlink" Target="https://login.consultant.ru/link/?req=doc&amp;base=LAW&amp;n=502317&amp;date=21.02.2026&amp;dst=1284&amp;field=134" TargetMode = "External"/><Relationship Id="rId280" Type="http://schemas.openxmlformats.org/officeDocument/2006/relationships/hyperlink" Target="https://login.consultant.ru/link/?req=doc&amp;base=LAW&amp;n=337242&amp;date=21.02.2026&amp;dst=100084&amp;field=134" TargetMode = "External"/><Relationship Id="rId281" Type="http://schemas.openxmlformats.org/officeDocument/2006/relationships/hyperlink" Target="https://login.consultant.ru/link/?req=doc&amp;base=LAW&amp;n=194800&amp;date=21.02.2026&amp;dst=100057&amp;field=134" TargetMode = "External"/><Relationship Id="rId282" Type="http://schemas.openxmlformats.org/officeDocument/2006/relationships/hyperlink" Target="https://login.consultant.ru/link/?req=doc&amp;base=LAW&amp;n=124955&amp;date=21.02.2026&amp;dst=100040&amp;field=134" TargetMode = "External"/><Relationship Id="rId283" Type="http://schemas.openxmlformats.org/officeDocument/2006/relationships/hyperlink" Target="https://login.consultant.ru/link/?req=doc&amp;base=LAW&amp;n=194800&amp;date=21.02.2026&amp;dst=100062&amp;field=134" TargetMode = "External"/><Relationship Id="rId284" Type="http://schemas.openxmlformats.org/officeDocument/2006/relationships/hyperlink" Target="https://login.consultant.ru/link/?req=doc&amp;base=LAW&amp;n=502317&amp;date=21.02.2026&amp;dst=102289&amp;field=134" TargetMode = "External"/><Relationship Id="rId285" Type="http://schemas.openxmlformats.org/officeDocument/2006/relationships/hyperlink" Target="https://login.consultant.ru/link/?req=doc&amp;base=LAW&amp;n=510655&amp;date=21.02.2026&amp;dst=334&amp;field=134" TargetMode = "External"/><Relationship Id="rId286" Type="http://schemas.openxmlformats.org/officeDocument/2006/relationships/hyperlink" Target="https://login.consultant.ru/link/?req=doc&amp;base=LAW&amp;n=523314&amp;date=21.02.2026&amp;dst=100089&amp;field=134" TargetMode = "External"/><Relationship Id="rId287" Type="http://schemas.openxmlformats.org/officeDocument/2006/relationships/hyperlink" Target="https://login.consultant.ru/link/?req=doc&amp;base=LAW&amp;n=194800&amp;date=21.02.2026&amp;dst=100063&amp;field=134" TargetMode = "External"/><Relationship Id="rId288" Type="http://schemas.openxmlformats.org/officeDocument/2006/relationships/hyperlink" Target="https://login.consultant.ru/link/?req=doc&amp;base=LAW&amp;n=194800&amp;date=21.02.2026&amp;dst=100065&amp;field=134" TargetMode = "External"/><Relationship Id="rId289" Type="http://schemas.openxmlformats.org/officeDocument/2006/relationships/hyperlink" Target="https://login.consultant.ru/link/?req=doc&amp;base=LAW&amp;n=109487&amp;date=21.02.2026&amp;dst=100060&amp;field=134" TargetMode = "External"/><Relationship Id="rId290" Type="http://schemas.openxmlformats.org/officeDocument/2006/relationships/hyperlink" Target="https://login.consultant.ru/link/?req=doc&amp;base=LAW&amp;n=337242&amp;date=21.02.2026&amp;dst=100087&amp;field=134" TargetMode = "External"/><Relationship Id="rId291" Type="http://schemas.openxmlformats.org/officeDocument/2006/relationships/hyperlink" Target="https://login.consultant.ru/link/?req=doc&amp;base=LAW&amp;n=502317&amp;date=21.02.2026&amp;dst=100654&amp;field=134" TargetMode = "External"/><Relationship Id="rId292" Type="http://schemas.openxmlformats.org/officeDocument/2006/relationships/hyperlink" Target="https://login.consultant.ru/link/?req=doc&amp;base=LAW&amp;n=502317&amp;date=21.02.2026&amp;dst=100661&amp;field=134" TargetMode = "External"/><Relationship Id="rId293" Type="http://schemas.openxmlformats.org/officeDocument/2006/relationships/hyperlink" Target="https://login.consultant.ru/link/?req=doc&amp;base=LAW&amp;n=523314&amp;date=21.02.2026&amp;dst=100879&amp;field=134" TargetMode = "External"/><Relationship Id="rId294" Type="http://schemas.openxmlformats.org/officeDocument/2006/relationships/hyperlink" Target="https://login.consultant.ru/link/?req=doc&amp;base=LAW&amp;n=523314&amp;date=21.02.2026&amp;dst=100890&amp;field=134" TargetMode = "External"/><Relationship Id="rId295" Type="http://schemas.openxmlformats.org/officeDocument/2006/relationships/hyperlink" Target="https://login.consultant.ru/link/?req=doc&amp;base=LAW&amp;n=523314&amp;date=21.02.2026&amp;dst=381&amp;field=134" TargetMode = "External"/><Relationship Id="rId296" Type="http://schemas.openxmlformats.org/officeDocument/2006/relationships/hyperlink" Target="https://login.consultant.ru/link/?req=doc&amp;base=LAW&amp;n=323881&amp;date=21.02.2026&amp;dst=100032&amp;field=134" TargetMode = "External"/><Relationship Id="rId297" Type="http://schemas.openxmlformats.org/officeDocument/2006/relationships/hyperlink" Target="https://login.consultant.ru/link/?req=doc&amp;base=LAW&amp;n=337242&amp;date=21.02.2026&amp;dst=100089&amp;field=134" TargetMode = "External"/><Relationship Id="rId298" Type="http://schemas.openxmlformats.org/officeDocument/2006/relationships/hyperlink" Target="https://login.consultant.ru/link/?req=doc&amp;base=LAW&amp;n=486549&amp;date=21.02.2026&amp;dst=100067&amp;field=134" TargetMode = "External"/><Relationship Id="rId299" Type="http://schemas.openxmlformats.org/officeDocument/2006/relationships/hyperlink" Target="https://login.consultant.ru/link/?req=doc&amp;base=LAW&amp;n=482666&amp;date=21.02.2026" TargetMode = "External"/><Relationship Id="rId300" Type="http://schemas.openxmlformats.org/officeDocument/2006/relationships/hyperlink" Target="https://login.consultant.ru/link/?req=doc&amp;base=LAW&amp;n=502317&amp;date=21.02.2026&amp;dst=101938&amp;field=134" TargetMode = "External"/><Relationship Id="rId301" Type="http://schemas.openxmlformats.org/officeDocument/2006/relationships/hyperlink" Target="https://login.consultant.ru/link/?req=doc&amp;base=LAW&amp;n=502317&amp;date=21.02.2026&amp;dst=981&amp;field=134" TargetMode = "External"/><Relationship Id="rId302" Type="http://schemas.openxmlformats.org/officeDocument/2006/relationships/hyperlink" Target="https://login.consultant.ru/link/?req=doc&amp;base=LAW&amp;n=502317&amp;date=21.02.2026&amp;dst=1040&amp;field=134" TargetMode = "External"/><Relationship Id="rId303" Type="http://schemas.openxmlformats.org/officeDocument/2006/relationships/hyperlink" Target="https://login.consultant.ru/link/?req=doc&amp;base=LAW&amp;n=216591&amp;date=21.02.2026&amp;dst=100041&amp;field=134" TargetMode = "External"/><Relationship Id="rId304" Type="http://schemas.openxmlformats.org/officeDocument/2006/relationships/hyperlink" Target="https://login.consultant.ru/link/?req=doc&amp;base=LAW&amp;n=510655&amp;date=21.02.2026&amp;dst=1690&amp;field=134" TargetMode = "External"/><Relationship Id="rId305" Type="http://schemas.openxmlformats.org/officeDocument/2006/relationships/hyperlink" Target="https://login.consultant.ru/link/?req=doc&amp;base=LAW&amp;n=216591&amp;date=21.02.2026&amp;dst=100043&amp;field=134" TargetMode = "External"/><Relationship Id="rId306" Type="http://schemas.openxmlformats.org/officeDocument/2006/relationships/hyperlink" Target="https://login.consultant.ru/link/?req=doc&amp;base=LAW&amp;n=405318&amp;date=21.02.2026&amp;dst=100029&amp;field=134" TargetMode = "External"/><Relationship Id="rId307" Type="http://schemas.openxmlformats.org/officeDocument/2006/relationships/hyperlink" Target="https://login.consultant.ru/link/?req=doc&amp;base=LAW&amp;n=216591&amp;date=21.02.2026&amp;dst=100045&amp;field=134" TargetMode = "External"/><Relationship Id="rId308" Type="http://schemas.openxmlformats.org/officeDocument/2006/relationships/hyperlink" Target="https://login.consultant.ru/link/?req=doc&amp;base=LAW&amp;n=144980&amp;date=21.02.2026&amp;dst=100046&amp;field=134" TargetMode = "External"/><Relationship Id="rId309" Type="http://schemas.openxmlformats.org/officeDocument/2006/relationships/hyperlink" Target="https://login.consultant.ru/link/?req=doc&amp;base=LAW&amp;n=162929&amp;date=21.02.2026&amp;dst=100014&amp;field=134" TargetMode = "External"/><Relationship Id="rId310" Type="http://schemas.openxmlformats.org/officeDocument/2006/relationships/hyperlink" Target="https://login.consultant.ru/link/?req=doc&amp;base=LAW&amp;n=181004&amp;date=21.02.2026&amp;dst=100018&amp;field=134" TargetMode = "External"/><Relationship Id="rId311" Type="http://schemas.openxmlformats.org/officeDocument/2006/relationships/hyperlink" Target="https://login.consultant.ru/link/?req=doc&amp;base=LAW&amp;n=486549&amp;date=21.02.2026&amp;dst=100068&amp;field=134" TargetMode = "External"/><Relationship Id="rId312" Type="http://schemas.openxmlformats.org/officeDocument/2006/relationships/hyperlink" Target="https://login.consultant.ru/link/?req=doc&amp;base=LAW&amp;n=494960&amp;date=21.02.2026" TargetMode = "External"/><Relationship Id="rId313" Type="http://schemas.openxmlformats.org/officeDocument/2006/relationships/hyperlink" Target="https://login.consultant.ru/link/?req=doc&amp;base=LAW&amp;n=201700&amp;date=21.02.2026&amp;dst=100016&amp;field=134" TargetMode = "External"/><Relationship Id="rId314" Type="http://schemas.openxmlformats.org/officeDocument/2006/relationships/hyperlink" Target="https://login.consultant.ru/link/?req=doc&amp;base=LAW&amp;n=144980&amp;date=21.02.2026&amp;dst=100048&amp;field=134" TargetMode = "External"/><Relationship Id="rId315" Type="http://schemas.openxmlformats.org/officeDocument/2006/relationships/hyperlink" Target="https://login.consultant.ru/link/?req=doc&amp;base=LAW&amp;n=109487&amp;date=21.02.2026&amp;dst=100068&amp;field=134" TargetMode = "External"/><Relationship Id="rId316" Type="http://schemas.openxmlformats.org/officeDocument/2006/relationships/hyperlink" Target="https://login.consultant.ru/link/?req=doc&amp;base=LAW&amp;n=124955&amp;date=21.02.2026&amp;dst=100042&amp;field=134" TargetMode = "External"/><Relationship Id="rId317" Type="http://schemas.openxmlformats.org/officeDocument/2006/relationships/hyperlink" Target="https://login.consultant.ru/link/?req=doc&amp;base=LAW&amp;n=486549&amp;date=21.02.2026&amp;dst=100069&amp;field=134" TargetMode = "External"/><Relationship Id="rId318" Type="http://schemas.openxmlformats.org/officeDocument/2006/relationships/hyperlink" Target="https://login.consultant.ru/link/?req=doc&amp;base=LAW&amp;n=124955&amp;date=21.02.2026&amp;dst=100043&amp;field=134" TargetMode = "External"/><Relationship Id="rId319" Type="http://schemas.openxmlformats.org/officeDocument/2006/relationships/hyperlink" Target="https://login.consultant.ru/link/?req=doc&amp;base=LAW&amp;n=486549&amp;date=21.02.2026&amp;dst=100070&amp;field=134" TargetMode = "External"/><Relationship Id="rId320" Type="http://schemas.openxmlformats.org/officeDocument/2006/relationships/hyperlink" Target="https://login.consultant.ru/link/?req=doc&amp;base=LAW&amp;n=124955&amp;date=21.02.2026&amp;dst=100044&amp;field=134" TargetMode = "External"/><Relationship Id="rId321" Type="http://schemas.openxmlformats.org/officeDocument/2006/relationships/hyperlink" Target="https://login.consultant.ru/link/?req=doc&amp;base=LAW&amp;n=124955&amp;date=21.02.2026&amp;dst=100046&amp;field=134" TargetMode = "External"/><Relationship Id="rId322" Type="http://schemas.openxmlformats.org/officeDocument/2006/relationships/hyperlink" Target="https://login.consultant.ru/link/?req=doc&amp;base=LAW&amp;n=144980&amp;date=21.02.2026&amp;dst=100050&amp;field=134" TargetMode = "External"/><Relationship Id="rId323" Type="http://schemas.openxmlformats.org/officeDocument/2006/relationships/hyperlink" Target="https://login.consultant.ru/link/?req=doc&amp;base=LAW&amp;n=124955&amp;date=21.02.2026&amp;dst=100047&amp;field=134" TargetMode = "External"/><Relationship Id="rId324" Type="http://schemas.openxmlformats.org/officeDocument/2006/relationships/hyperlink" Target="https://login.consultant.ru/link/?req=doc&amp;base=LAW&amp;n=144980&amp;date=21.02.2026&amp;dst=100051&amp;field=134" TargetMode = "External"/><Relationship Id="rId325" Type="http://schemas.openxmlformats.org/officeDocument/2006/relationships/hyperlink" Target="https://login.consultant.ru/link/?req=doc&amp;base=LAW&amp;n=486549&amp;date=21.02.2026&amp;dst=100071&amp;field=134" TargetMode = "External"/><Relationship Id="rId326" Type="http://schemas.openxmlformats.org/officeDocument/2006/relationships/hyperlink" Target="https://login.consultant.ru/link/?req=doc&amp;base=LAW&amp;n=422098&amp;date=21.02.2026" TargetMode = "External"/><Relationship Id="rId327" Type="http://schemas.openxmlformats.org/officeDocument/2006/relationships/hyperlink" Target="https://login.consultant.ru/link/?req=doc&amp;base=LAW&amp;n=144980&amp;date=21.02.2026&amp;dst=100052&amp;field=134" TargetMode = "External"/><Relationship Id="rId328" Type="http://schemas.openxmlformats.org/officeDocument/2006/relationships/hyperlink" Target="https://login.consultant.ru/link/?req=doc&amp;base=LAW&amp;n=162929&amp;date=21.02.2026&amp;dst=100015&amp;field=134" TargetMode = "External"/><Relationship Id="rId329" Type="http://schemas.openxmlformats.org/officeDocument/2006/relationships/hyperlink" Target="https://login.consultant.ru/link/?req=doc&amp;base=LAW&amp;n=310967&amp;date=21.02.2026&amp;dst=100011&amp;field=134" TargetMode = "External"/><Relationship Id="rId330" Type="http://schemas.openxmlformats.org/officeDocument/2006/relationships/hyperlink" Target="https://login.consultant.ru/link/?req=doc&amp;base=LAW&amp;n=482051&amp;date=21.02.2026&amp;dst=100015&amp;field=134" TargetMode = "External"/><Relationship Id="rId331" Type="http://schemas.openxmlformats.org/officeDocument/2006/relationships/hyperlink" Target="https://login.consultant.ru/link/?req=doc&amp;base=LAW&amp;n=337242&amp;date=21.02.2026&amp;dst=100090&amp;field=134" TargetMode = "External"/><Relationship Id="rId332" Type="http://schemas.openxmlformats.org/officeDocument/2006/relationships/hyperlink" Target="https://login.consultant.ru/link/?req=doc&amp;base=LAW&amp;n=510655&amp;date=21.02.2026&amp;dst=101683&amp;field=134" TargetMode = "External"/><Relationship Id="rId333" Type="http://schemas.openxmlformats.org/officeDocument/2006/relationships/hyperlink" Target="https://login.consultant.ru/link/?req=doc&amp;base=LAW&amp;n=144980&amp;date=21.02.2026&amp;dst=100055&amp;field=134" TargetMode = "External"/><Relationship Id="rId334" Type="http://schemas.openxmlformats.org/officeDocument/2006/relationships/hyperlink" Target="https://login.consultant.ru/link/?req=doc&amp;base=LAW&amp;n=181004&amp;date=21.02.2026&amp;dst=100019&amp;field=134" TargetMode = "External"/><Relationship Id="rId335" Type="http://schemas.openxmlformats.org/officeDocument/2006/relationships/hyperlink" Target="https://login.consultant.ru/link/?req=doc&amp;base=LAW&amp;n=144980&amp;date=21.02.2026&amp;dst=100057&amp;field=134" TargetMode = "External"/><Relationship Id="rId336" Type="http://schemas.openxmlformats.org/officeDocument/2006/relationships/hyperlink" Target="https://login.consultant.ru/link/?req=doc&amp;base=LAW&amp;n=510655&amp;date=21.02.2026&amp;dst=101683&amp;field=134" TargetMode = "External"/><Relationship Id="rId337" Type="http://schemas.openxmlformats.org/officeDocument/2006/relationships/hyperlink" Target="https://login.consultant.ru/link/?req=doc&amp;base=LAW&amp;n=181004&amp;date=21.02.2026&amp;dst=100020&amp;field=134" TargetMode = "External"/><Relationship Id="rId338" Type="http://schemas.openxmlformats.org/officeDocument/2006/relationships/hyperlink" Target="https://login.consultant.ru/link/?req=doc&amp;base=LAW&amp;n=124955&amp;date=21.02.2026&amp;dst=100048&amp;field=134" TargetMode = "External"/><Relationship Id="rId339" Type="http://schemas.openxmlformats.org/officeDocument/2006/relationships/hyperlink" Target="https://login.consultant.ru/link/?req=doc&amp;base=LAW&amp;n=144980&amp;date=21.02.2026&amp;dst=100058&amp;field=134" TargetMode = "External"/><Relationship Id="rId340" Type="http://schemas.openxmlformats.org/officeDocument/2006/relationships/hyperlink" Target="https://login.consultant.ru/link/?req=doc&amp;base=LAW&amp;n=181004&amp;date=21.02.2026&amp;dst=100022&amp;field=134" TargetMode = "External"/><Relationship Id="rId341" Type="http://schemas.openxmlformats.org/officeDocument/2006/relationships/hyperlink" Target="https://login.consultant.ru/link/?req=doc&amp;base=LAW&amp;n=510655&amp;date=21.02.2026&amp;dst=101732&amp;field=134" TargetMode = "External"/><Relationship Id="rId342" Type="http://schemas.openxmlformats.org/officeDocument/2006/relationships/hyperlink" Target="https://login.consultant.ru/link/?req=doc&amp;base=LAW&amp;n=486549&amp;date=21.02.2026&amp;dst=100072&amp;field=134" TargetMode = "External"/><Relationship Id="rId343" Type="http://schemas.openxmlformats.org/officeDocument/2006/relationships/hyperlink" Target="https://login.consultant.ru/link/?req=doc&amp;base=LAW&amp;n=109487&amp;date=21.02.2026&amp;dst=100071&amp;field=134" TargetMode = "External"/><Relationship Id="rId344" Type="http://schemas.openxmlformats.org/officeDocument/2006/relationships/hyperlink" Target="https://login.consultant.ru/link/?req=doc&amp;base=LAW&amp;n=359309&amp;date=21.02.2026&amp;dst=100010&amp;field=134" TargetMode = "External"/><Relationship Id="rId345" Type="http://schemas.openxmlformats.org/officeDocument/2006/relationships/hyperlink" Target="https://login.consultant.ru/link/?req=doc&amp;base=LAW&amp;n=525516&amp;date=21.02.2026&amp;dst=100526&amp;field=134" TargetMode = "External"/><Relationship Id="rId346" Type="http://schemas.openxmlformats.org/officeDocument/2006/relationships/hyperlink" Target="https://login.consultant.ru/link/?req=doc&amp;base=LAW&amp;n=337242&amp;date=21.02.2026&amp;dst=100093&amp;field=134" TargetMode = "External"/><Relationship Id="rId347" Type="http://schemas.openxmlformats.org/officeDocument/2006/relationships/hyperlink" Target="https://login.consultant.ru/link/?req=doc&amp;base=LAW&amp;n=337242&amp;date=21.02.2026&amp;dst=100095&amp;field=134" TargetMode = "External"/><Relationship Id="rId348" Type="http://schemas.openxmlformats.org/officeDocument/2006/relationships/hyperlink" Target="https://login.consultant.ru/link/?req=doc&amp;base=LAW&amp;n=323881&amp;date=21.02.2026&amp;dst=100034&amp;field=134" TargetMode = "External"/><Relationship Id="rId349" Type="http://schemas.openxmlformats.org/officeDocument/2006/relationships/hyperlink" Target="https://login.consultant.ru/link/?req=doc&amp;base=LAW&amp;n=510655&amp;date=21.02.2026&amp;dst=101723&amp;field=134" TargetMode = "External"/><Relationship Id="rId350" Type="http://schemas.openxmlformats.org/officeDocument/2006/relationships/hyperlink" Target="https://login.consultant.ru/link/?req=doc&amp;base=LAW&amp;n=144980&amp;date=21.02.2026&amp;dst=100059&amp;field=134" TargetMode = "External"/><Relationship Id="rId351" Type="http://schemas.openxmlformats.org/officeDocument/2006/relationships/hyperlink" Target="https://login.consultant.ru/link/?req=doc&amp;base=LAW&amp;n=144980&amp;date=21.02.2026&amp;dst=100061&amp;field=134" TargetMode = "External"/><Relationship Id="rId352" Type="http://schemas.openxmlformats.org/officeDocument/2006/relationships/hyperlink" Target="https://login.consultant.ru/link/?req=doc&amp;base=LAW&amp;n=510655&amp;date=21.02.2026&amp;dst=103092&amp;field=134" TargetMode = "External"/><Relationship Id="rId353" Type="http://schemas.openxmlformats.org/officeDocument/2006/relationships/hyperlink" Target="https://login.consultant.ru/link/?req=doc&amp;base=LAW&amp;n=91881&amp;date=21.02.2026" TargetMode = "External"/><Relationship Id="rId354" Type="http://schemas.openxmlformats.org/officeDocument/2006/relationships/hyperlink" Target="https://login.consultant.ru/link/?req=doc&amp;base=LAW&amp;n=124955&amp;date=21.02.2026&amp;dst=100050&amp;field=134" TargetMode = "External"/><Relationship Id="rId355" Type="http://schemas.openxmlformats.org/officeDocument/2006/relationships/hyperlink" Target="https://login.consultant.ru/link/?req=doc&amp;base=LAW&amp;n=510655&amp;date=21.02.2026&amp;dst=103082&amp;field=134" TargetMode = "External"/><Relationship Id="rId356" Type="http://schemas.openxmlformats.org/officeDocument/2006/relationships/hyperlink" Target="https://login.consultant.ru/link/?req=doc&amp;base=LAW&amp;n=502317&amp;date=21.02.2026&amp;dst=101875&amp;field=134" TargetMode = "External"/><Relationship Id="rId357" Type="http://schemas.openxmlformats.org/officeDocument/2006/relationships/hyperlink" Target="https://login.consultant.ru/link/?req=doc&amp;base=LAW&amp;n=144980&amp;date=21.02.2026&amp;dst=100063&amp;field=134" TargetMode = "External"/><Relationship Id="rId358" Type="http://schemas.openxmlformats.org/officeDocument/2006/relationships/hyperlink" Target="https://login.consultant.ru/link/?req=doc&amp;base=LAW&amp;n=510753&amp;date=21.02.2026" TargetMode = "External"/><Relationship Id="rId359" Type="http://schemas.openxmlformats.org/officeDocument/2006/relationships/hyperlink" Target="https://login.consultant.ru/link/?req=doc&amp;base=LAW&amp;n=376662&amp;date=21.02.2026&amp;dst=100009&amp;field=134" TargetMode = "External"/><Relationship Id="rId360" Type="http://schemas.openxmlformats.org/officeDocument/2006/relationships/hyperlink" Target="https://login.consultant.ru/link/?req=doc&amp;base=LAW&amp;n=337242&amp;date=21.02.2026&amp;dst=100097&amp;field=134" TargetMode = "External"/><Relationship Id="rId361" Type="http://schemas.openxmlformats.org/officeDocument/2006/relationships/hyperlink" Target="https://login.consultant.ru/link/?req=doc&amp;base=LAW&amp;n=337242&amp;date=21.02.2026&amp;dst=100099&amp;field=134" TargetMode = "External"/><Relationship Id="rId362" Type="http://schemas.openxmlformats.org/officeDocument/2006/relationships/hyperlink" Target="https://login.consultant.ru/link/?req=doc&amp;base=LAW&amp;n=337242&amp;date=21.02.2026&amp;dst=100100&amp;field=134" TargetMode = "External"/><Relationship Id="rId363" Type="http://schemas.openxmlformats.org/officeDocument/2006/relationships/hyperlink" Target="https://login.consultant.ru/link/?req=doc&amp;base=LAW&amp;n=510655&amp;date=21.02.2026&amp;dst=2428&amp;field=134" TargetMode = "External"/><Relationship Id="rId364" Type="http://schemas.openxmlformats.org/officeDocument/2006/relationships/hyperlink" Target="https://login.consultant.ru/link/?req=doc&amp;base=LAW&amp;n=486549&amp;date=21.02.2026&amp;dst=100073&amp;field=134" TargetMode = "External"/><Relationship Id="rId365" Type="http://schemas.openxmlformats.org/officeDocument/2006/relationships/hyperlink" Target="https://login.consultant.ru/link/?req=doc&amp;base=LAW&amp;n=109487&amp;date=21.02.2026&amp;dst=100072&amp;field=134" TargetMode = "External"/><Relationship Id="rId366" Type="http://schemas.openxmlformats.org/officeDocument/2006/relationships/hyperlink" Target="https://login.consultant.ru/link/?req=doc&amp;base=LAW&amp;n=144980&amp;date=21.02.2026&amp;dst=100065&amp;field=134" TargetMode = "External"/><Relationship Id="rId367" Type="http://schemas.openxmlformats.org/officeDocument/2006/relationships/hyperlink" Target="https://login.consultant.ru/link/?req=doc&amp;base=LAW&amp;n=124955&amp;date=21.02.2026&amp;dst=100051&amp;field=134" TargetMode = "External"/><Relationship Id="rId368" Type="http://schemas.openxmlformats.org/officeDocument/2006/relationships/hyperlink" Target="https://login.consultant.ru/link/?req=doc&amp;base=LAW&amp;n=144980&amp;date=21.02.2026&amp;dst=100067&amp;field=134" TargetMode = "External"/><Relationship Id="rId369" Type="http://schemas.openxmlformats.org/officeDocument/2006/relationships/hyperlink" Target="https://login.consultant.ru/link/?req=doc&amp;base=LAW&amp;n=323881&amp;date=21.02.2026&amp;dst=100040&amp;field=134" TargetMode = "External"/><Relationship Id="rId370" Type="http://schemas.openxmlformats.org/officeDocument/2006/relationships/hyperlink" Target="https://login.consultant.ru/link/?req=doc&amp;base=LAW&amp;n=144980&amp;date=21.02.2026&amp;dst=100069&amp;field=134" TargetMode = "External"/><Relationship Id="rId371" Type="http://schemas.openxmlformats.org/officeDocument/2006/relationships/hyperlink" Target="https://login.consultant.ru/link/?req=doc&amp;base=LAW&amp;n=510655&amp;date=21.02.2026&amp;dst=101775&amp;field=134" TargetMode = "External"/><Relationship Id="rId372" Type="http://schemas.openxmlformats.org/officeDocument/2006/relationships/hyperlink" Target="https://login.consultant.ru/link/?req=doc&amp;base=LAW&amp;n=510655&amp;date=21.02.2026&amp;dst=101772&amp;field=134" TargetMode = "External"/><Relationship Id="rId373" Type="http://schemas.openxmlformats.org/officeDocument/2006/relationships/hyperlink" Target="https://login.consultant.ru/link/?req=doc&amp;base=LAW&amp;n=144980&amp;date=21.02.2026&amp;dst=100070&amp;field=134" TargetMode = "External"/><Relationship Id="rId374" Type="http://schemas.openxmlformats.org/officeDocument/2006/relationships/hyperlink" Target="https://login.consultant.ru/link/?req=doc&amp;base=LAW&amp;n=510655&amp;date=21.02.2026&amp;dst=2628&amp;field=134" TargetMode = "External"/><Relationship Id="rId375" Type="http://schemas.openxmlformats.org/officeDocument/2006/relationships/hyperlink" Target="https://login.consultant.ru/link/?req=doc&amp;base=LAW&amp;n=501360&amp;date=21.02.2026&amp;dst=100009&amp;field=134" TargetMode = "External"/><Relationship Id="rId376" Type="http://schemas.openxmlformats.org/officeDocument/2006/relationships/hyperlink" Target="https://login.consultant.ru/link/?req=doc&amp;base=LAW&amp;n=181004&amp;date=21.02.2026&amp;dst=100023&amp;field=134" TargetMode = "External"/><Relationship Id="rId377" Type="http://schemas.openxmlformats.org/officeDocument/2006/relationships/hyperlink" Target="https://login.consultant.ru/link/?req=doc&amp;base=LAW&amp;n=323881&amp;date=21.02.2026&amp;dst=100041&amp;field=134" TargetMode = "External"/><Relationship Id="rId378" Type="http://schemas.openxmlformats.org/officeDocument/2006/relationships/hyperlink" Target="https://login.consultant.ru/link/?req=doc&amp;base=LAW&amp;n=486549&amp;date=21.02.2026&amp;dst=100075&amp;field=134" TargetMode = "External"/><Relationship Id="rId379" Type="http://schemas.openxmlformats.org/officeDocument/2006/relationships/hyperlink" Target="https://login.consultant.ru/link/?req=doc&amp;base=LAW&amp;n=476781&amp;date=21.02.2026&amp;dst=100099&amp;field=134" TargetMode = "External"/><Relationship Id="rId380" Type="http://schemas.openxmlformats.org/officeDocument/2006/relationships/hyperlink" Target="https://login.consultant.ru/link/?req=doc&amp;base=LAW&amp;n=323881&amp;date=21.02.2026&amp;dst=100051&amp;field=134" TargetMode = "External"/><Relationship Id="rId381" Type="http://schemas.openxmlformats.org/officeDocument/2006/relationships/hyperlink" Target="https://login.consultant.ru/link/?req=doc&amp;base=LAW&amp;n=323881&amp;date=21.02.2026&amp;dst=100056&amp;field=134" TargetMode = "External"/><Relationship Id="rId382" Type="http://schemas.openxmlformats.org/officeDocument/2006/relationships/hyperlink" Target="https://login.consultant.ru/link/?req=doc&amp;base=LAW&amp;n=289171&amp;date=21.02.2026&amp;dst=100016&amp;field=134" TargetMode = "External"/><Relationship Id="rId383" Type="http://schemas.openxmlformats.org/officeDocument/2006/relationships/hyperlink" Target="https://login.consultant.ru/link/?req=doc&amp;base=LAW&amp;n=194800&amp;date=21.02.2026&amp;dst=100069&amp;field=134" TargetMode = "External"/><Relationship Id="rId384" Type="http://schemas.openxmlformats.org/officeDocument/2006/relationships/hyperlink" Target="https://login.consultant.ru/link/?req=doc&amp;base=LAW&amp;n=216591&amp;date=21.02.2026&amp;dst=100047&amp;field=134" TargetMode = "External"/><Relationship Id="rId385" Type="http://schemas.openxmlformats.org/officeDocument/2006/relationships/hyperlink" Target="https://login.consultant.ru/link/?req=doc&amp;base=LAW&amp;n=502317&amp;date=21.02.2026" TargetMode = "External"/><Relationship Id="rId386" Type="http://schemas.openxmlformats.org/officeDocument/2006/relationships/hyperlink" Target="https://login.consultant.ru/link/?req=doc&amp;base=LAW&amp;n=523314&amp;date=21.02.2026" TargetMode = "External"/><Relationship Id="rId387" Type="http://schemas.openxmlformats.org/officeDocument/2006/relationships/hyperlink" Target="https://login.consultant.ru/link/?req=doc&amp;base=LAW&amp;n=523865&amp;date=21.02.2026" TargetMode = "External"/><Relationship Id="rId388" Type="http://schemas.openxmlformats.org/officeDocument/2006/relationships/hyperlink" Target="https://login.consultant.ru/link/?req=doc&amp;base=LAW&amp;n=194800&amp;date=21.02.2026&amp;dst=100071&amp;field=134" TargetMode = "External"/><Relationship Id="rId389" Type="http://schemas.openxmlformats.org/officeDocument/2006/relationships/hyperlink" Target="https://login.consultant.ru/link/?req=doc&amp;base=LAW&amp;n=523865&amp;date=21.02.2026&amp;dst=102728&amp;field=134" TargetMode = "External"/><Relationship Id="rId390" Type="http://schemas.openxmlformats.org/officeDocument/2006/relationships/hyperlink" Target="https://login.consultant.ru/link/?req=doc&amp;base=LAW&amp;n=511570&amp;date=21.02.2026&amp;dst=100025&amp;field=134" TargetMode = "External"/><Relationship Id="rId391" Type="http://schemas.openxmlformats.org/officeDocument/2006/relationships/hyperlink" Target="https://login.consultant.ru/link/?req=doc&amp;base=LAW&amp;n=523865&amp;date=21.02.2026" TargetMode = "External"/><Relationship Id="rId392" Type="http://schemas.openxmlformats.org/officeDocument/2006/relationships/hyperlink" Target="https://login.consultant.ru/link/?req=doc&amp;base=LAW&amp;n=511570&amp;date=21.02.2026&amp;dst=100027&amp;field=134" TargetMode = "External"/><Relationship Id="rId393" Type="http://schemas.openxmlformats.org/officeDocument/2006/relationships/hyperlink" Target="https://login.consultant.ru/link/?req=doc&amp;base=LAW&amp;n=502317&amp;date=21.02.2026&amp;dst=1959&amp;field=134" TargetMode = "External"/><Relationship Id="rId394" Type="http://schemas.openxmlformats.org/officeDocument/2006/relationships/hyperlink" Target="https://login.consultant.ru/link/?req=doc&amp;base=LAW&amp;n=523314&amp;date=21.02.2026&amp;dst=736&amp;field=134" TargetMode = "External"/><Relationship Id="rId395" Type="http://schemas.openxmlformats.org/officeDocument/2006/relationships/hyperlink" Target="https://login.consultant.ru/link/?req=doc&amp;base=LAW&amp;n=486549&amp;date=21.02.2026&amp;dst=100079&amp;field=134" TargetMode = "External"/><Relationship Id="rId396" Type="http://schemas.openxmlformats.org/officeDocument/2006/relationships/hyperlink" Target="https://login.consultant.ru/link/?req=doc&amp;base=LAW&amp;n=523865&amp;date=21.02.2026&amp;dst=11566&amp;field=134" TargetMode = "External"/><Relationship Id="rId397" Type="http://schemas.openxmlformats.org/officeDocument/2006/relationships/hyperlink" Target="https://login.consultant.ru/link/?req=doc&amp;base=LAW&amp;n=523865&amp;date=21.02.2026&amp;dst=11528&amp;field=134" TargetMode = "External"/><Relationship Id="rId398" Type="http://schemas.openxmlformats.org/officeDocument/2006/relationships/hyperlink" Target="https://login.consultant.ru/link/?req=doc&amp;base=LAW&amp;n=511570&amp;date=21.02.2026&amp;dst=100028&amp;field=134" TargetMode = "External"/><Relationship Id="rId399" Type="http://schemas.openxmlformats.org/officeDocument/2006/relationships/hyperlink" Target="https://login.consultant.ru/link/?req=doc&amp;base=LAW&amp;n=511570&amp;date=21.02.2026&amp;dst=100030&amp;field=134" TargetMode = "External"/><Relationship Id="rId400" Type="http://schemas.openxmlformats.org/officeDocument/2006/relationships/hyperlink" Target="https://login.consultant.ru/link/?req=doc&amp;base=LAW&amp;n=502317&amp;date=21.02.2026" TargetMode = "External"/><Relationship Id="rId401" Type="http://schemas.openxmlformats.org/officeDocument/2006/relationships/hyperlink" Target="https://login.consultant.ru/link/?req=doc&amp;base=LAW&amp;n=523314&amp;date=21.02.2026" TargetMode = "External"/><Relationship Id="rId402" Type="http://schemas.openxmlformats.org/officeDocument/2006/relationships/hyperlink" Target="https://login.consultant.ru/link/?req=doc&amp;base=LAW&amp;n=523865&amp;date=21.02.2026" TargetMode = "External"/><Relationship Id="rId403" Type="http://schemas.openxmlformats.org/officeDocument/2006/relationships/hyperlink" Target="https://login.consultant.ru/link/?req=doc&amp;base=LAW&amp;n=511570&amp;date=21.02.2026&amp;dst=100036&amp;field=134" TargetMode = "External"/><Relationship Id="rId404" Type="http://schemas.openxmlformats.org/officeDocument/2006/relationships/hyperlink" Target="https://login.consultant.ru/link/?req=doc&amp;base=LAW&amp;n=523314&amp;date=21.02.2026&amp;dst=100863&amp;field=134" TargetMode = "External"/><Relationship Id="rId405" Type="http://schemas.openxmlformats.org/officeDocument/2006/relationships/hyperlink" Target="https://login.consultant.ru/link/?req=doc&amp;base=LAW&amp;n=523314&amp;date=21.02.2026&amp;dst=100878&amp;field=134" TargetMode = "External"/><Relationship Id="rId406" Type="http://schemas.openxmlformats.org/officeDocument/2006/relationships/hyperlink" Target="https://login.consultant.ru/link/?req=doc&amp;base=LAW&amp;n=523314&amp;date=21.02.2026&amp;dst=330&amp;field=134" TargetMode = "External"/><Relationship Id="rId407" Type="http://schemas.openxmlformats.org/officeDocument/2006/relationships/hyperlink" Target="https://login.consultant.ru/link/?req=doc&amp;base=LAW&amp;n=523314&amp;date=21.02.2026&amp;dst=100863&amp;field=134" TargetMode = "External"/><Relationship Id="rId408" Type="http://schemas.openxmlformats.org/officeDocument/2006/relationships/hyperlink" Target="https://login.consultant.ru/link/?req=doc&amp;base=LAW&amp;n=486549&amp;date=21.02.2026&amp;dst=100082&amp;field=134" TargetMode = "External"/><Relationship Id="rId409" Type="http://schemas.openxmlformats.org/officeDocument/2006/relationships/hyperlink" Target="https://login.consultant.ru/link/?req=doc&amp;base=LAW&amp;n=523314&amp;date=21.02.2026&amp;dst=100923&amp;field=134" TargetMode = "External"/><Relationship Id="rId410" Type="http://schemas.openxmlformats.org/officeDocument/2006/relationships/hyperlink" Target="https://login.consultant.ru/link/?req=doc&amp;base=LAW&amp;n=523314&amp;date=21.02.2026&amp;dst=101448&amp;field=134" TargetMode = "External"/><Relationship Id="rId411" Type="http://schemas.openxmlformats.org/officeDocument/2006/relationships/hyperlink" Target="https://login.consultant.ru/link/?req=doc&amp;base=LAW&amp;n=511570&amp;date=21.02.2026&amp;dst=100038&amp;field=134" TargetMode = "External"/><Relationship Id="rId412" Type="http://schemas.openxmlformats.org/officeDocument/2006/relationships/hyperlink" Target="https://login.consultant.ru/link/?req=doc&amp;base=LAW&amp;n=337242&amp;date=21.02.2026&amp;dst=100101&amp;field=134" TargetMode = "External"/><Relationship Id="rId413" Type="http://schemas.openxmlformats.org/officeDocument/2006/relationships/hyperlink" Target="https://login.consultant.ru/link/?req=doc&amp;base=LAW&amp;n=194800&amp;date=21.02.2026&amp;dst=100083&amp;field=134" TargetMode = "External"/><Relationship Id="rId414" Type="http://schemas.openxmlformats.org/officeDocument/2006/relationships/hyperlink" Target="https://login.consultant.ru/link/?req=doc&amp;base=LAW&amp;n=486549&amp;date=21.02.2026&amp;dst=100084&amp;field=134" TargetMode = "External"/><Relationship Id="rId415" Type="http://schemas.openxmlformats.org/officeDocument/2006/relationships/hyperlink" Target="https://login.consultant.ru/link/?req=doc&amp;base=LAW&amp;n=502317&amp;date=21.02.2026&amp;dst=1956&amp;field=134" TargetMode = "External"/><Relationship Id="rId416" Type="http://schemas.openxmlformats.org/officeDocument/2006/relationships/hyperlink" Target="https://login.consultant.ru/link/?req=doc&amp;base=LAW&amp;n=486549&amp;date=21.02.2026&amp;dst=100085&amp;field=134" TargetMode = "External"/><Relationship Id="rId417" Type="http://schemas.openxmlformats.org/officeDocument/2006/relationships/hyperlink" Target="https://login.consultant.ru/link/?req=doc&amp;base=LAW&amp;n=502317&amp;date=21.02.2026&amp;dst=1231&amp;field=134" TargetMode = "External"/><Relationship Id="rId418" Type="http://schemas.openxmlformats.org/officeDocument/2006/relationships/hyperlink" Target="https://login.consultant.ru/link/?req=doc&amp;base=LAW&amp;n=523314&amp;date=21.02.2026&amp;dst=100500&amp;field=134" TargetMode = "External"/><Relationship Id="rId419" Type="http://schemas.openxmlformats.org/officeDocument/2006/relationships/hyperlink" Target="https://login.consultant.ru/link/?req=doc&amp;base=LAW&amp;n=486549&amp;date=21.02.2026&amp;dst=100087&amp;field=134" TargetMode = "External"/><Relationship Id="rId420" Type="http://schemas.openxmlformats.org/officeDocument/2006/relationships/hyperlink" Target="https://login.consultant.ru/link/?req=doc&amp;base=LAW&amp;n=124955&amp;date=21.02.2026&amp;dst=100053&amp;field=134" TargetMode = "External"/><Relationship Id="rId421" Type="http://schemas.openxmlformats.org/officeDocument/2006/relationships/hyperlink" Target="https://login.consultant.ru/link/?req=doc&amp;base=LAW&amp;n=216591&amp;date=21.02.2026&amp;dst=100051&amp;field=134" TargetMode = "External"/><Relationship Id="rId422" Type="http://schemas.openxmlformats.org/officeDocument/2006/relationships/hyperlink" Target="https://login.consultant.ru/link/?req=doc&amp;base=LAW&amp;n=124955&amp;date=21.02.2026&amp;dst=100054&amp;field=134" TargetMode = "External"/><Relationship Id="rId423" Type="http://schemas.openxmlformats.org/officeDocument/2006/relationships/hyperlink" Target="https://login.consultant.ru/link/?req=doc&amp;base=LAW&amp;n=194800&amp;date=21.02.2026&amp;dst=100087&amp;field=134" TargetMode = "External"/><Relationship Id="rId424" Type="http://schemas.openxmlformats.org/officeDocument/2006/relationships/hyperlink" Target="https://login.consultant.ru/link/?req=doc&amp;base=LAW&amp;n=502317&amp;date=21.02.2026&amp;dst=101869&amp;field=134" TargetMode = "External"/><Relationship Id="rId425" Type="http://schemas.openxmlformats.org/officeDocument/2006/relationships/hyperlink" Target="https://login.consultant.ru/link/?req=doc&amp;base=LAW&amp;n=523865&amp;date=21.02.2026&amp;dst=2635&amp;field=134" TargetMode = "External"/><Relationship Id="rId426" Type="http://schemas.openxmlformats.org/officeDocument/2006/relationships/hyperlink" Target="https://login.consultant.ru/link/?req=doc&amp;base=LAW&amp;n=91881&amp;date=21.02.2026" TargetMode = "External"/><Relationship Id="rId427" Type="http://schemas.openxmlformats.org/officeDocument/2006/relationships/hyperlink" Target="https://login.consultant.ru/link/?req=doc&amp;base=LAW&amp;n=502317&amp;date=21.02.2026&amp;dst=899&amp;field=134" TargetMode = "External"/><Relationship Id="rId428" Type="http://schemas.openxmlformats.org/officeDocument/2006/relationships/hyperlink" Target="https://login.consultant.ru/link/?req=doc&amp;base=LAW&amp;n=216591&amp;date=21.02.2026&amp;dst=100052&amp;field=134" TargetMode = "External"/><Relationship Id="rId429" Type="http://schemas.openxmlformats.org/officeDocument/2006/relationships/hyperlink" Target="https://login.consultant.ru/link/?req=doc&amp;base=LAW&amp;n=502317&amp;date=21.02.2026&amp;dst=897&amp;field=134" TargetMode = "External"/><Relationship Id="rId430" Type="http://schemas.openxmlformats.org/officeDocument/2006/relationships/hyperlink" Target="https://login.consultant.ru/link/?req=doc&amp;base=LAW&amp;n=216591&amp;date=21.02.2026&amp;dst=100054&amp;field=134" TargetMode = "External"/><Relationship Id="rId431" Type="http://schemas.openxmlformats.org/officeDocument/2006/relationships/hyperlink" Target="https://login.consultant.ru/link/?req=doc&amp;base=LAW&amp;n=144980&amp;date=21.02.2026&amp;dst=100086&amp;field=134" TargetMode = "External"/><Relationship Id="rId432" Type="http://schemas.openxmlformats.org/officeDocument/2006/relationships/hyperlink" Target="https://login.consultant.ru/link/?req=doc&amp;base=LAW&amp;n=144980&amp;date=21.02.2026&amp;dst=100090&amp;field=134" TargetMode = "External"/><Relationship Id="rId433" Type="http://schemas.openxmlformats.org/officeDocument/2006/relationships/hyperlink" Target="https://login.consultant.ru/link/?req=doc&amp;base=LAW&amp;n=194800&amp;date=21.02.2026&amp;dst=100089&amp;field=134" TargetMode = "External"/><Relationship Id="rId434" Type="http://schemas.openxmlformats.org/officeDocument/2006/relationships/hyperlink" Target="https://login.consultant.ru/link/?req=doc&amp;base=LAW&amp;n=216591&amp;date=21.02.2026&amp;dst=100055&amp;field=134" TargetMode = "External"/><Relationship Id="rId435" Type="http://schemas.openxmlformats.org/officeDocument/2006/relationships/hyperlink" Target="https://login.consultant.ru/link/?req=doc&amp;base=LAW&amp;n=144980&amp;date=21.02.2026&amp;dst=100091&amp;field=134" TargetMode = "External"/><Relationship Id="rId436" Type="http://schemas.openxmlformats.org/officeDocument/2006/relationships/hyperlink" Target="https://login.consultant.ru/link/?req=doc&amp;base=LAW&amp;n=323881&amp;date=21.02.2026&amp;dst=100061&amp;field=134" TargetMode = "External"/><Relationship Id="rId437" Type="http://schemas.openxmlformats.org/officeDocument/2006/relationships/hyperlink" Target="https://login.consultant.ru/link/?req=doc&amp;base=LAW&amp;n=144980&amp;date=21.02.2026&amp;dst=100095&amp;field=134" TargetMode = "External"/><Relationship Id="rId438" Type="http://schemas.openxmlformats.org/officeDocument/2006/relationships/hyperlink" Target="https://login.consultant.ru/link/?req=doc&amp;base=LAW&amp;n=194800&amp;date=21.02.2026&amp;dst=100092&amp;field=134" TargetMode = "External"/><Relationship Id="rId439" Type="http://schemas.openxmlformats.org/officeDocument/2006/relationships/hyperlink" Target="https://login.consultant.ru/link/?req=doc&amp;base=LAW&amp;n=510655&amp;date=21.02.2026&amp;dst=2427&amp;field=134" TargetMode = "External"/><Relationship Id="rId440" Type="http://schemas.openxmlformats.org/officeDocument/2006/relationships/hyperlink" Target="https://login.consultant.ru/link/?req=doc&amp;base=LAW&amp;n=486549&amp;date=21.02.2026&amp;dst=100088&amp;field=134" TargetMode = "External"/><Relationship Id="rId441" Type="http://schemas.openxmlformats.org/officeDocument/2006/relationships/hyperlink" Target="https://login.consultant.ru/link/?req=doc&amp;base=LAW&amp;n=510655&amp;date=21.02.2026" TargetMode = "External"/><Relationship Id="rId442" Type="http://schemas.openxmlformats.org/officeDocument/2006/relationships/hyperlink" Target="https://login.consultant.ru/link/?req=doc&amp;base=LAW&amp;n=510655&amp;date=21.02.2026&amp;dst=100817&amp;field=134" TargetMode = "External"/><Relationship Id="rId443" Type="http://schemas.openxmlformats.org/officeDocument/2006/relationships/hyperlink" Target="https://login.consultant.ru/link/?req=doc&amp;base=LAW&amp;n=510655&amp;date=21.02.2026&amp;dst=102158&amp;field=134" TargetMode = "External"/><Relationship Id="rId444" Type="http://schemas.openxmlformats.org/officeDocument/2006/relationships/hyperlink" Target="https://login.consultant.ru/link/?req=doc&amp;base=LAW&amp;n=323881&amp;date=21.02.2026&amp;dst=100065&amp;field=134" TargetMode = "External"/><Relationship Id="rId445" Type="http://schemas.openxmlformats.org/officeDocument/2006/relationships/hyperlink" Target="https://login.consultant.ru/link/?req=doc&amp;base=LAW&amp;n=144980&amp;date=21.02.2026&amp;dst=100097&amp;field=134" TargetMode = "External"/><Relationship Id="rId446" Type="http://schemas.openxmlformats.org/officeDocument/2006/relationships/hyperlink" Target="https://login.consultant.ru/link/?req=doc&amp;base=LAW&amp;n=501360&amp;date=21.02.2026&amp;dst=100014&amp;field=134" TargetMode = "External"/><Relationship Id="rId447" Type="http://schemas.openxmlformats.org/officeDocument/2006/relationships/hyperlink" Target="https://login.consultant.ru/link/?req=doc&amp;base=LAW&amp;n=162929&amp;date=21.02.2026&amp;dst=100024&amp;field=134" TargetMode = "External"/><Relationship Id="rId448" Type="http://schemas.openxmlformats.org/officeDocument/2006/relationships/hyperlink" Target="https://login.consultant.ru/link/?req=doc&amp;base=LAW&amp;n=486549&amp;date=21.02.2026&amp;dst=100090&amp;field=134" TargetMode = "External"/><Relationship Id="rId449" Type="http://schemas.openxmlformats.org/officeDocument/2006/relationships/hyperlink" Target="https://login.consultant.ru/link/?req=doc&amp;base=LAW&amp;n=502317&amp;date=21.02.2026&amp;dst=1359&amp;field=134" TargetMode = "External"/><Relationship Id="rId450" Type="http://schemas.openxmlformats.org/officeDocument/2006/relationships/hyperlink" Target="https://login.consultant.ru/link/?req=doc&amp;base=LAW&amp;n=502317&amp;date=21.02.2026&amp;dst=2004&amp;field=134" TargetMode = "External"/><Relationship Id="rId451" Type="http://schemas.openxmlformats.org/officeDocument/2006/relationships/hyperlink" Target="https://login.consultant.ru/link/?req=doc&amp;base=LAW&amp;n=502317&amp;date=21.02.2026&amp;dst=2004&amp;field=134" TargetMode = "External"/><Relationship Id="rId452" Type="http://schemas.openxmlformats.org/officeDocument/2006/relationships/hyperlink" Target="https://login.consultant.ru/link/?req=doc&amp;base=LAW&amp;n=502317&amp;date=21.02.2026&amp;dst=1362&amp;field=134" TargetMode = "External"/><Relationship Id="rId453" Type="http://schemas.openxmlformats.org/officeDocument/2006/relationships/hyperlink" Target="https://login.consultant.ru/link/?req=doc&amp;base=LAW&amp;n=502317&amp;date=21.02.2026&amp;dst=1351&amp;field=134" TargetMode = "External"/><Relationship Id="rId454" Type="http://schemas.openxmlformats.org/officeDocument/2006/relationships/hyperlink" Target="https://login.consultant.ru/link/?req=doc&amp;base=LAW&amp;n=502317&amp;date=21.02.2026&amp;dst=2009&amp;field=134" TargetMode = "External"/><Relationship Id="rId455" Type="http://schemas.openxmlformats.org/officeDocument/2006/relationships/hyperlink" Target="https://login.consultant.ru/link/?req=doc&amp;base=LAW&amp;n=502317&amp;date=21.02.2026&amp;dst=101101&amp;field=134" TargetMode = "External"/><Relationship Id="rId456" Type="http://schemas.openxmlformats.org/officeDocument/2006/relationships/hyperlink" Target="https://login.consultant.ru/link/?req=doc&amp;base=LAW&amp;n=502317&amp;date=21.02.2026&amp;dst=845&amp;field=134" TargetMode = "External"/><Relationship Id="rId457" Type="http://schemas.openxmlformats.org/officeDocument/2006/relationships/hyperlink" Target="https://login.consultant.ru/link/?req=doc&amp;base=LAW&amp;n=523314&amp;date=21.02.2026&amp;dst=101265&amp;field=134" TargetMode = "External"/><Relationship Id="rId458" Type="http://schemas.openxmlformats.org/officeDocument/2006/relationships/hyperlink" Target="https://login.consultant.ru/link/?req=doc&amp;base=LAW&amp;n=523314&amp;date=21.02.2026" TargetMode = "External"/><Relationship Id="rId459" Type="http://schemas.openxmlformats.org/officeDocument/2006/relationships/hyperlink" Target="https://login.consultant.ru/link/?req=doc&amp;base=LAW&amp;n=523314&amp;date=21.02.2026&amp;dst=778&amp;field=134" TargetMode = "External"/><Relationship Id="rId460" Type="http://schemas.openxmlformats.org/officeDocument/2006/relationships/hyperlink" Target="https://login.consultant.ru/link/?req=doc&amp;base=LAW&amp;n=523314&amp;date=21.02.2026" TargetMode = "External"/><Relationship Id="rId461" Type="http://schemas.openxmlformats.org/officeDocument/2006/relationships/hyperlink" Target="https://login.consultant.ru/link/?req=doc&amp;base=LAW&amp;n=523314&amp;date=21.02.2026&amp;dst=775&amp;field=134" TargetMode = "External"/><Relationship Id="rId462" Type="http://schemas.openxmlformats.org/officeDocument/2006/relationships/hyperlink" Target="https://login.consultant.ru/link/?req=doc&amp;base=LAW&amp;n=523314&amp;date=21.02.2026&amp;dst=776&amp;field=134" TargetMode = "External"/><Relationship Id="rId463" Type="http://schemas.openxmlformats.org/officeDocument/2006/relationships/hyperlink" Target="https://login.consultant.ru/link/?req=doc&amp;base=LAW&amp;n=523314&amp;date=21.02.2026&amp;dst=777&amp;field=134" TargetMode = "External"/><Relationship Id="rId464" Type="http://schemas.openxmlformats.org/officeDocument/2006/relationships/hyperlink" Target="https://login.consultant.ru/link/?req=doc&amp;base=LAW&amp;n=523314&amp;date=21.02.2026" TargetMode = "External"/><Relationship Id="rId465" Type="http://schemas.openxmlformats.org/officeDocument/2006/relationships/hyperlink" Target="https://login.consultant.ru/link/?req=doc&amp;base=LAW&amp;n=523314&amp;date=21.02.2026" TargetMode = "External"/><Relationship Id="rId466" Type="http://schemas.openxmlformats.org/officeDocument/2006/relationships/hyperlink" Target="https://login.consultant.ru/link/?req=doc&amp;base=LAW&amp;n=523314&amp;date=21.02.2026&amp;dst=793&amp;field=134" TargetMode = "External"/><Relationship Id="rId467" Type="http://schemas.openxmlformats.org/officeDocument/2006/relationships/hyperlink" Target="https://login.consultant.ru/link/?req=doc&amp;base=LAW&amp;n=523314&amp;date=21.02.2026&amp;dst=769&amp;field=134" TargetMode = "External"/><Relationship Id="rId468" Type="http://schemas.openxmlformats.org/officeDocument/2006/relationships/hyperlink" Target="https://login.consultant.ru/link/?req=doc&amp;base=LAW&amp;n=523314&amp;date=21.02.2026&amp;dst=771&amp;field=134" TargetMode = "External"/><Relationship Id="rId469" Type="http://schemas.openxmlformats.org/officeDocument/2006/relationships/hyperlink" Target="https://login.consultant.ru/link/?req=doc&amp;base=LAW&amp;n=523314&amp;date=21.02.2026&amp;dst=101481&amp;field=134" TargetMode = "External"/><Relationship Id="rId470" Type="http://schemas.openxmlformats.org/officeDocument/2006/relationships/hyperlink" Target="https://login.consultant.ru/link/?req=doc&amp;base=LAW&amp;n=523314&amp;date=21.02.2026&amp;dst=101481&amp;field=134" TargetMode = "External"/><Relationship Id="rId471" Type="http://schemas.openxmlformats.org/officeDocument/2006/relationships/hyperlink" Target="https://login.consultant.ru/link/?req=doc&amp;base=LAW&amp;n=523314&amp;date=21.02.2026&amp;dst=101617&amp;field=134" TargetMode = "External"/><Relationship Id="rId472" Type="http://schemas.openxmlformats.org/officeDocument/2006/relationships/hyperlink" Target="https://login.consultant.ru/link/?req=doc&amp;base=LAW&amp;n=523314&amp;date=21.02.2026&amp;dst=709&amp;field=134" TargetMode = "External"/><Relationship Id="rId473" Type="http://schemas.openxmlformats.org/officeDocument/2006/relationships/hyperlink" Target="https://login.consultant.ru/link/?req=doc&amp;base=LAW&amp;n=523314&amp;date=21.02.2026&amp;dst=793&amp;field=134" TargetMode = "External"/><Relationship Id="rId474" Type="http://schemas.openxmlformats.org/officeDocument/2006/relationships/hyperlink" Target="https://login.consultant.ru/link/?req=doc&amp;base=LAW&amp;n=523314&amp;date=21.02.2026&amp;dst=404&amp;field=134" TargetMode = "External"/><Relationship Id="rId475" Type="http://schemas.openxmlformats.org/officeDocument/2006/relationships/hyperlink" Target="https://login.consultant.ru/link/?req=doc&amp;base=LAW&amp;n=523314&amp;date=21.02.2026&amp;dst=101984&amp;field=134" TargetMode = "External"/><Relationship Id="rId476" Type="http://schemas.openxmlformats.org/officeDocument/2006/relationships/hyperlink" Target="https://login.consultant.ru/link/?req=doc&amp;base=LAW&amp;n=523314&amp;date=21.02.2026&amp;dst=101801&amp;field=134" TargetMode = "External"/><Relationship Id="rId477" Type="http://schemas.openxmlformats.org/officeDocument/2006/relationships/hyperlink" Target="https://login.consultant.ru/link/?req=doc&amp;base=LAW&amp;n=523314&amp;date=21.02.2026&amp;dst=101842&amp;field=134" TargetMode = "External"/><Relationship Id="rId478" Type="http://schemas.openxmlformats.org/officeDocument/2006/relationships/hyperlink" Target="https://login.consultant.ru/link/?req=doc&amp;base=LAW&amp;n=523314&amp;date=21.02.2026&amp;dst=101890&amp;field=134" TargetMode = "External"/><Relationship Id="rId479" Type="http://schemas.openxmlformats.org/officeDocument/2006/relationships/hyperlink" Target="https://login.consultant.ru/link/?req=doc&amp;base=LAW&amp;n=523314&amp;date=21.02.2026&amp;dst=101896&amp;field=134" TargetMode = "External"/><Relationship Id="rId480" Type="http://schemas.openxmlformats.org/officeDocument/2006/relationships/hyperlink" Target="https://login.consultant.ru/link/?req=doc&amp;base=LAW&amp;n=523314&amp;date=21.02.2026&amp;dst=101936&amp;field=134" TargetMode = "External"/><Relationship Id="rId481" Type="http://schemas.openxmlformats.org/officeDocument/2006/relationships/hyperlink" Target="https://login.consultant.ru/link/?req=doc&amp;base=LAW&amp;n=523314&amp;date=21.02.2026&amp;dst=161&amp;field=134" TargetMode = "External"/><Relationship Id="rId482" Type="http://schemas.openxmlformats.org/officeDocument/2006/relationships/hyperlink" Target="https://login.consultant.ru/link/?req=doc&amp;base=LAW&amp;n=523314&amp;date=21.02.2026&amp;dst=900&amp;field=134" TargetMode = "External"/><Relationship Id="rId483" Type="http://schemas.openxmlformats.org/officeDocument/2006/relationships/hyperlink" Target="https://login.consultant.ru/link/?req=doc&amp;base=LAW&amp;n=523314&amp;date=21.02.2026&amp;dst=928&amp;field=134" TargetMode = "External"/><Relationship Id="rId484" Type="http://schemas.openxmlformats.org/officeDocument/2006/relationships/hyperlink" Target="https://login.consultant.ru/link/?req=doc&amp;base=LAW&amp;n=523314&amp;date=21.02.2026&amp;dst=101231&amp;field=134" TargetMode = "External"/><Relationship Id="rId485" Type="http://schemas.openxmlformats.org/officeDocument/2006/relationships/hyperlink" Target="https://login.consultant.ru/link/?req=doc&amp;base=LAW&amp;n=486549&amp;date=21.02.2026&amp;dst=100091&amp;field=134" TargetMode = "External"/><Relationship Id="rId486" Type="http://schemas.openxmlformats.org/officeDocument/2006/relationships/hyperlink" Target="https://login.consultant.ru/link/?req=doc&amp;base=LAW&amp;n=511570&amp;date=21.02.2026&amp;dst=100041&amp;field=134" TargetMode = "External"/><Relationship Id="rId487" Type="http://schemas.openxmlformats.org/officeDocument/2006/relationships/hyperlink" Target="https://login.consultant.ru/link/?req=doc&amp;base=LAW&amp;n=523865&amp;date=21.02.2026&amp;dst=102773&amp;field=134" TargetMode = "External"/><Relationship Id="rId488" Type="http://schemas.openxmlformats.org/officeDocument/2006/relationships/hyperlink" Target="https://login.consultant.ru/link/?req=doc&amp;base=LAW&amp;n=523865&amp;date=21.02.2026&amp;dst=102860&amp;field=134" TargetMode = "External"/><Relationship Id="rId489" Type="http://schemas.openxmlformats.org/officeDocument/2006/relationships/hyperlink" Target="https://login.consultant.ru/link/?req=doc&amp;base=LAW&amp;n=523865&amp;date=21.02.2026&amp;dst=11478&amp;field=134" TargetMode = "External"/><Relationship Id="rId490" Type="http://schemas.openxmlformats.org/officeDocument/2006/relationships/hyperlink" Target="https://login.consultant.ru/link/?req=doc&amp;base=LAW&amp;n=511570&amp;date=21.02.2026&amp;dst=100043&amp;field=134" TargetMode = "External"/><Relationship Id="rId491" Type="http://schemas.openxmlformats.org/officeDocument/2006/relationships/hyperlink" Target="https://login.consultant.ru/link/?req=doc&amp;base=LAW&amp;n=216591&amp;date=21.02.2026&amp;dst=100075&amp;field=134" TargetMode = "External"/><Relationship Id="rId492" Type="http://schemas.openxmlformats.org/officeDocument/2006/relationships/hyperlink" Target="https://login.consultant.ru/link/?req=doc&amp;base=LAW&amp;n=523865&amp;date=21.02.2026&amp;dst=6354&amp;field=134" TargetMode = "External"/><Relationship Id="rId493" Type="http://schemas.openxmlformats.org/officeDocument/2006/relationships/hyperlink" Target="https://login.consultant.ru/link/?req=doc&amp;base=LAW&amp;n=523865&amp;date=21.02.2026&amp;dst=2575&amp;field=134" TargetMode = "External"/><Relationship Id="rId494" Type="http://schemas.openxmlformats.org/officeDocument/2006/relationships/hyperlink" Target="https://login.consultant.ru/link/?req=doc&amp;base=LAW&amp;n=523865&amp;date=21.02.2026&amp;dst=5617&amp;field=134" TargetMode = "External"/><Relationship Id="rId495" Type="http://schemas.openxmlformats.org/officeDocument/2006/relationships/hyperlink" Target="https://login.consultant.ru/link/?req=doc&amp;base=LAW&amp;n=523865&amp;date=21.02.2026&amp;dst=2583&amp;field=134" TargetMode = "External"/><Relationship Id="rId496" Type="http://schemas.openxmlformats.org/officeDocument/2006/relationships/hyperlink" Target="https://login.consultant.ru/link/?req=doc&amp;base=LAW&amp;n=523865&amp;date=21.02.2026&amp;dst=101743&amp;field=134" TargetMode = "External"/><Relationship Id="rId497" Type="http://schemas.openxmlformats.org/officeDocument/2006/relationships/hyperlink" Target="https://login.consultant.ru/link/?req=doc&amp;base=LAW&amp;n=216591&amp;date=21.02.2026&amp;dst=100076&amp;field=134" TargetMode = "External"/><Relationship Id="rId498" Type="http://schemas.openxmlformats.org/officeDocument/2006/relationships/hyperlink" Target="https://login.consultant.ru/link/?req=doc&amp;base=LAW&amp;n=523865&amp;date=21.02.2026&amp;dst=4614&amp;field=134" TargetMode = "External"/><Relationship Id="rId499" Type="http://schemas.openxmlformats.org/officeDocument/2006/relationships/hyperlink" Target="https://login.consultant.ru/link/?req=doc&amp;base=LAW&amp;n=216591&amp;date=21.02.2026&amp;dst=100078&amp;field=134" TargetMode = "External"/><Relationship Id="rId500" Type="http://schemas.openxmlformats.org/officeDocument/2006/relationships/hyperlink" Target="https://login.consultant.ru/link/?req=doc&amp;base=LAW&amp;n=181004&amp;date=21.02.2026&amp;dst=100029&amp;field=134" TargetMode = "External"/><Relationship Id="rId501" Type="http://schemas.openxmlformats.org/officeDocument/2006/relationships/hyperlink" Target="https://login.consultant.ru/link/?req=doc&amp;base=LAW&amp;n=482834&amp;date=21.02.2026&amp;dst=100330&amp;field=134" TargetMode = "External"/><Relationship Id="rId502" Type="http://schemas.openxmlformats.org/officeDocument/2006/relationships/hyperlink" Target="https://login.consultant.ru/link/?req=doc&amp;base=LAW&amp;n=482834&amp;date=21.02.2026&amp;dst=100344&amp;field=134" TargetMode = "External"/><Relationship Id="rId503" Type="http://schemas.openxmlformats.org/officeDocument/2006/relationships/hyperlink" Target="https://login.consultant.ru/link/?req=doc&amp;base=LAW&amp;n=482834&amp;date=21.02.2026&amp;dst=100351&amp;field=134" TargetMode = "External"/><Relationship Id="rId504" Type="http://schemas.openxmlformats.org/officeDocument/2006/relationships/hyperlink" Target="https://login.consultant.ru/link/?req=doc&amp;base=LAW&amp;n=482834&amp;date=21.02.2026&amp;dst=100366&amp;field=134" TargetMode = "External"/><Relationship Id="rId505" Type="http://schemas.openxmlformats.org/officeDocument/2006/relationships/hyperlink" Target="https://login.consultant.ru/link/?req=doc&amp;base=LAW&amp;n=486549&amp;date=21.02.2026&amp;dst=100122&amp;field=134" TargetMode = "External"/><Relationship Id="rId506" Type="http://schemas.openxmlformats.org/officeDocument/2006/relationships/hyperlink" Target="https://login.consultant.ru/link/?req=doc&amp;base=LAW&amp;n=323881&amp;date=21.02.2026&amp;dst=100093&amp;field=134" TargetMode = "External"/><Relationship Id="rId507" Type="http://schemas.openxmlformats.org/officeDocument/2006/relationships/hyperlink" Target="https://login.consultant.ru/link/?req=doc&amp;base=LAW&amp;n=162929&amp;date=21.02.2026&amp;dst=100028&amp;field=134" TargetMode = "External"/><Relationship Id="rId508" Type="http://schemas.openxmlformats.org/officeDocument/2006/relationships/hyperlink" Target="https://login.consultant.ru/link/?req=doc&amp;base=LAW&amp;n=337242&amp;date=21.02.2026&amp;dst=100143&amp;field=134" TargetMode = "External"/><Relationship Id="rId509" Type="http://schemas.openxmlformats.org/officeDocument/2006/relationships/hyperlink" Target="https://login.consultant.ru/link/?req=doc&amp;base=LAW&amp;n=144980&amp;date=21.02.2026&amp;dst=100116&amp;field=134" TargetMode = "External"/><Relationship Id="rId510" Type="http://schemas.openxmlformats.org/officeDocument/2006/relationships/hyperlink" Target="https://login.consultant.ru/link/?req=doc&amp;base=LAW&amp;n=194800&amp;date=21.02.2026&amp;dst=100110&amp;field=134" TargetMode = "External"/><Relationship Id="rId511" Type="http://schemas.openxmlformats.org/officeDocument/2006/relationships/hyperlink" Target="https://login.consultant.ru/link/?req=doc&amp;base=LAW&amp;n=323881&amp;date=21.02.2026&amp;dst=100094&amp;field=134" TargetMode = "External"/><Relationship Id="rId512" Type="http://schemas.openxmlformats.org/officeDocument/2006/relationships/hyperlink" Target="https://login.consultant.ru/link/?req=doc&amp;base=LAW&amp;n=502317&amp;date=21.02.2026&amp;dst=1824&amp;field=134" TargetMode = "External"/><Relationship Id="rId513" Type="http://schemas.openxmlformats.org/officeDocument/2006/relationships/hyperlink" Target="https://login.consultant.ru/link/?req=doc&amp;base=LAW&amp;n=523314&amp;date=21.02.2026&amp;dst=100956&amp;field=134" TargetMode = "External"/><Relationship Id="rId514" Type="http://schemas.openxmlformats.org/officeDocument/2006/relationships/hyperlink" Target="https://login.consultant.ru/link/?req=doc&amp;base=LAW&amp;n=510753&amp;date=21.02.2026&amp;dst=103103&amp;field=134" TargetMode = "External"/><Relationship Id="rId515" Type="http://schemas.openxmlformats.org/officeDocument/2006/relationships/hyperlink" Target="https://login.consultant.ru/link/?req=doc&amp;base=LAW&amp;n=510753&amp;date=21.02.2026&amp;dst=102006&amp;field=134" TargetMode = "External"/><Relationship Id="rId516" Type="http://schemas.openxmlformats.org/officeDocument/2006/relationships/hyperlink" Target="https://login.consultant.ru/link/?req=doc&amp;base=LAW&amp;n=194800&amp;date=21.02.2026&amp;dst=100111&amp;field=134" TargetMode = "External"/><Relationship Id="rId517" Type="http://schemas.openxmlformats.org/officeDocument/2006/relationships/hyperlink" Target="https://login.consultant.ru/link/?req=doc&amp;base=LAW&amp;n=405318&amp;date=21.02.2026&amp;dst=100058&amp;field=134" TargetMode = "External"/><Relationship Id="rId518" Type="http://schemas.openxmlformats.org/officeDocument/2006/relationships/hyperlink" Target="https://login.consultant.ru/link/?req=doc&amp;base=LAW&amp;n=144980&amp;date=21.02.2026&amp;dst=100118&amp;field=134" TargetMode = "External"/><Relationship Id="rId519" Type="http://schemas.openxmlformats.org/officeDocument/2006/relationships/hyperlink" Target="https://login.consultant.ru/link/?req=doc&amp;base=LAW&amp;n=144980&amp;date=21.02.2026&amp;dst=100120&amp;field=134" TargetMode = "External"/><Relationship Id="rId520" Type="http://schemas.openxmlformats.org/officeDocument/2006/relationships/hyperlink" Target="https://login.consultant.ru/link/?req=doc&amp;base=LAW&amp;n=144980&amp;date=21.02.2026&amp;dst=100121&amp;field=134" TargetMode = "External"/><Relationship Id="rId521" Type="http://schemas.openxmlformats.org/officeDocument/2006/relationships/hyperlink" Target="https://login.consultant.ru/link/?req=doc&amp;base=LAW&amp;n=493729&amp;date=21.02.2026&amp;dst=100013&amp;field=134" TargetMode = "External"/><Relationship Id="rId522" Type="http://schemas.openxmlformats.org/officeDocument/2006/relationships/hyperlink" Target="https://login.consultant.ru/link/?req=doc&amp;base=LAW&amp;n=144980&amp;date=21.02.2026&amp;dst=100124&amp;field=134" TargetMode = "External"/><Relationship Id="rId523" Type="http://schemas.openxmlformats.org/officeDocument/2006/relationships/hyperlink" Target="https://login.consultant.ru/link/?req=doc&amp;base=LAW&amp;n=109487&amp;date=21.02.2026&amp;dst=100076&amp;field=134" TargetMode = "External"/><Relationship Id="rId524" Type="http://schemas.openxmlformats.org/officeDocument/2006/relationships/hyperlink" Target="https://login.consultant.ru/link/?req=doc&amp;base=LAW&amp;n=323881&amp;date=21.02.2026&amp;dst=100094&amp;field=134" TargetMode = "External"/><Relationship Id="rId525" Type="http://schemas.openxmlformats.org/officeDocument/2006/relationships/hyperlink" Target="https://login.consultant.ru/link/?req=doc&amp;base=LAW&amp;n=486549&amp;date=21.02.2026&amp;dst=100128&amp;field=134" TargetMode = "External"/><Relationship Id="rId526" Type="http://schemas.openxmlformats.org/officeDocument/2006/relationships/hyperlink" Target="https://login.consultant.ru/link/?req=doc&amp;base=LAW&amp;n=144980&amp;date=21.02.2026&amp;dst=100125&amp;field=134" TargetMode = "External"/><Relationship Id="rId527" Type="http://schemas.openxmlformats.org/officeDocument/2006/relationships/hyperlink" Target="https://login.consultant.ru/link/?req=doc&amp;base=LAW&amp;n=124955&amp;date=21.02.2026&amp;dst=100055&amp;field=134" TargetMode = "External"/><Relationship Id="rId528" Type="http://schemas.openxmlformats.org/officeDocument/2006/relationships/hyperlink" Target="https://login.consultant.ru/link/?req=doc&amp;base=LAW&amp;n=194800&amp;date=21.02.2026&amp;dst=100113&amp;field=134" TargetMode = "External"/><Relationship Id="rId529" Type="http://schemas.openxmlformats.org/officeDocument/2006/relationships/hyperlink" Target="https://login.consultant.ru/link/?req=doc&amp;base=LAW&amp;n=510655&amp;date=21.02.2026&amp;dst=101878&amp;field=134" TargetMode = "External"/><Relationship Id="rId530" Type="http://schemas.openxmlformats.org/officeDocument/2006/relationships/hyperlink" Target="https://login.consultant.ru/link/?req=doc&amp;base=LAW&amp;n=502317&amp;date=21.02.2026&amp;dst=2085&amp;field=134" TargetMode = "External"/><Relationship Id="rId531" Type="http://schemas.openxmlformats.org/officeDocument/2006/relationships/hyperlink" Target="https://login.consultant.ru/link/?req=doc&amp;base=LAW&amp;n=523314&amp;date=21.02.2026&amp;dst=101300&amp;field=134" TargetMode = "External"/><Relationship Id="rId532" Type="http://schemas.openxmlformats.org/officeDocument/2006/relationships/hyperlink" Target="https://login.consultant.ru/link/?req=doc&amp;base=LAW&amp;n=523314&amp;date=21.02.2026" TargetMode = "External"/><Relationship Id="rId533" Type="http://schemas.openxmlformats.org/officeDocument/2006/relationships/hyperlink" Target="https://login.consultant.ru/link/?req=doc&amp;base=LAW&amp;n=523314&amp;date=21.02.2026&amp;dst=101300&amp;field=134" TargetMode = "External"/><Relationship Id="rId534" Type="http://schemas.openxmlformats.org/officeDocument/2006/relationships/hyperlink" Target="https://login.consultant.ru/link/?req=doc&amp;base=LAW&amp;n=502317&amp;date=21.02.2026&amp;dst=2085&amp;field=134" TargetMode = "External"/><Relationship Id="rId535" Type="http://schemas.openxmlformats.org/officeDocument/2006/relationships/hyperlink" Target="https://login.consultant.ru/link/?req=doc&amp;base=LAW&amp;n=486549&amp;date=21.02.2026&amp;dst=100129&amp;field=134" TargetMode = "External"/><Relationship Id="rId536" Type="http://schemas.openxmlformats.org/officeDocument/2006/relationships/hyperlink" Target="https://login.consultant.ru/link/?req=doc&amp;base=LAW&amp;n=510655&amp;date=21.02.2026&amp;dst=101878&amp;field=134" TargetMode = "External"/><Relationship Id="rId537" Type="http://schemas.openxmlformats.org/officeDocument/2006/relationships/hyperlink" Target="https://login.consultant.ru/link/?req=doc&amp;base=LAW&amp;n=502317&amp;date=21.02.2026&amp;dst=101061&amp;field=134" TargetMode = "External"/><Relationship Id="rId538" Type="http://schemas.openxmlformats.org/officeDocument/2006/relationships/hyperlink" Target="https://login.consultant.ru/link/?req=doc&amp;base=LAW&amp;n=523314&amp;date=21.02.2026&amp;dst=101302&amp;field=134" TargetMode = "External"/><Relationship Id="rId539" Type="http://schemas.openxmlformats.org/officeDocument/2006/relationships/hyperlink" Target="https://login.consultant.ru/link/?req=doc&amp;base=LAW&amp;n=486549&amp;date=21.02.2026&amp;dst=100131&amp;field=134" TargetMode = "External"/><Relationship Id="rId540" Type="http://schemas.openxmlformats.org/officeDocument/2006/relationships/hyperlink" Target="https://login.consultant.ru/link/?req=doc&amp;base=LAW&amp;n=510655&amp;date=21.02.2026&amp;dst=101878&amp;field=134" TargetMode = "External"/><Relationship Id="rId541" Type="http://schemas.openxmlformats.org/officeDocument/2006/relationships/hyperlink" Target="https://login.consultant.ru/link/?req=doc&amp;base=LAW&amp;n=502317&amp;date=21.02.2026&amp;dst=101079&amp;field=134" TargetMode = "External"/><Relationship Id="rId542" Type="http://schemas.openxmlformats.org/officeDocument/2006/relationships/hyperlink" Target="https://login.consultant.ru/link/?req=doc&amp;base=LAW&amp;n=502317&amp;date=21.02.2026&amp;dst=101085&amp;field=134" TargetMode = "External"/><Relationship Id="rId543" Type="http://schemas.openxmlformats.org/officeDocument/2006/relationships/hyperlink" Target="https://login.consultant.ru/link/?req=doc&amp;base=LAW&amp;n=523314&amp;date=21.02.2026&amp;dst=101330&amp;field=134" TargetMode = "External"/><Relationship Id="rId544" Type="http://schemas.openxmlformats.org/officeDocument/2006/relationships/hyperlink" Target="https://login.consultant.ru/link/?req=doc&amp;base=LAW&amp;n=337242&amp;date=21.02.2026&amp;dst=100147&amp;field=134" TargetMode = "External"/><Relationship Id="rId545" Type="http://schemas.openxmlformats.org/officeDocument/2006/relationships/hyperlink" Target="https://login.consultant.ru/link/?req=doc&amp;base=LAW&amp;n=323881&amp;date=21.02.2026&amp;dst=100095&amp;field=134" TargetMode = "External"/><Relationship Id="rId546" Type="http://schemas.openxmlformats.org/officeDocument/2006/relationships/hyperlink" Target="https://login.consultant.ru/link/?req=doc&amp;base=LAW&amp;n=337242&amp;date=21.02.2026&amp;dst=100149&amp;field=134" TargetMode = "External"/><Relationship Id="rId547" Type="http://schemas.openxmlformats.org/officeDocument/2006/relationships/hyperlink" Target="https://login.consultant.ru/link/?req=doc&amp;base=LAW&amp;n=337242&amp;date=21.02.2026&amp;dst=100151&amp;field=134" TargetMode = "External"/><Relationship Id="rId548" Type="http://schemas.openxmlformats.org/officeDocument/2006/relationships/hyperlink" Target="https://login.consultant.ru/link/?req=doc&amp;base=LAW&amp;n=486549&amp;date=21.02.2026&amp;dst=100132&amp;field=134" TargetMode = "External"/><Relationship Id="rId549" Type="http://schemas.openxmlformats.org/officeDocument/2006/relationships/hyperlink" Target="https://login.consultant.ru/link/?req=doc&amp;base=LAW&amp;n=194800&amp;date=21.02.2026&amp;dst=100124&amp;field=134" TargetMode = "External"/><Relationship Id="rId550" Type="http://schemas.openxmlformats.org/officeDocument/2006/relationships/hyperlink" Target="https://login.consultant.ru/link/?req=doc&amp;base=LAW&amp;n=181004&amp;date=21.02.2026&amp;dst=100042&amp;field=134" TargetMode = "External"/><Relationship Id="rId551" Type="http://schemas.openxmlformats.org/officeDocument/2006/relationships/hyperlink" Target="https://login.consultant.ru/link/?req=doc&amp;base=LAW&amp;n=422098&amp;date=21.02.2026" TargetMode = "External"/><Relationship Id="rId552" Type="http://schemas.openxmlformats.org/officeDocument/2006/relationships/hyperlink" Target="https://login.consultant.ru/link/?req=doc&amp;base=LAW&amp;n=280272&amp;date=21.02.2026&amp;dst=100009&amp;field=134" TargetMode = "External"/><Relationship Id="rId553" Type="http://schemas.openxmlformats.org/officeDocument/2006/relationships/hyperlink" Target="https://login.consultant.ru/link/?req=doc&amp;base=LAW&amp;n=289171&amp;date=21.02.2026&amp;dst=100033&amp;field=134" TargetMode = "External"/><Relationship Id="rId554" Type="http://schemas.openxmlformats.org/officeDocument/2006/relationships/hyperlink" Target="https://login.consultant.ru/link/?req=doc&amp;base=LAW&amp;n=280272&amp;date=21.02.2026&amp;dst=100022&amp;field=134" TargetMode = "External"/><Relationship Id="rId555" Type="http://schemas.openxmlformats.org/officeDocument/2006/relationships/hyperlink" Target="https://login.consultant.ru/link/?req=doc&amp;base=LAW&amp;n=280272&amp;date=21.02.2026&amp;dst=100033&amp;field=134" TargetMode = "External"/><Relationship Id="rId556" Type="http://schemas.openxmlformats.org/officeDocument/2006/relationships/hyperlink" Target="https://login.consultant.ru/link/?req=doc&amp;base=LAW&amp;n=289171&amp;date=21.02.2026&amp;dst=100035&amp;field=134" TargetMode = "External"/><Relationship Id="rId557" Type="http://schemas.openxmlformats.org/officeDocument/2006/relationships/hyperlink" Target="https://login.consultant.ru/link/?req=doc&amp;base=LAW&amp;n=289171&amp;date=21.02.2026&amp;dst=100037&amp;field=134" TargetMode = "External"/><Relationship Id="rId558" Type="http://schemas.openxmlformats.org/officeDocument/2006/relationships/hyperlink" Target="https://login.consultant.ru/link/?req=doc&amp;base=LAW&amp;n=289171&amp;date=21.02.2026&amp;dst=100038&amp;field=134" TargetMode = "External"/><Relationship Id="rId559" Type="http://schemas.openxmlformats.org/officeDocument/2006/relationships/hyperlink" Target="https://login.consultant.ru/link/?req=doc&amp;base=LAW&amp;n=289171&amp;date=21.02.2026&amp;dst=100040&amp;field=134" TargetMode = "External"/><Relationship Id="rId560" Type="http://schemas.openxmlformats.org/officeDocument/2006/relationships/hyperlink" Target="https://login.consultant.ru/link/?req=doc&amp;base=LAW&amp;n=289171&amp;date=21.02.2026&amp;dst=100041&amp;field=134" TargetMode = "External"/><Relationship Id="rId561" Type="http://schemas.openxmlformats.org/officeDocument/2006/relationships/hyperlink" Target="https://login.consultant.ru/link/?req=doc&amp;base=LAW&amp;n=289171&amp;date=21.02.2026&amp;dst=100043&amp;field=134" TargetMode = "External"/><Relationship Id="rId562" Type="http://schemas.openxmlformats.org/officeDocument/2006/relationships/hyperlink" Target="https://login.consultant.ru/link/?req=doc&amp;base=LAW&amp;n=289171&amp;date=21.02.2026&amp;dst=100046&amp;field=134" TargetMode = "External"/><Relationship Id="rId563" Type="http://schemas.openxmlformats.org/officeDocument/2006/relationships/hyperlink" Target="https://login.consultant.ru/link/?req=doc&amp;base=LAW&amp;n=194800&amp;date=21.02.2026&amp;dst=100126&amp;field=134" TargetMode = "External"/><Relationship Id="rId564" Type="http://schemas.openxmlformats.org/officeDocument/2006/relationships/hyperlink" Target="https://login.consultant.ru/link/?req=doc&amp;base=LAW&amp;n=124955&amp;date=21.02.2026&amp;dst=100068&amp;field=134" TargetMode = "External"/><Relationship Id="rId565" Type="http://schemas.openxmlformats.org/officeDocument/2006/relationships/hyperlink" Target="https://login.consultant.ru/link/?req=doc&amp;base=LAW&amp;n=405318&amp;date=21.02.2026&amp;dst=100061&amp;field=134" TargetMode = "External"/><Relationship Id="rId566" Type="http://schemas.openxmlformats.org/officeDocument/2006/relationships/hyperlink" Target="https://login.consultant.ru/link/?req=doc&amp;base=LAW&amp;n=502317&amp;date=21.02.2026&amp;dst=100063&amp;field=134" TargetMode = "External"/><Relationship Id="rId567" Type="http://schemas.openxmlformats.org/officeDocument/2006/relationships/hyperlink" Target="https://login.consultant.ru/link/?req=doc&amp;base=LAW&amp;n=486549&amp;date=21.02.2026&amp;dst=100133&amp;field=134" TargetMode = "External"/><Relationship Id="rId568" Type="http://schemas.openxmlformats.org/officeDocument/2006/relationships/hyperlink" Target="https://login.consultant.ru/link/?req=doc&amp;base=LAW&amp;n=144980&amp;date=21.02.2026&amp;dst=100139&amp;field=134" TargetMode = "External"/><Relationship Id="rId569" Type="http://schemas.openxmlformats.org/officeDocument/2006/relationships/hyperlink" Target="https://login.consultant.ru/link/?req=doc&amp;base=LAW&amp;n=181004&amp;date=21.02.2026&amp;dst=100055&amp;field=134" TargetMode = "External"/><Relationship Id="rId570" Type="http://schemas.openxmlformats.org/officeDocument/2006/relationships/hyperlink" Target="https://login.consultant.ru/link/?req=doc&amp;base=LAW&amp;n=502317&amp;date=21.02.2026&amp;dst=1424&amp;field=134" TargetMode = "External"/><Relationship Id="rId571" Type="http://schemas.openxmlformats.org/officeDocument/2006/relationships/hyperlink" Target="https://login.consultant.ru/link/?req=doc&amp;base=LAW&amp;n=502317&amp;date=21.02.2026&amp;dst=2176&amp;field=134" TargetMode = "External"/><Relationship Id="rId572" Type="http://schemas.openxmlformats.org/officeDocument/2006/relationships/hyperlink" Target="https://login.consultant.ru/link/?req=doc&amp;base=LAW&amp;n=524906&amp;date=21.02.2026&amp;dst=100010&amp;field=134" TargetMode = "External"/><Relationship Id="rId573" Type="http://schemas.openxmlformats.org/officeDocument/2006/relationships/hyperlink" Target="https://login.consultant.ru/link/?req=doc&amp;base=LAW&amp;n=524906&amp;date=21.02.2026&amp;dst=100012&amp;field=134" TargetMode = "External"/><Relationship Id="rId574" Type="http://schemas.openxmlformats.org/officeDocument/2006/relationships/hyperlink" Target="https://login.consultant.ru/link/?req=doc&amp;base=LAW&amp;n=502317&amp;date=21.02.2026" TargetMode = "External"/><Relationship Id="rId575" Type="http://schemas.openxmlformats.org/officeDocument/2006/relationships/hyperlink" Target="https://login.consultant.ru/link/?req=doc&amp;base=LAW&amp;n=502317&amp;date=21.02.2026&amp;dst=2148&amp;field=134" TargetMode = "External"/><Relationship Id="rId576" Type="http://schemas.openxmlformats.org/officeDocument/2006/relationships/hyperlink" Target="https://login.consultant.ru/link/?req=doc&amp;base=LAW&amp;n=502317&amp;date=21.02.2026&amp;dst=2150&amp;field=134" TargetMode = "External"/><Relationship Id="rId577" Type="http://schemas.openxmlformats.org/officeDocument/2006/relationships/hyperlink" Target="https://login.consultant.ru/link/?req=doc&amp;base=LAW&amp;n=502317&amp;date=21.02.2026&amp;dst=2153&amp;field=134" TargetMode = "External"/><Relationship Id="rId578" Type="http://schemas.openxmlformats.org/officeDocument/2006/relationships/hyperlink" Target="https://login.consultant.ru/link/?req=doc&amp;base=LAW&amp;n=502317&amp;date=21.02.2026" TargetMode = "External"/><Relationship Id="rId579" Type="http://schemas.openxmlformats.org/officeDocument/2006/relationships/hyperlink" Target="https://login.consultant.ru/link/?req=doc&amp;base=LAW&amp;n=502317&amp;date=21.02.2026&amp;dst=2150&amp;field=134" TargetMode = "External"/><Relationship Id="rId580" Type="http://schemas.openxmlformats.org/officeDocument/2006/relationships/hyperlink" Target="https://login.consultant.ru/link/?req=doc&amp;base=LAW&amp;n=502317&amp;date=21.02.2026&amp;dst=2153&amp;field=134" TargetMode = "External"/><Relationship Id="rId581" Type="http://schemas.openxmlformats.org/officeDocument/2006/relationships/hyperlink" Target="https://login.consultant.ru/link/?req=doc&amp;base=LAW&amp;n=502317&amp;date=21.02.2026&amp;dst=1424&amp;field=134" TargetMode = "External"/><Relationship Id="rId582" Type="http://schemas.openxmlformats.org/officeDocument/2006/relationships/hyperlink" Target="https://login.consultant.ru/link/?req=doc&amp;base=LAW&amp;n=502317&amp;date=21.02.2026&amp;dst=1409&amp;field=134" TargetMode = "External"/><Relationship Id="rId583" Type="http://schemas.openxmlformats.org/officeDocument/2006/relationships/hyperlink" Target="https://login.consultant.ru/link/?req=doc&amp;base=LAW&amp;n=502317&amp;date=21.02.2026&amp;dst=2169&amp;field=134" TargetMode = "External"/><Relationship Id="rId584" Type="http://schemas.openxmlformats.org/officeDocument/2006/relationships/hyperlink" Target="https://login.consultant.ru/link/?req=doc&amp;base=LAW&amp;n=502317&amp;date=21.02.2026&amp;dst=2176&amp;field=134" TargetMode = "External"/><Relationship Id="rId585" Type="http://schemas.openxmlformats.org/officeDocument/2006/relationships/hyperlink" Target="https://login.consultant.ru/link/?req=doc&amp;base=LAW&amp;n=502317&amp;date=21.02.2026&amp;dst=2176&amp;field=134" TargetMode = "External"/><Relationship Id="rId586" Type="http://schemas.openxmlformats.org/officeDocument/2006/relationships/hyperlink" Target="https://login.consultant.ru/link/?req=doc&amp;base=LAW&amp;n=502317&amp;date=21.02.2026&amp;dst=2148&amp;field=134" TargetMode = "External"/><Relationship Id="rId587" Type="http://schemas.openxmlformats.org/officeDocument/2006/relationships/hyperlink" Target="https://login.consultant.ru/link/?req=doc&amp;base=LAW&amp;n=502317&amp;date=21.02.2026&amp;dst=2161&amp;field=134" TargetMode = "External"/><Relationship Id="rId588" Type="http://schemas.openxmlformats.org/officeDocument/2006/relationships/hyperlink" Target="https://login.consultant.ru/link/?req=doc&amp;base=LAW&amp;n=502317&amp;date=21.02.2026&amp;dst=2154&amp;field=134" TargetMode = "External"/><Relationship Id="rId589" Type="http://schemas.openxmlformats.org/officeDocument/2006/relationships/hyperlink" Target="https://login.consultant.ru/link/?req=doc&amp;base=LAW&amp;n=502317&amp;date=21.02.2026&amp;dst=2155&amp;field=134" TargetMode = "External"/><Relationship Id="rId590" Type="http://schemas.openxmlformats.org/officeDocument/2006/relationships/hyperlink" Target="https://login.consultant.ru/link/?req=doc&amp;base=LAW&amp;n=502317&amp;date=21.02.2026&amp;dst=2169&amp;field=134" TargetMode = "External"/><Relationship Id="rId591" Type="http://schemas.openxmlformats.org/officeDocument/2006/relationships/hyperlink" Target="https://login.consultant.ru/link/?req=doc&amp;base=LAW&amp;n=502317&amp;date=21.02.2026&amp;dst=2176&amp;field=134" TargetMode = "External"/><Relationship Id="rId592" Type="http://schemas.openxmlformats.org/officeDocument/2006/relationships/hyperlink" Target="https://login.consultant.ru/link/?req=doc&amp;base=LAW&amp;n=524906&amp;date=21.02.2026&amp;dst=100013&amp;field=134" TargetMode = "External"/><Relationship Id="rId593" Type="http://schemas.openxmlformats.org/officeDocument/2006/relationships/hyperlink" Target="https://login.consultant.ru/link/?req=doc&amp;base=LAW&amp;n=524906&amp;date=21.02.2026&amp;dst=100028&amp;field=134" TargetMode = "External"/><Relationship Id="rId594" Type="http://schemas.openxmlformats.org/officeDocument/2006/relationships/hyperlink" Target="https://login.consultant.ru/link/?req=doc&amp;base=LAW&amp;n=405318&amp;date=21.02.2026&amp;dst=100063&amp;field=134" TargetMode = "External"/><Relationship Id="rId595" Type="http://schemas.openxmlformats.org/officeDocument/2006/relationships/hyperlink" Target="https://login.consultant.ru/link/?req=doc&amp;base=LAW&amp;n=144980&amp;date=21.02.2026&amp;dst=100144&amp;field=134" TargetMode = "External"/><Relationship Id="rId596" Type="http://schemas.openxmlformats.org/officeDocument/2006/relationships/hyperlink" Target="https://login.consultant.ru/link/?req=doc&amp;base=LAW&amp;n=181004&amp;date=21.02.2026&amp;dst=100056&amp;field=134" TargetMode = "External"/><Relationship Id="rId597" Type="http://schemas.openxmlformats.org/officeDocument/2006/relationships/hyperlink" Target="https://login.consultant.ru/link/?req=doc&amp;base=LAW&amp;n=144980&amp;date=21.02.2026&amp;dst=100146&amp;field=134" TargetMode = "External"/><Relationship Id="rId598" Type="http://schemas.openxmlformats.org/officeDocument/2006/relationships/hyperlink" Target="https://login.consultant.ru/link/?req=doc&amp;base=LAW&amp;n=144980&amp;date=21.02.2026&amp;dst=100148&amp;field=134" TargetMode = "External"/><Relationship Id="rId599" Type="http://schemas.openxmlformats.org/officeDocument/2006/relationships/hyperlink" Target="https://login.consultant.ru/link/?req=doc&amp;base=LAW&amp;n=502317&amp;date=21.02.2026&amp;dst=1431&amp;field=134" TargetMode = "External"/><Relationship Id="rId600" Type="http://schemas.openxmlformats.org/officeDocument/2006/relationships/hyperlink" Target="https://login.consultant.ru/link/?req=doc&amp;base=LAW&amp;n=337242&amp;date=21.02.2026&amp;dst=100159&amp;field=134" TargetMode = "External"/><Relationship Id="rId601" Type="http://schemas.openxmlformats.org/officeDocument/2006/relationships/hyperlink" Target="https://login.consultant.ru/link/?req=doc&amp;base=LAW&amp;n=502317&amp;date=21.02.2026&amp;dst=102402&amp;field=134" TargetMode = "External"/><Relationship Id="rId602" Type="http://schemas.openxmlformats.org/officeDocument/2006/relationships/hyperlink" Target="https://login.consultant.ru/link/?req=doc&amp;base=LAW&amp;n=502317&amp;date=21.02.2026&amp;dst=102402&amp;field=134" TargetMode = "External"/><Relationship Id="rId603" Type="http://schemas.openxmlformats.org/officeDocument/2006/relationships/hyperlink" Target="https://login.consultant.ru/link/?req=doc&amp;base=LAW&amp;n=502317&amp;date=21.02.2026&amp;dst=102399&amp;field=134" TargetMode = "External"/><Relationship Id="rId604" Type="http://schemas.openxmlformats.org/officeDocument/2006/relationships/hyperlink" Target="https://login.consultant.ru/link/?req=doc&amp;base=LAW&amp;n=524906&amp;date=21.02.2026&amp;dst=100029&amp;field=134" TargetMode = "External"/><Relationship Id="rId605" Type="http://schemas.openxmlformats.org/officeDocument/2006/relationships/hyperlink" Target="https://login.consultant.ru/link/?req=doc&amp;base=LAW&amp;n=181004&amp;date=21.02.2026&amp;dst=100057&amp;field=134" TargetMode = "External"/><Relationship Id="rId606" Type="http://schemas.openxmlformats.org/officeDocument/2006/relationships/hyperlink" Target="https://login.consultant.ru/link/?req=doc&amp;base=LAW&amp;n=162929&amp;date=21.02.2026&amp;dst=100031&amp;field=134" TargetMode = "External"/><Relationship Id="rId607" Type="http://schemas.openxmlformats.org/officeDocument/2006/relationships/hyperlink" Target="https://login.consultant.ru/link/?req=doc&amp;base=LAW&amp;n=502317&amp;date=21.02.2026&amp;dst=101058&amp;field=134" TargetMode = "External"/><Relationship Id="rId608" Type="http://schemas.openxmlformats.org/officeDocument/2006/relationships/hyperlink" Target="https://login.consultant.ru/link/?req=doc&amp;base=LAW&amp;n=502317&amp;date=21.02.2026&amp;dst=101085&amp;field=134" TargetMode = "External"/><Relationship Id="rId609" Type="http://schemas.openxmlformats.org/officeDocument/2006/relationships/hyperlink" Target="https://login.consultant.ru/link/?req=doc&amp;base=LAW&amp;n=502317&amp;date=21.02.2026&amp;dst=101087&amp;field=134" TargetMode = "External"/><Relationship Id="rId610" Type="http://schemas.openxmlformats.org/officeDocument/2006/relationships/hyperlink" Target="https://login.consultant.ru/link/?req=doc&amp;base=LAW&amp;n=323881&amp;date=21.02.2026&amp;dst=100104&amp;field=134" TargetMode = "External"/><Relationship Id="rId611" Type="http://schemas.openxmlformats.org/officeDocument/2006/relationships/hyperlink" Target="https://login.consultant.ru/link/?req=doc&amp;base=LAW&amp;n=502317&amp;date=21.02.2026&amp;dst=242&amp;field=134" TargetMode = "External"/><Relationship Id="rId612" Type="http://schemas.openxmlformats.org/officeDocument/2006/relationships/hyperlink" Target="https://login.consultant.ru/link/?req=doc&amp;base=LAW&amp;n=486549&amp;date=21.02.2026&amp;dst=100135&amp;field=134" TargetMode = "External"/><Relationship Id="rId613" Type="http://schemas.openxmlformats.org/officeDocument/2006/relationships/hyperlink" Target="https://login.consultant.ru/link/?req=doc&amp;base=LAW&amp;n=144980&amp;date=21.02.2026&amp;dst=100153&amp;field=134" TargetMode = "External"/><Relationship Id="rId614" Type="http://schemas.openxmlformats.org/officeDocument/2006/relationships/hyperlink" Target="https://login.consultant.ru/link/?req=doc&amp;base=LAW&amp;n=502317&amp;date=21.02.2026&amp;dst=171&amp;field=134" TargetMode = "External"/><Relationship Id="rId615" Type="http://schemas.openxmlformats.org/officeDocument/2006/relationships/hyperlink" Target="https://login.consultant.ru/link/?req=doc&amp;base=LAW&amp;n=144980&amp;date=21.02.2026&amp;dst=100154&amp;field=134" TargetMode = "External"/><Relationship Id="rId616" Type="http://schemas.openxmlformats.org/officeDocument/2006/relationships/hyperlink" Target="https://login.consultant.ru/link/?req=doc&amp;base=LAW&amp;n=405318&amp;date=21.02.2026&amp;dst=100069&amp;field=134" TargetMode = "External"/><Relationship Id="rId617" Type="http://schemas.openxmlformats.org/officeDocument/2006/relationships/hyperlink" Target="https://login.consultant.ru/link/?req=doc&amp;base=LAW&amp;n=502317&amp;date=21.02.2026" TargetMode = "External"/><Relationship Id="rId618" Type="http://schemas.openxmlformats.org/officeDocument/2006/relationships/hyperlink" Target="https://login.consultant.ru/link/?req=doc&amp;base=LAW&amp;n=523314&amp;date=21.02.2026" TargetMode = "External"/><Relationship Id="rId619" Type="http://schemas.openxmlformats.org/officeDocument/2006/relationships/hyperlink" Target="https://login.consultant.ru/link/?req=doc&amp;base=LAW&amp;n=194800&amp;date=21.02.2026&amp;dst=100129&amp;field=134" TargetMode = "External"/><Relationship Id="rId620" Type="http://schemas.openxmlformats.org/officeDocument/2006/relationships/hyperlink" Target="https://login.consultant.ru/link/?req=doc&amp;base=LAW&amp;n=502317&amp;date=21.02.2026&amp;dst=2148&amp;field=134" TargetMode = "External"/><Relationship Id="rId621" Type="http://schemas.openxmlformats.org/officeDocument/2006/relationships/hyperlink" Target="https://login.consultant.ru/link/?req=doc&amp;base=LAW&amp;n=523314&amp;date=21.02.2026&amp;dst=102034&amp;field=134" TargetMode = "External"/><Relationship Id="rId622" Type="http://schemas.openxmlformats.org/officeDocument/2006/relationships/hyperlink" Target="https://login.consultant.ru/link/?req=doc&amp;base=LAW&amp;n=337242&amp;date=21.02.2026&amp;dst=100162&amp;field=134" TargetMode = "External"/><Relationship Id="rId623" Type="http://schemas.openxmlformats.org/officeDocument/2006/relationships/hyperlink" Target="https://login.consultant.ru/link/?req=doc&amp;base=LAW&amp;n=524906&amp;date=21.02.2026&amp;dst=100032&amp;field=134" TargetMode = "External"/><Relationship Id="rId624" Type="http://schemas.openxmlformats.org/officeDocument/2006/relationships/hyperlink" Target="https://login.consultant.ru/link/?req=doc&amp;base=LAW&amp;n=194800&amp;date=21.02.2026&amp;dst=100131&amp;field=134" TargetMode = "External"/><Relationship Id="rId625" Type="http://schemas.openxmlformats.org/officeDocument/2006/relationships/hyperlink" Target="https://login.consultant.ru/link/?req=doc&amp;base=LAW&amp;n=502317&amp;date=21.02.2026&amp;dst=1389&amp;field=134" TargetMode = "External"/><Relationship Id="rId626" Type="http://schemas.openxmlformats.org/officeDocument/2006/relationships/hyperlink" Target="https://login.consultant.ru/link/?req=doc&amp;base=LAW&amp;n=337242&amp;date=21.02.2026&amp;dst=100164&amp;field=134" TargetMode = "External"/><Relationship Id="rId627" Type="http://schemas.openxmlformats.org/officeDocument/2006/relationships/hyperlink" Target="https://login.consultant.ru/link/?req=doc&amp;base=LAW&amp;n=502317&amp;date=21.02.2026&amp;dst=845&amp;field=134" TargetMode = "External"/><Relationship Id="rId628" Type="http://schemas.openxmlformats.org/officeDocument/2006/relationships/hyperlink" Target="https://login.consultant.ru/link/?req=doc&amp;base=LAW&amp;n=216591&amp;date=21.02.2026&amp;dst=100087&amp;field=134" TargetMode = "External"/><Relationship Id="rId629" Type="http://schemas.openxmlformats.org/officeDocument/2006/relationships/hyperlink" Target="https://login.consultant.ru/link/?req=doc&amp;base=LAW&amp;n=323881&amp;date=21.02.2026&amp;dst=100109&amp;field=134" TargetMode = "External"/><Relationship Id="rId630" Type="http://schemas.openxmlformats.org/officeDocument/2006/relationships/hyperlink" Target="https://login.consultant.ru/link/?req=doc&amp;base=LAW&amp;n=194800&amp;date=21.02.2026&amp;dst=100132&amp;field=134" TargetMode = "External"/><Relationship Id="rId631" Type="http://schemas.openxmlformats.org/officeDocument/2006/relationships/hyperlink" Target="https://login.consultant.ru/link/?req=doc&amp;base=LAW&amp;n=523314&amp;date=21.02.2026&amp;dst=102003&amp;field=134" TargetMode = "External"/><Relationship Id="rId632" Type="http://schemas.openxmlformats.org/officeDocument/2006/relationships/hyperlink" Target="https://login.consultant.ru/link/?req=doc&amp;base=LAW&amp;n=337242&amp;date=21.02.2026&amp;dst=100166&amp;field=134" TargetMode = "External"/><Relationship Id="rId633" Type="http://schemas.openxmlformats.org/officeDocument/2006/relationships/hyperlink" Target="https://login.consultant.ru/link/?req=doc&amp;base=LAW&amp;n=194800&amp;date=21.02.2026&amp;dst=100134&amp;field=134" TargetMode = "External"/><Relationship Id="rId634" Type="http://schemas.openxmlformats.org/officeDocument/2006/relationships/hyperlink" Target="https://login.consultant.ru/link/?req=doc&amp;base=LAW&amp;n=194800&amp;date=21.02.2026&amp;dst=100136&amp;field=134" TargetMode = "External"/><Relationship Id="rId635" Type="http://schemas.openxmlformats.org/officeDocument/2006/relationships/hyperlink" Target="https://login.consultant.ru/link/?req=doc&amp;base=LAW&amp;n=194800&amp;date=21.02.2026&amp;dst=100138&amp;field=134" TargetMode = "External"/><Relationship Id="rId636" Type="http://schemas.openxmlformats.org/officeDocument/2006/relationships/hyperlink" Target="https://login.consultant.ru/link/?req=doc&amp;base=LAW&amp;n=216591&amp;date=21.02.2026&amp;dst=100090&amp;field=134" TargetMode = "External"/><Relationship Id="rId637" Type="http://schemas.openxmlformats.org/officeDocument/2006/relationships/hyperlink" Target="https://login.consultant.ru/link/?req=doc&amp;base=LAW&amp;n=502317&amp;date=21.02.2026&amp;dst=1409&amp;field=134" TargetMode = "External"/><Relationship Id="rId638" Type="http://schemas.openxmlformats.org/officeDocument/2006/relationships/hyperlink" Target="https://login.consultant.ru/link/?req=doc&amp;base=LAW&amp;n=523314&amp;date=21.02.2026&amp;dst=102010&amp;field=134" TargetMode = "External"/><Relationship Id="rId639" Type="http://schemas.openxmlformats.org/officeDocument/2006/relationships/hyperlink" Target="https://login.consultant.ru/link/?req=doc&amp;base=LAW&amp;n=502317&amp;date=21.02.2026&amp;dst=1217&amp;field=134" TargetMode = "External"/><Relationship Id="rId640" Type="http://schemas.openxmlformats.org/officeDocument/2006/relationships/hyperlink" Target="https://login.consultant.ru/link/?req=doc&amp;base=LAW&amp;n=523314&amp;date=21.02.2026&amp;dst=100448&amp;field=134" TargetMode = "External"/><Relationship Id="rId641" Type="http://schemas.openxmlformats.org/officeDocument/2006/relationships/hyperlink" Target="https://login.consultant.ru/link/?req=doc&amp;base=LAW&amp;n=502317&amp;date=21.02.2026&amp;dst=1409&amp;field=134" TargetMode = "External"/><Relationship Id="rId642" Type="http://schemas.openxmlformats.org/officeDocument/2006/relationships/hyperlink" Target="https://login.consultant.ru/link/?req=doc&amp;base=LAW&amp;n=523314&amp;date=21.02.2026&amp;dst=102010&amp;field=134" TargetMode = "External"/><Relationship Id="rId643" Type="http://schemas.openxmlformats.org/officeDocument/2006/relationships/hyperlink" Target="https://login.consultant.ru/link/?req=doc&amp;base=LAW&amp;n=502317&amp;date=21.02.2026&amp;dst=1409&amp;field=134" TargetMode = "External"/><Relationship Id="rId644" Type="http://schemas.openxmlformats.org/officeDocument/2006/relationships/hyperlink" Target="https://login.consultant.ru/link/?req=doc&amp;base=LAW&amp;n=486549&amp;date=21.02.2026&amp;dst=100140&amp;field=134" TargetMode = "External"/><Relationship Id="rId645" Type="http://schemas.openxmlformats.org/officeDocument/2006/relationships/hyperlink" Target="https://login.consultant.ru/link/?req=doc&amp;base=LAW&amp;n=523314&amp;date=21.02.2026&amp;dst=102010&amp;field=134" TargetMode = "External"/><Relationship Id="rId646" Type="http://schemas.openxmlformats.org/officeDocument/2006/relationships/hyperlink" Target="https://login.consultant.ru/link/?req=doc&amp;base=LAW&amp;n=486549&amp;date=21.02.2026&amp;dst=100142&amp;field=134" TargetMode = "External"/><Relationship Id="rId647" Type="http://schemas.openxmlformats.org/officeDocument/2006/relationships/hyperlink" Target="https://login.consultant.ru/link/?req=doc&amp;base=LAW&amp;n=523314&amp;date=21.02.2026&amp;dst=102010&amp;field=134" TargetMode = "External"/><Relationship Id="rId648" Type="http://schemas.openxmlformats.org/officeDocument/2006/relationships/hyperlink" Target="https://login.consultant.ru/link/?req=doc&amp;base=LAW&amp;n=486549&amp;date=21.02.2026&amp;dst=100143&amp;field=134" TargetMode = "External"/><Relationship Id="rId649" Type="http://schemas.openxmlformats.org/officeDocument/2006/relationships/hyperlink" Target="https://login.consultant.ru/link/?req=doc&amp;base=LAW&amp;n=523314&amp;date=21.02.2026&amp;dst=102010&amp;field=134" TargetMode = "External"/><Relationship Id="rId650" Type="http://schemas.openxmlformats.org/officeDocument/2006/relationships/hyperlink" Target="https://login.consultant.ru/link/?req=doc&amp;base=LAW&amp;n=486549&amp;date=21.02.2026&amp;dst=100144&amp;field=134" TargetMode = "External"/><Relationship Id="rId651" Type="http://schemas.openxmlformats.org/officeDocument/2006/relationships/hyperlink" Target="https://login.consultant.ru/link/?req=doc&amp;base=LAW&amp;n=337242&amp;date=21.02.2026&amp;dst=100169&amp;field=134" TargetMode = "External"/><Relationship Id="rId652" Type="http://schemas.openxmlformats.org/officeDocument/2006/relationships/hyperlink" Target="https://login.consultant.ru/link/?req=doc&amp;base=LAW&amp;n=337242&amp;date=21.02.2026&amp;dst=100176&amp;field=134" TargetMode = "External"/><Relationship Id="rId653" Type="http://schemas.openxmlformats.org/officeDocument/2006/relationships/hyperlink" Target="https://login.consultant.ru/link/?req=doc&amp;base=LAW&amp;n=524906&amp;date=21.02.2026&amp;dst=100033&amp;field=134" TargetMode = "External"/><Relationship Id="rId654" Type="http://schemas.openxmlformats.org/officeDocument/2006/relationships/hyperlink" Target="https://login.consultant.ru/link/?req=doc&amp;base=LAW&amp;n=337242&amp;date=21.02.2026&amp;dst=100179&amp;field=134" TargetMode = "External"/><Relationship Id="rId655" Type="http://schemas.openxmlformats.org/officeDocument/2006/relationships/hyperlink" Target="https://login.consultant.ru/link/?req=doc&amp;base=LAW&amp;n=524906&amp;date=21.02.2026&amp;dst=100034&amp;field=134" TargetMode = "External"/><Relationship Id="rId656" Type="http://schemas.openxmlformats.org/officeDocument/2006/relationships/hyperlink" Target="https://login.consultant.ru/link/?req=doc&amp;base=LAW&amp;n=405318&amp;date=21.02.2026&amp;dst=100074&amp;field=134" TargetMode = "External"/><Relationship Id="rId657" Type="http://schemas.openxmlformats.org/officeDocument/2006/relationships/hyperlink" Target="https://login.consultant.ru/link/?req=doc&amp;base=LAW&amp;n=162929&amp;date=21.02.2026&amp;dst=100038&amp;field=134" TargetMode = "External"/><Relationship Id="rId658" Type="http://schemas.openxmlformats.org/officeDocument/2006/relationships/hyperlink" Target="https://login.consultant.ru/link/?req=doc&amp;base=LAW&amp;n=523314&amp;date=21.02.2026&amp;dst=1038&amp;field=134" TargetMode = "External"/><Relationship Id="rId659" Type="http://schemas.openxmlformats.org/officeDocument/2006/relationships/hyperlink" Target="https://login.consultant.ru/link/?req=doc&amp;base=LAW&amp;n=523314&amp;date=21.02.2026&amp;dst=102015&amp;field=134" TargetMode = "External"/><Relationship Id="rId660" Type="http://schemas.openxmlformats.org/officeDocument/2006/relationships/hyperlink" Target="https://login.consultant.ru/link/?req=doc&amp;base=LAW&amp;n=523314&amp;date=21.02.2026&amp;dst=102017&amp;field=134" TargetMode = "External"/><Relationship Id="rId661" Type="http://schemas.openxmlformats.org/officeDocument/2006/relationships/hyperlink" Target="https://login.consultant.ru/link/?req=doc&amp;base=LAW&amp;n=523314&amp;date=21.02.2026&amp;dst=784&amp;field=134" TargetMode = "External"/><Relationship Id="rId662" Type="http://schemas.openxmlformats.org/officeDocument/2006/relationships/hyperlink" Target="https://login.consultant.ru/link/?req=doc&amp;base=LAW&amp;n=524906&amp;date=21.02.2026&amp;dst=100035&amp;field=134" TargetMode = "External"/><Relationship Id="rId663" Type="http://schemas.openxmlformats.org/officeDocument/2006/relationships/hyperlink" Target="https://login.consultant.ru/link/?req=doc&amp;base=LAW&amp;n=524906&amp;date=21.02.2026&amp;dst=100037&amp;field=134" TargetMode = "External"/><Relationship Id="rId664" Type="http://schemas.openxmlformats.org/officeDocument/2006/relationships/hyperlink" Target="https://login.consultant.ru/link/?req=doc&amp;base=LAW&amp;n=523314&amp;date=21.02.2026&amp;dst=102003&amp;field=134" TargetMode = "External"/><Relationship Id="rId665" Type="http://schemas.openxmlformats.org/officeDocument/2006/relationships/hyperlink" Target="https://login.consultant.ru/link/?req=doc&amp;base=LAW&amp;n=523314&amp;date=21.02.2026&amp;dst=102010&amp;field=134" TargetMode = "External"/><Relationship Id="rId666" Type="http://schemas.openxmlformats.org/officeDocument/2006/relationships/hyperlink" Target="https://login.consultant.ru/link/?req=doc&amp;base=LAW&amp;n=523314&amp;date=21.02.2026&amp;dst=102034&amp;field=134" TargetMode = "External"/><Relationship Id="rId667" Type="http://schemas.openxmlformats.org/officeDocument/2006/relationships/hyperlink" Target="https://login.consultant.ru/link/?req=doc&amp;base=LAW&amp;n=486549&amp;date=21.02.2026&amp;dst=100147&amp;field=134" TargetMode = "External"/><Relationship Id="rId668" Type="http://schemas.openxmlformats.org/officeDocument/2006/relationships/hyperlink" Target="https://login.consultant.ru/link/?req=doc&amp;base=LAW&amp;n=337242&amp;date=21.02.2026&amp;dst=100183&amp;field=134" TargetMode = "External"/><Relationship Id="rId669" Type="http://schemas.openxmlformats.org/officeDocument/2006/relationships/hyperlink" Target="https://login.consultant.ru/link/?req=doc&amp;base=LAW&amp;n=502317&amp;date=21.02.2026&amp;dst=2148&amp;field=134" TargetMode = "External"/><Relationship Id="rId670" Type="http://schemas.openxmlformats.org/officeDocument/2006/relationships/hyperlink" Target="https://login.consultant.ru/link/?req=doc&amp;base=LAW&amp;n=523314&amp;date=21.02.2026" TargetMode = "External"/><Relationship Id="rId671" Type="http://schemas.openxmlformats.org/officeDocument/2006/relationships/hyperlink" Target="https://login.consultant.ru/link/?req=doc&amp;base=LAW&amp;n=523314&amp;date=21.02.2026&amp;dst=476&amp;field=134" TargetMode = "External"/><Relationship Id="rId672" Type="http://schemas.openxmlformats.org/officeDocument/2006/relationships/hyperlink" Target="https://login.consultant.ru/link/?req=doc&amp;base=LAW&amp;n=524906&amp;date=21.02.2026&amp;dst=100038&amp;field=134" TargetMode = "External"/><Relationship Id="rId673" Type="http://schemas.openxmlformats.org/officeDocument/2006/relationships/hyperlink" Target="https://login.consultant.ru/link/?req=doc&amp;base=LAW&amp;n=194800&amp;date=21.02.2026&amp;dst=100154&amp;field=134" TargetMode = "External"/><Relationship Id="rId674" Type="http://schemas.openxmlformats.org/officeDocument/2006/relationships/hyperlink" Target="https://login.consultant.ru/link/?req=doc&amp;base=LAW&amp;n=144980&amp;date=21.02.2026&amp;dst=100167&amp;field=134" TargetMode = "External"/><Relationship Id="rId675" Type="http://schemas.openxmlformats.org/officeDocument/2006/relationships/hyperlink" Target="https://login.consultant.ru/link/?req=doc&amp;base=LAW&amp;n=194800&amp;date=21.02.2026&amp;dst=100156&amp;field=134" TargetMode = "External"/><Relationship Id="rId676" Type="http://schemas.openxmlformats.org/officeDocument/2006/relationships/hyperlink" Target="https://login.consultant.ru/link/?req=doc&amp;base=LAW&amp;n=181004&amp;date=21.02.2026&amp;dst=100062&amp;field=134" TargetMode = "External"/><Relationship Id="rId677" Type="http://schemas.openxmlformats.org/officeDocument/2006/relationships/hyperlink" Target="https://login.consultant.ru/link/?req=doc&amp;base=LAW&amp;n=510655&amp;date=21.02.2026&amp;dst=100214&amp;field=134" TargetMode = "External"/><Relationship Id="rId678" Type="http://schemas.openxmlformats.org/officeDocument/2006/relationships/hyperlink" Target="https://login.consultant.ru/link/?req=doc&amp;base=LAW&amp;n=486549&amp;date=21.02.2026&amp;dst=100149&amp;field=134" TargetMode = "External"/><Relationship Id="rId679" Type="http://schemas.openxmlformats.org/officeDocument/2006/relationships/hyperlink" Target="https://login.consultant.ru/link/?req=doc&amp;base=LAW&amp;n=510655&amp;date=21.02.2026&amp;dst=483&amp;field=134" TargetMode = "External"/><Relationship Id="rId680" Type="http://schemas.openxmlformats.org/officeDocument/2006/relationships/hyperlink" Target="https://login.consultant.ru/link/?req=doc&amp;base=LAW&amp;n=510655&amp;date=21.02.2026&amp;dst=526&amp;field=134" TargetMode = "External"/><Relationship Id="rId681" Type="http://schemas.openxmlformats.org/officeDocument/2006/relationships/hyperlink" Target="https://login.consultant.ru/link/?req=doc&amp;base=LAW&amp;n=181004&amp;date=21.02.2026&amp;dst=100064&amp;field=134" TargetMode = "External"/><Relationship Id="rId682" Type="http://schemas.openxmlformats.org/officeDocument/2006/relationships/hyperlink" Target="https://login.consultant.ru/link/?req=doc&amp;base=LAW&amp;n=510655&amp;date=21.02.2026&amp;dst=527&amp;field=134" TargetMode = "External"/><Relationship Id="rId683" Type="http://schemas.openxmlformats.org/officeDocument/2006/relationships/hyperlink" Target="https://login.consultant.ru/link/?req=doc&amp;base=LAW&amp;n=510655&amp;date=21.02.2026&amp;dst=519&amp;field=134" TargetMode = "External"/><Relationship Id="rId684" Type="http://schemas.openxmlformats.org/officeDocument/2006/relationships/hyperlink" Target="https://login.consultant.ru/link/?req=doc&amp;base=LAW&amp;n=337242&amp;date=21.02.2026&amp;dst=100188&amp;field=134" TargetMode = "External"/><Relationship Id="rId685" Type="http://schemas.openxmlformats.org/officeDocument/2006/relationships/hyperlink" Target="https://login.consultant.ru/link/?req=doc&amp;base=LAW&amp;n=501360&amp;date=21.02.2026&amp;dst=100016&amp;field=134" TargetMode = "External"/><Relationship Id="rId686" Type="http://schemas.openxmlformats.org/officeDocument/2006/relationships/hyperlink" Target="https://login.consultant.ru/link/?req=doc&amp;base=LAW&amp;n=510655&amp;date=21.02.2026&amp;dst=101878&amp;field=134" TargetMode = "External"/><Relationship Id="rId687" Type="http://schemas.openxmlformats.org/officeDocument/2006/relationships/hyperlink" Target="https://login.consultant.ru/link/?req=doc&amp;base=LAW&amp;n=510655&amp;date=21.02.2026&amp;dst=673&amp;field=134" TargetMode = "External"/><Relationship Id="rId688" Type="http://schemas.openxmlformats.org/officeDocument/2006/relationships/hyperlink" Target="https://login.consultant.ru/link/?req=doc&amp;base=LAW&amp;n=510655&amp;date=21.02.2026&amp;dst=101903&amp;field=134" TargetMode = "External"/><Relationship Id="rId689" Type="http://schemas.openxmlformats.org/officeDocument/2006/relationships/hyperlink" Target="https://login.consultant.ru/link/?req=doc&amp;base=LAW&amp;n=323881&amp;date=21.02.2026&amp;dst=100112&amp;field=134" TargetMode = "External"/><Relationship Id="rId690" Type="http://schemas.openxmlformats.org/officeDocument/2006/relationships/hyperlink" Target="https://login.consultant.ru/link/?req=doc&amp;base=LAW&amp;n=405318&amp;date=21.02.2026&amp;dst=100079&amp;field=134" TargetMode = "External"/><Relationship Id="rId691" Type="http://schemas.openxmlformats.org/officeDocument/2006/relationships/hyperlink" Target="https://login.consultant.ru/link/?req=doc&amp;base=LAW&amp;n=486549&amp;date=21.02.2026&amp;dst=100151&amp;field=134" TargetMode = "External"/><Relationship Id="rId692" Type="http://schemas.openxmlformats.org/officeDocument/2006/relationships/hyperlink" Target="https://login.consultant.ru/link/?req=doc&amp;base=LAW&amp;n=510655&amp;date=21.02.2026&amp;dst=102671&amp;field=134" TargetMode = "External"/><Relationship Id="rId693" Type="http://schemas.openxmlformats.org/officeDocument/2006/relationships/hyperlink" Target="https://login.consultant.ru/link/?req=doc&amp;base=LAW&amp;n=405318&amp;date=21.02.2026&amp;dst=100080&amp;field=134" TargetMode = "External"/><Relationship Id="rId694" Type="http://schemas.openxmlformats.org/officeDocument/2006/relationships/hyperlink" Target="https://login.consultant.ru/link/?req=doc&amp;base=LAW&amp;n=510655&amp;date=21.02.2026&amp;dst=2628&amp;field=134" TargetMode = "External"/><Relationship Id="rId695" Type="http://schemas.openxmlformats.org/officeDocument/2006/relationships/hyperlink" Target="https://login.consultant.ru/link/?req=doc&amp;base=LAW&amp;n=501360&amp;date=21.02.2026&amp;dst=100018&amp;field=134" TargetMode = "External"/><Relationship Id="rId696" Type="http://schemas.openxmlformats.org/officeDocument/2006/relationships/hyperlink" Target="https://login.consultant.ru/link/?req=doc&amp;base=LAW&amp;n=181004&amp;date=21.02.2026&amp;dst=100065&amp;field=134" TargetMode = "External"/><Relationship Id="rId697" Type="http://schemas.openxmlformats.org/officeDocument/2006/relationships/hyperlink" Target="https://login.consultant.ru/link/?req=doc&amp;base=LAW&amp;n=501360&amp;date=21.02.2026&amp;dst=100020&amp;field=134" TargetMode = "External"/><Relationship Id="rId698" Type="http://schemas.openxmlformats.org/officeDocument/2006/relationships/hyperlink" Target="https://login.consultant.ru/link/?req=doc&amp;base=LAW&amp;n=510655&amp;date=21.02.2026&amp;dst=677&amp;field=134" TargetMode = "External"/><Relationship Id="rId699" Type="http://schemas.openxmlformats.org/officeDocument/2006/relationships/hyperlink" Target="https://login.consultant.ru/link/?req=doc&amp;base=LAW&amp;n=144980&amp;date=21.02.2026&amp;dst=100168&amp;field=134" TargetMode = "External"/><Relationship Id="rId700" Type="http://schemas.openxmlformats.org/officeDocument/2006/relationships/hyperlink" Target="https://login.consultant.ru/link/?req=doc&amp;base=LAW&amp;n=510655&amp;date=21.02.2026&amp;dst=475&amp;field=134" TargetMode = "External"/><Relationship Id="rId701" Type="http://schemas.openxmlformats.org/officeDocument/2006/relationships/hyperlink" Target="https://login.consultant.ru/link/?req=doc&amp;base=LAW&amp;n=510655&amp;date=21.02.2026" TargetMode = "External"/><Relationship Id="rId702" Type="http://schemas.openxmlformats.org/officeDocument/2006/relationships/hyperlink" Target="https://login.consultant.ru/link/?req=doc&amp;base=LAW&amp;n=486549&amp;date=21.02.2026&amp;dst=100152&amp;field=134" TargetMode = "External"/><Relationship Id="rId703" Type="http://schemas.openxmlformats.org/officeDocument/2006/relationships/hyperlink" Target="https://login.consultant.ru/link/?req=doc&amp;base=LAW&amp;n=323881&amp;date=21.02.2026&amp;dst=100117&amp;field=134" TargetMode = "External"/><Relationship Id="rId704" Type="http://schemas.openxmlformats.org/officeDocument/2006/relationships/hyperlink" Target="https://login.consultant.ru/link/?req=doc&amp;base=LAW&amp;n=510655&amp;date=21.02.2026&amp;dst=497&amp;field=134" TargetMode = "External"/><Relationship Id="rId705" Type="http://schemas.openxmlformats.org/officeDocument/2006/relationships/hyperlink" Target="https://login.consultant.ru/link/?req=doc&amp;base=LAW&amp;n=510655&amp;date=21.02.2026&amp;dst=475&amp;field=134" TargetMode = "External"/><Relationship Id="rId706" Type="http://schemas.openxmlformats.org/officeDocument/2006/relationships/hyperlink" Target="https://login.consultant.ru/link/?req=doc&amp;base=LAW&amp;n=405318&amp;date=21.02.2026&amp;dst=100082&amp;field=134" TargetMode = "External"/><Relationship Id="rId707" Type="http://schemas.openxmlformats.org/officeDocument/2006/relationships/hyperlink" Target="https://login.consultant.ru/link/?req=doc&amp;base=LAW&amp;n=510655&amp;date=21.02.2026&amp;dst=512&amp;field=134" TargetMode = "External"/><Relationship Id="rId708" Type="http://schemas.openxmlformats.org/officeDocument/2006/relationships/hyperlink" Target="https://login.consultant.ru/link/?req=doc&amp;base=LAW&amp;n=337242&amp;date=21.02.2026&amp;dst=100190&amp;field=134" TargetMode = "External"/><Relationship Id="rId709" Type="http://schemas.openxmlformats.org/officeDocument/2006/relationships/hyperlink" Target="https://login.consultant.ru/link/?req=doc&amp;base=LAW&amp;n=510655&amp;date=21.02.2026&amp;dst=512&amp;field=134" TargetMode = "External"/><Relationship Id="rId710" Type="http://schemas.openxmlformats.org/officeDocument/2006/relationships/hyperlink" Target="https://login.consultant.ru/link/?req=doc&amp;base=LAW&amp;n=405318&amp;date=21.02.2026&amp;dst=100083&amp;field=134" TargetMode = "External"/><Relationship Id="rId711" Type="http://schemas.openxmlformats.org/officeDocument/2006/relationships/hyperlink" Target="https://login.consultant.ru/link/?req=doc&amp;base=LAW&amp;n=181004&amp;date=21.02.2026&amp;dst=100069&amp;field=134" TargetMode = "External"/><Relationship Id="rId712" Type="http://schemas.openxmlformats.org/officeDocument/2006/relationships/hyperlink" Target="https://login.consultant.ru/link/?req=doc&amp;base=LAW&amp;n=486549&amp;date=21.02.2026&amp;dst=100153&amp;field=134" TargetMode = "External"/><Relationship Id="rId713" Type="http://schemas.openxmlformats.org/officeDocument/2006/relationships/hyperlink" Target="https://login.consultant.ru/link/?req=doc&amp;base=LAW&amp;n=181004&amp;date=21.02.2026&amp;dst=100070&amp;field=134" TargetMode = "External"/><Relationship Id="rId714" Type="http://schemas.openxmlformats.org/officeDocument/2006/relationships/hyperlink" Target="https://login.consultant.ru/link/?req=doc&amp;base=LAW&amp;n=501360&amp;date=21.02.2026&amp;dst=100021&amp;field=134" TargetMode = "External"/><Relationship Id="rId715" Type="http://schemas.openxmlformats.org/officeDocument/2006/relationships/hyperlink" Target="https://login.consultant.ru/link/?req=doc&amp;base=LAW&amp;n=144980&amp;date=21.02.2026&amp;dst=100185&amp;field=134" TargetMode = "External"/><Relationship Id="rId716" Type="http://schemas.openxmlformats.org/officeDocument/2006/relationships/hyperlink" Target="https://login.consultant.ru/link/?req=doc&amp;base=LAW&amp;n=194800&amp;date=21.02.2026&amp;dst=100158&amp;field=134" TargetMode = "External"/><Relationship Id="rId717" Type="http://schemas.openxmlformats.org/officeDocument/2006/relationships/hyperlink" Target="https://login.consultant.ru/link/?req=doc&amp;base=LAW&amp;n=523314&amp;date=21.02.2026&amp;dst=101664&amp;field=134" TargetMode = "External"/><Relationship Id="rId718" Type="http://schemas.openxmlformats.org/officeDocument/2006/relationships/hyperlink" Target="https://login.consultant.ru/link/?req=doc&amp;base=LAW&amp;n=523314&amp;date=21.02.2026&amp;dst=948&amp;field=134" TargetMode = "External"/><Relationship Id="rId719" Type="http://schemas.openxmlformats.org/officeDocument/2006/relationships/hyperlink" Target="https://login.consultant.ru/link/?req=doc&amp;base=LAW&amp;n=523314&amp;date=21.02.2026&amp;dst=174&amp;field=134" TargetMode = "External"/><Relationship Id="rId720" Type="http://schemas.openxmlformats.org/officeDocument/2006/relationships/hyperlink" Target="https://login.consultant.ru/link/?req=doc&amp;base=LAW&amp;n=486549&amp;date=21.02.2026&amp;dst=100154&amp;field=134" TargetMode = "External"/><Relationship Id="rId721" Type="http://schemas.openxmlformats.org/officeDocument/2006/relationships/hyperlink" Target="https://login.consultant.ru/link/?req=doc&amp;base=LAW&amp;n=216591&amp;date=21.02.2026&amp;dst=100086&amp;field=134" TargetMode = "External"/><Relationship Id="rId722" Type="http://schemas.openxmlformats.org/officeDocument/2006/relationships/hyperlink" Target="https://login.consultant.ru/link/?req=doc&amp;base=LAW&amp;n=337242&amp;date=21.02.2026&amp;dst=100191&amp;field=134" TargetMode = "External"/><Relationship Id="rId723" Type="http://schemas.openxmlformats.org/officeDocument/2006/relationships/hyperlink" Target="https://login.consultant.ru/link/?req=doc&amp;base=LAW&amp;n=476781&amp;date=21.02.2026&amp;dst=100099&amp;field=134" TargetMode = "External"/><Relationship Id="rId724" Type="http://schemas.openxmlformats.org/officeDocument/2006/relationships/hyperlink" Target="https://login.consultant.ru/link/?req=doc&amp;base=LAW&amp;n=524906&amp;date=21.02.2026&amp;dst=100045&amp;field=134" TargetMode = "External"/><Relationship Id="rId725" Type="http://schemas.openxmlformats.org/officeDocument/2006/relationships/hyperlink" Target="https://login.consultant.ru/link/?req=doc&amp;base=LAW&amp;n=502317&amp;date=21.02.2026&amp;dst=1881&amp;field=134" TargetMode = "External"/><Relationship Id="rId726" Type="http://schemas.openxmlformats.org/officeDocument/2006/relationships/hyperlink" Target="https://login.consultant.ru/link/?req=doc&amp;base=LAW&amp;n=523314&amp;date=21.02.2026&amp;dst=632&amp;field=134" TargetMode = "External"/><Relationship Id="rId727" Type="http://schemas.openxmlformats.org/officeDocument/2006/relationships/hyperlink" Target="https://login.consultant.ru/link/?req=doc&amp;base=LAW&amp;n=476781&amp;date=21.02.2026&amp;dst=100099&amp;field=134" TargetMode = "External"/><Relationship Id="rId728" Type="http://schemas.openxmlformats.org/officeDocument/2006/relationships/hyperlink" Target="https://login.consultant.ru/link/?req=doc&amp;base=LAW&amp;n=486549&amp;date=21.02.2026&amp;dst=100155&amp;field=134" TargetMode = "External"/><Relationship Id="rId729" Type="http://schemas.openxmlformats.org/officeDocument/2006/relationships/hyperlink" Target="https://login.consultant.ru/link/?req=doc&amp;base=LAW&amp;n=502317&amp;date=21.02.2026" TargetMode = "External"/><Relationship Id="rId730" Type="http://schemas.openxmlformats.org/officeDocument/2006/relationships/hyperlink" Target="https://login.consultant.ru/link/?req=doc&amp;base=LAW&amp;n=523314&amp;date=21.02.2026" TargetMode = "External"/><Relationship Id="rId731" Type="http://schemas.openxmlformats.org/officeDocument/2006/relationships/hyperlink" Target="https://login.consultant.ru/link/?req=doc&amp;base=LAW&amp;n=523314&amp;date=21.02.2026&amp;dst=101200&amp;field=134" TargetMode = "External"/><Relationship Id="rId732" Type="http://schemas.openxmlformats.org/officeDocument/2006/relationships/hyperlink" Target="https://login.consultant.ru/link/?req=doc&amp;base=LAW&amp;n=502317&amp;date=21.02.2026&amp;dst=100973&amp;field=134" TargetMode = "External"/><Relationship Id="rId733" Type="http://schemas.openxmlformats.org/officeDocument/2006/relationships/hyperlink" Target="https://login.consultant.ru/link/?req=doc&amp;base=LAW&amp;n=502317&amp;date=21.02.2026&amp;dst=100979&amp;field=134" TargetMode = "External"/><Relationship Id="rId734" Type="http://schemas.openxmlformats.org/officeDocument/2006/relationships/hyperlink" Target="https://login.consultant.ru/link/?req=doc&amp;base=LAW&amp;n=523314&amp;date=21.02.2026&amp;dst=367&amp;field=134" TargetMode = "External"/><Relationship Id="rId735" Type="http://schemas.openxmlformats.org/officeDocument/2006/relationships/hyperlink" Target="https://login.consultant.ru/link/?req=doc&amp;base=LAW&amp;n=523314&amp;date=21.02.2026&amp;dst=101495&amp;field=134" TargetMode = "External"/><Relationship Id="rId736" Type="http://schemas.openxmlformats.org/officeDocument/2006/relationships/hyperlink" Target="https://login.consultant.ru/link/?req=doc&amp;base=LAW&amp;n=523314&amp;date=21.02.2026&amp;dst=405&amp;field=134" TargetMode = "External"/><Relationship Id="rId737" Type="http://schemas.openxmlformats.org/officeDocument/2006/relationships/hyperlink" Target="https://login.consultant.ru/link/?req=doc&amp;base=LAW&amp;n=486549&amp;date=21.02.2026&amp;dst=100172&amp;field=134" TargetMode = "External"/><Relationship Id="rId738" Type="http://schemas.openxmlformats.org/officeDocument/2006/relationships/hyperlink" Target="https://login.consultant.ru/link/?req=doc&amp;base=LAW&amp;n=523314&amp;date=21.02.2026&amp;dst=439&amp;field=134" TargetMode = "External"/><Relationship Id="rId739" Type="http://schemas.openxmlformats.org/officeDocument/2006/relationships/hyperlink" Target="https://login.consultant.ru/link/?req=doc&amp;base=LAW&amp;n=523314&amp;date=21.02.2026&amp;dst=441&amp;field=134" TargetMode = "External"/><Relationship Id="rId740" Type="http://schemas.openxmlformats.org/officeDocument/2006/relationships/hyperlink" Target="https://login.consultant.ru/link/?req=doc&amp;base=LAW&amp;n=523314&amp;date=21.02.2026&amp;dst=447&amp;field=134" TargetMode = "External"/><Relationship Id="rId741" Type="http://schemas.openxmlformats.org/officeDocument/2006/relationships/hyperlink" Target="https://login.consultant.ru/link/?req=doc&amp;base=LAW&amp;n=523314&amp;date=21.02.2026&amp;dst=710&amp;field=134" TargetMode = "External"/><Relationship Id="rId742" Type="http://schemas.openxmlformats.org/officeDocument/2006/relationships/hyperlink" Target="https://login.consultant.ru/link/?req=doc&amp;base=LAW&amp;n=405318&amp;date=21.02.2026&amp;dst=100091&amp;field=134" TargetMode = "External"/><Relationship Id="rId743" Type="http://schemas.openxmlformats.org/officeDocument/2006/relationships/hyperlink" Target="https://login.consultant.ru/link/?req=doc&amp;base=LAW&amp;n=523314&amp;date=21.02.2026&amp;dst=647&amp;field=134" TargetMode = "External"/><Relationship Id="rId744" Type="http://schemas.openxmlformats.org/officeDocument/2006/relationships/hyperlink" Target="https://login.consultant.ru/link/?req=doc&amp;base=LAW&amp;n=405318&amp;date=21.02.2026&amp;dst=100093&amp;field=134" TargetMode = "External"/><Relationship Id="rId745" Type="http://schemas.openxmlformats.org/officeDocument/2006/relationships/hyperlink" Target="https://login.consultant.ru/link/?req=doc&amp;base=LAW&amp;n=510655&amp;date=21.02.2026&amp;dst=873&amp;field=134" TargetMode = "External"/><Relationship Id="rId746" Type="http://schemas.openxmlformats.org/officeDocument/2006/relationships/hyperlink" Target="https://login.consultant.ru/link/?req=doc&amp;base=LAW&amp;n=510655&amp;date=21.02.2026&amp;dst=102152&amp;field=134" TargetMode = "External"/><Relationship Id="rId747" Type="http://schemas.openxmlformats.org/officeDocument/2006/relationships/hyperlink" Target="https://login.consultant.ru/link/?req=doc&amp;base=LAW&amp;n=486549&amp;date=21.02.2026&amp;dst=100174&amp;field=134" TargetMode = "External"/><Relationship Id="rId748" Type="http://schemas.openxmlformats.org/officeDocument/2006/relationships/hyperlink" Target="https://login.consultant.ru/link/?req=doc&amp;base=LAW&amp;n=523314&amp;date=21.02.2026" TargetMode = "External"/><Relationship Id="rId749" Type="http://schemas.openxmlformats.org/officeDocument/2006/relationships/hyperlink" Target="https://login.consultant.ru/link/?req=doc&amp;base=LAW&amp;n=337242&amp;date=21.02.2026&amp;dst=100207&amp;field=134" TargetMode = "External"/><Relationship Id="rId750" Type="http://schemas.openxmlformats.org/officeDocument/2006/relationships/hyperlink" Target="https://login.consultant.ru/link/?req=doc&amp;base=LAW&amp;n=144980&amp;date=21.02.2026&amp;dst=100231&amp;field=134" TargetMode = "External"/><Relationship Id="rId751" Type="http://schemas.openxmlformats.org/officeDocument/2006/relationships/hyperlink" Target="https://login.consultant.ru/link/?req=doc&amp;base=LAW&amp;n=181004&amp;date=21.02.2026&amp;dst=100078&amp;field=134" TargetMode = "External"/><Relationship Id="rId752" Type="http://schemas.openxmlformats.org/officeDocument/2006/relationships/hyperlink" Target="https://login.consultant.ru/link/?req=doc&amp;base=LAW&amp;n=486549&amp;date=21.02.2026&amp;dst=100177&amp;field=134" TargetMode = "External"/><Relationship Id="rId753" Type="http://schemas.openxmlformats.org/officeDocument/2006/relationships/hyperlink" Target="https://login.consultant.ru/link/?req=doc&amp;base=LAW&amp;n=337242&amp;date=21.02.2026&amp;dst=100231&amp;field=134" TargetMode = "External"/><Relationship Id="rId754" Type="http://schemas.openxmlformats.org/officeDocument/2006/relationships/hyperlink" Target="https://login.consultant.ru/link/?req=doc&amp;base=LAW&amp;n=162929&amp;date=21.02.2026&amp;dst=100048&amp;field=134" TargetMode = "External"/><Relationship Id="rId755" Type="http://schemas.openxmlformats.org/officeDocument/2006/relationships/hyperlink" Target="https://login.consultant.ru/link/?req=doc&amp;base=LAW&amp;n=502317&amp;date=21.02.2026&amp;dst=1806&amp;field=134" TargetMode = "External"/><Relationship Id="rId756" Type="http://schemas.openxmlformats.org/officeDocument/2006/relationships/hyperlink" Target="https://login.consultant.ru/link/?req=doc&amp;base=LAW&amp;n=486549&amp;date=21.02.2026&amp;dst=100178&amp;field=134" TargetMode = "External"/><Relationship Id="rId757" Type="http://schemas.openxmlformats.org/officeDocument/2006/relationships/hyperlink" Target="https://login.consultant.ru/link/?req=doc&amp;base=LAW&amp;n=194800&amp;date=21.02.2026&amp;dst=100195&amp;field=134" TargetMode = "External"/><Relationship Id="rId758" Type="http://schemas.openxmlformats.org/officeDocument/2006/relationships/hyperlink" Target="https://login.consultant.ru/link/?req=doc&amp;base=LAW&amp;n=482666&amp;date=21.02.2026&amp;dst=100222&amp;field=134" TargetMode = "External"/><Relationship Id="rId759" Type="http://schemas.openxmlformats.org/officeDocument/2006/relationships/hyperlink" Target="https://login.consultant.ru/link/?req=doc&amp;base=LAW&amp;n=216591&amp;date=21.02.2026&amp;dst=100107&amp;field=134" TargetMode = "External"/><Relationship Id="rId760" Type="http://schemas.openxmlformats.org/officeDocument/2006/relationships/hyperlink" Target="https://login.consultant.ru/link/?req=doc&amp;base=LAW&amp;n=510655&amp;date=21.02.2026&amp;dst=872&amp;field=134" TargetMode = "External"/><Relationship Id="rId761" Type="http://schemas.openxmlformats.org/officeDocument/2006/relationships/hyperlink" Target="https://login.consultant.ru/link/?req=doc&amp;base=LAW&amp;n=510655&amp;date=21.02.2026&amp;dst=874&amp;field=134" TargetMode = "External"/><Relationship Id="rId762" Type="http://schemas.openxmlformats.org/officeDocument/2006/relationships/hyperlink" Target="https://login.consultant.ru/link/?req=doc&amp;base=LAW&amp;n=337242&amp;date=21.02.2026&amp;dst=100232&amp;field=134" TargetMode = "External"/><Relationship Id="rId763" Type="http://schemas.openxmlformats.org/officeDocument/2006/relationships/hyperlink" Target="https://login.consultant.ru/link/?req=doc&amp;base=LAW&amp;n=144980&amp;date=21.02.2026&amp;dst=100233&amp;field=134" TargetMode = "External"/><Relationship Id="rId764" Type="http://schemas.openxmlformats.org/officeDocument/2006/relationships/hyperlink" Target="https://login.consultant.ru/link/?req=doc&amp;base=LAW&amp;n=337213&amp;date=21.02.2026&amp;dst=101024&amp;field=134" TargetMode = "External"/><Relationship Id="rId765" Type="http://schemas.openxmlformats.org/officeDocument/2006/relationships/hyperlink" Target="https://login.consultant.ru/link/?req=doc&amp;base=LAW&amp;n=337213&amp;date=21.02.2026&amp;dst=101024&amp;field=134" TargetMode = "External"/><Relationship Id="rId766" Type="http://schemas.openxmlformats.org/officeDocument/2006/relationships/hyperlink" Target="https://login.consultant.ru/link/?req=doc&amp;base=LAW&amp;n=405318&amp;date=21.02.2026&amp;dst=100097&amp;field=134" TargetMode = "External"/><Relationship Id="rId767" Type="http://schemas.openxmlformats.org/officeDocument/2006/relationships/hyperlink" Target="https://login.consultant.ru/link/?req=doc&amp;base=LAW&amp;n=216591&amp;date=21.02.2026&amp;dst=100109&amp;field=134" TargetMode = "External"/><Relationship Id="rId768" Type="http://schemas.openxmlformats.org/officeDocument/2006/relationships/hyperlink" Target="https://login.consultant.ru/link/?req=doc&amp;base=LAW&amp;n=109487&amp;date=21.02.2026&amp;dst=100100&amp;field=134" TargetMode = "External"/><Relationship Id="rId769" Type="http://schemas.openxmlformats.org/officeDocument/2006/relationships/hyperlink" Target="https://login.consultant.ru/link/?req=doc&amp;base=LAW&amp;n=510655&amp;date=21.02.2026&amp;dst=105080&amp;field=134" TargetMode = "External"/><Relationship Id="rId770" Type="http://schemas.openxmlformats.org/officeDocument/2006/relationships/hyperlink" Target="https://login.consultant.ru/link/?req=doc&amp;base=LAW&amp;n=405318&amp;date=21.02.2026&amp;dst=100098&amp;field=134" TargetMode = "External"/><Relationship Id="rId771" Type="http://schemas.openxmlformats.org/officeDocument/2006/relationships/hyperlink" Target="https://login.consultant.ru/link/?req=doc&amp;base=LAW&amp;n=323881&amp;date=21.02.2026&amp;dst=100120&amp;field=134" TargetMode = "External"/><Relationship Id="rId772" Type="http://schemas.openxmlformats.org/officeDocument/2006/relationships/hyperlink" Target="https://login.consultant.ru/link/?req=doc&amp;base=LAW&amp;n=216591&amp;date=21.02.2026&amp;dst=100111&amp;field=134" TargetMode = "External"/><Relationship Id="rId773" Type="http://schemas.openxmlformats.org/officeDocument/2006/relationships/hyperlink" Target="https://login.consultant.ru/link/?req=doc&amp;base=LAW&amp;n=144980&amp;date=21.02.2026&amp;dst=100237&amp;field=134" TargetMode = "External"/><Relationship Id="rId774" Type="http://schemas.openxmlformats.org/officeDocument/2006/relationships/hyperlink" Target="https://login.consultant.ru/link/?req=doc&amp;base=LAW&amp;n=144980&amp;date=21.02.2026&amp;dst=100240&amp;field=134" TargetMode = "External"/><Relationship Id="rId775" Type="http://schemas.openxmlformats.org/officeDocument/2006/relationships/hyperlink" Target="https://login.consultant.ru/link/?req=doc&amp;base=LAW&amp;n=510753&amp;date=21.02.2026&amp;dst=103682&amp;field=134" TargetMode = "External"/><Relationship Id="rId776" Type="http://schemas.openxmlformats.org/officeDocument/2006/relationships/hyperlink" Target="https://login.consultant.ru/link/?req=doc&amp;base=LAW&amp;n=510753&amp;date=21.02.2026&amp;dst=593&amp;field=134" TargetMode = "External"/><Relationship Id="rId777" Type="http://schemas.openxmlformats.org/officeDocument/2006/relationships/hyperlink" Target="https://login.consultant.ru/link/?req=doc&amp;base=LAW&amp;n=144980&amp;date=21.02.2026&amp;dst=100243&amp;field=134" TargetMode = "External"/><Relationship Id="rId778" Type="http://schemas.openxmlformats.org/officeDocument/2006/relationships/hyperlink" Target="https://login.consultant.ru/link/?req=doc&amp;base=LAW&amp;n=524906&amp;date=21.02.2026&amp;dst=100047&amp;field=134" TargetMode = "External"/><Relationship Id="rId779" Type="http://schemas.openxmlformats.org/officeDocument/2006/relationships/hyperlink" Target="https://login.consultant.ru/link/?req=doc&amp;base=LAW&amp;n=144980&amp;date=21.02.2026&amp;dst=100248&amp;field=134" TargetMode = "External"/><Relationship Id="rId780" Type="http://schemas.openxmlformats.org/officeDocument/2006/relationships/hyperlink" Target="https://login.consultant.ru/link/?req=doc&amp;base=LAW&amp;n=109487&amp;date=21.02.2026&amp;dst=100102&amp;field=134" TargetMode = "External"/><Relationship Id="rId781" Type="http://schemas.openxmlformats.org/officeDocument/2006/relationships/hyperlink" Target="https://login.consultant.ru/link/?req=doc&amp;base=LAW&amp;n=144980&amp;date=21.02.2026&amp;dst=100251&amp;field=134" TargetMode = "External"/><Relationship Id="rId782" Type="http://schemas.openxmlformats.org/officeDocument/2006/relationships/hyperlink" Target="https://login.consultant.ru/link/?req=doc&amp;base=LAW&amp;n=144980&amp;date=21.02.2026&amp;dst=100255&amp;field=134" TargetMode = "External"/><Relationship Id="rId783" Type="http://schemas.openxmlformats.org/officeDocument/2006/relationships/hyperlink" Target="https://login.consultant.ru/link/?req=doc&amp;base=LAW&amp;n=511341&amp;date=21.02.2026&amp;dst=131&amp;field=134" TargetMode = "External"/><Relationship Id="rId784" Type="http://schemas.openxmlformats.org/officeDocument/2006/relationships/hyperlink" Target="https://login.consultant.ru/link/?req=doc&amp;base=LAW&amp;n=511341&amp;date=21.02.2026&amp;dst=136&amp;field=134" TargetMode = "External"/><Relationship Id="rId785" Type="http://schemas.openxmlformats.org/officeDocument/2006/relationships/hyperlink" Target="https://login.consultant.ru/link/?req=doc&amp;base=LAW&amp;n=216591&amp;date=21.02.2026&amp;dst=100115&amp;field=134" TargetMode = "External"/><Relationship Id="rId786" Type="http://schemas.openxmlformats.org/officeDocument/2006/relationships/hyperlink" Target="https://login.consultant.ru/link/?req=doc&amp;base=LAW&amp;n=486549&amp;date=21.02.2026&amp;dst=100183&amp;field=134" TargetMode = "External"/><Relationship Id="rId787" Type="http://schemas.openxmlformats.org/officeDocument/2006/relationships/hyperlink" Target="https://login.consultant.ru/link/?req=doc&amp;base=LAW&amp;n=109487&amp;date=21.02.2026&amp;dst=100104&amp;field=134" TargetMode = "External"/><Relationship Id="rId788" Type="http://schemas.openxmlformats.org/officeDocument/2006/relationships/hyperlink" Target="https://login.consultant.ru/link/?req=doc&amp;base=LAW&amp;n=144980&amp;date=21.02.2026&amp;dst=100257&amp;field=134" TargetMode = "External"/><Relationship Id="rId789" Type="http://schemas.openxmlformats.org/officeDocument/2006/relationships/hyperlink" Target="https://login.consultant.ru/link/?req=doc&amp;base=LAW&amp;n=511341&amp;date=21.02.2026&amp;dst=101103&amp;field=134" TargetMode = "External"/><Relationship Id="rId790" Type="http://schemas.openxmlformats.org/officeDocument/2006/relationships/hyperlink" Target="https://login.consultant.ru/link/?req=doc&amp;base=LAW&amp;n=510648&amp;date=21.02.2026&amp;dst=100094&amp;field=134" TargetMode = "External"/><Relationship Id="rId791" Type="http://schemas.openxmlformats.org/officeDocument/2006/relationships/hyperlink" Target="https://login.consultant.ru/link/?req=doc&amp;base=LAW&amp;n=109487&amp;date=21.02.2026&amp;dst=100105&amp;field=134" TargetMode = "External"/><Relationship Id="rId792" Type="http://schemas.openxmlformats.org/officeDocument/2006/relationships/hyperlink" Target="https://login.consultant.ru/link/?req=doc&amp;base=LAW&amp;n=144980&amp;date=21.02.2026&amp;dst=100259&amp;field=134" TargetMode = "External"/><Relationship Id="rId793" Type="http://schemas.openxmlformats.org/officeDocument/2006/relationships/hyperlink" Target="https://login.consultant.ru/link/?req=doc&amp;base=LAW&amp;n=162929&amp;date=21.02.2026&amp;dst=100051&amp;field=134" TargetMode = "External"/><Relationship Id="rId794" Type="http://schemas.openxmlformats.org/officeDocument/2006/relationships/hyperlink" Target="https://login.consultant.ru/link/?req=doc&amp;base=LAW&amp;n=99661&amp;date=21.02.2026&amp;dst=100004&amp;field=134" TargetMode = "External"/><Relationship Id="rId795" Type="http://schemas.openxmlformats.org/officeDocument/2006/relationships/hyperlink" Target="https://login.consultant.ru/link/?req=doc&amp;base=LAW&amp;n=109487&amp;date=21.02.2026&amp;dst=100107&amp;field=134" TargetMode = "External"/><Relationship Id="rId796" Type="http://schemas.openxmlformats.org/officeDocument/2006/relationships/hyperlink" Target="https://login.consultant.ru/link/?req=doc&amp;base=LAW&amp;n=144980&amp;date=21.02.2026&amp;dst=100260&amp;field=134" TargetMode = "External"/><Relationship Id="rId797" Type="http://schemas.openxmlformats.org/officeDocument/2006/relationships/hyperlink" Target="https://login.consultant.ru/link/?req=doc&amp;base=LAW&amp;n=510655&amp;date=21.02.2026&amp;dst=1888&amp;field=134" TargetMode = "External"/><Relationship Id="rId798" Type="http://schemas.openxmlformats.org/officeDocument/2006/relationships/hyperlink" Target="https://login.consultant.ru/link/?req=doc&amp;base=LAW&amp;n=505481&amp;date=21.02.2026&amp;dst=8&amp;field=134" TargetMode = "External"/><Relationship Id="rId799" Type="http://schemas.openxmlformats.org/officeDocument/2006/relationships/hyperlink" Target="https://login.consultant.ru/link/?req=doc&amp;base=LAW&amp;n=323881&amp;date=21.02.2026&amp;dst=100124&amp;field=134" TargetMode = "External"/><Relationship Id="rId800" Type="http://schemas.openxmlformats.org/officeDocument/2006/relationships/hyperlink" Target="https://login.consultant.ru/link/?req=doc&amp;base=LAW&amp;n=510753&amp;date=21.02.2026&amp;dst=100326&amp;field=134" TargetMode = "External"/><Relationship Id="rId801" Type="http://schemas.openxmlformats.org/officeDocument/2006/relationships/hyperlink" Target="https://login.consultant.ru/link/?req=doc&amp;base=LAW&amp;n=510753&amp;date=21.02.2026&amp;dst=100327&amp;field=134" TargetMode = "External"/><Relationship Id="rId802" Type="http://schemas.openxmlformats.org/officeDocument/2006/relationships/hyperlink" Target="https://login.consultant.ru/link/?req=doc&amp;base=LAW&amp;n=181004&amp;date=21.02.2026&amp;dst=100082&amp;field=134" TargetMode = "External"/><Relationship Id="rId803" Type="http://schemas.openxmlformats.org/officeDocument/2006/relationships/hyperlink" Target="https://login.consultant.ru/link/?req=doc&amp;base=LAW&amp;n=510753&amp;date=21.02.2026&amp;dst=100326&amp;field=134" TargetMode = "External"/><Relationship Id="rId804" Type="http://schemas.openxmlformats.org/officeDocument/2006/relationships/hyperlink" Target="https://login.consultant.ru/link/?req=doc&amp;base=LAW&amp;n=510753&amp;date=21.02.2026&amp;dst=100327&amp;field=134" TargetMode = "External"/><Relationship Id="rId805" Type="http://schemas.openxmlformats.org/officeDocument/2006/relationships/hyperlink" Target="https://login.consultant.ru/link/?req=doc&amp;base=LAW&amp;n=181004&amp;date=21.02.2026&amp;dst=100084&amp;field=134" TargetMode = "External"/><Relationship Id="rId806" Type="http://schemas.openxmlformats.org/officeDocument/2006/relationships/hyperlink" Target="https://login.consultant.ru/link/?req=doc&amp;base=LAW&amp;n=510753&amp;date=21.02.2026&amp;dst=100326&amp;field=134" TargetMode = "External"/><Relationship Id="rId807" Type="http://schemas.openxmlformats.org/officeDocument/2006/relationships/hyperlink" Target="https://login.consultant.ru/link/?req=doc&amp;base=LAW&amp;n=510753&amp;date=21.02.2026&amp;dst=100327&amp;field=134" TargetMode = "External"/><Relationship Id="rId808" Type="http://schemas.openxmlformats.org/officeDocument/2006/relationships/hyperlink" Target="https://login.consultant.ru/link/?req=doc&amp;base=LAW&amp;n=510753&amp;date=21.02.2026&amp;dst=100326&amp;field=134" TargetMode = "External"/><Relationship Id="rId809" Type="http://schemas.openxmlformats.org/officeDocument/2006/relationships/hyperlink" Target="https://login.consultant.ru/link/?req=doc&amp;base=LAW&amp;n=510753&amp;date=21.02.2026&amp;dst=100327&amp;field=134" TargetMode = "External"/><Relationship Id="rId810" Type="http://schemas.openxmlformats.org/officeDocument/2006/relationships/hyperlink" Target="https://login.consultant.ru/link/?req=doc&amp;base=LAW&amp;n=181004&amp;date=21.02.2026&amp;dst=100085&amp;field=134" TargetMode = "External"/><Relationship Id="rId811" Type="http://schemas.openxmlformats.org/officeDocument/2006/relationships/hyperlink" Target="https://login.consultant.ru/link/?req=doc&amp;base=LAW&amp;n=144980&amp;date=21.02.2026&amp;dst=100261&amp;field=134" TargetMode = "External"/><Relationship Id="rId812" Type="http://schemas.openxmlformats.org/officeDocument/2006/relationships/hyperlink" Target="https://login.consultant.ru/link/?req=doc&amp;base=LAW&amp;n=518293&amp;date=21.02.2026&amp;dst=851&amp;field=134" TargetMode = "External"/><Relationship Id="rId813" Type="http://schemas.openxmlformats.org/officeDocument/2006/relationships/hyperlink" Target="https://login.consultant.ru/link/?req=doc&amp;base=LAW&amp;n=501360&amp;date=21.02.2026&amp;dst=100024&amp;field=134" TargetMode = "External"/><Relationship Id="rId814" Type="http://schemas.openxmlformats.org/officeDocument/2006/relationships/hyperlink" Target="https://login.consultant.ru/link/?req=doc&amp;base=LAW&amp;n=523393&amp;date=21.02.2026&amp;dst=100246&amp;field=134" TargetMode = "External"/><Relationship Id="rId815" Type="http://schemas.openxmlformats.org/officeDocument/2006/relationships/hyperlink" Target="https://login.consultant.ru/link/?req=doc&amp;base=LAW&amp;n=523393&amp;date=21.02.2026&amp;dst=100248&amp;field=134" TargetMode = "External"/><Relationship Id="rId816" Type="http://schemas.openxmlformats.org/officeDocument/2006/relationships/hyperlink" Target="https://login.consultant.ru/link/?req=doc&amp;base=LAW&amp;n=501360&amp;date=21.02.2026&amp;dst=100025&amp;field=134" TargetMode = "External"/><Relationship Id="rId817" Type="http://schemas.openxmlformats.org/officeDocument/2006/relationships/hyperlink" Target="https://login.consultant.ru/link/?req=doc&amp;base=LAW&amp;n=493729&amp;date=21.02.2026&amp;dst=100015&amp;field=134" TargetMode = "External"/><Relationship Id="rId818" Type="http://schemas.openxmlformats.org/officeDocument/2006/relationships/hyperlink" Target="https://login.consultant.ru/link/?req=doc&amp;base=LAW&amp;n=109487&amp;date=21.02.2026&amp;dst=100107&amp;field=134" TargetMode = "External"/><Relationship Id="rId819" Type="http://schemas.openxmlformats.org/officeDocument/2006/relationships/hyperlink" Target="https://login.consultant.ru/link/?req=doc&amp;base=LAW&amp;n=144980&amp;date=21.02.2026&amp;dst=100265&amp;field=134" TargetMode = "External"/><Relationship Id="rId820" Type="http://schemas.openxmlformats.org/officeDocument/2006/relationships/hyperlink" Target="https://login.consultant.ru/link/?req=doc&amp;base=LAW&amp;n=109487&amp;date=21.02.2026&amp;dst=100108&amp;field=134" TargetMode = "External"/><Relationship Id="rId821" Type="http://schemas.openxmlformats.org/officeDocument/2006/relationships/hyperlink" Target="https://login.consultant.ru/link/?req=doc&amp;base=LAW&amp;n=144980&amp;date=21.02.2026&amp;dst=100267&amp;field=134" TargetMode = "External"/><Relationship Id="rId822" Type="http://schemas.openxmlformats.org/officeDocument/2006/relationships/hyperlink" Target="https://login.consultant.ru/link/?req=doc&amp;base=LAW&amp;n=181004&amp;date=21.02.2026&amp;dst=100086&amp;field=134" TargetMode = "External"/><Relationship Id="rId823" Type="http://schemas.openxmlformats.org/officeDocument/2006/relationships/hyperlink" Target="https://login.consultant.ru/link/?req=doc&amp;base=LAW&amp;n=194800&amp;date=21.02.2026&amp;dst=100199&amp;field=134" TargetMode = "External"/><Relationship Id="rId824" Type="http://schemas.openxmlformats.org/officeDocument/2006/relationships/hyperlink" Target="https://login.consultant.ru/link/?req=doc&amp;base=LAW&amp;n=323881&amp;date=21.02.2026&amp;dst=100127&amp;field=134" TargetMode = "External"/><Relationship Id="rId825" Type="http://schemas.openxmlformats.org/officeDocument/2006/relationships/hyperlink" Target="https://login.consultant.ru/link/?req=doc&amp;base=LAW&amp;n=337242&amp;date=21.02.2026&amp;dst=100233&amp;field=134" TargetMode = "External"/><Relationship Id="rId826" Type="http://schemas.openxmlformats.org/officeDocument/2006/relationships/hyperlink" Target="https://login.consultant.ru/link/?req=doc&amp;base=LAW&amp;n=510655&amp;date=21.02.2026&amp;dst=102670&amp;field=134" TargetMode = "External"/><Relationship Id="rId827" Type="http://schemas.openxmlformats.org/officeDocument/2006/relationships/hyperlink" Target="https://login.consultant.ru/link/?req=doc&amp;base=LAW&amp;n=216591&amp;date=21.02.2026&amp;dst=100118&amp;field=134" TargetMode = "External"/><Relationship Id="rId828" Type="http://schemas.openxmlformats.org/officeDocument/2006/relationships/hyperlink" Target="https://login.consultant.ru/link/?req=doc&amp;base=LAW&amp;n=323881&amp;date=21.02.2026&amp;dst=100128&amp;field=134" TargetMode = "External"/><Relationship Id="rId829" Type="http://schemas.openxmlformats.org/officeDocument/2006/relationships/hyperlink" Target="https://login.consultant.ru/link/?req=doc&amp;base=LAW&amp;n=216591&amp;date=21.02.2026&amp;dst=100120&amp;field=134" TargetMode = "External"/><Relationship Id="rId830" Type="http://schemas.openxmlformats.org/officeDocument/2006/relationships/hyperlink" Target="https://login.consultant.ru/link/?req=doc&amp;base=LAW&amp;n=144980&amp;date=21.02.2026&amp;dst=100271&amp;field=134" TargetMode = "External"/><Relationship Id="rId831" Type="http://schemas.openxmlformats.org/officeDocument/2006/relationships/hyperlink" Target="https://login.consultant.ru/link/?req=doc&amp;base=LAW&amp;n=510753&amp;date=21.02.2026" TargetMode = "External"/><Relationship Id="rId832" Type="http://schemas.openxmlformats.org/officeDocument/2006/relationships/hyperlink" Target="https://login.consultant.ru/link/?req=doc&amp;base=LAW&amp;n=523322&amp;date=21.02.2026&amp;dst=796&amp;field=134" TargetMode = "External"/><Relationship Id="rId833" Type="http://schemas.openxmlformats.org/officeDocument/2006/relationships/hyperlink" Target="https://login.consultant.ru/link/?req=doc&amp;base=LAW&amp;n=486549&amp;date=21.02.2026&amp;dst=100186&amp;field=134" TargetMode = "External"/><Relationship Id="rId834" Type="http://schemas.openxmlformats.org/officeDocument/2006/relationships/hyperlink" Target="https://login.consultant.ru/link/?req=doc&amp;base=LAW&amp;n=510655&amp;date=21.02.2026" TargetMode = "External"/><Relationship Id="rId835" Type="http://schemas.openxmlformats.org/officeDocument/2006/relationships/hyperlink" Target="https://login.consultant.ru/link/?req=doc&amp;base=LAW&amp;n=486549&amp;date=21.02.2026&amp;dst=100188&amp;field=134" TargetMode = "External"/><Relationship Id="rId836" Type="http://schemas.openxmlformats.org/officeDocument/2006/relationships/hyperlink" Target="https://login.consultant.ru/link/?req=doc&amp;base=LAW&amp;n=109487&amp;date=21.02.2026&amp;dst=100109&amp;field=134" TargetMode = "External"/><Relationship Id="rId837" Type="http://schemas.openxmlformats.org/officeDocument/2006/relationships/hyperlink" Target="https://login.consultant.ru/link/?req=doc&amp;base=LAW&amp;n=144980&amp;date=21.02.2026&amp;dst=100272&amp;field=134" TargetMode = "External"/><Relationship Id="rId838" Type="http://schemas.openxmlformats.org/officeDocument/2006/relationships/hyperlink" Target="https://login.consultant.ru/link/?req=doc&amp;base=LAW&amp;n=323881&amp;date=21.02.2026&amp;dst=100129&amp;field=134" TargetMode = "External"/><Relationship Id="rId839" Type="http://schemas.openxmlformats.org/officeDocument/2006/relationships/hyperlink" Target="https://login.consultant.ru/link/?req=doc&amp;base=LAW&amp;n=144980&amp;date=21.02.2026&amp;dst=100274&amp;field=134" TargetMode = "External"/><Relationship Id="rId840" Type="http://schemas.openxmlformats.org/officeDocument/2006/relationships/hyperlink" Target="https://login.consultant.ru/link/?req=doc&amp;base=LAW&amp;n=144980&amp;date=21.02.2026&amp;dst=100276&amp;field=134" TargetMode = "External"/><Relationship Id="rId841" Type="http://schemas.openxmlformats.org/officeDocument/2006/relationships/hyperlink" Target="https://login.consultant.ru/link/?req=doc&amp;base=LAW&amp;n=510753&amp;date=21.02.2026" TargetMode = "External"/><Relationship Id="rId842" Type="http://schemas.openxmlformats.org/officeDocument/2006/relationships/hyperlink" Target="https://login.consultant.ru/link/?req=doc&amp;base=LAW&amp;n=181004&amp;date=21.02.2026&amp;dst=100089&amp;field=134" TargetMode = "External"/><Relationship Id="rId843" Type="http://schemas.openxmlformats.org/officeDocument/2006/relationships/hyperlink" Target="https://login.consultant.ru/link/?req=doc&amp;base=LAW&amp;n=144980&amp;date=21.02.2026&amp;dst=100281&amp;field=134" TargetMode = "External"/><Relationship Id="rId844" Type="http://schemas.openxmlformats.org/officeDocument/2006/relationships/hyperlink" Target="https://login.consultant.ru/link/?req=doc&amp;base=LAW&amp;n=168288&amp;date=21.02.2026&amp;dst=100387&amp;field=134" TargetMode = "External"/><Relationship Id="rId845" Type="http://schemas.openxmlformats.org/officeDocument/2006/relationships/hyperlink" Target="https://login.consultant.ru/link/?req=doc&amp;base=LAW&amp;n=216591&amp;date=21.02.2026&amp;dst=100122&amp;field=134" TargetMode = "External"/><Relationship Id="rId846" Type="http://schemas.openxmlformats.org/officeDocument/2006/relationships/hyperlink" Target="https://login.consultant.ru/link/?req=doc&amp;base=LAW&amp;n=109487&amp;date=21.02.2026&amp;dst=100118&amp;field=134" TargetMode = "External"/><Relationship Id="rId847" Type="http://schemas.openxmlformats.org/officeDocument/2006/relationships/hyperlink" Target="https://login.consultant.ru/link/?req=doc&amp;base=LAW&amp;n=216591&amp;date=21.02.2026&amp;dst=100124&amp;field=134" TargetMode = "External"/><Relationship Id="rId848" Type="http://schemas.openxmlformats.org/officeDocument/2006/relationships/hyperlink" Target="https://login.consultant.ru/link/?req=doc&amp;base=LAW&amp;n=144980&amp;date=21.02.2026&amp;dst=100285&amp;field=134" TargetMode = "External"/><Relationship Id="rId849" Type="http://schemas.openxmlformats.org/officeDocument/2006/relationships/hyperlink" Target="https://login.consultant.ru/link/?req=doc&amp;base=LAW&amp;n=216591&amp;date=21.02.2026&amp;dst=100125&amp;field=134" TargetMode = "External"/><Relationship Id="rId850" Type="http://schemas.openxmlformats.org/officeDocument/2006/relationships/hyperlink" Target="https://login.consultant.ru/link/?req=doc&amp;base=LAW&amp;n=144980&amp;date=21.02.2026&amp;dst=100287&amp;field=134" TargetMode = "External"/><Relationship Id="rId851" Type="http://schemas.openxmlformats.org/officeDocument/2006/relationships/hyperlink" Target="https://login.consultant.ru/link/?req=doc&amp;base=LAW&amp;n=323881&amp;date=21.02.2026&amp;dst=100130&amp;field=134" TargetMode = "External"/><Relationship Id="rId852" Type="http://schemas.openxmlformats.org/officeDocument/2006/relationships/hyperlink" Target="https://login.consultant.ru/link/?req=doc&amp;base=LAW&amp;n=181004&amp;date=21.02.2026&amp;dst=100090&amp;field=134" TargetMode = "External"/><Relationship Id="rId853" Type="http://schemas.openxmlformats.org/officeDocument/2006/relationships/hyperlink" Target="https://login.consultant.ru/link/?req=doc&amp;base=LAW&amp;n=510753&amp;date=21.02.2026&amp;dst=100394&amp;field=134" TargetMode = "External"/><Relationship Id="rId854" Type="http://schemas.openxmlformats.org/officeDocument/2006/relationships/hyperlink" Target="https://login.consultant.ru/link/?req=doc&amp;base=LAW&amp;n=510753&amp;date=21.02.2026&amp;dst=100354&amp;field=134" TargetMode = "External"/><Relationship Id="rId855" Type="http://schemas.openxmlformats.org/officeDocument/2006/relationships/hyperlink" Target="https://login.consultant.ru/link/?req=doc&amp;base=LAW&amp;n=510753&amp;date=21.02.2026&amp;dst=103679&amp;field=134" TargetMode = "External"/><Relationship Id="rId856" Type="http://schemas.openxmlformats.org/officeDocument/2006/relationships/hyperlink" Target="https://login.consultant.ru/link/?req=doc&amp;base=LAW&amp;n=510753&amp;date=21.02.2026&amp;dst=102387&amp;field=134" TargetMode = "External"/><Relationship Id="rId857" Type="http://schemas.openxmlformats.org/officeDocument/2006/relationships/hyperlink" Target="https://login.consultant.ru/link/?req=doc&amp;base=LAW&amp;n=109487&amp;date=21.02.2026&amp;dst=100119&amp;field=134" TargetMode = "External"/><Relationship Id="rId858" Type="http://schemas.openxmlformats.org/officeDocument/2006/relationships/hyperlink" Target="https://login.consultant.ru/link/?req=doc&amp;base=LAW&amp;n=510655&amp;date=21.02.2026&amp;dst=1690&amp;field=134" TargetMode = "External"/><Relationship Id="rId859" Type="http://schemas.openxmlformats.org/officeDocument/2006/relationships/hyperlink" Target="https://login.consultant.ru/link/?req=doc&amp;base=LAW&amp;n=323881&amp;date=21.02.2026&amp;dst=100132&amp;field=134" TargetMode = "External"/><Relationship Id="rId860" Type="http://schemas.openxmlformats.org/officeDocument/2006/relationships/hyperlink" Target="https://login.consultant.ru/link/?req=doc&amp;base=LAW&amp;n=510655&amp;date=21.02.2026&amp;dst=102670&amp;field=134" TargetMode = "External"/><Relationship Id="rId861" Type="http://schemas.openxmlformats.org/officeDocument/2006/relationships/hyperlink" Target="https://login.consultant.ru/link/?req=doc&amp;base=LAW&amp;n=510655&amp;date=21.02.2026&amp;dst=1704&amp;field=134" TargetMode = "External"/><Relationship Id="rId862" Type="http://schemas.openxmlformats.org/officeDocument/2006/relationships/hyperlink" Target="https://login.consultant.ru/link/?req=doc&amp;base=LAW&amp;n=510655&amp;date=21.02.2026&amp;dst=1695&amp;field=134" TargetMode = "External"/><Relationship Id="rId863" Type="http://schemas.openxmlformats.org/officeDocument/2006/relationships/hyperlink" Target="https://login.consultant.ru/link/?req=doc&amp;base=LAW&amp;n=216591&amp;date=21.02.2026&amp;dst=100127&amp;field=134" TargetMode = "External"/><Relationship Id="rId864" Type="http://schemas.openxmlformats.org/officeDocument/2006/relationships/hyperlink" Target="https://login.consultant.ru/link/?req=doc&amp;base=LAW&amp;n=525516&amp;date=21.02.2026&amp;dst=100491&amp;field=134" TargetMode = "External"/><Relationship Id="rId865" Type="http://schemas.openxmlformats.org/officeDocument/2006/relationships/hyperlink" Target="https://login.consultant.ru/link/?req=doc&amp;base=LAW&amp;n=289171&amp;date=21.02.2026&amp;dst=100048&amp;field=134" TargetMode = "External"/><Relationship Id="rId866" Type="http://schemas.openxmlformats.org/officeDocument/2006/relationships/hyperlink" Target="https://login.consultant.ru/link/?req=doc&amp;base=LAW&amp;n=405318&amp;date=21.02.2026&amp;dst=100100&amp;field=134" TargetMode = "External"/><Relationship Id="rId867" Type="http://schemas.openxmlformats.org/officeDocument/2006/relationships/hyperlink" Target="https://login.consultant.ru/link/?req=doc&amp;base=LAW&amp;n=144980&amp;date=21.02.2026&amp;dst=100288&amp;field=134" TargetMode = "External"/><Relationship Id="rId868" Type="http://schemas.openxmlformats.org/officeDocument/2006/relationships/hyperlink" Target="https://login.consultant.ru/link/?req=doc&amp;base=LAW&amp;n=502317&amp;date=21.02.2026&amp;dst=1718&amp;field=134" TargetMode = "External"/><Relationship Id="rId869" Type="http://schemas.openxmlformats.org/officeDocument/2006/relationships/hyperlink" Target="https://login.consultant.ru/link/?req=doc&amp;base=LAW&amp;n=523314&amp;date=21.02.2026" TargetMode = "External"/><Relationship Id="rId870" Type="http://schemas.openxmlformats.org/officeDocument/2006/relationships/hyperlink" Target="https://login.consultant.ru/link/?req=doc&amp;base=LAW&amp;n=523314&amp;date=21.02.2026&amp;dst=102448&amp;field=134" TargetMode = "External"/><Relationship Id="rId871" Type="http://schemas.openxmlformats.org/officeDocument/2006/relationships/hyperlink" Target="https://login.consultant.ru/link/?req=doc&amp;base=LAW&amp;n=523314&amp;date=21.02.2026&amp;dst=720&amp;field=134" TargetMode = "External"/><Relationship Id="rId872" Type="http://schemas.openxmlformats.org/officeDocument/2006/relationships/hyperlink" Target="https://login.consultant.ru/link/?req=doc&amp;base=LAW&amp;n=523314&amp;date=21.02.2026&amp;dst=720&amp;field=134" TargetMode = "External"/><Relationship Id="rId873" Type="http://schemas.openxmlformats.org/officeDocument/2006/relationships/hyperlink" Target="https://login.consultant.ru/link/?req=doc&amp;base=LAW&amp;n=523314&amp;date=21.02.2026&amp;dst=615&amp;field=134" TargetMode = "External"/><Relationship Id="rId874" Type="http://schemas.openxmlformats.org/officeDocument/2006/relationships/hyperlink" Target="https://login.consultant.ru/link/?req=doc&amp;base=LAW&amp;n=523288&amp;date=21.02.2026&amp;dst=101512&amp;field=134" TargetMode = "External"/><Relationship Id="rId875" Type="http://schemas.openxmlformats.org/officeDocument/2006/relationships/hyperlink" Target="https://login.consultant.ru/link/?req=doc&amp;base=LAW&amp;n=525516&amp;date=21.02.2026&amp;dst=100491&amp;field=134" TargetMode = "External"/><Relationship Id="rId876" Type="http://schemas.openxmlformats.org/officeDocument/2006/relationships/hyperlink" Target="https://login.consultant.ru/link/?req=doc&amp;base=LAW&amp;n=508490&amp;date=21.02.2026&amp;dst=100189&amp;field=134" TargetMode = "External"/><Relationship Id="rId877" Type="http://schemas.openxmlformats.org/officeDocument/2006/relationships/hyperlink" Target="https://login.consultant.ru/link/?req=doc&amp;base=LAW&amp;n=486549&amp;date=21.02.2026&amp;dst=100189&amp;field=134" TargetMode = "External"/><Relationship Id="rId878" Type="http://schemas.openxmlformats.org/officeDocument/2006/relationships/hyperlink" Target="https://login.consultant.ru/link/?req=doc&amp;base=LAW&amp;n=502317&amp;date=21.02.2026&amp;dst=102034&amp;field=134" TargetMode = "External"/><Relationship Id="rId879" Type="http://schemas.openxmlformats.org/officeDocument/2006/relationships/hyperlink" Target="https://login.consultant.ru/link/?req=doc&amp;base=LAW&amp;n=523314&amp;date=21.02.2026&amp;dst=102448&amp;field=134" TargetMode = "External"/><Relationship Id="rId880" Type="http://schemas.openxmlformats.org/officeDocument/2006/relationships/hyperlink" Target="https://login.consultant.ru/link/?req=doc&amp;base=LAW&amp;n=486549&amp;date=21.02.2026&amp;dst=100199&amp;field=134" TargetMode = "External"/><Relationship Id="rId881" Type="http://schemas.openxmlformats.org/officeDocument/2006/relationships/hyperlink" Target="https://login.consultant.ru/link/?req=doc&amp;base=LAW&amp;n=486549&amp;date=21.02.2026&amp;dst=100201&amp;field=134" TargetMode = "External"/><Relationship Id="rId882" Type="http://schemas.openxmlformats.org/officeDocument/2006/relationships/hyperlink" Target="https://login.consultant.ru/link/?req=doc&amp;base=LAW&amp;n=405318&amp;date=21.02.2026&amp;dst=100108&amp;field=134" TargetMode = "External"/><Relationship Id="rId883" Type="http://schemas.openxmlformats.org/officeDocument/2006/relationships/hyperlink" Target="https://login.consultant.ru/link/?req=doc&amp;base=LAW&amp;n=486549&amp;date=21.02.2026&amp;dst=100202&amp;field=134" TargetMode = "External"/><Relationship Id="rId884" Type="http://schemas.openxmlformats.org/officeDocument/2006/relationships/hyperlink" Target="https://login.consultant.ru/link/?req=doc&amp;base=LAW&amp;n=405318&amp;date=21.02.2026&amp;dst=100111&amp;field=134" TargetMode = "External"/><Relationship Id="rId885" Type="http://schemas.openxmlformats.org/officeDocument/2006/relationships/hyperlink" Target="https://login.consultant.ru/link/?req=doc&amp;base=LAW&amp;n=486549&amp;date=21.02.2026&amp;dst=100204&amp;field=134" TargetMode = "External"/><Relationship Id="rId886" Type="http://schemas.openxmlformats.org/officeDocument/2006/relationships/hyperlink" Target="https://login.consultant.ru/link/?req=doc&amp;base=LAW&amp;n=486549&amp;date=21.02.2026&amp;dst=100206&amp;field=134" TargetMode = "External"/><Relationship Id="rId887" Type="http://schemas.openxmlformats.org/officeDocument/2006/relationships/hyperlink" Target="https://login.consultant.ru/link/?req=doc&amp;base=LAW&amp;n=523322&amp;date=21.02.2026&amp;dst=100069&amp;field=134" TargetMode = "External"/><Relationship Id="rId888" Type="http://schemas.openxmlformats.org/officeDocument/2006/relationships/hyperlink" Target="https://login.consultant.ru/link/?req=doc&amp;base=LAW&amp;n=523322&amp;date=21.02.2026&amp;dst=796&amp;field=134" TargetMode = "External"/><Relationship Id="rId889" Type="http://schemas.openxmlformats.org/officeDocument/2006/relationships/hyperlink" Target="https://login.consultant.ru/link/?req=doc&amp;base=LAW&amp;n=486549&amp;date=21.02.2026&amp;dst=100208&amp;field=134" TargetMode = "External"/><Relationship Id="rId890" Type="http://schemas.openxmlformats.org/officeDocument/2006/relationships/hyperlink" Target="https://login.consultant.ru/link/?req=doc&amp;base=LAW&amp;n=486549&amp;date=21.02.2026&amp;dst=100212&amp;field=134" TargetMode = "External"/><Relationship Id="rId891" Type="http://schemas.openxmlformats.org/officeDocument/2006/relationships/hyperlink" Target="https://login.consultant.ru/link/?req=doc&amp;base=LAW&amp;n=502317&amp;date=21.02.2026&amp;dst=102033&amp;field=134" TargetMode = "External"/><Relationship Id="rId892" Type="http://schemas.openxmlformats.org/officeDocument/2006/relationships/hyperlink" Target="https://login.consultant.ru/link/?req=doc&amp;base=LAW&amp;n=502317&amp;date=21.02.2026&amp;dst=981&amp;field=134" TargetMode = "External"/><Relationship Id="rId893" Type="http://schemas.openxmlformats.org/officeDocument/2006/relationships/hyperlink" Target="https://login.consultant.ru/link/?req=doc&amp;base=LAW&amp;n=216591&amp;date=21.02.2026&amp;dst=100132&amp;field=134" TargetMode = "External"/><Relationship Id="rId894" Type="http://schemas.openxmlformats.org/officeDocument/2006/relationships/hyperlink" Target="https://login.consultant.ru/link/?req=doc&amp;base=LAW&amp;n=194800&amp;date=21.02.2026&amp;dst=100218&amp;field=134" TargetMode = "External"/><Relationship Id="rId895" Type="http://schemas.openxmlformats.org/officeDocument/2006/relationships/hyperlink" Target="https://login.consultant.ru/link/?req=doc&amp;base=LAW&amp;n=523314&amp;date=21.02.2026&amp;dst=102458&amp;field=134" TargetMode = "External"/><Relationship Id="rId896" Type="http://schemas.openxmlformats.org/officeDocument/2006/relationships/hyperlink" Target="https://login.consultant.ru/link/?req=doc&amp;base=LAW&amp;n=194800&amp;date=21.02.2026&amp;dst=100220&amp;field=134" TargetMode = "External"/><Relationship Id="rId897" Type="http://schemas.openxmlformats.org/officeDocument/2006/relationships/hyperlink" Target="https://login.consultant.ru/link/?req=doc&amp;base=LAW&amp;n=337242&amp;date=21.02.2026&amp;dst=100243&amp;field=134" TargetMode = "External"/><Relationship Id="rId898" Type="http://schemas.openxmlformats.org/officeDocument/2006/relationships/hyperlink" Target="https://login.consultant.ru/link/?req=doc&amp;base=LAW&amp;n=502317&amp;date=21.02.2026&amp;dst=102034&amp;field=134" TargetMode = "External"/><Relationship Id="rId899" Type="http://schemas.openxmlformats.org/officeDocument/2006/relationships/hyperlink" Target="https://login.consultant.ru/link/?req=doc&amp;base=LAW&amp;n=523314&amp;date=21.02.2026&amp;dst=102448&amp;field=134" TargetMode = "External"/><Relationship Id="rId900" Type="http://schemas.openxmlformats.org/officeDocument/2006/relationships/hyperlink" Target="https://login.consultant.ru/link/?req=doc&amp;base=LAW&amp;n=194800&amp;date=21.02.2026&amp;dst=100222&amp;field=134" TargetMode = "External"/><Relationship Id="rId901" Type="http://schemas.openxmlformats.org/officeDocument/2006/relationships/hyperlink" Target="https://login.consultant.ru/link/?req=doc&amp;base=LAW&amp;n=405318&amp;date=21.02.2026&amp;dst=100116&amp;field=134" TargetMode = "External"/><Relationship Id="rId902" Type="http://schemas.openxmlformats.org/officeDocument/2006/relationships/hyperlink" Target="https://login.consultant.ru/link/?req=doc&amp;base=LAW&amp;n=405318&amp;date=21.02.2026&amp;dst=100118&amp;field=134" TargetMode = "External"/><Relationship Id="rId903" Type="http://schemas.openxmlformats.org/officeDocument/2006/relationships/hyperlink" Target="https://login.consultant.ru/link/?req=doc&amp;base=LAW&amp;n=486549&amp;date=21.02.2026&amp;dst=100214&amp;field=134" TargetMode = "External"/><Relationship Id="rId904" Type="http://schemas.openxmlformats.org/officeDocument/2006/relationships/hyperlink" Target="https://login.consultant.ru/link/?req=doc&amp;base=LAW&amp;n=486549&amp;date=21.02.2026&amp;dst=100216&amp;field=134" TargetMode = "External"/><Relationship Id="rId905" Type="http://schemas.openxmlformats.org/officeDocument/2006/relationships/hyperlink" Target="https://login.consultant.ru/link/?req=doc&amp;base=LAW&amp;n=194800&amp;date=21.02.2026&amp;dst=100223&amp;field=134" TargetMode = "External"/><Relationship Id="rId906" Type="http://schemas.openxmlformats.org/officeDocument/2006/relationships/hyperlink" Target="https://login.consultant.ru/link/?req=doc&amp;base=LAW&amp;n=284295&amp;date=21.02.2026&amp;dst=100370&amp;field=134" TargetMode = "External"/><Relationship Id="rId907" Type="http://schemas.openxmlformats.org/officeDocument/2006/relationships/hyperlink" Target="https://login.consultant.ru/link/?req=doc&amp;base=LAW&amp;n=144980&amp;date=21.02.2026&amp;dst=100321&amp;field=134" TargetMode = "External"/><Relationship Id="rId908" Type="http://schemas.openxmlformats.org/officeDocument/2006/relationships/hyperlink" Target="https://login.consultant.ru/link/?req=doc&amp;base=LAW&amp;n=216591&amp;date=21.02.2026&amp;dst=100134&amp;field=134" TargetMode = "External"/><Relationship Id="rId909" Type="http://schemas.openxmlformats.org/officeDocument/2006/relationships/hyperlink" Target="https://login.consultant.ru/link/?req=doc&amp;base=LAW&amp;n=523865&amp;date=21.02.2026&amp;dst=4807&amp;field=134" TargetMode = "External"/><Relationship Id="rId910" Type="http://schemas.openxmlformats.org/officeDocument/2006/relationships/hyperlink" Target="https://login.consultant.ru/link/?req=doc&amp;base=LAW&amp;n=216591&amp;date=21.02.2026&amp;dst=100136&amp;field=134" TargetMode = "External"/><Relationship Id="rId911" Type="http://schemas.openxmlformats.org/officeDocument/2006/relationships/hyperlink" Target="https://login.consultant.ru/link/?req=doc&amp;base=LAW&amp;n=216591&amp;date=21.02.2026&amp;dst=100138&amp;field=134" TargetMode = "External"/><Relationship Id="rId912" Type="http://schemas.openxmlformats.org/officeDocument/2006/relationships/hyperlink" Target="https://login.consultant.ru/link/?req=doc&amp;base=LAW&amp;n=216591&amp;date=21.02.2026&amp;dst=100139&amp;field=134" TargetMode = "External"/><Relationship Id="rId913" Type="http://schemas.openxmlformats.org/officeDocument/2006/relationships/hyperlink" Target="https://login.consultant.ru/link/?req=doc&amp;base=LAW&amp;n=216591&amp;date=21.02.2026&amp;dst=100140&amp;field=134" TargetMode = "External"/><Relationship Id="rId914" Type="http://schemas.openxmlformats.org/officeDocument/2006/relationships/hyperlink" Target="https://login.consultant.ru/link/?req=doc&amp;base=LAW&amp;n=337242&amp;date=21.02.2026&amp;dst=100244&amp;field=134" TargetMode = "External"/><Relationship Id="rId915" Type="http://schemas.openxmlformats.org/officeDocument/2006/relationships/hyperlink" Target="https://login.consultant.ru/link/?req=doc&amp;base=LAW&amp;n=523865&amp;date=21.02.2026&amp;dst=102801&amp;field=134" TargetMode = "External"/><Relationship Id="rId916" Type="http://schemas.openxmlformats.org/officeDocument/2006/relationships/hyperlink" Target="https://login.consultant.ru/link/?req=doc&amp;base=LAW&amp;n=523865&amp;date=21.02.2026" TargetMode = "External"/><Relationship Id="rId917" Type="http://schemas.openxmlformats.org/officeDocument/2006/relationships/hyperlink" Target="https://login.consultant.ru/link/?req=doc&amp;base=LAW&amp;n=523865&amp;date=21.02.2026" TargetMode = "External"/><Relationship Id="rId918" Type="http://schemas.openxmlformats.org/officeDocument/2006/relationships/hyperlink" Target="https://login.consultant.ru/link/?req=doc&amp;base=LAW&amp;n=486549&amp;date=21.02.2026&amp;dst=100218&amp;field=134" TargetMode = "External"/><Relationship Id="rId919" Type="http://schemas.openxmlformats.org/officeDocument/2006/relationships/hyperlink" Target="https://login.consultant.ru/link/?req=doc&amp;base=LAW&amp;n=216591&amp;date=21.02.2026&amp;dst=100143&amp;field=134" TargetMode = "External"/><Relationship Id="rId920" Type="http://schemas.openxmlformats.org/officeDocument/2006/relationships/hyperlink" Target="https://login.consultant.ru/link/?req=doc&amp;base=LAW&amp;n=523865&amp;date=21.02.2026&amp;dst=963&amp;field=134" TargetMode = "External"/><Relationship Id="rId921" Type="http://schemas.openxmlformats.org/officeDocument/2006/relationships/hyperlink" Target="https://login.consultant.ru/link/?req=doc&amp;base=LAW&amp;n=523865&amp;date=21.02.2026&amp;dst=102526&amp;field=134" TargetMode = "External"/><Relationship Id="rId922" Type="http://schemas.openxmlformats.org/officeDocument/2006/relationships/hyperlink" Target="https://login.consultant.ru/link/?req=doc&amp;base=LAW&amp;n=523865&amp;date=21.02.2026&amp;dst=102561&amp;field=134" TargetMode = "External"/><Relationship Id="rId923" Type="http://schemas.openxmlformats.org/officeDocument/2006/relationships/hyperlink" Target="https://login.consultant.ru/link/?req=doc&amp;base=LAW&amp;n=523865&amp;date=21.02.2026&amp;dst=100956&amp;field=134" TargetMode = "External"/><Relationship Id="rId924" Type="http://schemas.openxmlformats.org/officeDocument/2006/relationships/hyperlink" Target="https://login.consultant.ru/link/?req=doc&amp;base=LAW&amp;n=523865&amp;date=21.02.2026&amp;dst=100961&amp;field=134" TargetMode = "External"/><Relationship Id="rId925" Type="http://schemas.openxmlformats.org/officeDocument/2006/relationships/hyperlink" Target="https://login.consultant.ru/link/?req=doc&amp;base=LAW&amp;n=523865&amp;date=21.02.2026&amp;dst=100970&amp;field=134" TargetMode = "External"/><Relationship Id="rId926" Type="http://schemas.openxmlformats.org/officeDocument/2006/relationships/hyperlink" Target="https://login.consultant.ru/link/?req=doc&amp;base=LAW&amp;n=523865&amp;date=21.02.2026&amp;dst=104084&amp;field=134" TargetMode = "External"/><Relationship Id="rId927" Type="http://schemas.openxmlformats.org/officeDocument/2006/relationships/hyperlink" Target="https://login.consultant.ru/link/?req=doc&amp;base=LAW&amp;n=523865&amp;date=21.02.2026&amp;dst=101007&amp;field=134" TargetMode = "External"/><Relationship Id="rId928" Type="http://schemas.openxmlformats.org/officeDocument/2006/relationships/hyperlink" Target="https://login.consultant.ru/link/?req=doc&amp;base=LAW&amp;n=523865&amp;date=21.02.2026&amp;dst=500&amp;field=134" TargetMode = "External"/><Relationship Id="rId929" Type="http://schemas.openxmlformats.org/officeDocument/2006/relationships/hyperlink" Target="https://login.consultant.ru/link/?req=doc&amp;base=LAW&amp;n=523865&amp;date=21.02.2026&amp;dst=475&amp;field=134" TargetMode = "External"/><Relationship Id="rId930" Type="http://schemas.openxmlformats.org/officeDocument/2006/relationships/hyperlink" Target="https://login.consultant.ru/link/?req=doc&amp;base=LAW&amp;n=523865&amp;date=21.02.2026&amp;dst=101052&amp;field=134" TargetMode = "External"/><Relationship Id="rId931" Type="http://schemas.openxmlformats.org/officeDocument/2006/relationships/hyperlink" Target="https://login.consultant.ru/link/?req=doc&amp;base=LAW&amp;n=523865&amp;date=21.02.2026&amp;dst=100956&amp;field=134" TargetMode = "External"/><Relationship Id="rId932" Type="http://schemas.openxmlformats.org/officeDocument/2006/relationships/hyperlink" Target="https://login.consultant.ru/link/?req=doc&amp;base=LAW&amp;n=523865&amp;date=21.02.2026&amp;dst=100961&amp;field=134" TargetMode = "External"/><Relationship Id="rId933" Type="http://schemas.openxmlformats.org/officeDocument/2006/relationships/hyperlink" Target="https://login.consultant.ru/link/?req=doc&amp;base=LAW&amp;n=523865&amp;date=21.02.2026&amp;dst=100970&amp;field=134" TargetMode = "External"/><Relationship Id="rId934" Type="http://schemas.openxmlformats.org/officeDocument/2006/relationships/hyperlink" Target="https://login.consultant.ru/link/?req=doc&amp;base=LAW&amp;n=523865&amp;date=21.02.2026&amp;dst=104084&amp;field=134" TargetMode = "External"/><Relationship Id="rId935" Type="http://schemas.openxmlformats.org/officeDocument/2006/relationships/hyperlink" Target="https://login.consultant.ru/link/?req=doc&amp;base=LAW&amp;n=523865&amp;date=21.02.2026&amp;dst=101007&amp;field=134" TargetMode = "External"/><Relationship Id="rId936" Type="http://schemas.openxmlformats.org/officeDocument/2006/relationships/hyperlink" Target="https://login.consultant.ru/link/?req=doc&amp;base=LAW&amp;n=523865&amp;date=21.02.2026&amp;dst=500&amp;field=134" TargetMode = "External"/><Relationship Id="rId937" Type="http://schemas.openxmlformats.org/officeDocument/2006/relationships/hyperlink" Target="https://login.consultant.ru/link/?req=doc&amp;base=LAW&amp;n=523865&amp;date=21.02.2026&amp;dst=475&amp;field=134" TargetMode = "External"/><Relationship Id="rId938" Type="http://schemas.openxmlformats.org/officeDocument/2006/relationships/hyperlink" Target="https://login.consultant.ru/link/?req=doc&amp;base=LAW&amp;n=523865&amp;date=21.02.2026&amp;dst=101052&amp;field=134" TargetMode = "External"/><Relationship Id="rId939" Type="http://schemas.openxmlformats.org/officeDocument/2006/relationships/hyperlink" Target="https://login.consultant.ru/link/?req=doc&amp;base=LAW&amp;n=216591&amp;date=21.02.2026&amp;dst=100143&amp;field=134" TargetMode = "External"/><Relationship Id="rId940" Type="http://schemas.openxmlformats.org/officeDocument/2006/relationships/hyperlink" Target="https://login.consultant.ru/link/?req=doc&amp;base=LAW&amp;n=523865&amp;date=21.02.2026&amp;dst=3632&amp;field=134" TargetMode = "External"/><Relationship Id="rId941" Type="http://schemas.openxmlformats.org/officeDocument/2006/relationships/hyperlink" Target="https://login.consultant.ru/link/?req=doc&amp;base=LAW&amp;n=194800&amp;date=21.02.2026&amp;dst=100233&amp;field=134" TargetMode = "External"/><Relationship Id="rId942" Type="http://schemas.openxmlformats.org/officeDocument/2006/relationships/hyperlink" Target="https://login.consultant.ru/link/?req=doc&amp;base=LAW&amp;n=523865&amp;date=21.02.2026&amp;dst=587&amp;field=134" TargetMode = "External"/><Relationship Id="rId943" Type="http://schemas.openxmlformats.org/officeDocument/2006/relationships/hyperlink" Target="https://login.consultant.ru/link/?req=doc&amp;base=LAW&amp;n=523865&amp;date=21.02.2026&amp;dst=102815&amp;field=134" TargetMode = "External"/><Relationship Id="rId944" Type="http://schemas.openxmlformats.org/officeDocument/2006/relationships/hyperlink" Target="https://login.consultant.ru/link/?req=doc&amp;base=LAW&amp;n=337242&amp;date=21.02.2026&amp;dst=100245&amp;field=134" TargetMode = "External"/><Relationship Id="rId945" Type="http://schemas.openxmlformats.org/officeDocument/2006/relationships/hyperlink" Target="https://login.consultant.ru/link/?req=doc&amp;base=LAW&amp;n=337242&amp;date=21.02.2026&amp;dst=100247&amp;field=134" TargetMode = "External"/><Relationship Id="rId946" Type="http://schemas.openxmlformats.org/officeDocument/2006/relationships/hyperlink" Target="https://login.consultant.ru/link/?req=doc&amp;base=LAW&amp;n=144980&amp;date=21.02.2026&amp;dst=100361&amp;field=134" TargetMode = "External"/><Relationship Id="rId947" Type="http://schemas.openxmlformats.org/officeDocument/2006/relationships/hyperlink" Target="https://login.consultant.ru/link/?req=doc&amp;base=LAW&amp;n=109487&amp;date=21.02.2026&amp;dst=100138&amp;field=134" TargetMode = "External"/><Relationship Id="rId948" Type="http://schemas.openxmlformats.org/officeDocument/2006/relationships/hyperlink" Target="https://login.consultant.ru/link/?req=doc&amp;base=LAW&amp;n=144980&amp;date=21.02.2026&amp;dst=100365&amp;field=134" TargetMode = "External"/><Relationship Id="rId949" Type="http://schemas.openxmlformats.org/officeDocument/2006/relationships/hyperlink" Target="https://login.consultant.ru/link/?req=doc&amp;base=LAW&amp;n=181004&amp;date=21.02.2026&amp;dst=100094&amp;field=134" TargetMode = "External"/><Relationship Id="rId950" Type="http://schemas.openxmlformats.org/officeDocument/2006/relationships/hyperlink" Target="https://login.consultant.ru/link/?req=doc&amp;base=LAW&amp;n=502317&amp;date=21.02.2026&amp;dst=100499&amp;field=134" TargetMode = "External"/><Relationship Id="rId951" Type="http://schemas.openxmlformats.org/officeDocument/2006/relationships/hyperlink" Target="https://login.consultant.ru/link/?req=doc&amp;base=LAW&amp;n=523314&amp;date=21.02.2026&amp;dst=100827&amp;field=134" TargetMode = "External"/><Relationship Id="rId952" Type="http://schemas.openxmlformats.org/officeDocument/2006/relationships/hyperlink" Target="https://login.consultant.ru/link/?req=doc&amp;base=LAW&amp;n=523314&amp;date=21.02.2026&amp;dst=100832&amp;field=134" TargetMode = "External"/><Relationship Id="rId953" Type="http://schemas.openxmlformats.org/officeDocument/2006/relationships/hyperlink" Target="https://login.consultant.ru/link/?req=doc&amp;base=LAW&amp;n=194800&amp;date=21.02.2026&amp;dst=100238&amp;field=134" TargetMode = "External"/><Relationship Id="rId954" Type="http://schemas.openxmlformats.org/officeDocument/2006/relationships/hyperlink" Target="https://login.consultant.ru/link/?req=doc&amp;base=LAW&amp;n=144980&amp;date=21.02.2026&amp;dst=100366&amp;field=134" TargetMode = "External"/><Relationship Id="rId955" Type="http://schemas.openxmlformats.org/officeDocument/2006/relationships/hyperlink" Target="https://login.consultant.ru/link/?req=doc&amp;base=LAW&amp;n=181004&amp;date=21.02.2026&amp;dst=100095&amp;field=134" TargetMode = "External"/><Relationship Id="rId956" Type="http://schemas.openxmlformats.org/officeDocument/2006/relationships/hyperlink" Target="https://login.consultant.ru/link/?req=doc&amp;base=LAW&amp;n=194800&amp;date=21.02.2026&amp;dst=100240&amp;field=134" TargetMode = "External"/><Relationship Id="rId957" Type="http://schemas.openxmlformats.org/officeDocument/2006/relationships/hyperlink" Target="https://login.consultant.ru/link/?req=doc&amp;base=LAW&amp;n=502317&amp;date=21.02.2026&amp;dst=102381&amp;field=134" TargetMode = "External"/><Relationship Id="rId958" Type="http://schemas.openxmlformats.org/officeDocument/2006/relationships/hyperlink" Target="https://login.consultant.ru/link/?req=doc&amp;base=LAW&amp;n=481287&amp;date=21.02.2026" TargetMode = "External"/><Relationship Id="rId959" Type="http://schemas.openxmlformats.org/officeDocument/2006/relationships/hyperlink" Target="https://login.consultant.ru/link/?req=doc&amp;base=LAW&amp;n=194800&amp;date=21.02.2026&amp;dst=100241&amp;field=134" TargetMode = "External"/><Relationship Id="rId960" Type="http://schemas.openxmlformats.org/officeDocument/2006/relationships/hyperlink" Target="https://login.consultant.ru/link/?req=doc&amp;base=LAW&amp;n=510655&amp;date=21.02.2026&amp;dst=100200&amp;field=134" TargetMode = "External"/><Relationship Id="rId961" Type="http://schemas.openxmlformats.org/officeDocument/2006/relationships/hyperlink" Target="https://login.consultant.ru/link/?req=doc&amp;base=LAW&amp;n=144980&amp;date=21.02.2026&amp;dst=100369&amp;field=134" TargetMode = "External"/><Relationship Id="rId962" Type="http://schemas.openxmlformats.org/officeDocument/2006/relationships/hyperlink" Target="https://login.consultant.ru/link/?req=doc&amp;base=LAW&amp;n=502260&amp;date=21.02.2026" TargetMode = "External"/><Relationship Id="rId963" Type="http://schemas.openxmlformats.org/officeDocument/2006/relationships/hyperlink" Target="https://login.consultant.ru/link/?req=doc&amp;base=LAW&amp;n=109487&amp;date=21.02.2026&amp;dst=100142&amp;field=134" TargetMode = "External"/><Relationship Id="rId964" Type="http://schemas.openxmlformats.org/officeDocument/2006/relationships/hyperlink" Target="https://login.consultant.ru/link/?req=doc&amp;base=LAW&amp;n=510655&amp;date=21.02.2026&amp;dst=100200&amp;field=134" TargetMode = "External"/><Relationship Id="rId965" Type="http://schemas.openxmlformats.org/officeDocument/2006/relationships/hyperlink" Target="https://login.consultant.ru/link/?req=doc&amp;base=LAW&amp;n=510655&amp;date=21.02.2026&amp;dst=100204&amp;field=134" TargetMode = "External"/><Relationship Id="rId966" Type="http://schemas.openxmlformats.org/officeDocument/2006/relationships/hyperlink" Target="https://login.consultant.ru/link/?req=doc&amp;base=LAW&amp;n=510655&amp;date=21.02.2026&amp;dst=100205&amp;field=134" TargetMode = "External"/><Relationship Id="rId967" Type="http://schemas.openxmlformats.org/officeDocument/2006/relationships/hyperlink" Target="https://login.consultant.ru/link/?req=doc&amp;base=LAW&amp;n=510655&amp;date=21.02.2026&amp;dst=24&amp;field=134" TargetMode = "External"/><Relationship Id="rId968" Type="http://schemas.openxmlformats.org/officeDocument/2006/relationships/hyperlink" Target="https://login.consultant.ru/link/?req=doc&amp;base=LAW&amp;n=510655&amp;date=21.02.2026&amp;dst=103232&amp;field=134" TargetMode = "External"/><Relationship Id="rId969" Type="http://schemas.openxmlformats.org/officeDocument/2006/relationships/hyperlink" Target="https://login.consultant.ru/link/?req=doc&amp;base=LAW&amp;n=510655&amp;date=21.02.2026&amp;dst=100211&amp;field=134" TargetMode = "External"/><Relationship Id="rId970" Type="http://schemas.openxmlformats.org/officeDocument/2006/relationships/hyperlink" Target="https://login.consultant.ru/link/?req=doc&amp;base=LAW&amp;n=510655&amp;date=21.02.2026&amp;dst=344&amp;field=134" TargetMode = "External"/><Relationship Id="rId971" Type="http://schemas.openxmlformats.org/officeDocument/2006/relationships/hyperlink" Target="https://login.consultant.ru/link/?req=doc&amp;base=LAW&amp;n=486549&amp;date=21.02.2026&amp;dst=100222&amp;field=134" TargetMode = "External"/><Relationship Id="rId972" Type="http://schemas.openxmlformats.org/officeDocument/2006/relationships/hyperlink" Target="https://login.consultant.ru/link/?req=doc&amp;base=LAW&amp;n=144980&amp;date=21.02.2026&amp;dst=100373&amp;field=134" TargetMode = "External"/><Relationship Id="rId973" Type="http://schemas.openxmlformats.org/officeDocument/2006/relationships/hyperlink" Target="https://login.consultant.ru/link/?req=doc&amp;base=LAW&amp;n=510655&amp;date=21.02.2026&amp;dst=100776&amp;field=134" TargetMode = "External"/><Relationship Id="rId974" Type="http://schemas.openxmlformats.org/officeDocument/2006/relationships/hyperlink" Target="https://login.consultant.ru/link/?req=doc&amp;base=LAW&amp;n=510655&amp;date=21.02.2026&amp;dst=100917&amp;field=134" TargetMode = "External"/><Relationship Id="rId975" Type="http://schemas.openxmlformats.org/officeDocument/2006/relationships/hyperlink" Target="https://login.consultant.ru/link/?req=doc&amp;base=LAW&amp;n=486549&amp;date=21.02.2026&amp;dst=100226&amp;field=134" TargetMode = "External"/><Relationship Id="rId976" Type="http://schemas.openxmlformats.org/officeDocument/2006/relationships/hyperlink" Target="https://login.consultant.ru/link/?req=doc&amp;base=LAW&amp;n=510655&amp;date=21.02.2026&amp;dst=100776&amp;field=134" TargetMode = "External"/><Relationship Id="rId977" Type="http://schemas.openxmlformats.org/officeDocument/2006/relationships/hyperlink" Target="https://login.consultant.ru/link/?req=doc&amp;base=LAW&amp;n=486549&amp;date=21.02.2026&amp;dst=100238&amp;field=134" TargetMode = "External"/><Relationship Id="rId978" Type="http://schemas.openxmlformats.org/officeDocument/2006/relationships/hyperlink" Target="https://login.consultant.ru/link/?req=doc&amp;base=LAW&amp;n=486549&amp;date=21.02.2026&amp;dst=100260&amp;field=134" TargetMode = "External"/><Relationship Id="rId979" Type="http://schemas.openxmlformats.org/officeDocument/2006/relationships/hyperlink" Target="https://login.consultant.ru/link/?req=doc&amp;base=LAW&amp;n=162929&amp;date=21.02.2026&amp;dst=100063&amp;field=134" TargetMode = "External"/><Relationship Id="rId980" Type="http://schemas.openxmlformats.org/officeDocument/2006/relationships/hyperlink" Target="https://login.consultant.ru/link/?req=doc&amp;base=LAW&amp;n=510655&amp;date=21.02.2026" TargetMode = "External"/><Relationship Id="rId981" Type="http://schemas.openxmlformats.org/officeDocument/2006/relationships/hyperlink" Target="https://login.consultant.ru/link/?req=doc&amp;base=LAW&amp;n=510655&amp;date=21.02.2026&amp;dst=100765&amp;field=134" TargetMode = "External"/><Relationship Id="rId982" Type="http://schemas.openxmlformats.org/officeDocument/2006/relationships/hyperlink" Target="https://login.consultant.ru/link/?req=doc&amp;base=LAW&amp;n=510655&amp;date=21.02.2026&amp;dst=100771&amp;field=134" TargetMode = "External"/><Relationship Id="rId983" Type="http://schemas.openxmlformats.org/officeDocument/2006/relationships/hyperlink" Target="https://login.consultant.ru/link/?req=doc&amp;base=LAW&amp;n=144980&amp;date=21.02.2026&amp;dst=100385&amp;field=134" TargetMode = "External"/><Relationship Id="rId984" Type="http://schemas.openxmlformats.org/officeDocument/2006/relationships/hyperlink" Target="https://login.consultant.ru/link/?req=doc&amp;base=LAW&amp;n=486549&amp;date=21.02.2026&amp;dst=100262&amp;field=134" TargetMode = "External"/><Relationship Id="rId985" Type="http://schemas.openxmlformats.org/officeDocument/2006/relationships/hyperlink" Target="https://login.consultant.ru/link/?req=doc&amp;base=LAW&amp;n=99661&amp;date=21.02.2026&amp;dst=100004&amp;field=134" TargetMode = "External"/><Relationship Id="rId986" Type="http://schemas.openxmlformats.org/officeDocument/2006/relationships/hyperlink" Target="https://login.consultant.ru/link/?req=doc&amp;base=LAW&amp;n=144980&amp;date=21.02.2026&amp;dst=100386&amp;field=134" TargetMode = "External"/><Relationship Id="rId987" Type="http://schemas.openxmlformats.org/officeDocument/2006/relationships/hyperlink" Target="https://login.consultant.ru/link/?req=doc&amp;base=LAW&amp;n=181004&amp;date=21.02.2026&amp;dst=100126&amp;field=134" TargetMode = "External"/><Relationship Id="rId988" Type="http://schemas.openxmlformats.org/officeDocument/2006/relationships/hyperlink" Target="https://login.consultant.ru/link/?req=doc&amp;base=LAW&amp;n=486549&amp;date=21.02.2026&amp;dst=100263&amp;field=134" TargetMode = "External"/><Relationship Id="rId989" Type="http://schemas.openxmlformats.org/officeDocument/2006/relationships/hyperlink" Target="https://login.consultant.ru/link/?req=doc&amp;base=LAW&amp;n=109487&amp;date=21.02.2026&amp;dst=100078&amp;field=134" TargetMode = "External"/><Relationship Id="rId990" Type="http://schemas.openxmlformats.org/officeDocument/2006/relationships/hyperlink" Target="https://login.consultant.ru/link/?req=doc&amp;base=LAW&amp;n=124955&amp;date=21.02.2026&amp;dst=100152&amp;field=134" TargetMode = "External"/><Relationship Id="rId991" Type="http://schemas.openxmlformats.org/officeDocument/2006/relationships/hyperlink" Target="https://login.consultant.ru/link/?req=doc&amp;base=LAW&amp;n=162929&amp;date=21.02.2026&amp;dst=100065&amp;field=134" TargetMode = "External"/><Relationship Id="rId992" Type="http://schemas.openxmlformats.org/officeDocument/2006/relationships/hyperlink" Target="https://login.consultant.ru/link/?req=doc&amp;base=LAW&amp;n=337242&amp;date=21.02.2026&amp;dst=100249&amp;field=134" TargetMode = "External"/><Relationship Id="rId993" Type="http://schemas.openxmlformats.org/officeDocument/2006/relationships/hyperlink" Target="https://login.consultant.ru/link/?req=doc&amp;base=LAW&amp;n=124955&amp;date=21.02.2026&amp;dst=100153&amp;field=134" TargetMode = "External"/><Relationship Id="rId994" Type="http://schemas.openxmlformats.org/officeDocument/2006/relationships/hyperlink" Target="https://login.consultant.ru/link/?req=doc&amp;base=LAW&amp;n=510655&amp;date=21.02.2026" TargetMode = "External"/><Relationship Id="rId995" Type="http://schemas.openxmlformats.org/officeDocument/2006/relationships/hyperlink" Target="https://login.consultant.ru/link/?req=doc&amp;base=LAW&amp;n=510655&amp;date=21.02.2026&amp;dst=100986&amp;field=134" TargetMode = "External"/><Relationship Id="rId996" Type="http://schemas.openxmlformats.org/officeDocument/2006/relationships/hyperlink" Target="https://login.consultant.ru/link/?req=doc&amp;base=LAW&amp;n=486549&amp;date=21.02.2026&amp;dst=100264&amp;field=134" TargetMode = "External"/><Relationship Id="rId997" Type="http://schemas.openxmlformats.org/officeDocument/2006/relationships/hyperlink" Target="https://login.consultant.ru/link/?req=doc&amp;base=LAW&amp;n=144980&amp;date=21.02.2026&amp;dst=100392&amp;field=134" TargetMode = "External"/><Relationship Id="rId998" Type="http://schemas.openxmlformats.org/officeDocument/2006/relationships/hyperlink" Target="https://login.consultant.ru/link/?req=doc&amp;base=LAW&amp;n=124955&amp;date=21.02.2026&amp;dst=100154&amp;field=134" TargetMode = "External"/><Relationship Id="rId999" Type="http://schemas.openxmlformats.org/officeDocument/2006/relationships/hyperlink" Target="https://login.consultant.ru/link/?req=doc&amp;base=LAW&amp;n=109487&amp;date=21.02.2026&amp;dst=100160&amp;field=134" TargetMode = "External"/><Relationship Id="rId1000" Type="http://schemas.openxmlformats.org/officeDocument/2006/relationships/hyperlink" Target="https://login.consultant.ru/link/?req=doc&amp;base=LAW&amp;n=486549&amp;date=21.02.2026&amp;dst=100266&amp;field=134" TargetMode = "External"/><Relationship Id="rId1001" Type="http://schemas.openxmlformats.org/officeDocument/2006/relationships/hyperlink" Target="https://login.consultant.ru/link/?req=doc&amp;base=LAW&amp;n=510655&amp;date=21.02.2026&amp;dst=490&amp;field=134" TargetMode = "External"/><Relationship Id="rId1002" Type="http://schemas.openxmlformats.org/officeDocument/2006/relationships/hyperlink" Target="https://login.consultant.ru/link/?req=doc&amp;base=LAW&amp;n=124955&amp;date=21.02.2026&amp;dst=100156&amp;field=134" TargetMode = "External"/><Relationship Id="rId1003" Type="http://schemas.openxmlformats.org/officeDocument/2006/relationships/hyperlink" Target="https://login.consultant.ru/link/?req=doc&amp;base=LAW&amp;n=124955&amp;date=21.02.2026&amp;dst=100157&amp;field=134" TargetMode = "External"/><Relationship Id="rId1004" Type="http://schemas.openxmlformats.org/officeDocument/2006/relationships/hyperlink" Target="https://login.consultant.ru/link/?req=doc&amp;base=LAW&amp;n=144980&amp;date=21.02.2026&amp;dst=100395&amp;field=134" TargetMode = "External"/><Relationship Id="rId1005" Type="http://schemas.openxmlformats.org/officeDocument/2006/relationships/hyperlink" Target="https://login.consultant.ru/link/?req=doc&amp;base=LAW&amp;n=109487&amp;date=21.02.2026&amp;dst=100163&amp;field=134" TargetMode = "External"/><Relationship Id="rId1006" Type="http://schemas.openxmlformats.org/officeDocument/2006/relationships/hyperlink" Target="https://login.consultant.ru/link/?req=doc&amp;base=LAW&amp;n=109487&amp;date=21.02.2026&amp;dst=100163&amp;field=134" TargetMode = "External"/><Relationship Id="rId1007" Type="http://schemas.openxmlformats.org/officeDocument/2006/relationships/hyperlink" Target="https://login.consultant.ru/link/?req=doc&amp;base=LAW&amp;n=109487&amp;date=21.02.2026&amp;dst=100162&amp;field=134" TargetMode = "External"/><Relationship Id="rId1008" Type="http://schemas.openxmlformats.org/officeDocument/2006/relationships/hyperlink" Target="https://login.consultant.ru/link/?req=doc&amp;base=LAW&amp;n=486549&amp;date=21.02.2026&amp;dst=100268&amp;field=134" TargetMode = "External"/><Relationship Id="rId1009" Type="http://schemas.openxmlformats.org/officeDocument/2006/relationships/hyperlink" Target="https://login.consultant.ru/link/?req=doc&amp;base=LAW&amp;n=144980&amp;date=21.02.2026&amp;dst=100396&amp;field=134" TargetMode = "External"/><Relationship Id="rId1010" Type="http://schemas.openxmlformats.org/officeDocument/2006/relationships/hyperlink" Target="https://login.consultant.ru/link/?req=doc&amp;base=LAW&amp;n=162929&amp;date=21.02.2026&amp;dst=100068&amp;field=134" TargetMode = "External"/><Relationship Id="rId1011" Type="http://schemas.openxmlformats.org/officeDocument/2006/relationships/hyperlink" Target="https://login.consultant.ru/link/?req=doc&amp;base=LAW&amp;n=181004&amp;date=21.02.2026&amp;dst=100129&amp;field=134" TargetMode = "External"/><Relationship Id="rId1012" Type="http://schemas.openxmlformats.org/officeDocument/2006/relationships/hyperlink" Target="https://login.consultant.ru/link/?req=doc&amp;base=LAW&amp;n=162929&amp;date=21.02.2026&amp;dst=100069&amp;field=134" TargetMode = "External"/><Relationship Id="rId1013" Type="http://schemas.openxmlformats.org/officeDocument/2006/relationships/hyperlink" Target="https://login.consultant.ru/link/?req=doc&amp;base=LAW&amp;n=510655&amp;date=21.02.2026&amp;dst=100802&amp;field=134" TargetMode = "External"/><Relationship Id="rId1014" Type="http://schemas.openxmlformats.org/officeDocument/2006/relationships/hyperlink" Target="https://login.consultant.ru/link/?req=doc&amp;base=LAW&amp;n=162929&amp;date=21.02.2026&amp;dst=100071&amp;field=134" TargetMode = "External"/><Relationship Id="rId1015" Type="http://schemas.openxmlformats.org/officeDocument/2006/relationships/hyperlink" Target="https://login.consultant.ru/link/?req=doc&amp;base=LAW&amp;n=162929&amp;date=21.02.2026&amp;dst=100072&amp;field=134" TargetMode = "External"/><Relationship Id="rId1016" Type="http://schemas.openxmlformats.org/officeDocument/2006/relationships/hyperlink" Target="https://login.consultant.ru/link/?req=doc&amp;base=LAW&amp;n=194800&amp;date=21.02.2026&amp;dst=100253&amp;field=134" TargetMode = "External"/><Relationship Id="rId1017" Type="http://schemas.openxmlformats.org/officeDocument/2006/relationships/hyperlink" Target="https://login.consultant.ru/link/?req=doc&amp;base=LAW&amp;n=109487&amp;date=21.02.2026&amp;dst=100164&amp;field=134" TargetMode = "External"/><Relationship Id="rId1018" Type="http://schemas.openxmlformats.org/officeDocument/2006/relationships/hyperlink" Target="https://login.consultant.ru/link/?req=doc&amp;base=LAW&amp;n=69442&amp;date=21.02.2026&amp;dst=100521&amp;field=134" TargetMode = "External"/><Relationship Id="rId1019" Type="http://schemas.openxmlformats.org/officeDocument/2006/relationships/hyperlink" Target="https://login.consultant.ru/link/?req=doc&amp;base=LAW&amp;n=109487&amp;date=21.02.2026&amp;dst=100165&amp;field=134" TargetMode = "External"/><Relationship Id="rId1020" Type="http://schemas.openxmlformats.org/officeDocument/2006/relationships/hyperlink" Target="https://login.consultant.ru/link/?req=doc&amp;base=LAW&amp;n=510627&amp;date=21.02.2026" TargetMode = "External"/><Relationship Id="rId1021" Type="http://schemas.openxmlformats.org/officeDocument/2006/relationships/hyperlink" Target="https://login.consultant.ru/link/?req=doc&amp;base=LAW&amp;n=486549&amp;date=21.02.2026&amp;dst=100269&amp;field=134" TargetMode = "External"/><Relationship Id="rId1022" Type="http://schemas.openxmlformats.org/officeDocument/2006/relationships/hyperlink" Target="https://login.consultant.ru/link/?req=doc&amp;base=LAW&amp;n=511341&amp;date=21.02.2026" TargetMode = "External"/><Relationship Id="rId1023" Type="http://schemas.openxmlformats.org/officeDocument/2006/relationships/hyperlink" Target="https://login.consultant.ru/link/?req=doc&amp;base=LAW&amp;n=486549&amp;date=21.02.2026&amp;dst=100270&amp;field=134" TargetMode = "External"/><Relationship Id="rId1024" Type="http://schemas.openxmlformats.org/officeDocument/2006/relationships/hyperlink" Target="https://login.consultant.ru/link/?req=doc&amp;base=LAW&amp;n=486549&amp;date=21.02.2026&amp;dst=100272&amp;field=134" TargetMode = "External"/><Relationship Id="rId1025" Type="http://schemas.openxmlformats.org/officeDocument/2006/relationships/hyperlink" Target="https://login.consultant.ru/link/?req=doc&amp;base=LAW&amp;n=486549&amp;date=21.02.2026&amp;dst=100274&amp;field=134" TargetMode = "External"/><Relationship Id="rId1026" Type="http://schemas.openxmlformats.org/officeDocument/2006/relationships/hyperlink" Target="https://login.consultant.ru/link/?req=doc&amp;base=LAW&amp;n=181004&amp;date=21.02.2026&amp;dst=100133&amp;field=134" TargetMode = "External"/><Relationship Id="rId1027" Type="http://schemas.openxmlformats.org/officeDocument/2006/relationships/hyperlink" Target="https://login.consultant.ru/link/?req=doc&amp;base=LAW&amp;n=144980&amp;date=21.02.2026&amp;dst=100398&amp;field=134" TargetMode = "External"/><Relationship Id="rId1028" Type="http://schemas.openxmlformats.org/officeDocument/2006/relationships/hyperlink" Target="https://login.consultant.ru/link/?req=doc&amp;base=LAW&amp;n=486549&amp;date=21.02.2026&amp;dst=100276&amp;field=134" TargetMode = "External"/><Relationship Id="rId1029" Type="http://schemas.openxmlformats.org/officeDocument/2006/relationships/hyperlink" Target="https://login.consultant.ru/link/?req=doc&amp;base=LAW&amp;n=517474&amp;date=21.02.2026&amp;dst=100157&amp;field=134" TargetMode = "External"/><Relationship Id="rId1030" Type="http://schemas.openxmlformats.org/officeDocument/2006/relationships/hyperlink" Target="https://login.consultant.ru/link/?req=doc&amp;base=LAW&amp;n=337242&amp;date=21.02.2026&amp;dst=100257&amp;field=134" TargetMode = "External"/><Relationship Id="rId1031" Type="http://schemas.openxmlformats.org/officeDocument/2006/relationships/hyperlink" Target="https://login.consultant.ru/link/?req=doc&amp;base=LAW&amp;n=337242&amp;date=21.02.2026&amp;dst=100258&amp;field=134" TargetMode = "External"/><Relationship Id="rId1032" Type="http://schemas.openxmlformats.org/officeDocument/2006/relationships/hyperlink" Target="https://login.consultant.ru/link/?req=doc&amp;base=LAW&amp;n=510655&amp;date=21.02.2026&amp;dst=885&amp;field=134" TargetMode = "External"/><Relationship Id="rId1033" Type="http://schemas.openxmlformats.org/officeDocument/2006/relationships/hyperlink" Target="https://login.consultant.ru/link/?req=doc&amp;base=LAW&amp;n=510655&amp;date=21.02.2026&amp;dst=882&amp;field=134" TargetMode = "External"/><Relationship Id="rId1034" Type="http://schemas.openxmlformats.org/officeDocument/2006/relationships/hyperlink" Target="https://login.consultant.ru/link/?req=doc&amp;base=LAW&amp;n=405318&amp;date=21.02.2026&amp;dst=100121&amp;field=134" TargetMode = "External"/><Relationship Id="rId1035" Type="http://schemas.openxmlformats.org/officeDocument/2006/relationships/hyperlink" Target="https://login.consultant.ru/link/?req=doc&amp;base=LAW&amp;n=510655&amp;date=21.02.2026&amp;dst=2109&amp;field=134" TargetMode = "External"/><Relationship Id="rId1036" Type="http://schemas.openxmlformats.org/officeDocument/2006/relationships/hyperlink" Target="https://login.consultant.ru/link/?req=doc&amp;base=LAW&amp;n=510655&amp;date=21.02.2026&amp;dst=2115&amp;field=134" TargetMode = "External"/><Relationship Id="rId1037" Type="http://schemas.openxmlformats.org/officeDocument/2006/relationships/hyperlink" Target="https://login.consultant.ru/link/?req=doc&amp;base=LAW&amp;n=510655&amp;date=21.02.2026&amp;dst=2123&amp;field=134" TargetMode = "External"/><Relationship Id="rId1038" Type="http://schemas.openxmlformats.org/officeDocument/2006/relationships/hyperlink" Target="https://login.consultant.ru/link/?req=doc&amp;base=LAW&amp;n=510655&amp;date=21.02.2026&amp;dst=2123&amp;field=134" TargetMode = "External"/><Relationship Id="rId1039" Type="http://schemas.openxmlformats.org/officeDocument/2006/relationships/hyperlink" Target="https://login.consultant.ru/link/?req=doc&amp;base=LAW&amp;n=510655&amp;date=21.02.2026&amp;dst=2123&amp;field=134" TargetMode = "External"/><Relationship Id="rId1040" Type="http://schemas.openxmlformats.org/officeDocument/2006/relationships/hyperlink" Target="https://login.consultant.ru/link/?req=doc&amp;base=LAW&amp;n=502317&amp;date=21.02.2026&amp;dst=296&amp;field=134" TargetMode = "External"/><Relationship Id="rId1041" Type="http://schemas.openxmlformats.org/officeDocument/2006/relationships/hyperlink" Target="https://login.consultant.ru/link/?req=doc&amp;base=LAW&amp;n=523314&amp;date=21.02.2026&amp;dst=102146&amp;field=134" TargetMode = "External"/><Relationship Id="rId1042" Type="http://schemas.openxmlformats.org/officeDocument/2006/relationships/hyperlink" Target="https://login.consultant.ru/link/?req=doc&amp;base=LAW&amp;n=502317&amp;date=21.02.2026&amp;dst=1462&amp;field=134" TargetMode = "External"/><Relationship Id="rId1043" Type="http://schemas.openxmlformats.org/officeDocument/2006/relationships/hyperlink" Target="https://login.consultant.ru/link/?req=doc&amp;base=LAW&amp;n=523314&amp;date=21.02.2026&amp;dst=102156&amp;field=134" TargetMode = "External"/><Relationship Id="rId1044" Type="http://schemas.openxmlformats.org/officeDocument/2006/relationships/hyperlink" Target="https://login.consultant.ru/link/?req=doc&amp;base=LAW&amp;n=502317&amp;date=21.02.2026&amp;dst=1471&amp;field=134" TargetMode = "External"/><Relationship Id="rId1045" Type="http://schemas.openxmlformats.org/officeDocument/2006/relationships/hyperlink" Target="https://login.consultant.ru/link/?req=doc&amp;base=LAW&amp;n=523314&amp;date=21.02.2026&amp;dst=102156&amp;field=134" TargetMode = "External"/><Relationship Id="rId1046" Type="http://schemas.openxmlformats.org/officeDocument/2006/relationships/hyperlink" Target="https://login.consultant.ru/link/?req=doc&amp;base=LAW&amp;n=502317&amp;date=21.02.2026&amp;dst=1463&amp;field=134" TargetMode = "External"/><Relationship Id="rId1047" Type="http://schemas.openxmlformats.org/officeDocument/2006/relationships/hyperlink" Target="https://login.consultant.ru/link/?req=doc&amp;base=LAW&amp;n=523314&amp;date=21.02.2026&amp;dst=498&amp;field=134" TargetMode = "External"/><Relationship Id="rId1048" Type="http://schemas.openxmlformats.org/officeDocument/2006/relationships/hyperlink" Target="https://login.consultant.ru/link/?req=doc&amp;base=LAW&amp;n=523865&amp;date=21.02.2026&amp;dst=5438&amp;field=134" TargetMode = "External"/><Relationship Id="rId1049" Type="http://schemas.openxmlformats.org/officeDocument/2006/relationships/hyperlink" Target="https://login.consultant.ru/link/?req=doc&amp;base=LAW&amp;n=523865&amp;date=21.02.2026&amp;dst=5445&amp;field=134" TargetMode = "External"/><Relationship Id="rId1050" Type="http://schemas.openxmlformats.org/officeDocument/2006/relationships/hyperlink" Target="https://login.consultant.ru/link/?req=doc&amp;base=LAW&amp;n=405318&amp;date=21.02.2026&amp;dst=100123&amp;field=134" TargetMode = "External"/><Relationship Id="rId1051" Type="http://schemas.openxmlformats.org/officeDocument/2006/relationships/hyperlink" Target="https://login.consultant.ru/link/?req=doc&amp;base=LAW&amp;n=337242&amp;date=21.02.2026&amp;dst=100299&amp;field=134" TargetMode = "External"/><Relationship Id="rId1052" Type="http://schemas.openxmlformats.org/officeDocument/2006/relationships/hyperlink" Target="https://login.consultant.ru/link/?req=doc&amp;base=LAW&amp;n=502317&amp;date=21.02.2026&amp;dst=1707&amp;field=134" TargetMode = "External"/><Relationship Id="rId1053" Type="http://schemas.openxmlformats.org/officeDocument/2006/relationships/hyperlink" Target="https://login.consultant.ru/link/?req=doc&amp;base=LAW&amp;n=523314&amp;date=21.02.2026&amp;dst=102380&amp;field=134" TargetMode = "External"/><Relationship Id="rId1054" Type="http://schemas.openxmlformats.org/officeDocument/2006/relationships/hyperlink" Target="https://login.consultant.ru/link/?req=doc&amp;base=LAW&amp;n=510655&amp;date=21.02.2026&amp;dst=102837&amp;field=134" TargetMode = "External"/><Relationship Id="rId1055" Type="http://schemas.openxmlformats.org/officeDocument/2006/relationships/hyperlink" Target="https://login.consultant.ru/link/?req=doc&amp;base=LAW&amp;n=523314&amp;date=21.02.2026&amp;dst=102394&amp;field=134" TargetMode = "External"/><Relationship Id="rId1056" Type="http://schemas.openxmlformats.org/officeDocument/2006/relationships/hyperlink" Target="https://login.consultant.ru/link/?req=doc&amp;base=LAW&amp;n=523314&amp;date=21.02.2026&amp;dst=102412&amp;field=134" TargetMode = "External"/><Relationship Id="rId1057" Type="http://schemas.openxmlformats.org/officeDocument/2006/relationships/hyperlink" Target="https://login.consultant.ru/link/?req=doc&amp;base=LAW&amp;n=523314&amp;date=21.02.2026&amp;dst=102394&amp;field=134" TargetMode = "External"/><Relationship Id="rId1058" Type="http://schemas.openxmlformats.org/officeDocument/2006/relationships/hyperlink" Target="https://login.consultant.ru/link/?req=doc&amp;base=LAW&amp;n=510655&amp;date=21.02.2026&amp;dst=954&amp;field=134" TargetMode = "External"/><Relationship Id="rId1059" Type="http://schemas.openxmlformats.org/officeDocument/2006/relationships/hyperlink" Target="https://login.consultant.ru/link/?req=doc&amp;base=LAW&amp;n=502317&amp;date=21.02.2026&amp;dst=552&amp;field=134" TargetMode = "External"/><Relationship Id="rId1060" Type="http://schemas.openxmlformats.org/officeDocument/2006/relationships/hyperlink" Target="https://login.consultant.ru/link/?req=doc&amp;base=LAW&amp;n=523314&amp;date=21.02.2026&amp;dst=102419&amp;field=134" TargetMode = "External"/><Relationship Id="rId1061" Type="http://schemas.openxmlformats.org/officeDocument/2006/relationships/hyperlink" Target="https://login.consultant.ru/link/?req=doc&amp;base=LAW&amp;n=502317&amp;date=21.02.2026&amp;dst=1707&amp;field=134" TargetMode = "External"/><Relationship Id="rId1062" Type="http://schemas.openxmlformats.org/officeDocument/2006/relationships/hyperlink" Target="https://login.consultant.ru/link/?req=doc&amp;base=LAW&amp;n=523314&amp;date=21.02.2026&amp;dst=102380&amp;field=134" TargetMode = "External"/><Relationship Id="rId1063" Type="http://schemas.openxmlformats.org/officeDocument/2006/relationships/hyperlink" Target="https://login.consultant.ru/link/?req=doc&amp;base=LAW&amp;n=510655&amp;date=21.02.2026&amp;dst=885&amp;field=134" TargetMode = "External"/><Relationship Id="rId1064" Type="http://schemas.openxmlformats.org/officeDocument/2006/relationships/hyperlink" Target="https://login.consultant.ru/link/?req=doc&amp;base=LAW&amp;n=405318&amp;date=21.02.2026&amp;dst=100124&amp;field=134" TargetMode = "External"/><Relationship Id="rId1065" Type="http://schemas.openxmlformats.org/officeDocument/2006/relationships/hyperlink" Target="https://login.consultant.ru/link/?req=doc&amp;base=LAW&amp;n=337242&amp;date=21.02.2026&amp;dst=100315&amp;field=134" TargetMode = "External"/><Relationship Id="rId1066" Type="http://schemas.openxmlformats.org/officeDocument/2006/relationships/hyperlink" Target="https://login.consultant.ru/link/?req=doc&amp;base=LAW&amp;n=337242&amp;date=21.02.2026&amp;dst=100315&amp;field=134" TargetMode = "External"/><Relationship Id="rId1067" Type="http://schemas.openxmlformats.org/officeDocument/2006/relationships/hyperlink" Target="https://login.consultant.ru/link/?req=doc&amp;base=LAW&amp;n=510655&amp;date=21.02.2026&amp;dst=100717&amp;field=134" TargetMode = "External"/><Relationship Id="rId1068" Type="http://schemas.openxmlformats.org/officeDocument/2006/relationships/hyperlink" Target="https://login.consultant.ru/link/?req=doc&amp;base=LAW&amp;n=15411&amp;date=21.02.2026&amp;dst=100021&amp;field=134" TargetMode = "External"/><Relationship Id="rId1069" Type="http://schemas.openxmlformats.org/officeDocument/2006/relationships/hyperlink" Target="https://login.consultant.ru/link/?req=doc&amp;base=LAW&amp;n=475246&amp;date=21.02.2026&amp;dst=100016&amp;field=134" TargetMode = "External"/><Relationship Id="rId1070" Type="http://schemas.openxmlformats.org/officeDocument/2006/relationships/hyperlink" Target="https://login.consultant.ru/link/?req=doc&amp;base=LAW&amp;n=458898&amp;date=21.02.2026&amp;dst=100010&amp;field=134" TargetMode = "External"/><Relationship Id="rId1071" Type="http://schemas.openxmlformats.org/officeDocument/2006/relationships/hyperlink" Target="https://login.consultant.ru/link/?req=doc&amp;base=LAW&amp;n=194800&amp;date=21.02.2026&amp;dst=100254&amp;field=134" TargetMode = "External"/><Relationship Id="rId1072" Type="http://schemas.openxmlformats.org/officeDocument/2006/relationships/hyperlink" Target="https://login.consultant.ru/link/?req=doc&amp;base=LAW&amp;n=486549&amp;date=21.02.2026&amp;dst=100296&amp;field=134" TargetMode = "External"/><Relationship Id="rId1073" Type="http://schemas.openxmlformats.org/officeDocument/2006/relationships/hyperlink" Target="https://login.consultant.ru/link/?req=doc&amp;base=LAW&amp;n=337242&amp;date=21.02.2026&amp;dst=100315&amp;field=134" TargetMode = "External"/><Relationship Id="rId1074" Type="http://schemas.openxmlformats.org/officeDocument/2006/relationships/hyperlink" Target="https://login.consultant.ru/link/?req=doc&amp;base=LAW&amp;n=194800&amp;date=21.02.2026&amp;dst=100256&amp;field=134" TargetMode = "External"/><Relationship Id="rId1075" Type="http://schemas.openxmlformats.org/officeDocument/2006/relationships/hyperlink" Target="https://login.consultant.ru/link/?req=doc&amp;base=LAW&amp;n=337242&amp;date=21.02.2026&amp;dst=100315&amp;field=134" TargetMode = "External"/><Relationship Id="rId1076" Type="http://schemas.openxmlformats.org/officeDocument/2006/relationships/hyperlink" Target="https://login.consultant.ru/link/?req=doc&amp;base=LAW&amp;n=194800&amp;date=21.02.2026&amp;dst=100259&amp;field=134" TargetMode = "External"/><Relationship Id="rId1077" Type="http://schemas.openxmlformats.org/officeDocument/2006/relationships/hyperlink" Target="https://login.consultant.ru/link/?req=doc&amp;base=LAW&amp;n=194800&amp;date=21.02.2026&amp;dst=100261&amp;field=134" TargetMode = "External"/><Relationship Id="rId1078" Type="http://schemas.openxmlformats.org/officeDocument/2006/relationships/hyperlink" Target="https://login.consultant.ru/link/?req=doc&amp;base=LAW&amp;n=337242&amp;date=21.02.2026&amp;dst=100315&amp;field=134" TargetMode = "External"/><Relationship Id="rId1079" Type="http://schemas.openxmlformats.org/officeDocument/2006/relationships/hyperlink" Target="https://login.consultant.ru/link/?req=doc&amp;base=LAW&amp;n=337242&amp;date=21.02.2026&amp;dst=100315&amp;field=134" TargetMode = "External"/><Relationship Id="rId1080" Type="http://schemas.openxmlformats.org/officeDocument/2006/relationships/hyperlink" Target="https://login.consultant.ru/link/?req=doc&amp;base=LAW&amp;n=216591&amp;date=21.02.2026&amp;dst=100164&amp;field=134" TargetMode = "External"/><Relationship Id="rId1081" Type="http://schemas.openxmlformats.org/officeDocument/2006/relationships/hyperlink" Target="https://login.consultant.ru/link/?req=doc&amp;base=LAW&amp;n=486549&amp;date=21.02.2026&amp;dst=100298&amp;field=134" TargetMode = "External"/><Relationship Id="rId1082" Type="http://schemas.openxmlformats.org/officeDocument/2006/relationships/hyperlink" Target="https://login.consultant.ru/link/?req=doc&amp;base=LAW&amp;n=458898&amp;date=21.02.2026&amp;dst=100010&amp;field=134" TargetMode = "External"/><Relationship Id="rId1083" Type="http://schemas.openxmlformats.org/officeDocument/2006/relationships/hyperlink" Target="https://login.consultant.ru/link/?req=doc&amp;base=LAW&amp;n=486549&amp;date=21.02.2026&amp;dst=100300&amp;field=134" TargetMode = "External"/><Relationship Id="rId1084" Type="http://schemas.openxmlformats.org/officeDocument/2006/relationships/hyperlink" Target="https://login.consultant.ru/link/?req=doc&amp;base=LAW&amp;n=486549&amp;date=21.02.2026&amp;dst=100302&amp;field=134" TargetMode = "External"/><Relationship Id="rId1085" Type="http://schemas.openxmlformats.org/officeDocument/2006/relationships/hyperlink" Target="https://login.consultant.ru/link/?req=doc&amp;base=LAW&amp;n=194800&amp;date=21.02.2026&amp;dst=100262&amp;field=134" TargetMode = "External"/><Relationship Id="rId1086" Type="http://schemas.openxmlformats.org/officeDocument/2006/relationships/hyperlink" Target="https://login.consultant.ru/link/?req=doc&amp;base=LAW&amp;n=337242&amp;date=21.02.2026&amp;dst=100315&amp;field=134" TargetMode = "External"/><Relationship Id="rId1087" Type="http://schemas.openxmlformats.org/officeDocument/2006/relationships/hyperlink" Target="https://login.consultant.ru/link/?req=doc&amp;base=LAW&amp;n=194800&amp;date=21.02.2026&amp;dst=100280&amp;field=134" TargetMode = "External"/><Relationship Id="rId1088" Type="http://schemas.openxmlformats.org/officeDocument/2006/relationships/hyperlink" Target="https://login.consultant.ru/link/?req=doc&amp;base=LAW&amp;n=337242&amp;date=21.02.2026&amp;dst=100315&amp;field=134" TargetMode = "External"/><Relationship Id="rId1089" Type="http://schemas.openxmlformats.org/officeDocument/2006/relationships/hyperlink" Target="https://login.consultant.ru/link/?req=doc&amp;base=LAW&amp;n=194800&amp;date=21.02.2026&amp;dst=100282&amp;field=134" TargetMode = "External"/><Relationship Id="rId1090" Type="http://schemas.openxmlformats.org/officeDocument/2006/relationships/hyperlink" Target="https://login.consultant.ru/link/?req=doc&amp;base=LAW&amp;n=216591&amp;date=21.02.2026&amp;dst=100165&amp;field=134" TargetMode = "External"/><Relationship Id="rId1091" Type="http://schemas.openxmlformats.org/officeDocument/2006/relationships/hyperlink" Target="https://login.consultant.ru/link/?req=doc&amp;base=LAW&amp;n=510655&amp;date=21.02.2026&amp;dst=101996&amp;field=134" TargetMode = "External"/><Relationship Id="rId1092" Type="http://schemas.openxmlformats.org/officeDocument/2006/relationships/hyperlink" Target="https://login.consultant.ru/link/?req=doc&amp;base=LAW&amp;n=194800&amp;date=21.02.2026&amp;dst=100282&amp;field=134" TargetMode = "External"/><Relationship Id="rId1093" Type="http://schemas.openxmlformats.org/officeDocument/2006/relationships/hyperlink" Target="https://login.consultant.ru/link/?req=doc&amp;base=LAW&amp;n=337242&amp;date=21.02.2026&amp;dst=100315&amp;field=134" TargetMode = "External"/><Relationship Id="rId1094" Type="http://schemas.openxmlformats.org/officeDocument/2006/relationships/hyperlink" Target="https://login.consultant.ru/link/?req=doc&amp;base=LAW&amp;n=337242&amp;date=21.02.2026&amp;dst=100315&amp;field=134" TargetMode = "External"/><Relationship Id="rId1095" Type="http://schemas.openxmlformats.org/officeDocument/2006/relationships/hyperlink" Target="https://login.consultant.ru/link/?req=doc&amp;base=LAW&amp;n=486549&amp;date=21.02.2026&amp;dst=100304&amp;field=134" TargetMode = "External"/><Relationship Id="rId1096" Type="http://schemas.openxmlformats.org/officeDocument/2006/relationships/hyperlink" Target="https://login.consultant.ru/link/?req=doc&amp;base=LAW&amp;n=337242&amp;date=21.02.2026&amp;dst=100315&amp;field=134" TargetMode = "External"/><Relationship Id="rId1097" Type="http://schemas.openxmlformats.org/officeDocument/2006/relationships/hyperlink" Target="https://login.consultant.ru/link/?req=doc&amp;base=LAW&amp;n=337242&amp;date=21.02.2026&amp;dst=100312&amp;field=134" TargetMode = "External"/><Relationship Id="rId1098" Type="http://schemas.openxmlformats.org/officeDocument/2006/relationships/hyperlink" Target="https://login.consultant.ru/link/?req=doc&amp;base=LAW&amp;n=486549&amp;date=21.02.2026&amp;dst=100305&amp;field=134" TargetMode = "External"/><Relationship Id="rId1099" Type="http://schemas.openxmlformats.org/officeDocument/2006/relationships/hyperlink" Target="https://login.consultant.ru/link/?req=doc&amp;base=LAW&amp;n=194800&amp;date=21.02.2026&amp;dst=100283&amp;field=134" TargetMode = "External"/><Relationship Id="rId1100" Type="http://schemas.openxmlformats.org/officeDocument/2006/relationships/hyperlink" Target="https://login.consultant.ru/link/?req=doc&amp;base=LAW&amp;n=337242&amp;date=21.02.2026&amp;dst=100315&amp;field=134" TargetMode = "External"/><Relationship Id="rId1101" Type="http://schemas.openxmlformats.org/officeDocument/2006/relationships/hyperlink" Target="https://login.consultant.ru/link/?req=doc&amp;base=LAW&amp;n=194800&amp;date=21.02.2026&amp;dst=100288&amp;field=134" TargetMode = "External"/><Relationship Id="rId1102" Type="http://schemas.openxmlformats.org/officeDocument/2006/relationships/hyperlink" Target="https://login.consultant.ru/link/?req=doc&amp;base=LAW&amp;n=194800&amp;date=21.02.2026&amp;dst=100289&amp;field=134" TargetMode = "External"/><Relationship Id="rId1103" Type="http://schemas.openxmlformats.org/officeDocument/2006/relationships/hyperlink" Target="https://login.consultant.ru/link/?req=doc&amp;base=LAW&amp;n=194800&amp;date=21.02.2026&amp;dst=100290&amp;field=134" TargetMode = "External"/><Relationship Id="rId1104" Type="http://schemas.openxmlformats.org/officeDocument/2006/relationships/hyperlink" Target="https://login.consultant.ru/link/?req=doc&amp;base=LAW&amp;n=194800&amp;date=21.02.2026&amp;dst=100291&amp;field=134" TargetMode = "External"/><Relationship Id="rId1105" Type="http://schemas.openxmlformats.org/officeDocument/2006/relationships/hyperlink" Target="https://login.consultant.ru/link/?req=doc&amp;base=LAW&amp;n=194800&amp;date=21.02.2026&amp;dst=100293&amp;field=134" TargetMode = "External"/><Relationship Id="rId1106" Type="http://schemas.openxmlformats.org/officeDocument/2006/relationships/hyperlink" Target="https://login.consultant.ru/link/?req=doc&amp;base=LAW&amp;n=194800&amp;date=21.02.2026&amp;dst=100294&amp;field=134" TargetMode = "External"/><Relationship Id="rId1107" Type="http://schemas.openxmlformats.org/officeDocument/2006/relationships/hyperlink" Target="https://login.consultant.ru/link/?req=doc&amp;base=LAW&amp;n=337242&amp;date=21.02.2026&amp;dst=100315&amp;field=134" TargetMode = "External"/><Relationship Id="rId1108" Type="http://schemas.openxmlformats.org/officeDocument/2006/relationships/hyperlink" Target="https://login.consultant.ru/link/?req=doc&amp;base=LAW&amp;n=194800&amp;date=21.02.2026&amp;dst=100295&amp;field=134" TargetMode = "External"/><Relationship Id="rId1109" Type="http://schemas.openxmlformats.org/officeDocument/2006/relationships/hyperlink" Target="https://login.consultant.ru/link/?req=doc&amp;base=LAW&amp;n=337242&amp;date=21.02.2026&amp;dst=100315&amp;field=134" TargetMode = "External"/><Relationship Id="rId1110" Type="http://schemas.openxmlformats.org/officeDocument/2006/relationships/hyperlink" Target="https://login.consultant.ru/link/?req=doc&amp;base=LAW&amp;n=194800&amp;date=21.02.2026&amp;dst=100297&amp;field=134" TargetMode = "External"/><Relationship Id="rId1111" Type="http://schemas.openxmlformats.org/officeDocument/2006/relationships/hyperlink" Target="https://login.consultant.ru/link/?req=doc&amp;base=LAW&amp;n=337242&amp;date=21.02.2026&amp;dst=100315&amp;field=134" TargetMode = "External"/><Relationship Id="rId1112" Type="http://schemas.openxmlformats.org/officeDocument/2006/relationships/hyperlink" Target="https://login.consultant.ru/link/?req=doc&amp;base=LAW&amp;n=109487&amp;date=21.02.2026&amp;dst=100078&amp;field=134" TargetMode = "External"/><Relationship Id="rId1113" Type="http://schemas.openxmlformats.org/officeDocument/2006/relationships/hyperlink" Target="https://login.consultant.ru/link/?req=doc&amp;base=LAW&amp;n=194800&amp;date=21.02.2026&amp;dst=100299&amp;field=134" TargetMode = "External"/><Relationship Id="rId1114" Type="http://schemas.openxmlformats.org/officeDocument/2006/relationships/hyperlink" Target="https://login.consultant.ru/link/?req=doc&amp;base=LAW&amp;n=194800&amp;date=21.02.2026&amp;dst=100300&amp;field=134" TargetMode = "External"/><Relationship Id="rId1115" Type="http://schemas.openxmlformats.org/officeDocument/2006/relationships/hyperlink" Target="https://login.consultant.ru/link/?req=doc&amp;base=LAW&amp;n=337242&amp;date=21.02.2026&amp;dst=100315&amp;field=134" TargetMode = "External"/><Relationship Id="rId1116" Type="http://schemas.openxmlformats.org/officeDocument/2006/relationships/hyperlink" Target="https://login.consultant.ru/link/?req=doc&amp;base=LAW&amp;n=471038&amp;date=21.02.2026&amp;dst=100165&amp;field=134" TargetMode = "External"/><Relationship Id="rId1117" Type="http://schemas.openxmlformats.org/officeDocument/2006/relationships/hyperlink" Target="https://login.consultant.ru/link/?req=doc&amp;base=LAW&amp;n=471038&amp;date=21.02.2026&amp;dst=143&amp;field=134" TargetMode = "External"/><Relationship Id="rId1118" Type="http://schemas.openxmlformats.org/officeDocument/2006/relationships/hyperlink" Target="https://login.consultant.ru/link/?req=doc&amp;base=LAW&amp;n=135111&amp;date=21.02.2026" TargetMode = "External"/><Relationship Id="rId1119" Type="http://schemas.openxmlformats.org/officeDocument/2006/relationships/hyperlink" Target="https://login.consultant.ru/link/?req=doc&amp;base=LAW&amp;n=109487&amp;date=21.02.2026&amp;dst=100192&amp;field=134" TargetMode = "External"/><Relationship Id="rId1120" Type="http://schemas.openxmlformats.org/officeDocument/2006/relationships/hyperlink" Target="https://login.consultant.ru/link/?req=doc&amp;base=LAW&amp;n=144980&amp;date=21.02.2026&amp;dst=100414&amp;field=134" TargetMode = "External"/><Relationship Id="rId1121" Type="http://schemas.openxmlformats.org/officeDocument/2006/relationships/hyperlink" Target="https://login.consultant.ru/link/?req=doc&amp;base=LAW&amp;n=337242&amp;date=21.02.2026&amp;dst=100315&amp;field=134" TargetMode = "External"/><Relationship Id="rId1122" Type="http://schemas.openxmlformats.org/officeDocument/2006/relationships/hyperlink" Target="https://login.consultant.ru/link/?req=doc&amp;base=LAW&amp;n=194800&amp;date=21.02.2026&amp;dst=100302&amp;field=134" TargetMode = "External"/><Relationship Id="rId1123" Type="http://schemas.openxmlformats.org/officeDocument/2006/relationships/hyperlink" Target="https://login.consultant.ru/link/?req=doc&amp;base=LAW&amp;n=216591&amp;date=21.02.2026&amp;dst=100166&amp;field=134" TargetMode = "External"/><Relationship Id="rId1124" Type="http://schemas.openxmlformats.org/officeDocument/2006/relationships/hyperlink" Target="https://login.consultant.ru/link/?req=doc&amp;base=LAW&amp;n=337242&amp;date=21.02.2026&amp;dst=100315&amp;field=134" TargetMode = "External"/><Relationship Id="rId1125" Type="http://schemas.openxmlformats.org/officeDocument/2006/relationships/hyperlink" Target="https://login.consultant.ru/link/?req=doc&amp;base=LAW&amp;n=337242&amp;date=21.02.2026&amp;dst=100315&amp;field=134" TargetMode = "External"/><Relationship Id="rId1126" Type="http://schemas.openxmlformats.org/officeDocument/2006/relationships/hyperlink" Target="https://login.consultant.ru/link/?req=doc&amp;base=LAW&amp;n=144980&amp;date=21.02.2026&amp;dst=100417&amp;field=134" TargetMode = "External"/><Relationship Id="rId1127" Type="http://schemas.openxmlformats.org/officeDocument/2006/relationships/hyperlink" Target="https://login.consultant.ru/link/?req=doc&amp;base=LAW&amp;n=144980&amp;date=21.02.2026&amp;dst=100419&amp;field=134" TargetMode = "External"/><Relationship Id="rId1128" Type="http://schemas.openxmlformats.org/officeDocument/2006/relationships/hyperlink" Target="https://login.consultant.ru/link/?req=doc&amp;base=LAW&amp;n=194800&amp;date=21.02.2026&amp;dst=100305&amp;field=134" TargetMode = "External"/><Relationship Id="rId1129" Type="http://schemas.openxmlformats.org/officeDocument/2006/relationships/hyperlink" Target="https://login.consultant.ru/link/?req=doc&amp;base=LAW&amp;n=144980&amp;date=21.02.2026&amp;dst=100422&amp;field=134" TargetMode = "External"/><Relationship Id="rId1130" Type="http://schemas.openxmlformats.org/officeDocument/2006/relationships/hyperlink" Target="https://login.consultant.ru/link/?req=doc&amp;base=LAW&amp;n=194800&amp;date=21.02.2026&amp;dst=100307&amp;field=134" TargetMode = "External"/><Relationship Id="rId1131" Type="http://schemas.openxmlformats.org/officeDocument/2006/relationships/hyperlink" Target="https://login.consultant.ru/link/?req=doc&amp;base=LAW&amp;n=194800&amp;date=21.02.2026&amp;dst=100308&amp;field=134" TargetMode = "External"/><Relationship Id="rId1132" Type="http://schemas.openxmlformats.org/officeDocument/2006/relationships/hyperlink" Target="https://login.consultant.ru/link/?req=doc&amp;base=LAW&amp;n=510655&amp;date=21.02.2026&amp;dst=101025&amp;field=134" TargetMode = "External"/><Relationship Id="rId1133" Type="http://schemas.openxmlformats.org/officeDocument/2006/relationships/hyperlink" Target="https://login.consultant.ru/link/?req=doc&amp;base=LAW&amp;n=510655&amp;date=21.02.2026&amp;dst=101036&amp;field=134" TargetMode = "External"/><Relationship Id="rId1134" Type="http://schemas.openxmlformats.org/officeDocument/2006/relationships/hyperlink" Target="https://login.consultant.ru/link/?req=doc&amp;base=LAW&amp;n=465507&amp;date=21.02.2026&amp;dst=100063&amp;field=134" TargetMode = "External"/><Relationship Id="rId1135" Type="http://schemas.openxmlformats.org/officeDocument/2006/relationships/hyperlink" Target="https://login.consultant.ru/link/?req=doc&amp;base=LAW&amp;n=144980&amp;date=21.02.2026&amp;dst=100423&amp;field=134" TargetMode = "External"/><Relationship Id="rId1136" Type="http://schemas.openxmlformats.org/officeDocument/2006/relationships/hyperlink" Target="https://login.consultant.ru/link/?req=doc&amp;base=LAW&amp;n=128914&amp;date=21.02.2026&amp;dst=100017&amp;field=134" TargetMode = "External"/><Relationship Id="rId1137" Type="http://schemas.openxmlformats.org/officeDocument/2006/relationships/hyperlink" Target="https://login.consultant.ru/link/?req=doc&amp;base=LAW&amp;n=337242&amp;date=21.02.2026&amp;dst=100315&amp;field=134" TargetMode = "External"/><Relationship Id="rId1138" Type="http://schemas.openxmlformats.org/officeDocument/2006/relationships/hyperlink" Target="https://login.consultant.ru/link/?req=doc&amp;base=LAW&amp;n=162929&amp;date=21.02.2026&amp;dst=100074&amp;field=134" TargetMode = "External"/><Relationship Id="rId1139" Type="http://schemas.openxmlformats.org/officeDocument/2006/relationships/hyperlink" Target="https://login.consultant.ru/link/?req=doc&amp;base=LAW&amp;n=337242&amp;date=21.02.2026&amp;dst=100313&amp;field=134" TargetMode = "External"/><Relationship Id="rId1140" Type="http://schemas.openxmlformats.org/officeDocument/2006/relationships/hyperlink" Target="https://login.consultant.ru/link/?req=doc&amp;base=LAW&amp;n=486549&amp;date=21.02.2026&amp;dst=100307&amp;field=134" TargetMode = "External"/><Relationship Id="rId1141" Type="http://schemas.openxmlformats.org/officeDocument/2006/relationships/hyperlink" Target="https://login.consultant.ru/link/?req=doc&amp;base=LAW&amp;n=144980&amp;date=21.02.2026&amp;dst=100425&amp;field=134" TargetMode = "External"/><Relationship Id="rId1142" Type="http://schemas.openxmlformats.org/officeDocument/2006/relationships/hyperlink" Target="https://login.consultant.ru/link/?req=doc&amp;base=LAW&amp;n=337242&amp;date=21.02.2026&amp;dst=100315&amp;field=134" TargetMode = "External"/><Relationship Id="rId1143" Type="http://schemas.openxmlformats.org/officeDocument/2006/relationships/hyperlink" Target="https://login.consultant.ru/link/?req=doc&amp;base=LAW&amp;n=323881&amp;date=21.02.2026&amp;dst=100134&amp;field=134" TargetMode = "External"/><Relationship Id="rId1144" Type="http://schemas.openxmlformats.org/officeDocument/2006/relationships/hyperlink" Target="https://login.consultant.ru/link/?req=doc&amp;base=LAW&amp;n=337242&amp;date=21.02.2026&amp;dst=100314&amp;field=134" TargetMode = "External"/><Relationship Id="rId1145" Type="http://schemas.openxmlformats.org/officeDocument/2006/relationships/hyperlink" Target="https://login.consultant.ru/link/?req=doc&amp;base=LAW&amp;n=337242&amp;date=21.02.2026&amp;dst=100315&amp;field=134" TargetMode = "External"/><Relationship Id="rId1146" Type="http://schemas.openxmlformats.org/officeDocument/2006/relationships/hyperlink" Target="https://login.consultant.ru/link/?req=doc&amp;base=LAW&amp;n=337242&amp;date=21.02.2026&amp;dst=100315&amp;field=134" TargetMode = "External"/><Relationship Id="rId1147" Type="http://schemas.openxmlformats.org/officeDocument/2006/relationships/hyperlink" Target="https://login.consultant.ru/link/?req=doc&amp;base=LAW&amp;n=194800&amp;date=21.02.2026&amp;dst=100309&amp;field=134" TargetMode = "External"/><Relationship Id="rId1148" Type="http://schemas.openxmlformats.org/officeDocument/2006/relationships/hyperlink" Target="https://login.consultant.ru/link/?req=doc&amp;base=LAW&amp;n=502317&amp;date=21.02.2026&amp;dst=100333&amp;field=134" TargetMode = "External"/><Relationship Id="rId1149" Type="http://schemas.openxmlformats.org/officeDocument/2006/relationships/hyperlink" Target="https://login.consultant.ru/link/?req=doc&amp;base=LAW&amp;n=144980&amp;date=21.02.2026&amp;dst=100434&amp;field=134" TargetMode = "External"/><Relationship Id="rId1150" Type="http://schemas.openxmlformats.org/officeDocument/2006/relationships/hyperlink" Target="https://login.consultant.ru/link/?req=doc&amp;base=LAW&amp;n=337242&amp;date=21.02.2026&amp;dst=100315&amp;field=134" TargetMode = "External"/><Relationship Id="rId1151" Type="http://schemas.openxmlformats.org/officeDocument/2006/relationships/hyperlink" Target="https://login.consultant.ru/link/?req=doc&amp;base=LAW&amp;n=181004&amp;date=21.02.2026&amp;dst=100138&amp;field=134" TargetMode = "External"/><Relationship Id="rId1152" Type="http://schemas.openxmlformats.org/officeDocument/2006/relationships/hyperlink" Target="https://login.consultant.ru/link/?req=doc&amp;base=LAW&amp;n=486549&amp;date=21.02.2026&amp;dst=100308&amp;field=134" TargetMode = "External"/><Relationship Id="rId1153" Type="http://schemas.openxmlformats.org/officeDocument/2006/relationships/hyperlink" Target="https://login.consultant.ru/link/?req=doc&amp;base=LAW&amp;n=181004&amp;date=21.02.2026&amp;dst=100140&amp;field=134" TargetMode = "External"/><Relationship Id="rId1154" Type="http://schemas.openxmlformats.org/officeDocument/2006/relationships/hyperlink" Target="https://login.consultant.ru/link/?req=doc&amp;base=LAW&amp;n=323881&amp;date=21.02.2026&amp;dst=100149&amp;field=134" TargetMode = "External"/><Relationship Id="rId1155" Type="http://schemas.openxmlformats.org/officeDocument/2006/relationships/hyperlink" Target="https://login.consultant.ru/link/?req=doc&amp;base=LAW&amp;n=162929&amp;date=21.02.2026&amp;dst=100075&amp;field=134" TargetMode = "External"/><Relationship Id="rId1156" Type="http://schemas.openxmlformats.org/officeDocument/2006/relationships/hyperlink" Target="https://login.consultant.ru/link/?req=doc&amp;base=LAW&amp;n=511570&amp;date=21.02.2026&amp;dst=100045&amp;field=134" TargetMode = "External"/><Relationship Id="rId1157" Type="http://schemas.openxmlformats.org/officeDocument/2006/relationships/hyperlink" Target="https://login.consultant.ru/link/?req=doc&amp;base=LAW&amp;n=524906&amp;date=21.02.2026&amp;dst=100049&amp;field=134" TargetMode = "External"/><Relationship Id="rId1158" Type="http://schemas.openxmlformats.org/officeDocument/2006/relationships/hyperlink" Target="https://login.consultant.ru/link/?req=doc&amp;base=LAW&amp;n=337242&amp;date=21.02.2026&amp;dst=100315&amp;field=134" TargetMode = "External"/><Relationship Id="rId1159" Type="http://schemas.openxmlformats.org/officeDocument/2006/relationships/hyperlink" Target="https://login.consultant.ru/link/?req=doc&amp;base=LAW&amp;n=510655&amp;date=21.02.2026&amp;dst=100445&amp;field=134" TargetMode = "External"/><Relationship Id="rId1160" Type="http://schemas.openxmlformats.org/officeDocument/2006/relationships/hyperlink" Target="https://login.consultant.ru/link/?req=doc&amp;base=LAW&amp;n=510655&amp;date=21.02.2026&amp;dst=100502&amp;field=134" TargetMode = "External"/><Relationship Id="rId1161" Type="http://schemas.openxmlformats.org/officeDocument/2006/relationships/hyperlink" Target="https://login.consultant.ru/link/?req=doc&amp;base=LAW&amp;n=510655&amp;date=21.02.2026&amp;dst=100347&amp;field=134" TargetMode = "External"/><Relationship Id="rId1162" Type="http://schemas.openxmlformats.org/officeDocument/2006/relationships/hyperlink" Target="https://login.consultant.ru/link/?req=doc&amp;base=LAW&amp;n=510655&amp;date=21.02.2026&amp;dst=100389&amp;field=134" TargetMode = "External"/><Relationship Id="rId1163" Type="http://schemas.openxmlformats.org/officeDocument/2006/relationships/hyperlink" Target="https://login.consultant.ru/link/?req=doc&amp;base=LAW&amp;n=510655&amp;date=21.02.2026&amp;dst=100519&amp;field=134" TargetMode = "External"/><Relationship Id="rId1164" Type="http://schemas.openxmlformats.org/officeDocument/2006/relationships/hyperlink" Target="https://login.consultant.ru/link/?req=doc&amp;base=LAW&amp;n=510655&amp;date=21.02.2026&amp;dst=100531&amp;field=134" TargetMode = "External"/><Relationship Id="rId1165" Type="http://schemas.openxmlformats.org/officeDocument/2006/relationships/hyperlink" Target="https://login.consultant.ru/link/?req=doc&amp;base=LAW&amp;n=502317&amp;date=21.02.2026&amp;dst=100178&amp;field=134" TargetMode = "External"/><Relationship Id="rId1166" Type="http://schemas.openxmlformats.org/officeDocument/2006/relationships/hyperlink" Target="https://login.consultant.ru/link/?req=doc&amp;base=LAW&amp;n=523314&amp;date=21.02.2026&amp;dst=100312&amp;field=134" TargetMode = "External"/><Relationship Id="rId1167" Type="http://schemas.openxmlformats.org/officeDocument/2006/relationships/hyperlink" Target="https://login.consultant.ru/link/?req=doc&amp;base=LAW&amp;n=194800&amp;date=21.02.2026&amp;dst=100310&amp;field=134" TargetMode = "External"/><Relationship Id="rId1168" Type="http://schemas.openxmlformats.org/officeDocument/2006/relationships/hyperlink" Target="https://login.consultant.ru/link/?req=doc&amp;base=LAW&amp;n=465507&amp;date=21.02.2026&amp;dst=100063&amp;field=134" TargetMode = "External"/><Relationship Id="rId1169" Type="http://schemas.openxmlformats.org/officeDocument/2006/relationships/hyperlink" Target="https://login.consultant.ru/link/?req=doc&amp;base=LAW&amp;n=144980&amp;date=21.02.2026&amp;dst=100450&amp;field=134" TargetMode = "External"/><Relationship Id="rId1170" Type="http://schemas.openxmlformats.org/officeDocument/2006/relationships/hyperlink" Target="https://login.consultant.ru/link/?req=doc&amp;base=LAW&amp;n=337242&amp;date=21.02.2026&amp;dst=100315&amp;field=134" TargetMode = "External"/><Relationship Id="rId1171" Type="http://schemas.openxmlformats.org/officeDocument/2006/relationships/hyperlink" Target="https://login.consultant.ru/link/?req=doc&amp;base=LAW&amp;n=337242&amp;date=21.02.2026&amp;dst=100317&amp;field=134" TargetMode = "External"/><Relationship Id="rId1172" Type="http://schemas.openxmlformats.org/officeDocument/2006/relationships/hyperlink" Target="https://login.consultant.ru/link/?req=doc&amp;base=LAW&amp;n=482051&amp;date=21.02.2026&amp;dst=100015&amp;field=134" TargetMode = "External"/><Relationship Id="rId1173" Type="http://schemas.openxmlformats.org/officeDocument/2006/relationships/hyperlink" Target="https://login.consultant.ru/link/?req=doc&amp;base=LAW&amp;n=337242&amp;date=21.02.2026&amp;dst=100318&amp;field=134" TargetMode = "External"/><Relationship Id="rId1174" Type="http://schemas.openxmlformats.org/officeDocument/2006/relationships/hyperlink" Target="https://login.consultant.ru/link/?req=doc&amp;base=LAW&amp;n=144980&amp;date=21.02.2026&amp;dst=100460&amp;field=134" TargetMode = "External"/><Relationship Id="rId1175" Type="http://schemas.openxmlformats.org/officeDocument/2006/relationships/hyperlink" Target="https://login.consultant.ru/link/?req=doc&amp;base=LAW&amp;n=144980&amp;date=21.02.2026&amp;dst=100463&amp;field=134" TargetMode = "External"/><Relationship Id="rId1176" Type="http://schemas.openxmlformats.org/officeDocument/2006/relationships/hyperlink" Target="https://login.consultant.ru/link/?req=doc&amp;base=LAW&amp;n=66628&amp;date=21.02.2026&amp;dst=100006&amp;field=134" TargetMode = "External"/><Relationship Id="rId1177" Type="http://schemas.openxmlformats.org/officeDocument/2006/relationships/hyperlink" Target="https://login.consultant.ru/link/?req=doc&amp;base=LAW&amp;n=109487&amp;date=21.02.2026&amp;dst=100198&amp;field=134" TargetMode = "External"/><Relationship Id="rId1178" Type="http://schemas.openxmlformats.org/officeDocument/2006/relationships/hyperlink" Target="https://login.consultant.ru/link/?req=doc&amp;base=LAW&amp;n=124955&amp;date=21.02.2026&amp;dst=100164&amp;field=134" TargetMode = "External"/><Relationship Id="rId1179" Type="http://schemas.openxmlformats.org/officeDocument/2006/relationships/hyperlink" Target="https://login.consultant.ru/link/?req=doc&amp;base=LAW&amp;n=144980&amp;date=21.02.2026&amp;dst=100479&amp;field=134" TargetMode = "External"/><Relationship Id="rId1180" Type="http://schemas.openxmlformats.org/officeDocument/2006/relationships/hyperlink" Target="https://login.consultant.ru/link/?req=doc&amp;base=LAW&amp;n=162929&amp;date=21.02.2026&amp;dst=100086&amp;field=134" TargetMode = "External"/><Relationship Id="rId1181" Type="http://schemas.openxmlformats.org/officeDocument/2006/relationships/hyperlink" Target="https://login.consultant.ru/link/?req=doc&amp;base=LAW&amp;n=181004&amp;date=21.02.2026&amp;dst=100141&amp;field=134" TargetMode = "External"/><Relationship Id="rId1182" Type="http://schemas.openxmlformats.org/officeDocument/2006/relationships/hyperlink" Target="https://login.consultant.ru/link/?req=doc&amp;base=LAW&amp;n=194800&amp;date=21.02.2026&amp;dst=100313&amp;field=134" TargetMode = "External"/><Relationship Id="rId1183" Type="http://schemas.openxmlformats.org/officeDocument/2006/relationships/hyperlink" Target="https://login.consultant.ru/link/?req=doc&amp;base=LAW&amp;n=216591&amp;date=21.02.2026&amp;dst=100168&amp;field=134" TargetMode = "External"/><Relationship Id="rId1184" Type="http://schemas.openxmlformats.org/officeDocument/2006/relationships/hyperlink" Target="https://login.consultant.ru/link/?req=doc&amp;base=LAW&amp;n=289171&amp;date=21.02.2026&amp;dst=100053&amp;field=134" TargetMode = "External"/><Relationship Id="rId1185" Type="http://schemas.openxmlformats.org/officeDocument/2006/relationships/hyperlink" Target="https://login.consultant.ru/link/?req=doc&amp;base=LAW&amp;n=323881&amp;date=21.02.2026&amp;dst=100138&amp;field=134" TargetMode = "External"/><Relationship Id="rId1186" Type="http://schemas.openxmlformats.org/officeDocument/2006/relationships/hyperlink" Target="https://login.consultant.ru/link/?req=doc&amp;base=LAW&amp;n=337242&amp;date=21.02.2026&amp;dst=100319&amp;field=134" TargetMode = "External"/><Relationship Id="rId1187" Type="http://schemas.openxmlformats.org/officeDocument/2006/relationships/hyperlink" Target="https://login.consultant.ru/link/?req=doc&amp;base=LAW&amp;n=400453&amp;date=21.02.2026&amp;dst=100034&amp;field=134" TargetMode = "External"/><Relationship Id="rId1188" Type="http://schemas.openxmlformats.org/officeDocument/2006/relationships/hyperlink" Target="https://login.consultant.ru/link/?req=doc&amp;base=LAW&amp;n=405318&amp;date=21.02.2026&amp;dst=100125&amp;field=134" TargetMode = "External"/><Relationship Id="rId1189" Type="http://schemas.openxmlformats.org/officeDocument/2006/relationships/hyperlink" Target="https://login.consultant.ru/link/?req=doc&amp;base=LAW&amp;n=486549&amp;date=21.02.2026&amp;dst=100309&amp;field=134" TargetMode = "External"/><Relationship Id="rId1190" Type="http://schemas.openxmlformats.org/officeDocument/2006/relationships/hyperlink" Target="https://login.consultant.ru/link/?req=doc&amp;base=LAW&amp;n=493729&amp;date=21.02.2026&amp;dst=100017&amp;field=134" TargetMode = "External"/><Relationship Id="rId1191" Type="http://schemas.openxmlformats.org/officeDocument/2006/relationships/hyperlink" Target="https://login.consultant.ru/link/?req=doc&amp;base=LAW&amp;n=511570&amp;date=21.02.2026&amp;dst=100055&amp;field=134" TargetMode = "External"/><Relationship Id="rId1192" Type="http://schemas.openxmlformats.org/officeDocument/2006/relationships/hyperlink" Target="https://login.consultant.ru/link/?req=doc&amp;base=LAW&amp;n=524906&amp;date=21.02.2026&amp;dst=100063&amp;field=134" TargetMode = "External"/><Relationship Id="rId1193" Type="http://schemas.openxmlformats.org/officeDocument/2006/relationships/hyperlink" Target="https://login.consultant.ru/link/?req=doc&amp;base=LAW&amp;n=216591&amp;date=21.02.2026&amp;dst=100169&amp;field=134" TargetMode = "External"/><Relationship Id="rId1194" Type="http://schemas.openxmlformats.org/officeDocument/2006/relationships/hyperlink" Target="https://login.consultant.ru/link/?req=doc&amp;base=LAW&amp;n=486549&amp;date=21.02.2026&amp;dst=100310&amp;field=134" TargetMode = "External"/><Relationship Id="rId1195" Type="http://schemas.openxmlformats.org/officeDocument/2006/relationships/hyperlink" Target="https://login.consultant.ru/link/?req=doc&amp;base=LAW&amp;n=486549&amp;date=21.02.2026&amp;dst=100311&amp;field=134" TargetMode = "External"/><Relationship Id="rId1196" Type="http://schemas.openxmlformats.org/officeDocument/2006/relationships/hyperlink" Target="https://login.consultant.ru/link/?req=doc&amp;base=LAW&amp;n=493729&amp;date=21.02.2026&amp;dst=100017&amp;field=134" TargetMode = "External"/><Relationship Id="rId1197" Type="http://schemas.openxmlformats.org/officeDocument/2006/relationships/header" Target="header2.xml"/><Relationship Id="rId1198" Type="http://schemas.openxmlformats.org/officeDocument/2006/relationships/footer" Target="footer2.xml"/><Relationship Id="rId1199" Type="http://schemas.openxmlformats.org/officeDocument/2006/relationships/hyperlink" Target="https://login.consultant.ru/link/?req=doc&amp;base=LAW&amp;n=493729&amp;date=21.02.2026&amp;dst=100018&amp;field=134" TargetMode = "External"/><Relationship Id="rId1200" Type="http://schemas.openxmlformats.org/officeDocument/2006/relationships/hyperlink" Target="https://login.consultant.ru/link/?req=doc&amp;base=LAW&amp;n=144980&amp;date=21.02.2026&amp;dst=100480&amp;field=134" TargetMode = "External"/><Relationship Id="rId1201" Type="http://schemas.openxmlformats.org/officeDocument/2006/relationships/hyperlink" Target="https://login.consultant.ru/link/?req=doc&amp;base=LAW&amp;n=524906&amp;date=21.02.2026&amp;dst=100065&amp;field=134" TargetMode = "External"/><Relationship Id="rId1202" Type="http://schemas.openxmlformats.org/officeDocument/2006/relationships/hyperlink" Target="https://login.consultant.ru/link/?req=doc&amp;base=LAW&amp;n=524906&amp;date=21.02.2026&amp;dst=100065&amp;field=134" TargetMode = "External"/><Relationship Id="rId1203" Type="http://schemas.openxmlformats.org/officeDocument/2006/relationships/hyperlink" Target="https://login.consultant.ru/link/?req=doc&amp;base=LAW&amp;n=405318&amp;date=21.02.2026&amp;dst=100126&amp;field=134" TargetMode = "External"/><Relationship Id="rId1204" Type="http://schemas.openxmlformats.org/officeDocument/2006/relationships/hyperlink" Target="https://login.consultant.ru/link/?req=doc&amp;base=LAW&amp;n=502317&amp;date=21.02.2026&amp;dst=100988&amp;field=134" TargetMode = "External"/><Relationship Id="rId1205" Type="http://schemas.openxmlformats.org/officeDocument/2006/relationships/hyperlink" Target="https://login.consultant.ru/link/?req=doc&amp;base=LAW&amp;n=502317&amp;date=21.02.2026&amp;dst=100995&amp;field=134" TargetMode = "External"/><Relationship Id="rId1206" Type="http://schemas.openxmlformats.org/officeDocument/2006/relationships/hyperlink" Target="https://login.consultant.ru/link/?req=doc&amp;base=LAW&amp;n=502317&amp;date=21.02.2026&amp;dst=100988&amp;field=134" TargetMode = "External"/><Relationship Id="rId1207" Type="http://schemas.openxmlformats.org/officeDocument/2006/relationships/hyperlink" Target="https://login.consultant.ru/link/?req=doc&amp;base=LAW&amp;n=502317&amp;date=21.02.2026&amp;dst=100995&amp;field=134" TargetMode = "External"/><Relationship Id="rId1208" Type="http://schemas.openxmlformats.org/officeDocument/2006/relationships/hyperlink" Target="https://login.consultant.ru/link/?req=doc&amp;base=LAW&amp;n=502317&amp;date=21.02.2026&amp;dst=100038&amp;field=134" TargetMode = "External"/><Relationship Id="rId1209" Type="http://schemas.openxmlformats.org/officeDocument/2006/relationships/hyperlink" Target="https://login.consultant.ru/link/?req=doc&amp;base=LAW&amp;n=502317&amp;date=21.02.2026&amp;dst=101013&amp;field=134" TargetMode = "External"/><Relationship Id="rId1210" Type="http://schemas.openxmlformats.org/officeDocument/2006/relationships/hyperlink" Target="https://login.consultant.ru/link/?req=doc&amp;base=LAW&amp;n=502317&amp;date=21.02.2026&amp;dst=101024&amp;field=134" TargetMode = "External"/><Relationship Id="rId1211" Type="http://schemas.openxmlformats.org/officeDocument/2006/relationships/hyperlink" Target="https://login.consultant.ru/link/?req=doc&amp;base=LAW&amp;n=502317&amp;date=21.02.2026&amp;dst=100194&amp;field=134" TargetMode = "External"/><Relationship Id="rId1212" Type="http://schemas.openxmlformats.org/officeDocument/2006/relationships/hyperlink" Target="https://login.consultant.ru/link/?req=doc&amp;base=LAW&amp;n=502317&amp;date=21.02.2026" TargetMode = "External"/><Relationship Id="rId1213" Type="http://schemas.openxmlformats.org/officeDocument/2006/relationships/hyperlink" Target="https://login.consultant.ru/link/?req=doc&amp;base=LAW&amp;n=502317&amp;date=21.02.2026" TargetMode = "External"/><Relationship Id="rId1214" Type="http://schemas.openxmlformats.org/officeDocument/2006/relationships/hyperlink" Target="https://login.consultant.ru/link/?req=doc&amp;base=LAW&amp;n=502317&amp;date=21.02.2026&amp;dst=100192&amp;field=134" TargetMode = "External"/><Relationship Id="rId1215" Type="http://schemas.openxmlformats.org/officeDocument/2006/relationships/hyperlink" Target="https://login.consultant.ru/link/?req=doc&amp;base=LAW&amp;n=502317&amp;date=21.02.2026&amp;dst=100211&amp;field=134" TargetMode = "External"/><Relationship Id="rId1216" Type="http://schemas.openxmlformats.org/officeDocument/2006/relationships/hyperlink" Target="https://login.consultant.ru/link/?req=doc&amp;base=LAW&amp;n=502317&amp;date=21.02.2026&amp;dst=1323&amp;field=134" TargetMode = "External"/><Relationship Id="rId1217" Type="http://schemas.openxmlformats.org/officeDocument/2006/relationships/hyperlink" Target="https://login.consultant.ru/link/?req=doc&amp;base=LAW&amp;n=524906&amp;date=21.02.2026&amp;dst=100065&amp;field=134" TargetMode = "External"/><Relationship Id="rId1218" Type="http://schemas.openxmlformats.org/officeDocument/2006/relationships/hyperlink" Target="https://login.consultant.ru/link/?req=doc&amp;base=LAW&amp;n=524906&amp;date=21.02.2026&amp;dst=100065&amp;field=134" TargetMode = "External"/><Relationship Id="rId1219" Type="http://schemas.openxmlformats.org/officeDocument/2006/relationships/hyperlink" Target="https://login.consultant.ru/link/?req=doc&amp;base=LAW&amp;n=181004&amp;date=21.02.2026&amp;dst=100143&amp;field=134" TargetMode = "External"/><Relationship Id="rId1220" Type="http://schemas.openxmlformats.org/officeDocument/2006/relationships/hyperlink" Target="https://login.consultant.ru/link/?req=doc&amp;base=LAW&amp;n=510753&amp;date=21.02.2026" TargetMode = "External"/><Relationship Id="rId1221" Type="http://schemas.openxmlformats.org/officeDocument/2006/relationships/hyperlink" Target="https://login.consultant.ru/link/?req=doc&amp;base=LAW&amp;n=337242&amp;date=21.02.2026&amp;dst=100320&amp;field=134" TargetMode = "External"/><Relationship Id="rId1222" Type="http://schemas.openxmlformats.org/officeDocument/2006/relationships/hyperlink" Target="https://login.consultant.ru/link/?req=doc&amp;base=LAW&amp;n=405318&amp;date=21.02.2026&amp;dst=100126&amp;field=134" TargetMode = "External"/><Relationship Id="rId1223" Type="http://schemas.openxmlformats.org/officeDocument/2006/relationships/hyperlink" Target="https://login.consultant.ru/link/?req=doc&amp;base=LAW&amp;n=510655&amp;date=21.02.2026" TargetMode = "External"/><Relationship Id="rId1224" Type="http://schemas.openxmlformats.org/officeDocument/2006/relationships/hyperlink" Target="https://login.consultant.ru/link/?req=doc&amp;base=LAW&amp;n=510655&amp;date=21.02.2026&amp;dst=517&amp;field=134" TargetMode = "External"/><Relationship Id="rId1225" Type="http://schemas.openxmlformats.org/officeDocument/2006/relationships/hyperlink" Target="https://login.consultant.ru/link/?req=doc&amp;base=LAW&amp;n=510655&amp;date=21.02.2026&amp;dst=677&amp;field=134" TargetMode = "External"/><Relationship Id="rId1226" Type="http://schemas.openxmlformats.org/officeDocument/2006/relationships/hyperlink" Target="https://login.consultant.ru/link/?req=doc&amp;base=LAW&amp;n=510655&amp;date=21.02.2026" TargetMode = "External"/><Relationship Id="rId1227" Type="http://schemas.openxmlformats.org/officeDocument/2006/relationships/hyperlink" Target="https://login.consultant.ru/link/?req=doc&amp;base=LAW&amp;n=510655&amp;date=21.02.2026" TargetMode = "External"/><Relationship Id="rId1228" Type="http://schemas.openxmlformats.org/officeDocument/2006/relationships/hyperlink" Target="https://login.consultant.ru/link/?req=doc&amp;base=LAW&amp;n=510655&amp;date=21.02.2026&amp;dst=101763&amp;field=134" TargetMode = "External"/><Relationship Id="rId1229" Type="http://schemas.openxmlformats.org/officeDocument/2006/relationships/hyperlink" Target="https://login.consultant.ru/link/?req=doc&amp;base=LAW&amp;n=510655&amp;date=21.02.2026&amp;dst=105026&amp;field=134" TargetMode = "External"/><Relationship Id="rId1230" Type="http://schemas.openxmlformats.org/officeDocument/2006/relationships/hyperlink" Target="https://login.consultant.ru/link/?req=doc&amp;base=LAW&amp;n=510655&amp;date=21.02.2026&amp;dst=1697&amp;field=134" TargetMode = "External"/><Relationship Id="rId1231" Type="http://schemas.openxmlformats.org/officeDocument/2006/relationships/hyperlink" Target="https://login.consultant.ru/link/?req=doc&amp;base=LAW&amp;n=510655&amp;date=21.02.2026" TargetMode = "External"/><Relationship Id="rId1232" Type="http://schemas.openxmlformats.org/officeDocument/2006/relationships/hyperlink" Target="https://login.consultant.ru/link/?req=doc&amp;base=LAW&amp;n=510655&amp;date=21.02.2026&amp;dst=101861&amp;field=134" TargetMode = "External"/><Relationship Id="rId1233" Type="http://schemas.openxmlformats.org/officeDocument/2006/relationships/hyperlink" Target="https://login.consultant.ru/link/?req=doc&amp;base=LAW&amp;n=510655&amp;date=21.02.2026&amp;dst=101830&amp;field=134" TargetMode = "External"/><Relationship Id="rId1234" Type="http://schemas.openxmlformats.org/officeDocument/2006/relationships/hyperlink" Target="https://login.consultant.ru/link/?req=doc&amp;base=LAW&amp;n=510655&amp;date=21.02.2026&amp;dst=613&amp;field=134" TargetMode = "External"/><Relationship Id="rId1235" Type="http://schemas.openxmlformats.org/officeDocument/2006/relationships/hyperlink" Target="https://login.consultant.ru/link/?req=doc&amp;base=LAW&amp;n=510655&amp;date=21.02.2026" TargetMode = "External"/><Relationship Id="rId1236" Type="http://schemas.openxmlformats.org/officeDocument/2006/relationships/hyperlink" Target="https://login.consultant.ru/link/?req=doc&amp;base=LAW&amp;n=510753&amp;date=21.02.2026" TargetMode = "External"/><Relationship Id="rId1237" Type="http://schemas.openxmlformats.org/officeDocument/2006/relationships/hyperlink" Target="https://login.consultant.ru/link/?req=doc&amp;base=LAW&amp;n=510655&amp;date=21.02.2026" TargetMode = "External"/><Relationship Id="rId1238" Type="http://schemas.openxmlformats.org/officeDocument/2006/relationships/hyperlink" Target="https://login.consultant.ru/link/?req=doc&amp;base=LAW&amp;n=109487&amp;date=21.02.2026&amp;dst=100205&amp;field=134" TargetMode = "External"/><Relationship Id="rId1239" Type="http://schemas.openxmlformats.org/officeDocument/2006/relationships/hyperlink" Target="https://login.consultant.ru/link/?req=doc&amp;base=LAW&amp;n=181004&amp;date=21.02.2026&amp;dst=100144&amp;field=134" TargetMode = "External"/><Relationship Id="rId1240" Type="http://schemas.openxmlformats.org/officeDocument/2006/relationships/hyperlink" Target="https://login.consultant.ru/link/?req=doc&amp;base=LAW&amp;n=510753&amp;date=21.02.2026" TargetMode = "External"/><Relationship Id="rId1241" Type="http://schemas.openxmlformats.org/officeDocument/2006/relationships/hyperlink" Target="https://login.consultant.ru/link/?req=doc&amp;base=LAW&amp;n=181004&amp;date=21.02.2026&amp;dst=100146&amp;field=134" TargetMode = "External"/><Relationship Id="rId1242" Type="http://schemas.openxmlformats.org/officeDocument/2006/relationships/hyperlink" Target="https://login.consultant.ru/link/?req=doc&amp;base=LAW&amp;n=194800&amp;date=21.02.2026&amp;dst=100317&amp;field=134" TargetMode = "External"/><Relationship Id="rId1243" Type="http://schemas.openxmlformats.org/officeDocument/2006/relationships/hyperlink" Target="https://login.consultant.ru/link/?req=doc&amp;base=LAW&amp;n=524906&amp;date=21.02.2026&amp;dst=100065&amp;field=134" TargetMode = "External"/><Relationship Id="rId1244" Type="http://schemas.openxmlformats.org/officeDocument/2006/relationships/hyperlink" Target="https://login.consultant.ru/link/?req=doc&amp;base=LAW&amp;n=524906&amp;date=21.02.2026&amp;dst=100065&amp;field=134" TargetMode = "External"/><Relationship Id="rId1245" Type="http://schemas.openxmlformats.org/officeDocument/2006/relationships/hyperlink" Target="https://login.consultant.ru/link/?req=doc&amp;base=LAW&amp;n=194800&amp;date=21.02.2026&amp;dst=100316&amp;field=134" TargetMode = "External"/><Relationship Id="rId1246" Type="http://schemas.openxmlformats.org/officeDocument/2006/relationships/hyperlink" Target="https://login.consultant.ru/link/?req=doc&amp;base=LAW&amp;n=405318&amp;date=21.02.2026&amp;dst=100126&amp;field=134" TargetMode = "External"/><Relationship Id="rId1247" Type="http://schemas.openxmlformats.org/officeDocument/2006/relationships/hyperlink" Target="https://login.consultant.ru/link/?req=doc&amp;base=LAW&amp;n=523314&amp;date=21.02.2026&amp;dst=101026&amp;field=134" TargetMode = "External"/><Relationship Id="rId1248" Type="http://schemas.openxmlformats.org/officeDocument/2006/relationships/hyperlink" Target="https://login.consultant.ru/link/?req=doc&amp;base=LAW&amp;n=523314&amp;date=21.02.2026&amp;dst=101046&amp;field=134" TargetMode = "External"/><Relationship Id="rId1249" Type="http://schemas.openxmlformats.org/officeDocument/2006/relationships/hyperlink" Target="https://login.consultant.ru/link/?req=doc&amp;base=LAW&amp;n=523314&amp;date=21.02.2026&amp;dst=100956&amp;field=134" TargetMode = "External"/><Relationship Id="rId1250" Type="http://schemas.openxmlformats.org/officeDocument/2006/relationships/hyperlink" Target="https://login.consultant.ru/link/?req=doc&amp;base=LAW&amp;n=523314&amp;date=21.02.2026&amp;dst=101210&amp;field=134" TargetMode = "External"/><Relationship Id="rId1251" Type="http://schemas.openxmlformats.org/officeDocument/2006/relationships/hyperlink" Target="https://login.consultant.ru/link/?req=doc&amp;base=LAW&amp;n=523314&amp;date=21.02.2026&amp;dst=101219&amp;field=134" TargetMode = "External"/><Relationship Id="rId1252" Type="http://schemas.openxmlformats.org/officeDocument/2006/relationships/hyperlink" Target="https://login.consultant.ru/link/?req=doc&amp;base=LAW&amp;n=523314&amp;date=21.02.2026&amp;dst=100092&amp;field=134" TargetMode = "External"/><Relationship Id="rId1253" Type="http://schemas.openxmlformats.org/officeDocument/2006/relationships/hyperlink" Target="https://login.consultant.ru/link/?req=doc&amp;base=LAW&amp;n=523314&amp;date=21.02.2026&amp;dst=101236&amp;field=134" TargetMode = "External"/><Relationship Id="rId1254" Type="http://schemas.openxmlformats.org/officeDocument/2006/relationships/hyperlink" Target="https://login.consultant.ru/link/?req=doc&amp;base=LAW&amp;n=523314&amp;date=21.02.2026&amp;dst=101251&amp;field=134" TargetMode = "External"/><Relationship Id="rId1255" Type="http://schemas.openxmlformats.org/officeDocument/2006/relationships/hyperlink" Target="https://login.consultant.ru/link/?req=doc&amp;base=LAW&amp;n=523314&amp;date=21.02.2026&amp;dst=100338&amp;field=134" TargetMode = "External"/><Relationship Id="rId1256" Type="http://schemas.openxmlformats.org/officeDocument/2006/relationships/hyperlink" Target="https://login.consultant.ru/link/?req=doc&amp;base=LAW&amp;n=523314&amp;date=21.02.2026&amp;dst=100339&amp;field=134" TargetMode = "External"/><Relationship Id="rId1257" Type="http://schemas.openxmlformats.org/officeDocument/2006/relationships/hyperlink" Target="https://login.consultant.ru/link/?req=doc&amp;base=LAW&amp;n=523314&amp;date=21.02.2026&amp;dst=101414&amp;field=134" TargetMode = "External"/><Relationship Id="rId1258" Type="http://schemas.openxmlformats.org/officeDocument/2006/relationships/hyperlink" Target="https://login.consultant.ru/link/?req=doc&amp;base=LAW&amp;n=523314&amp;date=21.02.2026" TargetMode = "External"/><Relationship Id="rId1259" Type="http://schemas.openxmlformats.org/officeDocument/2006/relationships/hyperlink" Target="https://login.consultant.ru/link/?req=doc&amp;base=LAW&amp;n=523314&amp;date=21.02.2026&amp;dst=273&amp;field=134" TargetMode = "External"/><Relationship Id="rId1260" Type="http://schemas.openxmlformats.org/officeDocument/2006/relationships/hyperlink" Target="https://login.consultant.ru/link/?req=doc&amp;base=LAW&amp;n=523314&amp;date=21.02.2026&amp;dst=100288&amp;field=134" TargetMode = "External"/><Relationship Id="rId1261" Type="http://schemas.openxmlformats.org/officeDocument/2006/relationships/hyperlink" Target="https://login.consultant.ru/link/?req=doc&amp;base=LAW&amp;n=523314&amp;date=21.02.2026&amp;dst=100299&amp;field=134" TargetMode = "External"/><Relationship Id="rId1262" Type="http://schemas.openxmlformats.org/officeDocument/2006/relationships/hyperlink" Target="https://login.consultant.ru/link/?req=doc&amp;base=LAW&amp;n=523314&amp;date=21.02.2026&amp;dst=100303&amp;field=134" TargetMode = "External"/><Relationship Id="rId1263" Type="http://schemas.openxmlformats.org/officeDocument/2006/relationships/hyperlink" Target="https://login.consultant.ru/link/?req=doc&amp;base=LAW&amp;n=523314&amp;date=21.02.2026&amp;dst=100347&amp;field=134" TargetMode = "External"/><Relationship Id="rId1264" Type="http://schemas.openxmlformats.org/officeDocument/2006/relationships/hyperlink" Target="https://login.consultant.ru/link/?req=doc&amp;base=LAW&amp;n=523314&amp;date=21.02.2026&amp;dst=100955&amp;field=134" TargetMode = "External"/><Relationship Id="rId1265" Type="http://schemas.openxmlformats.org/officeDocument/2006/relationships/hyperlink" Target="https://login.consultant.ru/link/?req=doc&amp;base=LAW&amp;n=523314&amp;date=21.02.2026&amp;dst=335&amp;field=134" TargetMode = "External"/><Relationship Id="rId1266" Type="http://schemas.openxmlformats.org/officeDocument/2006/relationships/hyperlink" Target="https://login.consultant.ru/link/?req=doc&amp;base=LAW&amp;n=194800&amp;date=21.02.2026&amp;dst=100335&amp;field=134" TargetMode = "External"/><Relationship Id="rId1267" Type="http://schemas.openxmlformats.org/officeDocument/2006/relationships/hyperlink" Target="https://login.consultant.ru/link/?req=doc&amp;base=LAW&amp;n=144980&amp;date=21.02.2026&amp;dst=100487&amp;field=134" TargetMode = "External"/><Relationship Id="rId1268" Type="http://schemas.openxmlformats.org/officeDocument/2006/relationships/hyperlink" Target="https://login.consultant.ru/link/?req=doc&amp;base=LAW&amp;n=181004&amp;date=21.02.2026&amp;dst=100149&amp;field=134" TargetMode = "External"/><Relationship Id="rId1269" Type="http://schemas.openxmlformats.org/officeDocument/2006/relationships/hyperlink" Target="https://login.consultant.ru/link/?req=doc&amp;base=LAW&amp;n=523865&amp;date=21.02.2026" TargetMode = "External"/><Relationship Id="rId1270" Type="http://schemas.openxmlformats.org/officeDocument/2006/relationships/hyperlink" Target="https://login.consultant.ru/link/?req=doc&amp;base=LAW&amp;n=28613&amp;date=21.02.2026" TargetMode = "External"/><Relationship Id="rId1271" Type="http://schemas.openxmlformats.org/officeDocument/2006/relationships/hyperlink" Target="https://login.consultant.ru/link/?req=doc&amp;base=LAW&amp;n=486549&amp;date=21.02.2026&amp;dst=100310&amp;field=134" TargetMode = "External"/><Relationship Id="rId1272" Type="http://schemas.openxmlformats.org/officeDocument/2006/relationships/hyperlink" Target="https://login.consultant.ru/link/?req=doc&amp;base=LAW&amp;n=523865&amp;date=21.02.2026&amp;dst=10724&amp;field=134" TargetMode = "External"/><Relationship Id="rId1273" Type="http://schemas.openxmlformats.org/officeDocument/2006/relationships/hyperlink" Target="https://login.consultant.ru/link/?req=doc&amp;base=LAW&amp;n=523865&amp;date=21.02.2026" TargetMode = "External"/><Relationship Id="rId1274" Type="http://schemas.openxmlformats.org/officeDocument/2006/relationships/hyperlink" Target="https://login.consultant.ru/link/?req=doc&amp;base=LAW&amp;n=523865&amp;date=21.02.2026&amp;dst=102844&amp;field=134" TargetMode = "External"/><Relationship Id="rId1275" Type="http://schemas.openxmlformats.org/officeDocument/2006/relationships/hyperlink" Target="https://login.consultant.ru/link/?req=doc&amp;base=LAW&amp;n=523865&amp;date=21.02.2026&amp;dst=102280&amp;field=134" TargetMode = "External"/><Relationship Id="rId1276" Type="http://schemas.openxmlformats.org/officeDocument/2006/relationships/hyperlink" Target="https://login.consultant.ru/link/?req=doc&amp;base=LAW&amp;n=523865&amp;date=21.02.2026&amp;dst=100064&amp;field=134" TargetMode = "External"/><Relationship Id="rId1277" Type="http://schemas.openxmlformats.org/officeDocument/2006/relationships/hyperlink" Target="https://login.consultant.ru/link/?req=doc&amp;base=LAW&amp;n=508672&amp;date=21.02.2026&amp;dst=342491&amp;field=134" TargetMode = "External"/><Relationship Id="rId1278" Type="http://schemas.openxmlformats.org/officeDocument/2006/relationships/hyperlink" Target="https://login.consultant.ru/link/?req=doc&amp;base=LAW&amp;n=508672&amp;date=21.02.2026&amp;dst=342491&amp;field=134" TargetMode = "External"/><Relationship Id="rId1279" Type="http://schemas.openxmlformats.org/officeDocument/2006/relationships/hyperlink" Target="https://login.consultant.ru/link/?req=doc&amp;base=LAW&amp;n=144980&amp;date=21.02.2026&amp;dst=100490&amp;field=134" TargetMode = "External"/><Relationship Id="rId1280" Type="http://schemas.openxmlformats.org/officeDocument/2006/relationships/hyperlink" Target="https://login.consultant.ru/link/?req=doc&amp;base=LAW&amp;n=181004&amp;date=21.02.2026&amp;dst=100150&amp;field=134" TargetMode = "External"/><Relationship Id="rId1281" Type="http://schemas.openxmlformats.org/officeDocument/2006/relationships/hyperlink" Target="https://login.consultant.ru/link/?req=doc&amp;base=LAW&amp;n=523865&amp;date=21.02.2026" TargetMode = "External"/><Relationship Id="rId1282" Type="http://schemas.openxmlformats.org/officeDocument/2006/relationships/hyperlink" Target="https://login.consultant.ru/link/?req=doc&amp;base=LAW&amp;n=216591&amp;date=21.02.2026&amp;dst=100177&amp;field=134" TargetMode = "External"/><Relationship Id="rId1283" Type="http://schemas.openxmlformats.org/officeDocument/2006/relationships/hyperlink" Target="https://login.consultant.ru/link/?req=doc&amp;base=LAW&amp;n=510753&amp;date=21.02.2026" TargetMode = "External"/><Relationship Id="rId1284" Type="http://schemas.openxmlformats.org/officeDocument/2006/relationships/hyperlink" Target="https://login.consultant.ru/link/?req=doc&amp;base=LAW&amp;n=194800&amp;date=21.02.2026&amp;dst=100318&amp;field=134" TargetMode = "External"/><Relationship Id="rId1285" Type="http://schemas.openxmlformats.org/officeDocument/2006/relationships/hyperlink" Target="https://login.consultant.ru/link/?req=doc&amp;base=LAW&amp;n=486549&amp;date=21.02.2026&amp;dst=100312&amp;field=134" TargetMode = "External"/><Relationship Id="rId1286" Type="http://schemas.openxmlformats.org/officeDocument/2006/relationships/hyperlink" Target="https://login.consultant.ru/link/?req=doc&amp;base=LAW&amp;n=510655&amp;date=21.02.2026&amp;dst=100776&amp;field=134" TargetMode = "External"/><Relationship Id="rId1287" Type="http://schemas.openxmlformats.org/officeDocument/2006/relationships/hyperlink" Target="https://login.consultant.ru/link/?req=doc&amp;base=LAW&amp;n=510753&amp;date=21.02.2026" TargetMode = "External"/><Relationship Id="rId1288" Type="http://schemas.openxmlformats.org/officeDocument/2006/relationships/hyperlink" Target="https://login.consultant.ru/link/?req=doc&amp;base=LAW&amp;n=194800&amp;date=21.02.2026&amp;dst=100319&amp;field=134" TargetMode = "External"/><Relationship Id="rId1289" Type="http://schemas.openxmlformats.org/officeDocument/2006/relationships/hyperlink" Target="https://login.consultant.ru/link/?req=doc&amp;base=LAW&amp;n=486549&amp;date=21.02.2026&amp;dst=100313&amp;field=134" TargetMode = "External"/><Relationship Id="rId1290" Type="http://schemas.openxmlformats.org/officeDocument/2006/relationships/hyperlink" Target="https://login.consultant.ru/link/?req=doc&amp;base=LAW&amp;n=144980&amp;date=21.02.2026&amp;dst=100492&amp;field=134" TargetMode = "External"/><Relationship Id="rId1291" Type="http://schemas.openxmlformats.org/officeDocument/2006/relationships/hyperlink" Target="https://login.consultant.ru/link/?req=doc&amp;base=LAW&amp;n=486549&amp;date=21.02.2026&amp;dst=100310&amp;field=134" TargetMode = "External"/><Relationship Id="rId1292" Type="http://schemas.openxmlformats.org/officeDocument/2006/relationships/hyperlink" Target="https://login.consultant.ru/link/?req=doc&amp;base=LAW&amp;n=510753&amp;date=21.02.2026" TargetMode = "External"/><Relationship Id="rId1293" Type="http://schemas.openxmlformats.org/officeDocument/2006/relationships/hyperlink" Target="https://login.consultant.ru/link/?req=doc&amp;base=LAW&amp;n=486549&amp;date=21.02.2026&amp;dst=100310&amp;field=134" TargetMode = "External"/><Relationship Id="rId1294" Type="http://schemas.openxmlformats.org/officeDocument/2006/relationships/hyperlink" Target="https://login.consultant.ru/link/?req=doc&amp;base=LAW&amp;n=510753&amp;date=21.02.2026" TargetMode = "External"/><Relationship Id="rId1295" Type="http://schemas.openxmlformats.org/officeDocument/2006/relationships/hyperlink" Target="https://login.consultant.ru/link/?req=doc&amp;base=LAW&amp;n=486549&amp;date=21.02.2026&amp;dst=100310&amp;field=134" TargetMode = "External"/><Relationship Id="rId1296" Type="http://schemas.openxmlformats.org/officeDocument/2006/relationships/hyperlink" Target="https://login.consultant.ru/link/?req=doc&amp;base=LAW&amp;n=510753&amp;date=21.02.2026" TargetMode = "External"/><Relationship Id="rId1297" Type="http://schemas.openxmlformats.org/officeDocument/2006/relationships/hyperlink" Target="https://login.consultant.ru/link/?req=doc&amp;base=LAW&amp;n=181004&amp;date=21.02.2026&amp;dst=100152&amp;field=134" TargetMode = "External"/><Relationship Id="rId1298" Type="http://schemas.openxmlformats.org/officeDocument/2006/relationships/hyperlink" Target="https://login.consultant.ru/link/?req=doc&amp;base=LAW&amp;n=486549&amp;date=21.02.2026&amp;dst=100314&amp;field=134" TargetMode = "External"/><Relationship Id="rId1299" Type="http://schemas.openxmlformats.org/officeDocument/2006/relationships/hyperlink" Target="https://login.consultant.ru/link/?req=doc&amp;base=LAW&amp;n=510753&amp;date=21.02.2026" TargetMode = "External"/><Relationship Id="rId1300" Type="http://schemas.openxmlformats.org/officeDocument/2006/relationships/hyperlink" Target="https://login.consultant.ru/link/?req=doc&amp;base=LAW&amp;n=486549&amp;date=21.02.2026&amp;dst=100310&amp;field=134" TargetMode = "External"/><Relationship Id="rId1301" Type="http://schemas.openxmlformats.org/officeDocument/2006/relationships/hyperlink" Target="https://login.consultant.ru/link/?req=doc&amp;base=LAW&amp;n=510753&amp;date=21.02.2026" TargetMode = "External"/><Relationship Id="rId1302" Type="http://schemas.openxmlformats.org/officeDocument/2006/relationships/hyperlink" Target="https://login.consultant.ru/link/?req=doc&amp;base=LAW&amp;n=109487&amp;date=21.02.2026&amp;dst=100211&amp;field=134" TargetMode = "External"/><Relationship Id="rId1303" Type="http://schemas.openxmlformats.org/officeDocument/2006/relationships/hyperlink" Target="https://login.consultant.ru/link/?req=doc&amp;base=LAW&amp;n=181004&amp;date=21.02.2026&amp;dst=100157&amp;field=134" TargetMode = "External"/><Relationship Id="rId1304" Type="http://schemas.openxmlformats.org/officeDocument/2006/relationships/hyperlink" Target="https://login.consultant.ru/link/?req=doc&amp;base=LAW&amp;n=486549&amp;date=21.02.2026&amp;dst=100315&amp;field=134" TargetMode = "External"/><Relationship Id="rId1305" Type="http://schemas.openxmlformats.org/officeDocument/2006/relationships/hyperlink" Target="https://login.consultant.ru/link/?req=doc&amp;base=LAW&amp;n=486549&amp;date=21.02.2026&amp;dst=100310&amp;field=134" TargetMode = "External"/><Relationship Id="rId1306" Type="http://schemas.openxmlformats.org/officeDocument/2006/relationships/hyperlink" Target="https://login.consultant.ru/link/?req=doc&amp;base=LAW&amp;n=510753&amp;date=21.02.2026" TargetMode = "External"/><Relationship Id="rId1307" Type="http://schemas.openxmlformats.org/officeDocument/2006/relationships/hyperlink" Target="https://login.consultant.ru/link/?req=doc&amp;base=LAW&amp;n=181004&amp;date=21.02.2026&amp;dst=100168&amp;field=134" TargetMode = "External"/><Relationship Id="rId1308" Type="http://schemas.openxmlformats.org/officeDocument/2006/relationships/hyperlink" Target="https://login.consultant.ru/link/?req=doc&amp;base=LAW&amp;n=486549&amp;date=21.02.2026&amp;dst=100316&amp;field=134" TargetMode = "External"/><Relationship Id="rId1309" Type="http://schemas.openxmlformats.org/officeDocument/2006/relationships/hyperlink" Target="https://login.consultant.ru/link/?req=doc&amp;base=LAW&amp;n=510753&amp;date=21.02.2026&amp;dst=103679&amp;field=134" TargetMode = "External"/><Relationship Id="rId1310" Type="http://schemas.openxmlformats.org/officeDocument/2006/relationships/hyperlink" Target="https://login.consultant.ru/link/?req=doc&amp;base=LAW&amp;n=216591&amp;date=21.02.2026&amp;dst=100178&amp;field=134" TargetMode = "External"/><Relationship Id="rId1311" Type="http://schemas.openxmlformats.org/officeDocument/2006/relationships/hyperlink" Target="https://login.consultant.ru/link/?req=doc&amp;base=LAW&amp;n=486549&amp;date=21.02.2026&amp;dst=100317&amp;field=134" TargetMode = "External"/><Relationship Id="rId1312" Type="http://schemas.openxmlformats.org/officeDocument/2006/relationships/hyperlink" Target="https://login.consultant.ru/link/?req=doc&amp;base=LAW&amp;n=510753&amp;date=21.02.2026" TargetMode = "External"/><Relationship Id="rId1313" Type="http://schemas.openxmlformats.org/officeDocument/2006/relationships/hyperlink" Target="https://login.consultant.ru/link/?req=doc&amp;base=LAW&amp;n=511341&amp;date=21.02.2026" TargetMode = "External"/><Relationship Id="rId1314" Type="http://schemas.openxmlformats.org/officeDocument/2006/relationships/hyperlink" Target="https://login.consultant.ru/link/?req=doc&amp;base=LAW&amp;n=510753&amp;date=21.02.2026" TargetMode = "External"/><Relationship Id="rId1315" Type="http://schemas.openxmlformats.org/officeDocument/2006/relationships/hyperlink" Target="https://login.consultant.ru/link/?req=doc&amp;base=LAW&amp;n=486549&amp;date=21.02.2026&amp;dst=100310&amp;field=134" TargetMode = "External"/><Relationship Id="rId1316" Type="http://schemas.openxmlformats.org/officeDocument/2006/relationships/hyperlink" Target="https://login.consultant.ru/link/?req=doc&amp;base=LAW&amp;n=511341&amp;date=21.02.2026" TargetMode = "External"/><Relationship Id="rId1317" Type="http://schemas.openxmlformats.org/officeDocument/2006/relationships/hyperlink" Target="https://login.consultant.ru/link/?req=doc&amp;base=LAW&amp;n=510753&amp;date=21.02.2026" TargetMode = "External"/><Relationship Id="rId1318" Type="http://schemas.openxmlformats.org/officeDocument/2006/relationships/hyperlink" Target="https://login.consultant.ru/link/?req=doc&amp;base=LAW&amp;n=486549&amp;date=21.02.2026&amp;dst=100310&amp;field=134" TargetMode = "External"/><Relationship Id="rId1319" Type="http://schemas.openxmlformats.org/officeDocument/2006/relationships/hyperlink" Target="https://login.consultant.ru/link/?req=doc&amp;base=LAW&amp;n=510753&amp;date=21.02.2026" TargetMode = "External"/><Relationship Id="rId1320" Type="http://schemas.openxmlformats.org/officeDocument/2006/relationships/hyperlink" Target="https://login.consultant.ru/link/?req=doc&amp;base=LAW&amp;n=510753&amp;date=21.02.2026&amp;dst=100346&amp;field=134" TargetMode = "External"/><Relationship Id="rId1321" Type="http://schemas.openxmlformats.org/officeDocument/2006/relationships/hyperlink" Target="https://login.consultant.ru/link/?req=doc&amp;base=LAW&amp;n=510753&amp;date=21.02.2026&amp;dst=100354&amp;field=134" TargetMode = "External"/><Relationship Id="rId1322" Type="http://schemas.openxmlformats.org/officeDocument/2006/relationships/hyperlink" Target="https://login.consultant.ru/link/?req=doc&amp;base=LAW&amp;n=510753&amp;date=21.02.2026&amp;dst=100354&amp;field=134" TargetMode = "External"/><Relationship Id="rId1323" Type="http://schemas.openxmlformats.org/officeDocument/2006/relationships/hyperlink" Target="https://login.consultant.ru/link/?req=doc&amp;base=LAW&amp;n=510753&amp;date=21.02.2026&amp;dst=100353&amp;field=134" TargetMode = "External"/><Relationship Id="rId1324" Type="http://schemas.openxmlformats.org/officeDocument/2006/relationships/hyperlink" Target="https://login.consultant.ru/link/?req=doc&amp;base=LAW&amp;n=510753&amp;date=21.02.2026&amp;dst=100390&amp;field=134" TargetMode = "External"/><Relationship Id="rId1325" Type="http://schemas.openxmlformats.org/officeDocument/2006/relationships/hyperlink" Target="https://login.consultant.ru/link/?req=doc&amp;base=LAW&amp;n=510753&amp;date=21.02.2026&amp;dst=103679&amp;field=134" TargetMode = "External"/><Relationship Id="rId1326" Type="http://schemas.openxmlformats.org/officeDocument/2006/relationships/hyperlink" Target="https://login.consultant.ru/link/?req=doc&amp;base=LAW&amp;n=510753&amp;date=21.02.2026&amp;dst=590&amp;field=134" TargetMode = "External"/><Relationship Id="rId1327" Type="http://schemas.openxmlformats.org/officeDocument/2006/relationships/hyperlink" Target="https://login.consultant.ru/link/?req=doc&amp;base=LAW&amp;n=510753&amp;date=21.02.2026&amp;dst=103681&amp;field=134" TargetMode = "External"/><Relationship Id="rId1328" Type="http://schemas.openxmlformats.org/officeDocument/2006/relationships/hyperlink" Target="https://login.consultant.ru/link/?req=doc&amp;base=LAW&amp;n=510753&amp;date=21.02.2026&amp;dst=1452&amp;field=134" TargetMode = "External"/><Relationship Id="rId1329" Type="http://schemas.openxmlformats.org/officeDocument/2006/relationships/hyperlink" Target="https://login.consultant.ru/link/?req=doc&amp;base=LAW&amp;n=486549&amp;date=21.02.2026&amp;dst=100310&amp;field=134" TargetMode = "External"/><Relationship Id="rId1330" Type="http://schemas.openxmlformats.org/officeDocument/2006/relationships/hyperlink" Target="https://login.consultant.ru/link/?req=doc&amp;base=LAW&amp;n=510753&amp;date=21.02.2026" TargetMode = "External"/><Relationship Id="rId1331" Type="http://schemas.openxmlformats.org/officeDocument/2006/relationships/hyperlink" Target="https://login.consultant.ru/link/?req=doc&amp;base=LAW&amp;n=510753&amp;date=21.02.2026&amp;dst=102424&amp;field=134" TargetMode = "External"/><Relationship Id="rId1332" Type="http://schemas.openxmlformats.org/officeDocument/2006/relationships/hyperlink" Target="https://login.consultant.ru/link/?req=doc&amp;base=LAW&amp;n=510753&amp;date=21.02.2026&amp;dst=100401&amp;field=134" TargetMode = "External"/><Relationship Id="rId1333" Type="http://schemas.openxmlformats.org/officeDocument/2006/relationships/hyperlink" Target="https://login.consultant.ru/link/?req=doc&amp;base=LAW&amp;n=510753&amp;date=21.02.2026&amp;dst=103682&amp;field=134" TargetMode = "External"/><Relationship Id="rId1334" Type="http://schemas.openxmlformats.org/officeDocument/2006/relationships/hyperlink" Target="https://login.consultant.ru/link/?req=doc&amp;base=LAW&amp;n=510753&amp;date=21.02.2026&amp;dst=100354&amp;field=134" TargetMode = "External"/><Relationship Id="rId1335" Type="http://schemas.openxmlformats.org/officeDocument/2006/relationships/hyperlink" Target="https://login.consultant.ru/link/?req=doc&amp;base=LAW&amp;n=510753&amp;date=21.02.2026&amp;dst=1526&amp;field=134" TargetMode = "External"/><Relationship Id="rId1336" Type="http://schemas.openxmlformats.org/officeDocument/2006/relationships/hyperlink" Target="https://login.consultant.ru/link/?req=doc&amp;base=LAW&amp;n=486549&amp;date=21.02.2026&amp;dst=100310&amp;field=134" TargetMode = "External"/><Relationship Id="rId1337" Type="http://schemas.openxmlformats.org/officeDocument/2006/relationships/hyperlink" Target="https://login.consultant.ru/link/?req=doc&amp;base=LAW&amp;n=510753&amp;date=21.02.2026" TargetMode = "External"/><Relationship Id="rId1338" Type="http://schemas.openxmlformats.org/officeDocument/2006/relationships/hyperlink" Target="https://login.consultant.ru/link/?req=doc&amp;base=LAW&amp;n=486549&amp;date=21.02.2026&amp;dst=100310&amp;field=134" TargetMode = "External"/><Relationship Id="rId1339" Type="http://schemas.openxmlformats.org/officeDocument/2006/relationships/hyperlink" Target="https://login.consultant.ru/link/?req=doc&amp;base=LAW&amp;n=510753&amp;date=21.02.2026" TargetMode = "External"/><Relationship Id="rId1340" Type="http://schemas.openxmlformats.org/officeDocument/2006/relationships/hyperlink" Target="https://login.consultant.ru/link/?req=doc&amp;base=LAW&amp;n=194800&amp;date=21.02.2026&amp;dst=100320&amp;field=134" TargetMode = "External"/><Relationship Id="rId1341" Type="http://schemas.openxmlformats.org/officeDocument/2006/relationships/hyperlink" Target="https://login.consultant.ru/link/?req=doc&amp;base=LAW&amp;n=510753&amp;date=21.02.2026" TargetMode = "External"/><Relationship Id="rId1342" Type="http://schemas.openxmlformats.org/officeDocument/2006/relationships/hyperlink" Target="https://login.consultant.ru/link/?req=doc&amp;base=LAW&amp;n=523314&amp;date=21.02.2026&amp;dst=101851&amp;field=134" TargetMode = "External"/><Relationship Id="rId1343" Type="http://schemas.openxmlformats.org/officeDocument/2006/relationships/hyperlink" Target="https://login.consultant.ru/link/?req=doc&amp;base=LAW&amp;n=510753&amp;date=21.02.2026&amp;dst=100494&amp;field=134" TargetMode = "External"/><Relationship Id="rId1344" Type="http://schemas.openxmlformats.org/officeDocument/2006/relationships/hyperlink" Target="https://login.consultant.ru/link/?req=doc&amp;base=LAW&amp;n=510753&amp;date=21.02.2026&amp;dst=100519&amp;field=134" TargetMode = "External"/><Relationship Id="rId1345" Type="http://schemas.openxmlformats.org/officeDocument/2006/relationships/hyperlink" Target="https://login.consultant.ru/link/?req=doc&amp;base=LAW&amp;n=181004&amp;date=21.02.2026&amp;dst=100166&amp;field=134" TargetMode = "External"/><Relationship Id="rId1346" Type="http://schemas.openxmlformats.org/officeDocument/2006/relationships/hyperlink" Target="https://login.consultant.ru/link/?req=doc&amp;base=LAW&amp;n=216591&amp;date=21.02.2026&amp;dst=100190&amp;field=134" TargetMode = "External"/><Relationship Id="rId1347" Type="http://schemas.openxmlformats.org/officeDocument/2006/relationships/hyperlink" Target="https://login.consultant.ru/link/?req=doc&amp;base=LAW&amp;n=510753&amp;date=21.02.2026" TargetMode = "External"/><Relationship Id="rId1348" Type="http://schemas.openxmlformats.org/officeDocument/2006/relationships/hyperlink" Target="https://login.consultant.ru/link/?req=doc&amp;base=LAW&amp;n=510655&amp;date=21.02.2026&amp;dst=1707&amp;field=134" TargetMode = "External"/><Relationship Id="rId1349" Type="http://schemas.openxmlformats.org/officeDocument/2006/relationships/hyperlink" Target="https://login.consultant.ru/link/?req=doc&amp;base=LAW&amp;n=486549&amp;date=21.02.2026&amp;dst=100318&amp;field=134" TargetMode = "External"/><Relationship Id="rId1350" Type="http://schemas.openxmlformats.org/officeDocument/2006/relationships/hyperlink" Target="https://login.consultant.ru/link/?req=doc&amp;base=LAW&amp;n=486549&amp;date=21.02.2026&amp;dst=100318&amp;field=134" TargetMode = "External"/><Relationship Id="rId1351" Type="http://schemas.openxmlformats.org/officeDocument/2006/relationships/hyperlink" Target="https://login.consultant.ru/link/?req=doc&amp;base=LAW&amp;n=181004&amp;date=21.02.2026&amp;dst=100162&amp;field=134" TargetMode = "External"/><Relationship Id="rId1352" Type="http://schemas.openxmlformats.org/officeDocument/2006/relationships/hyperlink" Target="https://login.consultant.ru/link/?req=doc&amp;base=LAW&amp;n=510655&amp;date=21.02.2026&amp;dst=100944&amp;field=134" TargetMode = "External"/><Relationship Id="rId1353" Type="http://schemas.openxmlformats.org/officeDocument/2006/relationships/hyperlink" Target="https://login.consultant.ru/link/?req=doc&amp;base=LAW&amp;n=510655&amp;date=21.02.2026&amp;dst=100842&amp;field=134" TargetMode = "External"/><Relationship Id="rId1354" Type="http://schemas.openxmlformats.org/officeDocument/2006/relationships/hyperlink" Target="https://login.consultant.ru/link/?req=doc&amp;base=LAW&amp;n=194800&amp;date=21.02.2026&amp;dst=100321&amp;field=134" TargetMode = "External"/><Relationship Id="rId1355" Type="http://schemas.openxmlformats.org/officeDocument/2006/relationships/hyperlink" Target="https://login.consultant.ru/link/?req=doc&amp;base=LAW&amp;n=502317&amp;date=21.02.2026" TargetMode = "External"/><Relationship Id="rId1356" Type="http://schemas.openxmlformats.org/officeDocument/2006/relationships/hyperlink" Target="https://login.consultant.ru/link/?req=doc&amp;base=LAW&amp;n=523314&amp;date=21.02.2026" TargetMode = "External"/><Relationship Id="rId1357" Type="http://schemas.openxmlformats.org/officeDocument/2006/relationships/hyperlink" Target="https://login.consultant.ru/link/?req=doc&amp;base=LAW&amp;n=502317&amp;date=21.02.2026" TargetMode = "External"/><Relationship Id="rId1358" Type="http://schemas.openxmlformats.org/officeDocument/2006/relationships/hyperlink" Target="https://login.consultant.ru/link/?req=doc&amp;base=LAW&amp;n=216591&amp;date=21.02.2026&amp;dst=100184&amp;field=134" TargetMode = "External"/><Relationship Id="rId1359" Type="http://schemas.openxmlformats.org/officeDocument/2006/relationships/hyperlink" Target="https://login.consultant.ru/link/?req=doc&amp;base=LAW&amp;n=523865&amp;date=21.02.2026" TargetMode = "External"/><Relationship Id="rId1360" Type="http://schemas.openxmlformats.org/officeDocument/2006/relationships/hyperlink" Target="https://login.consultant.ru/link/?req=doc&amp;base=LAW&amp;n=523865&amp;date=21.02.2026&amp;dst=102917&amp;field=134" TargetMode = "External"/><Relationship Id="rId1361" Type="http://schemas.openxmlformats.org/officeDocument/2006/relationships/hyperlink" Target="https://login.consultant.ru/link/?req=doc&amp;base=LAW&amp;n=124955&amp;date=21.02.2026&amp;dst=100164&amp;field=134" TargetMode = "External"/><Relationship Id="rId1362" Type="http://schemas.openxmlformats.org/officeDocument/2006/relationships/hyperlink" Target="https://login.consultant.ru/link/?req=doc&amp;base=LAW&amp;n=337242&amp;date=21.02.2026&amp;dst=100321&amp;field=134" TargetMode = "External"/><Relationship Id="rId1363" Type="http://schemas.openxmlformats.org/officeDocument/2006/relationships/hyperlink" Target="https://login.consultant.ru/link/?req=doc&amp;base=LAW&amp;n=337242&amp;date=21.02.2026&amp;dst=100320&amp;field=134" TargetMode = "External"/><Relationship Id="rId1364" Type="http://schemas.openxmlformats.org/officeDocument/2006/relationships/hyperlink" Target="https://login.consultant.ru/link/?req=doc&amp;base=LAW&amp;n=510753&amp;date=21.02.2026" TargetMode = "External"/><Relationship Id="rId1365" Type="http://schemas.openxmlformats.org/officeDocument/2006/relationships/hyperlink" Target="https://login.consultant.ru/link/?req=doc&amp;base=LAW&amp;n=523865&amp;date=21.02.2026" TargetMode = "External"/><Relationship Id="rId1366" Type="http://schemas.openxmlformats.org/officeDocument/2006/relationships/hyperlink" Target="https://login.consultant.ru/link/?req=doc&amp;base=LAW&amp;n=194800&amp;date=21.02.2026&amp;dst=100324&amp;field=134" TargetMode = "External"/><Relationship Id="rId1367" Type="http://schemas.openxmlformats.org/officeDocument/2006/relationships/hyperlink" Target="https://login.consultant.ru/link/?req=doc&amp;base=LAW&amp;n=337242&amp;date=21.02.2026&amp;dst=100320&amp;field=134" TargetMode = "External"/><Relationship Id="rId1368" Type="http://schemas.openxmlformats.org/officeDocument/2006/relationships/hyperlink" Target="https://login.consultant.ru/link/?req=doc&amp;base=LAW&amp;n=510655&amp;date=21.02.2026&amp;dst=2115&amp;field=134" TargetMode = "External"/><Relationship Id="rId1369" Type="http://schemas.openxmlformats.org/officeDocument/2006/relationships/hyperlink" Target="https://login.consultant.ru/link/?req=doc&amp;base=LAW&amp;n=510753&amp;date=21.02.2026" TargetMode = "External"/><Relationship Id="rId1370" Type="http://schemas.openxmlformats.org/officeDocument/2006/relationships/hyperlink" Target="https://login.consultant.ru/link/?req=doc&amp;base=LAW&amp;n=510753&amp;date=21.02.2026" TargetMode = "External"/><Relationship Id="rId1371" Type="http://schemas.openxmlformats.org/officeDocument/2006/relationships/hyperlink" Target="https://login.consultant.ru/link/?req=doc&amp;base=LAW&amp;n=523865&amp;date=21.02.2026" TargetMode = "External"/><Relationship Id="rId1372" Type="http://schemas.openxmlformats.org/officeDocument/2006/relationships/hyperlink" Target="https://login.consultant.ru/link/?req=doc&amp;base=LAW&amp;n=510753&amp;date=21.02.2026" TargetMode = "External"/><Relationship Id="rId1373" Type="http://schemas.openxmlformats.org/officeDocument/2006/relationships/hyperlink" Target="https://login.consultant.ru/link/?req=doc&amp;base=LAW&amp;n=109487&amp;date=21.02.2026&amp;dst=100215&amp;field=134" TargetMode = "External"/><Relationship Id="rId1374" Type="http://schemas.openxmlformats.org/officeDocument/2006/relationships/hyperlink" Target="https://login.consultant.ru/link/?req=doc&amp;base=LAW&amp;n=162929&amp;date=21.02.2026&amp;dst=100095&amp;field=134" TargetMode = "External"/><Relationship Id="rId1375" Type="http://schemas.openxmlformats.org/officeDocument/2006/relationships/hyperlink" Target="https://login.consultant.ru/link/?req=doc&amp;base=LAW&amp;n=510753&amp;date=21.02.2026" TargetMode = "External"/><Relationship Id="rId1376" Type="http://schemas.openxmlformats.org/officeDocument/2006/relationships/hyperlink" Target="https://login.consultant.ru/link/?req=doc&amp;base=LAW&amp;n=510753&amp;date=21.02.2026" TargetMode = "External"/><Relationship Id="rId1377" Type="http://schemas.openxmlformats.org/officeDocument/2006/relationships/hyperlink" Target="https://login.consultant.ru/link/?req=doc&amp;base=LAW&amp;n=486549&amp;date=21.02.2026&amp;dst=100319&amp;field=134" TargetMode = "External"/><Relationship Id="rId1378" Type="http://schemas.openxmlformats.org/officeDocument/2006/relationships/hyperlink" Target="https://login.consultant.ru/link/?req=doc&amp;base=LAW&amp;n=510753&amp;date=21.02.2026" TargetMode = "External"/><Relationship Id="rId1379" Type="http://schemas.openxmlformats.org/officeDocument/2006/relationships/hyperlink" Target="https://login.consultant.ru/link/?req=doc&amp;base=LAW&amp;n=510655&amp;date=21.02.2026&amp;dst=100828&amp;field=134" TargetMode = "External"/><Relationship Id="rId1380" Type="http://schemas.openxmlformats.org/officeDocument/2006/relationships/hyperlink" Target="https://login.consultant.ru/link/?req=doc&amp;base=LAW&amp;n=337242&amp;date=21.02.2026&amp;dst=100320&amp;field=134" TargetMode = "External"/><Relationship Id="rId1381" Type="http://schemas.openxmlformats.org/officeDocument/2006/relationships/hyperlink" Target="https://login.consultant.ru/link/?req=doc&amp;base=LAW&amp;n=510655&amp;date=21.02.2026&amp;dst=101827&amp;field=134" TargetMode = "External"/><Relationship Id="rId1382" Type="http://schemas.openxmlformats.org/officeDocument/2006/relationships/hyperlink" Target="https://login.consultant.ru/link/?req=doc&amp;base=LAW&amp;n=510655&amp;date=21.02.2026&amp;dst=101001&amp;field=134" TargetMode = "External"/><Relationship Id="rId1383" Type="http://schemas.openxmlformats.org/officeDocument/2006/relationships/hyperlink" Target="https://login.consultant.ru/link/?req=doc&amp;base=LAW&amp;n=510655&amp;date=21.02.2026&amp;dst=100906&amp;field=134" TargetMode = "External"/><Relationship Id="rId1384" Type="http://schemas.openxmlformats.org/officeDocument/2006/relationships/hyperlink" Target="https://login.consultant.ru/link/?req=doc&amp;base=LAW&amp;n=510655&amp;date=21.02.2026&amp;dst=100909&amp;field=134" TargetMode = "External"/><Relationship Id="rId1385" Type="http://schemas.openxmlformats.org/officeDocument/2006/relationships/hyperlink" Target="https://login.consultant.ru/link/?req=doc&amp;base=LAW&amp;n=510655&amp;date=21.02.2026&amp;dst=100944&amp;field=134" TargetMode = "External"/><Relationship Id="rId1386" Type="http://schemas.openxmlformats.org/officeDocument/2006/relationships/hyperlink" Target="https://login.consultant.ru/link/?req=doc&amp;base=LAW&amp;n=144980&amp;date=21.02.2026&amp;dst=100494&amp;field=134" TargetMode = "External"/><Relationship Id="rId1387" Type="http://schemas.openxmlformats.org/officeDocument/2006/relationships/hyperlink" Target="https://login.consultant.ru/link/?req=doc&amp;base=LAW&amp;n=502317&amp;date=21.02.2026&amp;dst=100260&amp;field=134" TargetMode = "External"/><Relationship Id="rId1388" Type="http://schemas.openxmlformats.org/officeDocument/2006/relationships/hyperlink" Target="https://login.consultant.ru/link/?req=doc&amp;base=LAW&amp;n=502317&amp;date=21.02.2026&amp;dst=100263&amp;field=134" TargetMode = "External"/><Relationship Id="rId1389" Type="http://schemas.openxmlformats.org/officeDocument/2006/relationships/hyperlink" Target="https://login.consultant.ru/link/?req=doc&amp;base=LAW&amp;n=502317&amp;date=21.02.2026&amp;dst=101024&amp;field=134" TargetMode = "External"/><Relationship Id="rId1390" Type="http://schemas.openxmlformats.org/officeDocument/2006/relationships/hyperlink" Target="https://login.consultant.ru/link/?req=doc&amp;base=LAW&amp;n=502317&amp;date=21.02.2026&amp;dst=101024&amp;field=134" TargetMode = "External"/><Relationship Id="rId1391" Type="http://schemas.openxmlformats.org/officeDocument/2006/relationships/hyperlink" Target="https://login.consultant.ru/link/?req=doc&amp;base=LAW&amp;n=194800&amp;date=21.02.2026&amp;dst=100338&amp;field=134" TargetMode = "External"/><Relationship Id="rId1392" Type="http://schemas.openxmlformats.org/officeDocument/2006/relationships/hyperlink" Target="https://login.consultant.ru/link/?req=doc&amp;base=LAW&amp;n=523314&amp;date=21.02.2026&amp;dst=100493&amp;field=134" TargetMode = "External"/><Relationship Id="rId1393" Type="http://schemas.openxmlformats.org/officeDocument/2006/relationships/hyperlink" Target="https://login.consultant.ru/link/?req=doc&amp;base=LAW&amp;n=523314&amp;date=21.02.2026&amp;dst=100500&amp;field=134" TargetMode = "External"/><Relationship Id="rId1394" Type="http://schemas.openxmlformats.org/officeDocument/2006/relationships/hyperlink" Target="https://login.consultant.ru/link/?req=doc&amp;base=LAW&amp;n=523314&amp;date=21.02.2026&amp;dst=100827&amp;field=134" TargetMode = "External"/><Relationship Id="rId1395" Type="http://schemas.openxmlformats.org/officeDocument/2006/relationships/hyperlink" Target="https://login.consultant.ru/link/?req=doc&amp;base=LAW&amp;n=523314&amp;date=21.02.2026&amp;dst=100832&amp;field=134" TargetMode = "External"/><Relationship Id="rId1396" Type="http://schemas.openxmlformats.org/officeDocument/2006/relationships/hyperlink" Target="https://login.consultant.ru/link/?req=doc&amp;base=LAW&amp;n=523314&amp;date=21.02.2026&amp;dst=100818&amp;field=134" TargetMode = "External"/><Relationship Id="rId1397" Type="http://schemas.openxmlformats.org/officeDocument/2006/relationships/hyperlink" Target="https://login.consultant.ru/link/?req=doc&amp;base=LAW&amp;n=523314&amp;date=21.02.2026&amp;dst=101970&amp;field=134" TargetMode = "External"/><Relationship Id="rId1398" Type="http://schemas.openxmlformats.org/officeDocument/2006/relationships/hyperlink" Target="https://login.consultant.ru/link/?req=doc&amp;base=LAW&amp;n=523314&amp;date=21.02.2026&amp;dst=101026&amp;field=134" TargetMode = "External"/><Relationship Id="rId1399" Type="http://schemas.openxmlformats.org/officeDocument/2006/relationships/hyperlink" Target="https://login.consultant.ru/link/?req=doc&amp;base=LAW&amp;n=144980&amp;date=21.02.2026&amp;dst=100499&amp;field=134" TargetMode = "External"/><Relationship Id="rId1400" Type="http://schemas.openxmlformats.org/officeDocument/2006/relationships/hyperlink" Target="https://login.consultant.ru/link/?req=doc&amp;base=LAW&amp;n=502317&amp;date=21.02.2026&amp;dst=100818&amp;field=134" TargetMode = "External"/><Relationship Id="rId1401" Type="http://schemas.openxmlformats.org/officeDocument/2006/relationships/hyperlink" Target="https://login.consultant.ru/link/?req=doc&amp;base=LAW&amp;n=502317&amp;date=21.02.2026&amp;dst=100827&amp;field=134" TargetMode = "External"/><Relationship Id="rId1402" Type="http://schemas.openxmlformats.org/officeDocument/2006/relationships/hyperlink" Target="https://login.consultant.ru/link/?req=doc&amp;base=LAW&amp;n=194800&amp;date=21.02.2026&amp;dst=100339&amp;field=134" TargetMode = "External"/><Relationship Id="rId1403" Type="http://schemas.openxmlformats.org/officeDocument/2006/relationships/hyperlink" Target="https://login.consultant.ru/link/?req=doc&amp;base=LAW&amp;n=523314&amp;date=21.02.2026&amp;dst=100827&amp;field=134" TargetMode = "External"/><Relationship Id="rId1404" Type="http://schemas.openxmlformats.org/officeDocument/2006/relationships/hyperlink" Target="https://login.consultant.ru/link/?req=doc&amp;base=LAW&amp;n=523314&amp;date=21.02.2026&amp;dst=100832&amp;field=134" TargetMode = "External"/><Relationship Id="rId1405" Type="http://schemas.openxmlformats.org/officeDocument/2006/relationships/hyperlink" Target="https://login.consultant.ru/link/?req=doc&amp;base=LAW&amp;n=523314&amp;date=21.02.2026&amp;dst=100818&amp;field=134" TargetMode = "External"/><Relationship Id="rId1406" Type="http://schemas.openxmlformats.org/officeDocument/2006/relationships/hyperlink" Target="https://login.consultant.ru/link/?req=doc&amp;base=LAW&amp;n=523314&amp;date=21.02.2026&amp;dst=101042&amp;field=134" TargetMode = "External"/><Relationship Id="rId1407" Type="http://schemas.openxmlformats.org/officeDocument/2006/relationships/hyperlink" Target="https://login.consultant.ru/link/?req=doc&amp;base=LAW&amp;n=524906&amp;date=21.02.2026&amp;dst=100065&amp;field=134" TargetMode = "External"/><Relationship Id="rId1408" Type="http://schemas.openxmlformats.org/officeDocument/2006/relationships/hyperlink" Target="https://login.consultant.ru/link/?req=doc&amp;base=LAW&amp;n=2875&amp;date=21.02.2026&amp;dst=100175&amp;field=134" TargetMode = "External"/><Relationship Id="rId1409" Type="http://schemas.openxmlformats.org/officeDocument/2006/relationships/hyperlink" Target="https://login.consultant.ru/link/?req=doc&amp;base=LAW&amp;n=2875&amp;date=21.02.2026&amp;dst=100182&amp;field=134" TargetMode = "External"/><Relationship Id="rId1410" Type="http://schemas.openxmlformats.org/officeDocument/2006/relationships/hyperlink" Target="https://login.consultant.ru/link/?req=doc&amp;base=LAW&amp;n=2875&amp;date=21.02.2026&amp;dst=100539&amp;field=134" TargetMode = "External"/><Relationship Id="rId1411" Type="http://schemas.openxmlformats.org/officeDocument/2006/relationships/hyperlink" Target="https://login.consultant.ru/link/?req=doc&amp;base=LAW&amp;n=523865&amp;date=21.02.2026&amp;dst=4770&amp;field=134" TargetMode = "External"/><Relationship Id="rId1412" Type="http://schemas.openxmlformats.org/officeDocument/2006/relationships/hyperlink" Target="https://login.consultant.ru/link/?req=doc&amp;base=LAW&amp;n=289171&amp;date=21.02.2026&amp;dst=100056&amp;field=134" TargetMode = "External"/><Relationship Id="rId1413" Type="http://schemas.openxmlformats.org/officeDocument/2006/relationships/hyperlink" Target="https://login.consultant.ru/link/?req=doc&amp;base=LAW&amp;n=289171&amp;date=21.02.2026&amp;dst=100057&amp;field=134" TargetMode = "External"/><Relationship Id="rId1414" Type="http://schemas.openxmlformats.org/officeDocument/2006/relationships/hyperlink" Target="https://login.consultant.ru/link/?req=doc&amp;base=LAW&amp;n=289171&amp;date=21.02.2026&amp;dst=100058&amp;field=134" TargetMode = "External"/><Relationship Id="rId1415" Type="http://schemas.openxmlformats.org/officeDocument/2006/relationships/hyperlink" Target="https://login.consultant.ru/link/?req=doc&amp;base=LAW&amp;n=66628&amp;date=21.02.2026&amp;dst=100013&amp;field=134" TargetMode = "External"/><Relationship Id="rId1416" Type="http://schemas.openxmlformats.org/officeDocument/2006/relationships/hyperlink" Target="https://login.consultant.ru/link/?req=doc&amp;base=LAW&amp;n=510753&amp;date=21.02.2026" TargetMode = "External"/><Relationship Id="rId1417" Type="http://schemas.openxmlformats.org/officeDocument/2006/relationships/hyperlink" Target="https://login.consultant.ru/link/?req=doc&amp;base=LAW&amp;n=194800&amp;date=21.02.2026&amp;dst=100325&amp;field=134" TargetMode = "External"/><Relationship Id="rId1418" Type="http://schemas.openxmlformats.org/officeDocument/2006/relationships/hyperlink" Target="https://login.consultant.ru/link/?req=doc&amp;base=LAW&amp;n=510753&amp;date=21.02.2026" TargetMode = "External"/><Relationship Id="rId1419" Type="http://schemas.openxmlformats.org/officeDocument/2006/relationships/hyperlink" Target="https://login.consultant.ru/link/?req=doc&amp;base=LAW&amp;n=523865&amp;date=21.02.2026" TargetMode = "External"/><Relationship Id="rId1420" Type="http://schemas.openxmlformats.org/officeDocument/2006/relationships/hyperlink" Target="https://login.consultant.ru/link/?req=doc&amp;base=LAW&amp;n=523314&amp;date=21.02.2026" TargetMode = "External"/><Relationship Id="rId1421" Type="http://schemas.openxmlformats.org/officeDocument/2006/relationships/hyperlink" Target="https://login.consultant.ru/link/?req=doc&amp;base=LAW&amp;n=109487&amp;date=21.02.2026&amp;dst=100216&amp;field=134" TargetMode = "External"/><Relationship Id="rId1422" Type="http://schemas.openxmlformats.org/officeDocument/2006/relationships/hyperlink" Target="https://login.consultant.ru/link/?req=doc&amp;base=LAW&amp;n=510753&amp;date=21.02.2026" TargetMode = "External"/><Relationship Id="rId1423" Type="http://schemas.openxmlformats.org/officeDocument/2006/relationships/hyperlink" Target="https://login.consultant.ru/link/?req=doc&amp;base=LAW&amp;n=144980&amp;date=21.02.2026&amp;dst=100501&amp;field=134" TargetMode = "External"/><Relationship Id="rId1424" Type="http://schemas.openxmlformats.org/officeDocument/2006/relationships/hyperlink" Target="https://login.consultant.ru/link/?req=doc&amp;base=LAW&amp;n=144980&amp;date=21.02.2026&amp;dst=100502&amp;field=134" TargetMode = "External"/><Relationship Id="rId1425" Type="http://schemas.openxmlformats.org/officeDocument/2006/relationships/hyperlink" Target="https://login.consultant.ru/link/?req=doc&amp;base=LAW&amp;n=510753&amp;date=21.02.2026" TargetMode = "External"/><Relationship Id="rId1426" Type="http://schemas.openxmlformats.org/officeDocument/2006/relationships/hyperlink" Target="https://login.consultant.ru/link/?req=doc&amp;base=LAW&amp;n=510655&amp;date=21.02.2026&amp;dst=100796&amp;field=134" TargetMode = "External"/><Relationship Id="rId1427" Type="http://schemas.openxmlformats.org/officeDocument/2006/relationships/hyperlink" Target="https://login.consultant.ru/link/?req=doc&amp;base=LAW&amp;n=510655&amp;date=21.02.2026&amp;dst=100811&amp;field=134" TargetMode = "External"/><Relationship Id="rId1428" Type="http://schemas.openxmlformats.org/officeDocument/2006/relationships/hyperlink" Target="https://login.consultant.ru/link/?req=doc&amp;base=LAW&amp;n=510655&amp;date=21.02.2026&amp;dst=100890&amp;field=134" TargetMode = "External"/><Relationship Id="rId1429" Type="http://schemas.openxmlformats.org/officeDocument/2006/relationships/hyperlink" Target="https://login.consultant.ru/link/?req=doc&amp;base=LAW&amp;n=144980&amp;date=21.02.2026&amp;dst=100505&amp;field=134" TargetMode = "External"/><Relationship Id="rId1430" Type="http://schemas.openxmlformats.org/officeDocument/2006/relationships/hyperlink" Target="https://login.consultant.ru/link/?req=doc&amp;base=LAW&amp;n=144980&amp;date=21.02.2026&amp;dst=100505&amp;field=134" TargetMode = "External"/><Relationship Id="rId1431" Type="http://schemas.openxmlformats.org/officeDocument/2006/relationships/hyperlink" Target="https://login.consultant.ru/link/?req=doc&amp;base=LAW&amp;n=144980&amp;date=21.02.2026&amp;dst=100505&amp;field=134" TargetMode = "External"/><Relationship Id="rId1432" Type="http://schemas.openxmlformats.org/officeDocument/2006/relationships/hyperlink" Target="https://login.consultant.ru/link/?req=doc&amp;base=LAW&amp;n=337242&amp;date=21.02.2026&amp;dst=100320&amp;field=134" TargetMode = "External"/><Relationship Id="rId1433" Type="http://schemas.openxmlformats.org/officeDocument/2006/relationships/hyperlink" Target="https://login.consultant.ru/link/?req=doc&amp;base=LAW&amp;n=486549&amp;date=21.02.2026&amp;dst=100320&amp;field=134" TargetMode = "External"/><Relationship Id="rId1434" Type="http://schemas.openxmlformats.org/officeDocument/2006/relationships/hyperlink" Target="https://login.consultant.ru/link/?req=doc&amp;base=LAW&amp;n=510753&amp;date=21.02.2026" TargetMode = "External"/><Relationship Id="rId1435" Type="http://schemas.openxmlformats.org/officeDocument/2006/relationships/hyperlink" Target="https://login.consultant.ru/link/?req=doc&amp;base=LAW&amp;n=194800&amp;date=21.02.2026&amp;dst=100327&amp;field=134" TargetMode = "External"/><Relationship Id="rId1436" Type="http://schemas.openxmlformats.org/officeDocument/2006/relationships/hyperlink" Target="https://login.consultant.ru/link/?req=doc&amp;base=LAW&amp;n=510753&amp;date=21.02.2026" TargetMode = "External"/><Relationship Id="rId1437" Type="http://schemas.openxmlformats.org/officeDocument/2006/relationships/hyperlink" Target="https://login.consultant.ru/link/?req=doc&amp;base=LAW&amp;n=486549&amp;date=21.02.2026&amp;dst=100310&amp;field=134" TargetMode = "External"/><Relationship Id="rId1438" Type="http://schemas.openxmlformats.org/officeDocument/2006/relationships/hyperlink" Target="https://login.consultant.ru/link/?req=doc&amp;base=LAW&amp;n=510753&amp;date=21.02.2026" TargetMode = "External"/><Relationship Id="rId1439" Type="http://schemas.openxmlformats.org/officeDocument/2006/relationships/hyperlink" Target="https://login.consultant.ru/link/?req=doc&amp;base=LAW&amp;n=486549&amp;date=21.02.2026&amp;dst=100310&amp;field=134" TargetMode = "External"/><Relationship Id="rId1440" Type="http://schemas.openxmlformats.org/officeDocument/2006/relationships/hyperlink" Target="https://login.consultant.ru/link/?req=doc&amp;base=LAW&amp;n=510753&amp;date=21.02.2026" TargetMode = "External"/><Relationship Id="rId1441" Type="http://schemas.openxmlformats.org/officeDocument/2006/relationships/hyperlink" Target="https://login.consultant.ru/link/?req=doc&amp;base=LAW&amp;n=216591&amp;date=21.02.2026&amp;dst=100192&amp;field=134" TargetMode = "External"/><Relationship Id="rId1442" Type="http://schemas.openxmlformats.org/officeDocument/2006/relationships/hyperlink" Target="https://login.consultant.ru/link/?req=doc&amp;base=LAW&amp;n=510753&amp;date=21.02.2026&amp;dst=1911&amp;field=134" TargetMode = "External"/><Relationship Id="rId1443" Type="http://schemas.openxmlformats.org/officeDocument/2006/relationships/hyperlink" Target="https://login.consultant.ru/link/?req=doc&amp;base=LAW&amp;n=284295&amp;date=21.02.2026&amp;dst=572&amp;field=134" TargetMode = "External"/><Relationship Id="rId1444" Type="http://schemas.openxmlformats.org/officeDocument/2006/relationships/hyperlink" Target="https://login.consultant.ru/link/?req=doc&amp;base=LAW&amp;n=524906&amp;date=21.02.2026&amp;dst=100065&amp;field=134" TargetMode = "External"/><Relationship Id="rId1445" Type="http://schemas.openxmlformats.org/officeDocument/2006/relationships/hyperlink" Target="https://login.consultant.ru/link/?req=doc&amp;base=LAW&amp;n=493729&amp;date=21.02.2026&amp;dst=100017&amp;field=134" TargetMode = "External"/><Relationship Id="rId1446" Type="http://schemas.openxmlformats.org/officeDocument/2006/relationships/hyperlink" Target="https://login.consultant.ru/link/?req=doc&amp;base=LAW&amp;n=510753&amp;date=21.02.2026" TargetMode = "External"/><Relationship Id="rId1447" Type="http://schemas.openxmlformats.org/officeDocument/2006/relationships/hyperlink" Target="https://login.consultant.ru/link/?req=doc&amp;base=LAW&amp;n=486549&amp;date=21.02.2026&amp;dst=100310&amp;field=134" TargetMode = "External"/><Relationship Id="rId1448" Type="http://schemas.openxmlformats.org/officeDocument/2006/relationships/hyperlink" Target="https://login.consultant.ru/link/?req=doc&amp;base=LAW&amp;n=523322&amp;date=21.02.2026&amp;dst=100057&amp;field=134" TargetMode = "External"/><Relationship Id="rId1449" Type="http://schemas.openxmlformats.org/officeDocument/2006/relationships/hyperlink" Target="https://login.consultant.ru/link/?req=doc&amp;base=LAW&amp;n=216591&amp;date=21.02.2026&amp;dst=100186&amp;field=134" TargetMode = "External"/><Relationship Id="rId1450" Type="http://schemas.openxmlformats.org/officeDocument/2006/relationships/hyperlink" Target="https://login.consultant.ru/link/?req=doc&amp;base=LAW&amp;n=486549&amp;date=21.02.2026&amp;dst=100310&amp;field=134" TargetMode = "External"/><Relationship Id="rId1451" Type="http://schemas.openxmlformats.org/officeDocument/2006/relationships/hyperlink" Target="https://login.consultant.ru/link/?req=doc&amp;base=LAW&amp;n=194800&amp;date=21.02.2026&amp;dst=100331&amp;field=134" TargetMode = "External"/><Relationship Id="rId1452" Type="http://schemas.openxmlformats.org/officeDocument/2006/relationships/hyperlink" Target="https://login.consultant.ru/link/?req=doc&amp;base=LAW&amp;n=523865&amp;date=21.02.2026&amp;dst=102570&amp;field=134" TargetMode = "External"/><Relationship Id="rId1453" Type="http://schemas.openxmlformats.org/officeDocument/2006/relationships/hyperlink" Target="https://login.consultant.ru/link/?req=doc&amp;base=LAW&amp;n=194800&amp;date=21.02.2026&amp;dst=100332&amp;field=134" TargetMode = "External"/><Relationship Id="rId1454" Type="http://schemas.openxmlformats.org/officeDocument/2006/relationships/hyperlink" Target="https://login.consultant.ru/link/?req=doc&amp;base=LAW&amp;n=523865&amp;date=21.02.2026&amp;dst=102391&amp;field=134" TargetMode = "External"/><Relationship Id="rId1455" Type="http://schemas.openxmlformats.org/officeDocument/2006/relationships/hyperlink" Target="https://login.consultant.ru/link/?req=doc&amp;base=LAW&amp;n=523865&amp;date=21.02.2026&amp;dst=102570&amp;field=134" TargetMode = "External"/><Relationship Id="rId1456" Type="http://schemas.openxmlformats.org/officeDocument/2006/relationships/hyperlink" Target="https://login.consultant.ru/link/?req=doc&amp;base=LAW&amp;n=510753&amp;date=21.02.2026" TargetMode = "External"/><Relationship Id="rId1457" Type="http://schemas.openxmlformats.org/officeDocument/2006/relationships/hyperlink" Target="https://login.consultant.ru/link/?req=doc&amp;base=LAW&amp;n=523865&amp;date=21.02.2026" TargetMode = "External"/><Relationship Id="rId1458" Type="http://schemas.openxmlformats.org/officeDocument/2006/relationships/hyperlink" Target="https://login.consultant.ru/link/?req=doc&amp;base=LAW&amp;n=493729&amp;date=21.02.2026&amp;dst=100017&amp;field=134" TargetMode = "External"/><Relationship Id="rId1459" Type="http://schemas.openxmlformats.org/officeDocument/2006/relationships/hyperlink" Target="https://login.consultant.ru/link/?req=doc&amp;base=LAW&amp;n=486549&amp;date=21.02.2026&amp;dst=100310&amp;field=134" TargetMode = "External"/><Relationship Id="rId1460" Type="http://schemas.openxmlformats.org/officeDocument/2006/relationships/hyperlink" Target="https://login.consultant.ru/link/?req=doc&amp;base=LAW&amp;n=194800&amp;date=21.02.2026&amp;dst=100343&amp;field=134" TargetMode = "External"/><Relationship Id="rId1461" Type="http://schemas.openxmlformats.org/officeDocument/2006/relationships/hyperlink" Target="https://login.consultant.ru/link/?req=doc&amp;base=LAW&amp;n=194800&amp;date=21.02.2026&amp;dst=100344&amp;field=134" TargetMode = "External"/><Relationship Id="rId1462" Type="http://schemas.openxmlformats.org/officeDocument/2006/relationships/hyperlink" Target="https://login.consultant.ru/link/?req=doc&amp;base=LAW&amp;n=405318&amp;date=21.02.2026&amp;dst=100127&amp;field=134" TargetMode = "External"/><Relationship Id="rId1463" Type="http://schemas.openxmlformats.org/officeDocument/2006/relationships/hyperlink" Target="https://login.consultant.ru/link/?req=doc&amp;base=LAW&amp;n=109487&amp;date=21.02.2026&amp;dst=100218&amp;field=134" TargetMode = "External"/><Relationship Id="rId1464" Type="http://schemas.openxmlformats.org/officeDocument/2006/relationships/hyperlink" Target="https://login.consultant.ru/link/?req=doc&amp;base=LAW&amp;n=337213&amp;date=21.02.2026&amp;dst=101024&amp;field=134" TargetMode = "External"/><Relationship Id="rId1465" Type="http://schemas.openxmlformats.org/officeDocument/2006/relationships/hyperlink" Target="https://login.consultant.ru/link/?req=doc&amp;base=LAW&amp;n=524906&amp;date=21.02.2026&amp;dst=100064&amp;field=134" TargetMode = "External"/><Relationship Id="rId1466" Type="http://schemas.openxmlformats.org/officeDocument/2006/relationships/hyperlink" Target="https://login.consultant.ru/link/?req=doc&amp;base=LAW&amp;n=524906&amp;date=21.02.2026&amp;dst=100064&amp;field=134" TargetMode = "External"/><Relationship Id="rId1467" Type="http://schemas.openxmlformats.org/officeDocument/2006/relationships/hyperlink" Target="https://login.consultant.ru/link/?req=doc&amp;base=LAW&amp;n=337242&amp;date=21.02.2026&amp;dst=100320&amp;field=134" TargetMode = "External"/><Relationship Id="rId1468" Type="http://schemas.openxmlformats.org/officeDocument/2006/relationships/hyperlink" Target="https://login.consultant.ru/link/?req=doc&amp;base=LAW&amp;n=523314&amp;date=21.02.2026&amp;dst=102034&amp;field=134" TargetMode = "External"/><Relationship Id="rId1469" Type="http://schemas.openxmlformats.org/officeDocument/2006/relationships/hyperlink" Target="https://login.consultant.ru/link/?req=doc&amp;base=LAW&amp;n=523314&amp;date=21.02.2026&amp;dst=102034&amp;field=134" TargetMode = "External"/><Relationship Id="rId1470" Type="http://schemas.openxmlformats.org/officeDocument/2006/relationships/hyperlink" Target="https://login.consultant.ru/link/?req=doc&amp;base=LAW&amp;n=337242&amp;date=21.02.2026&amp;dst=100321&amp;field=134" TargetMode = "External"/><Relationship Id="rId1471" Type="http://schemas.openxmlformats.org/officeDocument/2006/relationships/hyperlink" Target="https://login.consultant.ru/link/?req=doc&amp;base=LAW&amp;n=405318&amp;date=21.02.2026&amp;dst=100128&amp;field=134" TargetMode = "External"/><Relationship Id="rId1472" Type="http://schemas.openxmlformats.org/officeDocument/2006/relationships/hyperlink" Target="https://login.consultant.ru/link/?req=doc&amp;base=LAW&amp;n=337242&amp;date=21.02.2026&amp;dst=100320&amp;field=134" TargetMode = "External"/><Relationship Id="rId1473" Type="http://schemas.openxmlformats.org/officeDocument/2006/relationships/hyperlink" Target="https://login.consultant.ru/link/?req=doc&amp;base=LAW&amp;n=405318&amp;date=21.02.2026&amp;dst=100128&amp;field=134" TargetMode = "External"/><Relationship Id="rId1474" Type="http://schemas.openxmlformats.org/officeDocument/2006/relationships/hyperlink" Target="https://login.consultant.ru/link/?req=doc&amp;base=LAW&amp;n=502317&amp;date=21.02.2026&amp;dst=1450&amp;field=134" TargetMode = "External"/><Relationship Id="rId1475" Type="http://schemas.openxmlformats.org/officeDocument/2006/relationships/hyperlink" Target="https://login.consultant.ru/link/?req=doc&amp;base=LAW&amp;n=523314&amp;date=21.02.2026&amp;dst=477&amp;field=134" TargetMode = "External"/><Relationship Id="rId1476" Type="http://schemas.openxmlformats.org/officeDocument/2006/relationships/hyperlink" Target="https://login.consultant.ru/link/?req=doc&amp;base=LAW&amp;n=388238&amp;date=21.02.2026&amp;dst=100193&amp;field=134" TargetMode = "External"/><Relationship Id="rId1477" Type="http://schemas.openxmlformats.org/officeDocument/2006/relationships/hyperlink" Target="https://login.consultant.ru/link/?req=doc&amp;base=LAW&amp;n=144980&amp;date=21.02.2026&amp;dst=100512&amp;field=134" TargetMode = "External"/><Relationship Id="rId1478" Type="http://schemas.openxmlformats.org/officeDocument/2006/relationships/hyperlink" Target="https://login.consultant.ru/link/?req=doc&amp;base=LAW&amp;n=510753&amp;date=21.02.2026&amp;dst=101930&amp;field=134" TargetMode = "External"/><Relationship Id="rId1479" Type="http://schemas.openxmlformats.org/officeDocument/2006/relationships/hyperlink" Target="https://login.consultant.ru/link/?req=doc&amp;base=LAW&amp;n=144980&amp;date=21.02.2026&amp;dst=100513&amp;field=134" TargetMode = "External"/><Relationship Id="rId1480" Type="http://schemas.openxmlformats.org/officeDocument/2006/relationships/hyperlink" Target="https://login.consultant.ru/link/?req=doc&amp;base=LAW&amp;n=144980&amp;date=21.02.2026&amp;dst=100514&amp;field=134" TargetMode = "External"/><Relationship Id="rId1481" Type="http://schemas.openxmlformats.org/officeDocument/2006/relationships/hyperlink" Target="https://login.consultant.ru/link/?req=doc&amp;base=LAW&amp;n=510753&amp;date=21.02.2026" TargetMode = "External"/><Relationship Id="rId1482" Type="http://schemas.openxmlformats.org/officeDocument/2006/relationships/hyperlink" Target="https://login.consultant.ru/link/?req=doc&amp;base=LAW&amp;n=510655&amp;date=21.02.2026&amp;dst=271&amp;field=134" TargetMode = "External"/><Relationship Id="rId1483" Type="http://schemas.openxmlformats.org/officeDocument/2006/relationships/hyperlink" Target="https://login.consultant.ru/link/?req=doc&amp;base=LAW&amp;n=510655&amp;date=21.02.2026&amp;dst=272&amp;field=134" TargetMode = "External"/><Relationship Id="rId1484" Type="http://schemas.openxmlformats.org/officeDocument/2006/relationships/hyperlink" Target="https://login.consultant.ru/link/?req=doc&amp;base=LAW&amp;n=511341&amp;date=21.02.2026&amp;dst=52&amp;field=134" TargetMode = "External"/><Relationship Id="rId1485" Type="http://schemas.openxmlformats.org/officeDocument/2006/relationships/hyperlink" Target="https://login.consultant.ru/link/?req=doc&amp;base=LAW&amp;n=216591&amp;date=21.02.2026&amp;dst=100193&amp;field=134" TargetMode = "External"/><Relationship Id="rId1486" Type="http://schemas.openxmlformats.org/officeDocument/2006/relationships/hyperlink" Target="https://login.consultant.ru/link/?req=doc&amp;base=LAW&amp;n=510753&amp;date=21.02.2026" TargetMode = "External"/><Relationship Id="rId1487" Type="http://schemas.openxmlformats.org/officeDocument/2006/relationships/hyperlink" Target="https://login.consultant.ru/link/?req=doc&amp;base=LAW&amp;n=510655&amp;date=21.02.2026&amp;dst=102689&amp;field=134" TargetMode = "External"/><Relationship Id="rId1488" Type="http://schemas.openxmlformats.org/officeDocument/2006/relationships/hyperlink" Target="https://login.consultant.ru/link/?req=doc&amp;base=LAW&amp;n=162929&amp;date=21.02.2026&amp;dst=100693&amp;field=134" TargetMode = "External"/><Relationship Id="rId1489" Type="http://schemas.openxmlformats.org/officeDocument/2006/relationships/hyperlink" Target="https://login.consultant.ru/link/?req=doc&amp;base=LAW&amp;n=162929&amp;date=21.02.2026&amp;dst=100698&amp;field=134" TargetMode = "External"/><Relationship Id="rId1490" Type="http://schemas.openxmlformats.org/officeDocument/2006/relationships/hyperlink" Target="https://login.consultant.ru/link/?req=doc&amp;base=LAW&amp;n=194800&amp;date=21.02.2026&amp;dst=100334&amp;field=134" TargetMode = "External"/><Relationship Id="rId1491" Type="http://schemas.openxmlformats.org/officeDocument/2006/relationships/hyperlink" Target="https://login.consultant.ru/link/?req=doc&amp;base=LAW&amp;n=162929&amp;date=21.02.2026&amp;dst=100703&amp;field=134" TargetMode = "External"/><Relationship Id="rId1492" Type="http://schemas.openxmlformats.org/officeDocument/2006/relationships/hyperlink" Target="https://login.consultant.ru/link/?req=doc&amp;base=LAW&amp;n=181004&amp;date=21.02.2026&amp;dst=100165&amp;field=134" TargetMode = "External"/><Relationship Id="rId1493" Type="http://schemas.openxmlformats.org/officeDocument/2006/relationships/hyperlink" Target="https://login.consultant.ru/link/?req=doc&amp;base=LAW&amp;n=511570&amp;date=21.02.2026&amp;dst=100055&amp;field=134" TargetMode = "External"/><Relationship Id="rId1494" Type="http://schemas.openxmlformats.org/officeDocument/2006/relationships/hyperlink" Target="https://login.consultant.ru/link/?req=doc&amp;base=LAW&amp;n=511570&amp;date=21.02.2026&amp;dst=100055&amp;field=134" TargetMode = "External"/><Relationship Id="rId1495" Type="http://schemas.openxmlformats.org/officeDocument/2006/relationships/hyperlink" Target="https://login.consultant.ru/link/?req=doc&amp;base=LAW&amp;n=181004&amp;date=21.02.2026&amp;dst=100170&amp;field=134" TargetMode = "External"/><Relationship Id="rId1496" Type="http://schemas.openxmlformats.org/officeDocument/2006/relationships/hyperlink" Target="https://login.consultant.ru/link/?req=doc&amp;base=LAW&amp;n=194800&amp;date=21.02.2026&amp;dst=100346&amp;field=134" TargetMode = "External"/><Relationship Id="rId1497" Type="http://schemas.openxmlformats.org/officeDocument/2006/relationships/hyperlink" Target="https://login.consultant.ru/link/?req=doc&amp;base=LAW&amp;n=476781&amp;date=21.02.2026&amp;dst=100099&amp;field=134" TargetMode = "External"/><Relationship Id="rId1498" Type="http://schemas.openxmlformats.org/officeDocument/2006/relationships/hyperlink" Target="https://login.consultant.ru/link/?req=doc&amp;base=LAW&amp;n=289171&amp;date=21.02.2026&amp;dst=100059&amp;field=134" TargetMode = "External"/><Relationship Id="rId1499" Type="http://schemas.openxmlformats.org/officeDocument/2006/relationships/hyperlink" Target="https://login.consultant.ru/link/?req=doc&amp;base=LAW&amp;n=476781&amp;date=21.02.2026&amp;dst=100099&amp;field=134" TargetMode = "External"/><Relationship Id="rId1500" Type="http://schemas.openxmlformats.org/officeDocument/2006/relationships/hyperlink" Target="https://login.consultant.ru/link/?req=doc&amp;base=LAW&amp;n=405318&amp;date=21.02.2026&amp;dst=100128&amp;field=134" TargetMode = "External"/><Relationship Id="rId1501" Type="http://schemas.openxmlformats.org/officeDocument/2006/relationships/hyperlink" Target="https://login.consultant.ru/link/?req=doc&amp;base=LAW&amp;n=476781&amp;date=21.02.2026&amp;dst=100099&amp;field=134" TargetMode = "External"/><Relationship Id="rId1502" Type="http://schemas.openxmlformats.org/officeDocument/2006/relationships/hyperlink" Target="https://login.consultant.ru/link/?req=doc&amp;base=LAW&amp;n=350532&amp;date=21.02.2026&amp;dst=100009&amp;field=134" TargetMode = "External"/><Relationship Id="rId1503" Type="http://schemas.openxmlformats.org/officeDocument/2006/relationships/hyperlink" Target="https://login.consultant.ru/link/?req=doc&amp;base=LAW&amp;n=405318&amp;date=21.02.2026&amp;dst=100128&amp;field=134" TargetMode = "External"/><Relationship Id="rId1504" Type="http://schemas.openxmlformats.org/officeDocument/2006/relationships/hyperlink" Target="https://login.consultant.ru/link/?req=doc&amp;base=LAW&amp;n=405318&amp;date=21.02.2026&amp;dst=100128&amp;field=134" TargetMode = "External"/><Relationship Id="rId1505" Type="http://schemas.openxmlformats.org/officeDocument/2006/relationships/hyperlink" Target="https://login.consultant.ru/link/?req=doc&amp;base=LAW&amp;n=502317&amp;date=21.02.2026&amp;dst=1718&amp;field=134" TargetMode = "External"/><Relationship Id="rId1506" Type="http://schemas.openxmlformats.org/officeDocument/2006/relationships/hyperlink" Target="https://login.consultant.ru/link/?req=doc&amp;base=LAW&amp;n=502317&amp;date=21.02.2026&amp;dst=1906&amp;field=134" TargetMode = "External"/><Relationship Id="rId1507" Type="http://schemas.openxmlformats.org/officeDocument/2006/relationships/hyperlink" Target="https://login.consultant.ru/link/?req=doc&amp;base=LAW&amp;n=502317&amp;date=21.02.2026&amp;dst=102033&amp;field=134" TargetMode = "External"/><Relationship Id="rId1508" Type="http://schemas.openxmlformats.org/officeDocument/2006/relationships/hyperlink" Target="https://login.consultant.ru/link/?req=doc&amp;base=LAW&amp;n=502317&amp;date=21.02.2026&amp;dst=1718&amp;field=134" TargetMode = "External"/><Relationship Id="rId1509" Type="http://schemas.openxmlformats.org/officeDocument/2006/relationships/hyperlink" Target="https://login.consultant.ru/link/?req=doc&amp;base=LAW&amp;n=524906&amp;date=21.02.2026&amp;dst=100065&amp;field=134" TargetMode = "External"/><Relationship Id="rId1510" Type="http://schemas.openxmlformats.org/officeDocument/2006/relationships/hyperlink" Target="https://login.consultant.ru/link/?req=doc&amp;base=LAW&amp;n=502317&amp;date=21.02.2026&amp;dst=1718&amp;field=134" TargetMode = "External"/><Relationship Id="rId1511" Type="http://schemas.openxmlformats.org/officeDocument/2006/relationships/hyperlink" Target="https://login.consultant.ru/link/?req=doc&amp;base=LAW&amp;n=502317&amp;date=21.02.2026&amp;dst=102034&amp;field=134" TargetMode = "External"/><Relationship Id="rId1512" Type="http://schemas.openxmlformats.org/officeDocument/2006/relationships/hyperlink" Target="https://login.consultant.ru/link/?req=doc&amp;base=LAW&amp;n=524906&amp;date=21.02.2026&amp;dst=100066&amp;field=134" TargetMode = "External"/><Relationship Id="rId1513" Type="http://schemas.openxmlformats.org/officeDocument/2006/relationships/hyperlink" Target="https://login.consultant.ru/link/?req=doc&amp;base=LAW&amp;n=502317&amp;date=21.02.2026&amp;dst=762&amp;field=134" TargetMode = "External"/><Relationship Id="rId1514" Type="http://schemas.openxmlformats.org/officeDocument/2006/relationships/hyperlink" Target="https://login.consultant.ru/link/?req=doc&amp;base=LAW&amp;n=502317&amp;date=21.02.2026&amp;dst=1718&amp;field=134" TargetMode = "External"/><Relationship Id="rId1515" Type="http://schemas.openxmlformats.org/officeDocument/2006/relationships/hyperlink" Target="https://login.consultant.ru/link/?req=doc&amp;base=LAW&amp;n=502317&amp;date=21.02.2026&amp;dst=762&amp;field=134" TargetMode = "External"/><Relationship Id="rId1516" Type="http://schemas.openxmlformats.org/officeDocument/2006/relationships/hyperlink" Target="https://login.consultant.ru/link/?req=doc&amp;base=LAW&amp;n=502317&amp;date=21.02.2026&amp;dst=102034&amp;field=134" TargetMode = "External"/><Relationship Id="rId1517" Type="http://schemas.openxmlformats.org/officeDocument/2006/relationships/hyperlink" Target="https://login.consultant.ru/link/?req=doc&amp;base=LAW&amp;n=486549&amp;date=21.02.2026&amp;dst=100310&amp;field=134" TargetMode = "External"/><Relationship Id="rId1518" Type="http://schemas.openxmlformats.org/officeDocument/2006/relationships/hyperlink" Target="https://login.consultant.ru/link/?req=doc&amp;base=LAW&amp;n=523314&amp;date=21.02.2026&amp;dst=102275&amp;field=134" TargetMode = "External"/><Relationship Id="rId1519" Type="http://schemas.openxmlformats.org/officeDocument/2006/relationships/hyperlink" Target="https://login.consultant.ru/link/?req=doc&amp;base=LAW&amp;n=523314&amp;date=21.02.2026&amp;dst=632&amp;field=134" TargetMode = "External"/><Relationship Id="rId1520" Type="http://schemas.openxmlformats.org/officeDocument/2006/relationships/hyperlink" Target="https://login.consultant.ru/link/?req=doc&amp;base=LAW&amp;n=523314&amp;date=21.02.2026&amp;dst=102443&amp;field=134" TargetMode = "External"/><Relationship Id="rId1521" Type="http://schemas.openxmlformats.org/officeDocument/2006/relationships/hyperlink" Target="https://login.consultant.ru/link/?req=doc&amp;base=LAW&amp;n=523314&amp;date=21.02.2026&amp;dst=102450&amp;field=134" TargetMode = "External"/><Relationship Id="rId1522" Type="http://schemas.openxmlformats.org/officeDocument/2006/relationships/hyperlink" Target="https://login.consultant.ru/link/?req=doc&amp;base=LAW&amp;n=523314&amp;date=21.02.2026&amp;dst=102451&amp;field=134" TargetMode = "External"/><Relationship Id="rId1523" Type="http://schemas.openxmlformats.org/officeDocument/2006/relationships/hyperlink" Target="https://login.consultant.ru/link/?req=doc&amp;base=LAW&amp;n=523314&amp;date=21.02.2026&amp;dst=612&amp;field=134" TargetMode = "External"/><Relationship Id="rId1524" Type="http://schemas.openxmlformats.org/officeDocument/2006/relationships/hyperlink" Target="https://login.consultant.ru/link/?req=doc&amp;base=LAW&amp;n=523314&amp;date=21.02.2026&amp;dst=615&amp;field=134" TargetMode = "External"/><Relationship Id="rId1525" Type="http://schemas.openxmlformats.org/officeDocument/2006/relationships/hyperlink" Target="https://login.consultant.ru/link/?req=doc&amp;base=LAW&amp;n=524906&amp;date=21.02.2026&amp;dst=100065&amp;field=134" TargetMode = "External"/><Relationship Id="rId1526" Type="http://schemas.openxmlformats.org/officeDocument/2006/relationships/hyperlink" Target="https://login.consultant.ru/link/?req=doc&amp;base=LAW&amp;n=523314&amp;date=21.02.2026&amp;dst=102448&amp;field=134" TargetMode = "External"/><Relationship Id="rId1527" Type="http://schemas.openxmlformats.org/officeDocument/2006/relationships/hyperlink" Target="https://login.consultant.ru/link/?req=doc&amp;base=LAW&amp;n=523314&amp;date=21.02.2026&amp;dst=102450&amp;field=134" TargetMode = "External"/><Relationship Id="rId1528" Type="http://schemas.openxmlformats.org/officeDocument/2006/relationships/hyperlink" Target="https://login.consultant.ru/link/?req=doc&amp;base=LAW&amp;n=523314&amp;date=21.02.2026&amp;dst=102451&amp;field=134" TargetMode = "External"/><Relationship Id="rId1529" Type="http://schemas.openxmlformats.org/officeDocument/2006/relationships/hyperlink" Target="https://login.consultant.ru/link/?req=doc&amp;base=LAW&amp;n=523314&amp;date=21.02.2026&amp;dst=612&amp;field=134" TargetMode = "External"/><Relationship Id="rId1530" Type="http://schemas.openxmlformats.org/officeDocument/2006/relationships/hyperlink" Target="https://login.consultant.ru/link/?req=doc&amp;base=LAW&amp;n=523314&amp;date=21.02.2026&amp;dst=615&amp;field=134" TargetMode = "External"/><Relationship Id="rId1531" Type="http://schemas.openxmlformats.org/officeDocument/2006/relationships/hyperlink" Target="https://login.consultant.ru/link/?req=doc&amp;base=LAW&amp;n=524906&amp;date=21.02.2026&amp;dst=100066&amp;field=134" TargetMode = "External"/><Relationship Id="rId1532" Type="http://schemas.openxmlformats.org/officeDocument/2006/relationships/hyperlink" Target="https://login.consultant.ru/link/?req=doc&amp;base=LAW&amp;n=523314&amp;date=21.02.2026&amp;dst=102453&amp;field=134" TargetMode = "External"/><Relationship Id="rId1533" Type="http://schemas.openxmlformats.org/officeDocument/2006/relationships/hyperlink" Target="https://login.consultant.ru/link/?req=doc&amp;base=LAW&amp;n=523314&amp;date=21.02.2026&amp;dst=102448&amp;field=134" TargetMode = "External"/><Relationship Id="rId1534" Type="http://schemas.openxmlformats.org/officeDocument/2006/relationships/hyperlink" Target="https://login.consultant.ru/link/?req=doc&amp;base=LAW&amp;n=523314&amp;date=21.02.2026&amp;dst=102453&amp;field=134" TargetMode = "External"/><Relationship Id="rId1535" Type="http://schemas.openxmlformats.org/officeDocument/2006/relationships/hyperlink" Target="https://login.consultant.ru/link/?req=doc&amp;base=LAW&amp;n=523314&amp;date=21.02.2026&amp;dst=102448&amp;field=134" TargetMode = "External"/><Relationship Id="rId1536" Type="http://schemas.openxmlformats.org/officeDocument/2006/relationships/hyperlink" Target="https://login.consultant.ru/link/?req=doc&amp;base=LAW&amp;n=523314&amp;date=21.02.2026&amp;dst=6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30.12.2025)
"Об утверждении Инструкции по судебному делопроизводству в районном суде"</dc:title>
  <dcterms:created xsi:type="dcterms:W3CDTF">2026-02-21T12:55:04Z</dcterms:created>
</cp:coreProperties>
</file>