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18" w:rsidRPr="008208C1" w:rsidRDefault="00676018" w:rsidP="00676018">
      <w:pPr>
        <w:ind w:left="2268"/>
        <w:jc w:val="both"/>
        <w:rPr>
          <w:sz w:val="20"/>
          <w:szCs w:val="20"/>
        </w:rPr>
      </w:pPr>
      <w:r w:rsidRPr="008208C1">
        <w:rPr>
          <w:sz w:val="20"/>
          <w:szCs w:val="20"/>
        </w:rPr>
        <w:t>В Можгинский районный суд Удмуртской Республики</w:t>
      </w:r>
    </w:p>
    <w:p w:rsidR="00676018" w:rsidRPr="008208C1" w:rsidRDefault="00676018" w:rsidP="00676018">
      <w:pPr>
        <w:ind w:left="2268"/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427790, г"/>
        </w:smartTagPr>
        <w:r w:rsidRPr="008208C1">
          <w:rPr>
            <w:sz w:val="20"/>
            <w:szCs w:val="20"/>
          </w:rPr>
          <w:t>427790, г</w:t>
        </w:r>
      </w:smartTag>
      <w:r w:rsidRPr="008208C1">
        <w:rPr>
          <w:sz w:val="20"/>
          <w:szCs w:val="20"/>
        </w:rPr>
        <w:t>. Можга, ул. Интернациональная, 71</w:t>
      </w:r>
    </w:p>
    <w:p w:rsidR="00676018" w:rsidRPr="008208C1" w:rsidRDefault="00676018" w:rsidP="00676018">
      <w:pPr>
        <w:ind w:left="2268"/>
        <w:jc w:val="both"/>
        <w:rPr>
          <w:sz w:val="18"/>
          <w:szCs w:val="18"/>
        </w:rPr>
      </w:pPr>
      <w:r w:rsidRPr="008208C1">
        <w:rPr>
          <w:b/>
          <w:sz w:val="20"/>
          <w:szCs w:val="20"/>
        </w:rPr>
        <w:t>Истец:</w:t>
      </w:r>
      <w:r w:rsidRPr="008208C1">
        <w:rPr>
          <w:sz w:val="20"/>
          <w:szCs w:val="20"/>
        </w:rPr>
        <w:t xml:space="preserve"> </w:t>
      </w:r>
      <w:r w:rsidRPr="008208C1">
        <w:rPr>
          <w:sz w:val="18"/>
          <w:szCs w:val="18"/>
        </w:rPr>
        <w:t>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ИНН, серия и номер документа, удостоверяющего личность, серия и номер водительского удостоверения); для организации - наименование, адрес, ИНН;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676018" w:rsidRDefault="00676018" w:rsidP="00676018">
      <w:pPr>
        <w:ind w:left="2268"/>
        <w:jc w:val="both"/>
        <w:rPr>
          <w:sz w:val="18"/>
          <w:szCs w:val="18"/>
        </w:rPr>
      </w:pPr>
      <w:r w:rsidRPr="008208C1">
        <w:rPr>
          <w:b/>
          <w:sz w:val="20"/>
          <w:szCs w:val="20"/>
        </w:rPr>
        <w:t>Ответчик</w:t>
      </w:r>
      <w:r w:rsidRPr="008208C1">
        <w:rPr>
          <w:sz w:val="20"/>
          <w:szCs w:val="20"/>
        </w:rPr>
        <w:t xml:space="preserve">: </w:t>
      </w:r>
      <w:r w:rsidRPr="008208C1">
        <w:rPr>
          <w:sz w:val="18"/>
          <w:szCs w:val="18"/>
        </w:rPr>
        <w:t>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ИНН, серия и номер документа, удостоверяющего личность, ОГРН индивидуального предпринимателя, серия и номер водительского удостоверения); для организации - наименование, адрес, ИНН и ОГРН. В случае</w:t>
      </w:r>
      <w:proofErr w:type="gramStart"/>
      <w:r w:rsidRPr="008208C1">
        <w:rPr>
          <w:sz w:val="18"/>
          <w:szCs w:val="18"/>
        </w:rPr>
        <w:t>,</w:t>
      </w:r>
      <w:proofErr w:type="gramEnd"/>
      <w:r w:rsidRPr="008208C1">
        <w:rPr>
          <w:sz w:val="18"/>
          <w:szCs w:val="18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заявлении.</w:t>
      </w:r>
    </w:p>
    <w:p w:rsidR="00EF7368" w:rsidRPr="008208C1" w:rsidRDefault="00EF7368" w:rsidP="00676018">
      <w:pPr>
        <w:ind w:left="2268"/>
        <w:jc w:val="both"/>
        <w:rPr>
          <w:sz w:val="18"/>
          <w:szCs w:val="18"/>
        </w:rPr>
      </w:pPr>
      <w:r>
        <w:rPr>
          <w:sz w:val="18"/>
          <w:szCs w:val="18"/>
        </w:rPr>
        <w:t>Цена иска _________________рублей</w:t>
      </w:r>
      <w:bookmarkStart w:id="0" w:name="_GoBack"/>
      <w:bookmarkEnd w:id="0"/>
    </w:p>
    <w:p w:rsidR="00676018" w:rsidRPr="008208C1" w:rsidRDefault="00676018" w:rsidP="00676018">
      <w:pPr>
        <w:jc w:val="right"/>
        <w:rPr>
          <w:b/>
          <w:bCs/>
          <w:sz w:val="20"/>
          <w:szCs w:val="20"/>
        </w:rPr>
      </w:pPr>
    </w:p>
    <w:p w:rsidR="00676018" w:rsidRPr="008208C1" w:rsidRDefault="00676018" w:rsidP="001D6004">
      <w:pPr>
        <w:jc w:val="center"/>
        <w:rPr>
          <w:b/>
          <w:bCs/>
          <w:sz w:val="20"/>
          <w:szCs w:val="20"/>
        </w:rPr>
      </w:pPr>
      <w:r w:rsidRPr="008208C1">
        <w:rPr>
          <w:b/>
          <w:bCs/>
          <w:sz w:val="20"/>
          <w:szCs w:val="20"/>
        </w:rPr>
        <w:t>ИСКОВОЕ  ЗАЯВЛЕНИЕ</w:t>
      </w:r>
    </w:p>
    <w:p w:rsidR="00676018" w:rsidRPr="008208C1" w:rsidRDefault="00676018" w:rsidP="001D6004">
      <w:pPr>
        <w:ind w:firstLine="708"/>
        <w:jc w:val="center"/>
        <w:rPr>
          <w:b/>
          <w:bCs/>
          <w:sz w:val="20"/>
          <w:szCs w:val="20"/>
        </w:rPr>
      </w:pPr>
      <w:r w:rsidRPr="008208C1">
        <w:rPr>
          <w:b/>
          <w:bCs/>
          <w:sz w:val="20"/>
          <w:szCs w:val="20"/>
        </w:rPr>
        <w:t xml:space="preserve">о </w:t>
      </w:r>
      <w:r w:rsidR="001D6004" w:rsidRPr="008208C1">
        <w:rPr>
          <w:b/>
          <w:bCs/>
          <w:sz w:val="20"/>
          <w:szCs w:val="20"/>
        </w:rPr>
        <w:t>взыскании долга по договору займа  и процентов за пользование чужими денежными средствами</w:t>
      </w:r>
    </w:p>
    <w:p w:rsidR="002346B0" w:rsidRPr="008208C1" w:rsidRDefault="001D6004" w:rsidP="00676018">
      <w:pPr>
        <w:ind w:firstLine="708"/>
        <w:jc w:val="both"/>
        <w:rPr>
          <w:sz w:val="20"/>
          <w:szCs w:val="20"/>
        </w:rPr>
      </w:pPr>
      <w:r w:rsidRPr="008208C1">
        <w:rPr>
          <w:sz w:val="20"/>
          <w:szCs w:val="20"/>
        </w:rPr>
        <w:t xml:space="preserve">«____» _______20___ года между сторонами был заключен договор  займа № ___, по которому истец передал ответчику (вариант: заемщиком была выдана расписка в получении от истца) денежные средства в размере ________(_________) рублей. Согласно условиям договора займа от «___»________20___года, срок погашения долга ответчиком истек «___»__________20___года. Однако обязательство по возврату суммы займа в указанный срок ответчиком исполнено не было, что подтверждается </w:t>
      </w:r>
      <w:r w:rsidR="002346B0" w:rsidRPr="008208C1">
        <w:rPr>
          <w:sz w:val="20"/>
          <w:szCs w:val="20"/>
        </w:rPr>
        <w:t>________________________.</w:t>
      </w:r>
    </w:p>
    <w:p w:rsidR="002346B0" w:rsidRPr="008208C1" w:rsidRDefault="002346B0" w:rsidP="002346B0">
      <w:pPr>
        <w:ind w:firstLine="708"/>
        <w:jc w:val="both"/>
        <w:rPr>
          <w:rFonts w:eastAsiaTheme="minorHAnsi"/>
          <w:sz w:val="20"/>
          <w:szCs w:val="20"/>
          <w:lang w:eastAsia="en-US"/>
        </w:rPr>
      </w:pPr>
      <w:r w:rsidRPr="008208C1">
        <w:rPr>
          <w:sz w:val="20"/>
          <w:szCs w:val="20"/>
        </w:rPr>
        <w:t xml:space="preserve">В соответствии с пунктом 1 статьи 395 ГК РФ в </w:t>
      </w:r>
      <w:r w:rsidRPr="008208C1">
        <w:rPr>
          <w:rFonts w:eastAsiaTheme="minorHAnsi"/>
          <w:sz w:val="20"/>
          <w:szCs w:val="20"/>
          <w:lang w:eastAsia="en-US"/>
        </w:rPr>
        <w:t xml:space="preserve">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</w:t>
      </w:r>
      <w:hyperlink r:id="rId6" w:history="1">
        <w:r w:rsidRPr="008208C1">
          <w:rPr>
            <w:rFonts w:eastAsiaTheme="minorHAnsi"/>
            <w:sz w:val="20"/>
            <w:szCs w:val="20"/>
            <w:lang w:eastAsia="en-US"/>
          </w:rPr>
          <w:t>ключевой ставкой</w:t>
        </w:r>
      </w:hyperlink>
      <w:r w:rsidRPr="008208C1">
        <w:rPr>
          <w:rFonts w:eastAsiaTheme="minorHAnsi"/>
          <w:sz w:val="20"/>
          <w:szCs w:val="20"/>
          <w:lang w:eastAsia="en-US"/>
        </w:rPr>
        <w:t xml:space="preserve"> Банка России, действовавшей в соответствующие периоды. Эти правила применяются, если </w:t>
      </w:r>
      <w:hyperlink r:id="rId7" w:history="1">
        <w:r w:rsidRPr="008208C1">
          <w:rPr>
            <w:rFonts w:eastAsiaTheme="minorHAnsi"/>
            <w:sz w:val="20"/>
            <w:szCs w:val="20"/>
            <w:lang w:eastAsia="en-US"/>
          </w:rPr>
          <w:t>иной</w:t>
        </w:r>
      </w:hyperlink>
      <w:r w:rsidRPr="008208C1">
        <w:rPr>
          <w:rFonts w:eastAsiaTheme="minorHAnsi"/>
          <w:sz w:val="20"/>
          <w:szCs w:val="20"/>
          <w:lang w:eastAsia="en-US"/>
        </w:rPr>
        <w:t xml:space="preserve"> размер процентов не установлен законом или договором.</w:t>
      </w:r>
    </w:p>
    <w:p w:rsidR="002346B0" w:rsidRPr="008208C1" w:rsidRDefault="002346B0" w:rsidP="00676018">
      <w:pPr>
        <w:ind w:firstLine="708"/>
        <w:jc w:val="both"/>
        <w:rPr>
          <w:sz w:val="20"/>
          <w:szCs w:val="20"/>
        </w:rPr>
      </w:pPr>
      <w:r w:rsidRPr="008208C1">
        <w:rPr>
          <w:sz w:val="20"/>
          <w:szCs w:val="20"/>
        </w:rPr>
        <w:t>Размер процентов между нами определен не был, в связи с чем считаю необходимым взыскать с ответчика проценты за пользование чужими денежными средствами в соответствии со статьей 395 ГК РФ.</w:t>
      </w:r>
    </w:p>
    <w:p w:rsidR="002346B0" w:rsidRPr="008208C1" w:rsidRDefault="002346B0" w:rsidP="00676018">
      <w:pPr>
        <w:ind w:firstLine="708"/>
        <w:jc w:val="both"/>
        <w:rPr>
          <w:sz w:val="20"/>
          <w:szCs w:val="20"/>
        </w:rPr>
      </w:pPr>
      <w:r w:rsidRPr="008208C1">
        <w:rPr>
          <w:sz w:val="20"/>
          <w:szCs w:val="20"/>
        </w:rPr>
        <w:t>На письменное требование (претензию)  истца от «___»___________20___года</w:t>
      </w:r>
      <w:r w:rsidR="008208C1" w:rsidRPr="008208C1">
        <w:rPr>
          <w:sz w:val="20"/>
          <w:szCs w:val="20"/>
        </w:rPr>
        <w:t xml:space="preserve"> </w:t>
      </w:r>
      <w:r w:rsidRPr="008208C1">
        <w:rPr>
          <w:sz w:val="20"/>
          <w:szCs w:val="20"/>
        </w:rPr>
        <w:t>о добровольном исполнении обязательств по уплате долга ответчик ответил отказом, мотивировав свой отказ  следующим:________________, что подтверждается _______________________.</w:t>
      </w:r>
    </w:p>
    <w:p w:rsidR="002346B0" w:rsidRPr="008208C1" w:rsidRDefault="002346B0" w:rsidP="00676018">
      <w:pPr>
        <w:ind w:firstLine="708"/>
        <w:jc w:val="both"/>
        <w:rPr>
          <w:sz w:val="20"/>
          <w:szCs w:val="20"/>
        </w:rPr>
      </w:pPr>
      <w:r w:rsidRPr="008208C1">
        <w:rPr>
          <w:sz w:val="20"/>
          <w:szCs w:val="20"/>
        </w:rPr>
        <w:t>(Вариант: на письменное требование (претензию) истца от «____»____________20___года о добровольном исполнении обязательств по уплате долга ответчик не ответил).</w:t>
      </w:r>
    </w:p>
    <w:p w:rsidR="00676018" w:rsidRPr="008208C1" w:rsidRDefault="002346B0" w:rsidP="00481B3D">
      <w:pPr>
        <w:ind w:firstLine="708"/>
        <w:jc w:val="both"/>
        <w:rPr>
          <w:sz w:val="20"/>
          <w:szCs w:val="20"/>
        </w:rPr>
      </w:pPr>
      <w:r w:rsidRPr="008208C1">
        <w:rPr>
          <w:sz w:val="20"/>
          <w:szCs w:val="20"/>
        </w:rPr>
        <w:t>Исходя из вышеизложенного и руково</w:t>
      </w:r>
      <w:r w:rsidR="00481B3D" w:rsidRPr="008208C1">
        <w:rPr>
          <w:sz w:val="20"/>
          <w:szCs w:val="20"/>
        </w:rPr>
        <w:t>дствуясь пунктом 1 статьи 395, пункта 1 статьи 807, статей 808,810, 811 ГК РФ, а также статьями 131, 132 ГПК РФ,</w:t>
      </w:r>
    </w:p>
    <w:p w:rsidR="00676018" w:rsidRPr="008208C1" w:rsidRDefault="00676018" w:rsidP="00676018">
      <w:pPr>
        <w:pStyle w:val="a3"/>
        <w:ind w:left="3540" w:firstLine="708"/>
        <w:rPr>
          <w:b/>
          <w:sz w:val="20"/>
          <w:szCs w:val="20"/>
        </w:rPr>
      </w:pPr>
      <w:r w:rsidRPr="008208C1">
        <w:rPr>
          <w:b/>
          <w:sz w:val="20"/>
          <w:szCs w:val="20"/>
        </w:rPr>
        <w:t>п р о ш у:</w:t>
      </w:r>
    </w:p>
    <w:p w:rsidR="00481B3D" w:rsidRPr="008208C1" w:rsidRDefault="00481B3D" w:rsidP="00676018">
      <w:pPr>
        <w:numPr>
          <w:ilvl w:val="0"/>
          <w:numId w:val="1"/>
        </w:numPr>
        <w:jc w:val="both"/>
        <w:rPr>
          <w:sz w:val="20"/>
          <w:szCs w:val="20"/>
        </w:rPr>
      </w:pPr>
      <w:r w:rsidRPr="008208C1">
        <w:rPr>
          <w:sz w:val="20"/>
          <w:szCs w:val="20"/>
        </w:rPr>
        <w:t>Взыскать с ____________(ФИО ответчика) в пользу _________________(ФИО истца) долг по договору займа, заключенному «___»___________20___года (вариант: путем выдачи заемщиком расписки от «____»_________20___года в получении денежных средств) в размере __________(___________) рублей,</w:t>
      </w:r>
    </w:p>
    <w:p w:rsidR="00481B3D" w:rsidRPr="008208C1" w:rsidRDefault="00481B3D" w:rsidP="00481B3D">
      <w:pPr>
        <w:pStyle w:val="consplus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208C1">
        <w:rPr>
          <w:sz w:val="20"/>
          <w:szCs w:val="20"/>
        </w:rPr>
        <w:t>Взыскать с ______________ (ФИО ответчика) в пользу ___________________ (ФИО истца) проценты за пользование чужими денежными средствами в размере ________ (____________) рублей, за период с «___»_________ 20___года  по «___»_________ 20___года.</w:t>
      </w:r>
    </w:p>
    <w:p w:rsidR="00481B3D" w:rsidRPr="008208C1" w:rsidRDefault="00481B3D" w:rsidP="00481B3D">
      <w:pPr>
        <w:pStyle w:val="consplus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208C1">
        <w:rPr>
          <w:sz w:val="20"/>
          <w:szCs w:val="20"/>
        </w:rPr>
        <w:t>Взыскать с ______________ (ФИО ответчика) в пользу ___________________ (ФИО истца) расходы по оплате государственной пошлины в размере ________ (_____________) рублей.</w:t>
      </w:r>
    </w:p>
    <w:p w:rsidR="00481B3D" w:rsidRPr="008208C1" w:rsidRDefault="00676018" w:rsidP="00481B3D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18"/>
          <w:szCs w:val="18"/>
        </w:rPr>
      </w:pPr>
      <w:r w:rsidRPr="008208C1">
        <w:rPr>
          <w:bCs/>
          <w:sz w:val="18"/>
          <w:szCs w:val="18"/>
        </w:rPr>
        <w:t xml:space="preserve">Приложение: </w:t>
      </w:r>
      <w:r w:rsidR="00481B3D" w:rsidRPr="008208C1">
        <w:rPr>
          <w:sz w:val="18"/>
          <w:szCs w:val="18"/>
        </w:rPr>
        <w:t xml:space="preserve">письменные документы, подтверждающие возникновение у ответчика обязательств (договор займа, расписка и т.д.); расчет суммы исковых требований; копия требования (претензии); доказательства направления требования (претензии) ответчику; доказательства отказа ответчика от удовлетворения требования (претензии) истца; определение об отмене судебного приказа; </w:t>
      </w:r>
      <w:r w:rsidR="006D52D7" w:rsidRPr="008208C1">
        <w:rPr>
          <w:sz w:val="18"/>
          <w:szCs w:val="18"/>
        </w:rPr>
        <w:t xml:space="preserve">иные документы, </w:t>
      </w:r>
      <w:r w:rsidR="00481B3D" w:rsidRPr="008208C1">
        <w:rPr>
          <w:sz w:val="18"/>
          <w:szCs w:val="18"/>
        </w:rPr>
        <w:t>подтверждающие обстоятельства, на которых и</w:t>
      </w:r>
      <w:r w:rsidR="006D52D7" w:rsidRPr="008208C1">
        <w:rPr>
          <w:sz w:val="18"/>
          <w:szCs w:val="18"/>
        </w:rPr>
        <w:t xml:space="preserve">стец основывает свои требования; доверенность или </w:t>
      </w:r>
      <w:r w:rsidR="00481B3D" w:rsidRPr="008208C1">
        <w:rPr>
          <w:sz w:val="18"/>
          <w:szCs w:val="18"/>
        </w:rPr>
        <w:t>иной документ, подтверждающий право н</w:t>
      </w:r>
      <w:r w:rsidR="006D52D7" w:rsidRPr="008208C1">
        <w:rPr>
          <w:sz w:val="18"/>
          <w:szCs w:val="18"/>
        </w:rPr>
        <w:t>а подписание искового заявления; к</w:t>
      </w:r>
      <w:r w:rsidR="00481B3D" w:rsidRPr="008208C1">
        <w:rPr>
          <w:sz w:val="18"/>
          <w:szCs w:val="18"/>
        </w:rPr>
        <w:t>витанция об уплате государственной пошлины.</w:t>
      </w:r>
    </w:p>
    <w:p w:rsidR="00676018" w:rsidRPr="008208C1" w:rsidRDefault="00676018" w:rsidP="00481B3D">
      <w:pPr>
        <w:jc w:val="both"/>
        <w:rPr>
          <w:sz w:val="18"/>
          <w:szCs w:val="18"/>
        </w:rPr>
      </w:pPr>
      <w:r w:rsidRPr="008208C1">
        <w:rPr>
          <w:b/>
          <w:sz w:val="18"/>
          <w:szCs w:val="18"/>
        </w:rPr>
        <w:t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676018" w:rsidRPr="008208C1" w:rsidRDefault="00676018" w:rsidP="00676018">
      <w:pPr>
        <w:rPr>
          <w:sz w:val="18"/>
          <w:szCs w:val="18"/>
        </w:rPr>
      </w:pPr>
    </w:p>
    <w:p w:rsidR="00676018" w:rsidRPr="008208C1" w:rsidRDefault="00676018" w:rsidP="00676018">
      <w:r w:rsidRPr="008208C1">
        <w:rPr>
          <w:sz w:val="22"/>
          <w:szCs w:val="22"/>
        </w:rPr>
        <w:t>«__»________20______ года                                           Подпись  истца</w:t>
      </w:r>
    </w:p>
    <w:p w:rsidR="00676018" w:rsidRPr="008208C1" w:rsidRDefault="00676018" w:rsidP="00676018"/>
    <w:p w:rsidR="008208C1" w:rsidRPr="008208C1" w:rsidRDefault="008208C1" w:rsidP="008208C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</w:pPr>
    </w:p>
    <w:p w:rsidR="008208C1" w:rsidRDefault="008208C1" w:rsidP="008208C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C00000"/>
        </w:rPr>
      </w:pPr>
    </w:p>
    <w:p w:rsidR="008208C1" w:rsidRPr="008208C1" w:rsidRDefault="008208C1" w:rsidP="008208C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</w:pPr>
    </w:p>
    <w:p w:rsidR="008208C1" w:rsidRPr="008208C1" w:rsidRDefault="008208C1" w:rsidP="008208C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r w:rsidRPr="008208C1">
        <w:t>Информация для сведения:</w:t>
      </w:r>
    </w:p>
    <w:p w:rsidR="008208C1" w:rsidRPr="008208C1" w:rsidRDefault="008208C1" w:rsidP="008208C1">
      <w:pPr>
        <w:autoSpaceDE w:val="0"/>
        <w:autoSpaceDN w:val="0"/>
        <w:adjustRightInd w:val="0"/>
        <w:ind w:firstLine="567"/>
        <w:jc w:val="both"/>
      </w:pPr>
      <w:bookmarkStart w:id="1" w:name="P75"/>
      <w:bookmarkEnd w:id="1"/>
      <w:r w:rsidRPr="008208C1">
        <w:t>&lt;1&gt; если размер денежных сумм, подлежащих взысканию, не превышает пятьсот тысяч рублей и требование основано на сделке, совершенной в простой письменной форме (ст. 121, 122 Г</w:t>
      </w:r>
      <w:r w:rsidR="0081677A">
        <w:t>ПК РФ</w:t>
      </w:r>
      <w:r w:rsidRPr="008208C1">
        <w:t xml:space="preserve">) займодавец должен обратиться к мировому судье с заявлением о выдаче судебного приказа. </w:t>
      </w:r>
    </w:p>
    <w:p w:rsidR="008208C1" w:rsidRPr="008208C1" w:rsidRDefault="008208C1" w:rsidP="008208C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r w:rsidRPr="008208C1">
        <w:t>&lt;</w:t>
      </w:r>
      <w:bookmarkStart w:id="2" w:name="P76"/>
      <w:bookmarkEnd w:id="2"/>
      <w:r w:rsidR="0081677A">
        <w:t>2</w:t>
      </w:r>
      <w:r w:rsidRPr="008208C1">
        <w:t>&gt; Цена иска по искам о взыскании денежных средств, согласно ч.1 ч.1 ст.91 Г</w:t>
      </w:r>
      <w:r w:rsidR="0081677A">
        <w:t>ПК РФ</w:t>
      </w:r>
      <w:r w:rsidRPr="008208C1">
        <w:t>, определяется исходя из взыскиваемой денежной суммы.</w:t>
      </w:r>
    </w:p>
    <w:p w:rsidR="008208C1" w:rsidRPr="008208C1" w:rsidRDefault="008208C1" w:rsidP="008208C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bookmarkStart w:id="3" w:name="P77"/>
      <w:bookmarkEnd w:id="3"/>
      <w:r w:rsidRPr="008208C1">
        <w:t>&lt;</w:t>
      </w:r>
      <w:r w:rsidR="0081677A">
        <w:t>3</w:t>
      </w:r>
      <w:r w:rsidRPr="008208C1">
        <w:t>&gt; Госпошлина при подаче искового заявления имущественного характера, подлежащего оценке, определяется в соответствии с п.1 ч.1 ст.333.19 Налогового кодекса Российской Федерации.</w:t>
      </w:r>
    </w:p>
    <w:p w:rsidR="008208C1" w:rsidRPr="008208C1" w:rsidRDefault="008208C1" w:rsidP="008208C1"/>
    <w:p w:rsidR="008208C1" w:rsidRPr="008208C1" w:rsidRDefault="008208C1" w:rsidP="00676018"/>
    <w:sectPr w:rsidR="008208C1" w:rsidRPr="008208C1" w:rsidSect="00BF6C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E41"/>
    <w:multiLevelType w:val="hybridMultilevel"/>
    <w:tmpl w:val="89088C98"/>
    <w:lvl w:ilvl="0" w:tplc="CCAC9F0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27"/>
    <w:rsid w:val="001D6004"/>
    <w:rsid w:val="002346B0"/>
    <w:rsid w:val="00316D7E"/>
    <w:rsid w:val="00481B3D"/>
    <w:rsid w:val="00676018"/>
    <w:rsid w:val="006D52D7"/>
    <w:rsid w:val="0081677A"/>
    <w:rsid w:val="008208C1"/>
    <w:rsid w:val="00AB5E6D"/>
    <w:rsid w:val="00B83DCC"/>
    <w:rsid w:val="00BC1627"/>
    <w:rsid w:val="00E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7601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676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D6004"/>
    <w:pPr>
      <w:ind w:left="720"/>
      <w:contextualSpacing/>
    </w:pPr>
  </w:style>
  <w:style w:type="paragraph" w:customStyle="1" w:styleId="consplusnormal">
    <w:name w:val="consplusnormal"/>
    <w:basedOn w:val="a"/>
    <w:rsid w:val="00481B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7601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676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D6004"/>
    <w:pPr>
      <w:ind w:left="720"/>
      <w:contextualSpacing/>
    </w:pPr>
  </w:style>
  <w:style w:type="paragraph" w:customStyle="1" w:styleId="consplusnormal">
    <w:name w:val="consplusnormal"/>
    <w:basedOn w:val="a"/>
    <w:rsid w:val="00481B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AEBCA123C62220720751D88A923731F0634AE2161C13F5F01F388942E3F16D6A60C5E16C2CCCD53B77778CE62E0873DC20359A7156145C514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AEBCA123C62220720751D88A923731F26946E512164EFFF846348B45ECAE7A6D29C9E06C2DC8D633287299F7760477C73F35856D5416554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Светлана Васильевна Чернова</cp:lastModifiedBy>
  <cp:revision>5</cp:revision>
  <dcterms:created xsi:type="dcterms:W3CDTF">2023-11-15T06:04:00Z</dcterms:created>
  <dcterms:modified xsi:type="dcterms:W3CDTF">2025-10-24T09:28:00Z</dcterms:modified>
</cp:coreProperties>
</file>