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2D0" w:rsidRPr="00733C0A" w:rsidRDefault="002A75CF" w:rsidP="00733C0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Великой Отечественной Войны,  возглавлявшие</w:t>
      </w:r>
      <w:r w:rsidR="006E42D0" w:rsidRPr="00733C0A">
        <w:rPr>
          <w:rFonts w:ascii="Times New Roman" w:hAnsi="Times New Roman" w:cs="Times New Roman"/>
          <w:sz w:val="28"/>
          <w:szCs w:val="28"/>
        </w:rPr>
        <w:t xml:space="preserve"> трибунал столичного округа.</w:t>
      </w:r>
    </w:p>
    <w:p w:rsidR="00895FFD" w:rsidRPr="00733C0A" w:rsidRDefault="00895FFD" w:rsidP="00733C0A">
      <w:pPr>
        <w:pStyle w:val="2"/>
        <w:jc w:val="both"/>
        <w:rPr>
          <w:rFonts w:ascii="Times New Roman" w:hAnsi="Times New Roman" w:cs="Times New Roman"/>
        </w:rPr>
      </w:pPr>
    </w:p>
    <w:p w:rsidR="006E42D0" w:rsidRPr="00733C0A" w:rsidRDefault="002D7E3D" w:rsidP="00733C0A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.4pt;margin-top:8.55pt;width:129.6pt;height:175.95pt;z-index:251655168" wrapcoords="-874 -551 -874 22060 22474 22060 22474 -551 -874 -551" stroked="t" strokecolor="#333" strokeweight="4.5pt">
            <v:stroke linestyle="thickThin"/>
            <v:imagedata r:id="rId7" o:title=""/>
            <w10:wrap type="square"/>
          </v:shape>
          <o:OLEObject Type="Embed" ProgID="MSPhotoEd.3" ShapeID="_x0000_s1029" DrawAspect="Content" ObjectID="_1840893378" r:id="rId8"/>
        </w:pict>
      </w:r>
      <w:r w:rsidR="006E42D0" w:rsidRPr="00733C0A">
        <w:rPr>
          <w:b/>
          <w:bCs/>
          <w:i/>
          <w:iCs/>
          <w:sz w:val="28"/>
          <w:szCs w:val="28"/>
        </w:rPr>
        <w:t>Никитченко Ион Тимофеевич</w:t>
      </w:r>
    </w:p>
    <w:p w:rsidR="006E42D0" w:rsidRPr="00733C0A" w:rsidRDefault="006E42D0" w:rsidP="00733C0A">
      <w:pPr>
        <w:pStyle w:val="2"/>
        <w:jc w:val="both"/>
        <w:rPr>
          <w:rFonts w:ascii="Times New Roman" w:hAnsi="Times New Roman" w:cs="Times New Roman"/>
        </w:rPr>
      </w:pPr>
      <w:r w:rsidRPr="00733C0A">
        <w:rPr>
          <w:rFonts w:ascii="Times New Roman" w:hAnsi="Times New Roman" w:cs="Times New Roman"/>
        </w:rPr>
        <w:t>генерал-майор юстиции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Родился 28 июня 1895 года в хуторе Тузлуков, Багаевского района Ростовской области. Родители – безземельные крестьяне, занимались сельским хозяйством. В 1908 году окончил сельскую школу в хуторе Тузлуков, затем окончил Новочеркасское высшее начальное училище и Новочеркасское землемерное училище. В период учебы работал в мастерской, занимался репетиторством.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1928 году окончил 1-й Московский государственный университет.  Член ВК</w:t>
      </w:r>
      <w:proofErr w:type="gramStart"/>
      <w:r w:rsidRPr="00733C0A">
        <w:rPr>
          <w:sz w:val="28"/>
          <w:szCs w:val="28"/>
        </w:rPr>
        <w:t>П(</w:t>
      </w:r>
      <w:proofErr w:type="gramEnd"/>
      <w:r w:rsidRPr="00733C0A">
        <w:rPr>
          <w:sz w:val="28"/>
          <w:szCs w:val="28"/>
        </w:rPr>
        <w:t xml:space="preserve">б) с сентября 1916 года. Участник революционных действий. С ноября 1917 по февраль 1918 года исполнял обязанности </w:t>
      </w:r>
      <w:proofErr w:type="gramStart"/>
      <w:r w:rsidRPr="00733C0A">
        <w:rPr>
          <w:sz w:val="28"/>
          <w:szCs w:val="28"/>
        </w:rPr>
        <w:t>начальника участковой дружины Красной гвардии города Новочеркасска</w:t>
      </w:r>
      <w:proofErr w:type="gramEnd"/>
      <w:r w:rsidRPr="00733C0A">
        <w:rPr>
          <w:sz w:val="28"/>
          <w:szCs w:val="28"/>
        </w:rPr>
        <w:t xml:space="preserve">. В марте-мае 1918 года – боец 1-ого Донского Революционного </w:t>
      </w:r>
      <w:proofErr w:type="spellStart"/>
      <w:r w:rsidRPr="00733C0A">
        <w:rPr>
          <w:sz w:val="28"/>
          <w:szCs w:val="28"/>
        </w:rPr>
        <w:t>Титовского</w:t>
      </w:r>
      <w:proofErr w:type="spellEnd"/>
      <w:r w:rsidRPr="00733C0A">
        <w:rPr>
          <w:sz w:val="28"/>
          <w:szCs w:val="28"/>
        </w:rPr>
        <w:t xml:space="preserve"> полка.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декабря 1918 по февраль 1920 года  - заведующий подотделом информации и связи политотдела 4 армии и Южной группы войск.  В феврале-марте 1920 года – политработник политуправления Туркестанского фронта. До мая 1920 года состоял секретарем Уполномоченного Реввоенсовета </w:t>
      </w:r>
      <w:proofErr w:type="spellStart"/>
      <w:r w:rsidRPr="00733C0A">
        <w:rPr>
          <w:sz w:val="28"/>
          <w:szCs w:val="28"/>
        </w:rPr>
        <w:t>Туркфронта</w:t>
      </w:r>
      <w:proofErr w:type="spellEnd"/>
      <w:r w:rsidRPr="00733C0A">
        <w:rPr>
          <w:sz w:val="28"/>
          <w:szCs w:val="28"/>
        </w:rPr>
        <w:t xml:space="preserve"> в </w:t>
      </w:r>
      <w:proofErr w:type="spellStart"/>
      <w:r w:rsidRPr="00733C0A">
        <w:rPr>
          <w:sz w:val="28"/>
          <w:szCs w:val="28"/>
        </w:rPr>
        <w:t>Семиречьи</w:t>
      </w:r>
      <w:proofErr w:type="spellEnd"/>
      <w:r w:rsidRPr="00733C0A">
        <w:rPr>
          <w:sz w:val="28"/>
          <w:szCs w:val="28"/>
        </w:rPr>
        <w:t xml:space="preserve"> Фурманова.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В мае 1920 года </w:t>
      </w:r>
      <w:proofErr w:type="gramStart"/>
      <w:r w:rsidRPr="00733C0A">
        <w:rPr>
          <w:sz w:val="28"/>
          <w:szCs w:val="28"/>
        </w:rPr>
        <w:t>назначен</w:t>
      </w:r>
      <w:proofErr w:type="gramEnd"/>
      <w:r w:rsidRPr="00733C0A">
        <w:rPr>
          <w:sz w:val="28"/>
          <w:szCs w:val="28"/>
        </w:rPr>
        <w:t xml:space="preserve"> заместителем председателя Военного трибунала </w:t>
      </w:r>
      <w:proofErr w:type="spellStart"/>
      <w:r w:rsidRPr="00733C0A">
        <w:rPr>
          <w:sz w:val="28"/>
          <w:szCs w:val="28"/>
        </w:rPr>
        <w:t>Семиреченской</w:t>
      </w:r>
      <w:proofErr w:type="spellEnd"/>
      <w:r w:rsidRPr="00733C0A">
        <w:rPr>
          <w:sz w:val="28"/>
          <w:szCs w:val="28"/>
        </w:rPr>
        <w:t xml:space="preserve"> группы войск. В июле 1920 </w:t>
      </w:r>
      <w:proofErr w:type="gramStart"/>
      <w:r w:rsidRPr="00733C0A">
        <w:rPr>
          <w:sz w:val="28"/>
          <w:szCs w:val="28"/>
        </w:rPr>
        <w:t>назначен</w:t>
      </w:r>
      <w:proofErr w:type="gramEnd"/>
      <w:r w:rsidRPr="00733C0A">
        <w:rPr>
          <w:sz w:val="28"/>
          <w:szCs w:val="28"/>
        </w:rPr>
        <w:t xml:space="preserve"> на должность председателя отдела военного трибунала </w:t>
      </w:r>
      <w:proofErr w:type="spellStart"/>
      <w:r w:rsidRPr="00733C0A">
        <w:rPr>
          <w:sz w:val="28"/>
          <w:szCs w:val="28"/>
        </w:rPr>
        <w:t>Туркфронта</w:t>
      </w:r>
      <w:proofErr w:type="spellEnd"/>
      <w:r w:rsidRPr="00733C0A">
        <w:rPr>
          <w:sz w:val="28"/>
          <w:szCs w:val="28"/>
        </w:rPr>
        <w:t xml:space="preserve"> в </w:t>
      </w:r>
      <w:proofErr w:type="spellStart"/>
      <w:r w:rsidRPr="00733C0A">
        <w:rPr>
          <w:sz w:val="28"/>
          <w:szCs w:val="28"/>
        </w:rPr>
        <w:t>Джаркенте</w:t>
      </w:r>
      <w:proofErr w:type="spellEnd"/>
      <w:r w:rsidRPr="00733C0A">
        <w:rPr>
          <w:sz w:val="28"/>
          <w:szCs w:val="28"/>
        </w:rPr>
        <w:t xml:space="preserve">, а в сентябре – председателем военного трибунала  </w:t>
      </w:r>
      <w:proofErr w:type="spellStart"/>
      <w:r w:rsidRPr="00733C0A">
        <w:rPr>
          <w:sz w:val="28"/>
          <w:szCs w:val="28"/>
        </w:rPr>
        <w:t>Семиреченской</w:t>
      </w:r>
      <w:proofErr w:type="spellEnd"/>
      <w:r w:rsidRPr="00733C0A">
        <w:rPr>
          <w:sz w:val="28"/>
          <w:szCs w:val="28"/>
        </w:rPr>
        <w:t xml:space="preserve"> группы войск. В марте 1922 года </w:t>
      </w:r>
      <w:proofErr w:type="gramStart"/>
      <w:r w:rsidRPr="00733C0A">
        <w:rPr>
          <w:sz w:val="28"/>
          <w:szCs w:val="28"/>
        </w:rPr>
        <w:t>назначен</w:t>
      </w:r>
      <w:proofErr w:type="gramEnd"/>
      <w:r w:rsidRPr="00733C0A">
        <w:rPr>
          <w:sz w:val="28"/>
          <w:szCs w:val="28"/>
        </w:rPr>
        <w:t xml:space="preserve"> членом коллегии военного трибунала Туркестанского фронта, а в марте 1923 года председателем этого же трибунала. В марте 1924 года после перевода в Москву и </w:t>
      </w:r>
      <w:proofErr w:type="gramStart"/>
      <w:r w:rsidRPr="00733C0A">
        <w:rPr>
          <w:sz w:val="28"/>
          <w:szCs w:val="28"/>
        </w:rPr>
        <w:t>назначен</w:t>
      </w:r>
      <w:proofErr w:type="gramEnd"/>
      <w:r w:rsidRPr="00733C0A">
        <w:rPr>
          <w:sz w:val="28"/>
          <w:szCs w:val="28"/>
        </w:rPr>
        <w:t xml:space="preserve"> на должность члена коллегии военного трибунала Московского военного округа.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1 января 1926 года по 19 июня 1935 года – председатель военного трибунала Московского военного округа. 17 января 1936 года присвоено военное звание «дивизионный военный юрист». До августа 1938 года исполнял обязанности заместителя председателя Военной коллегии Верховного суда СССР. В сентябре 1938 года - заместитель председателя Верховного суда СССР.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В августе 1941 года командирован Народным Комиссариатом Юстиции СССР и Военной коллегии Верховного суда  СССР на Северо-западный фронт – уполномоченным по организации военных трибуналов. В сентябре </w:t>
      </w:r>
      <w:r w:rsidRPr="00733C0A">
        <w:rPr>
          <w:sz w:val="28"/>
          <w:szCs w:val="28"/>
        </w:rPr>
        <w:lastRenderedPageBreak/>
        <w:t xml:space="preserve">1942 года назначен председателем Военной железнодорожной коллегии Верховного суда СССР с оставлением в прежней должности.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Постановлением Совета Народных Комиссаров СССР 11 марта 1943 года присвоено звание генерал-майор юстиции. В марте 1946 года был вторично избран в состав Верховного суда СССР.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25 июня 1945 года командирован Правительством СССР в Лондон для участия в переговорах с представителями США, Великобритании и Франции для заключения соглашения о суде над главными немецкими военными преступниками. </w:t>
      </w:r>
      <w:proofErr w:type="gramStart"/>
      <w:r w:rsidRPr="00733C0A">
        <w:rPr>
          <w:sz w:val="28"/>
          <w:szCs w:val="28"/>
        </w:rPr>
        <w:t xml:space="preserve">Назначен членом Международного Военного трибунала от СССР и до октября 1946 года участвовал в </w:t>
      </w:r>
      <w:proofErr w:type="spellStart"/>
      <w:r w:rsidRPr="00733C0A">
        <w:rPr>
          <w:sz w:val="28"/>
          <w:szCs w:val="28"/>
        </w:rPr>
        <w:t>Нюрбергском</w:t>
      </w:r>
      <w:proofErr w:type="spellEnd"/>
      <w:r w:rsidRPr="00733C0A">
        <w:rPr>
          <w:sz w:val="28"/>
          <w:szCs w:val="28"/>
        </w:rPr>
        <w:t xml:space="preserve"> процессе.</w:t>
      </w:r>
      <w:proofErr w:type="gramEnd"/>
      <w:r w:rsidRPr="00733C0A">
        <w:rPr>
          <w:sz w:val="28"/>
          <w:szCs w:val="28"/>
        </w:rPr>
        <w:t xml:space="preserve"> </w:t>
      </w:r>
      <w:proofErr w:type="gramStart"/>
      <w:r w:rsidRPr="00733C0A">
        <w:rPr>
          <w:sz w:val="28"/>
          <w:szCs w:val="28"/>
        </w:rPr>
        <w:t>Награжден</w:t>
      </w:r>
      <w:proofErr w:type="gramEnd"/>
      <w:r w:rsidRPr="00733C0A">
        <w:rPr>
          <w:sz w:val="28"/>
          <w:szCs w:val="28"/>
        </w:rPr>
        <w:t xml:space="preserve"> 2 орденами Ленина, орденом Красного Знамени, орденом Красной Звезды, орденом Отечественной войны 1 степени и 3 медалями.</w:t>
      </w:r>
    </w:p>
    <w:p w:rsidR="005E69FB" w:rsidRPr="00733C0A" w:rsidRDefault="005E69FB" w:rsidP="00733C0A">
      <w:pPr>
        <w:pStyle w:val="2"/>
        <w:jc w:val="both"/>
        <w:rPr>
          <w:rFonts w:ascii="Times New Roman" w:hAnsi="Times New Roman" w:cs="Times New Roman"/>
        </w:rPr>
      </w:pPr>
    </w:p>
    <w:p w:rsidR="005E69FB" w:rsidRPr="00733C0A" w:rsidRDefault="005E69FB" w:rsidP="00733C0A">
      <w:pPr>
        <w:pStyle w:val="2"/>
        <w:jc w:val="both"/>
        <w:rPr>
          <w:rFonts w:ascii="Times New Roman" w:hAnsi="Times New Roman" w:cs="Times New Roman"/>
        </w:rPr>
      </w:pPr>
    </w:p>
    <w:p w:rsidR="006E42D0" w:rsidRPr="00733C0A" w:rsidRDefault="006E42D0" w:rsidP="00733C0A">
      <w:pPr>
        <w:pStyle w:val="2"/>
        <w:jc w:val="both"/>
        <w:rPr>
          <w:rFonts w:ascii="Times New Roman" w:hAnsi="Times New Roman" w:cs="Times New Roman"/>
        </w:rPr>
      </w:pPr>
      <w:r w:rsidRPr="00733C0A">
        <w:rPr>
          <w:rFonts w:ascii="Times New Roman" w:hAnsi="Times New Roman" w:cs="Times New Roman"/>
        </w:rPr>
        <w:t>Горячев Андриан Дмитриевич</w:t>
      </w:r>
    </w:p>
    <w:p w:rsidR="006E42D0" w:rsidRPr="00733C0A" w:rsidRDefault="00733C0A" w:rsidP="00733C0A">
      <w:pPr>
        <w:pStyle w:val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-346710</wp:posOffset>
            </wp:positionV>
            <wp:extent cx="1785620" cy="2242820"/>
            <wp:effectExtent l="57150" t="57150" r="62230" b="62230"/>
            <wp:wrapTight wrapText="bothSides">
              <wp:wrapPolygon edited="0">
                <wp:start x="-691" y="-550"/>
                <wp:lineTo x="-691" y="22199"/>
                <wp:lineTo x="22353" y="22199"/>
                <wp:lineTo x="22353" y="-550"/>
                <wp:lineTo x="-691" y="-550"/>
              </wp:wrapPolygon>
            </wp:wrapTight>
            <wp:docPr id="7" name="Рисунок 7" descr="горяче1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ряче1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24282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2D0" w:rsidRPr="00733C0A">
        <w:rPr>
          <w:rFonts w:ascii="Times New Roman" w:hAnsi="Times New Roman" w:cs="Times New Roman"/>
        </w:rPr>
        <w:t>генерал-майор юстиции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Родился 20 августа 1890 года в семье крестьянина-бедняка в селе Новое </w:t>
      </w:r>
      <w:proofErr w:type="spellStart"/>
      <w:r w:rsidRPr="00733C0A">
        <w:rPr>
          <w:sz w:val="28"/>
          <w:szCs w:val="28"/>
        </w:rPr>
        <w:t>Горкинской</w:t>
      </w:r>
      <w:proofErr w:type="spellEnd"/>
      <w:r w:rsidRPr="00733C0A">
        <w:rPr>
          <w:sz w:val="28"/>
          <w:szCs w:val="28"/>
        </w:rPr>
        <w:t xml:space="preserve"> волости </w:t>
      </w:r>
      <w:proofErr w:type="gramStart"/>
      <w:r w:rsidRPr="00733C0A">
        <w:rPr>
          <w:sz w:val="28"/>
          <w:szCs w:val="28"/>
        </w:rPr>
        <w:t>Юрьев-Польского</w:t>
      </w:r>
      <w:proofErr w:type="gramEnd"/>
      <w:r w:rsidRPr="00733C0A">
        <w:rPr>
          <w:sz w:val="28"/>
          <w:szCs w:val="28"/>
        </w:rPr>
        <w:t xml:space="preserve"> уезда Владимирской губернии. Русский. В 1916 и 1917 годах проживал короткое время по подложным  паспортам, под фамилиями Полторацкий и </w:t>
      </w:r>
      <w:proofErr w:type="spellStart"/>
      <w:r w:rsidRPr="00733C0A">
        <w:rPr>
          <w:sz w:val="28"/>
          <w:szCs w:val="28"/>
        </w:rPr>
        <w:t>Бутовцев</w:t>
      </w:r>
      <w:proofErr w:type="spellEnd"/>
      <w:r w:rsidRPr="00733C0A">
        <w:rPr>
          <w:sz w:val="28"/>
          <w:szCs w:val="28"/>
        </w:rPr>
        <w:t>. В 1916 году под фамилией Полторацкий был арестован охранкой.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Образование получил в сельской начальной школе по месту рождения, занимался самообразованием. В 1914 - 1915 годах учился на общеобразовательных курсах при университете им. Шанявского в Москве.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1927 по 1930 годы без отрыва от работы учился в Московском государственном университете на факультете Советского права.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Самостоятельная жизнь Горячева началась с двенадцатилетнего возраста. Вначале </w:t>
      </w:r>
      <w:proofErr w:type="gramStart"/>
      <w:r w:rsidRPr="00733C0A">
        <w:rPr>
          <w:sz w:val="28"/>
          <w:szCs w:val="28"/>
        </w:rPr>
        <w:t>около четырех лет служил</w:t>
      </w:r>
      <w:proofErr w:type="gramEnd"/>
      <w:r w:rsidRPr="00733C0A">
        <w:rPr>
          <w:sz w:val="28"/>
          <w:szCs w:val="28"/>
        </w:rPr>
        <w:t xml:space="preserve"> мальчиком в мелком торговом предприятии Рюмина, потом около полутора лет продавцом у торговца </w:t>
      </w:r>
      <w:proofErr w:type="spellStart"/>
      <w:r w:rsidRPr="00733C0A">
        <w:rPr>
          <w:sz w:val="28"/>
          <w:szCs w:val="28"/>
        </w:rPr>
        <w:t>Беднякова</w:t>
      </w:r>
      <w:proofErr w:type="spellEnd"/>
      <w:r w:rsidRPr="00733C0A">
        <w:rPr>
          <w:sz w:val="28"/>
          <w:szCs w:val="28"/>
        </w:rPr>
        <w:t xml:space="preserve"> – в г. Юрьеве-Польском, затем около пяти лет работал продавцом у торговцев </w:t>
      </w:r>
      <w:proofErr w:type="spellStart"/>
      <w:r w:rsidRPr="00733C0A">
        <w:rPr>
          <w:sz w:val="28"/>
          <w:szCs w:val="28"/>
        </w:rPr>
        <w:t>Белышевых</w:t>
      </w:r>
      <w:proofErr w:type="spellEnd"/>
      <w:r w:rsidRPr="00733C0A">
        <w:rPr>
          <w:sz w:val="28"/>
          <w:szCs w:val="28"/>
        </w:rPr>
        <w:t xml:space="preserve"> на ст. Пекша при </w:t>
      </w:r>
      <w:proofErr w:type="spellStart"/>
      <w:r w:rsidRPr="00733C0A">
        <w:rPr>
          <w:sz w:val="28"/>
          <w:szCs w:val="28"/>
        </w:rPr>
        <w:t>Колчугинском</w:t>
      </w:r>
      <w:proofErr w:type="spellEnd"/>
      <w:r w:rsidRPr="00733C0A">
        <w:rPr>
          <w:sz w:val="28"/>
          <w:szCs w:val="28"/>
        </w:rPr>
        <w:t xml:space="preserve"> заводе Владимирской губернии.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В 1914 году переехал в город Москву и после трехмесячной безработицы поступил работать продавцом в кооператив студентов 1 МГУ  на улице Моховой, где работал до сентября месяца 1915 года – до отъезда из Москвы на Северный Кавказ.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октября  1915 года по март 1916 года работал конторщиком на рыбных промыслах Нагиева в городе Махачкале.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lastRenderedPageBreak/>
        <w:tab/>
        <w:t xml:space="preserve">В период с марта 1916 года по март 1917 года был безработным. В этом же году </w:t>
      </w:r>
      <w:proofErr w:type="gramStart"/>
      <w:r w:rsidRPr="00733C0A">
        <w:rPr>
          <w:sz w:val="28"/>
          <w:szCs w:val="28"/>
        </w:rPr>
        <w:t>осужден</w:t>
      </w:r>
      <w:proofErr w:type="gramEnd"/>
      <w:r w:rsidRPr="00733C0A">
        <w:rPr>
          <w:sz w:val="28"/>
          <w:szCs w:val="28"/>
        </w:rPr>
        <w:t xml:space="preserve"> полковым судом за уклонение от мобилизации и приговорен к 4 месяцам военной тюрьмы. Два с половиной месяца отсидел в тюрьме и около полутора месяцев служил в царской армии.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С первых чисел марта 1917 года по апрель 1918 года работал в конторе газеты «Известия Московских Советских Рабочих и Солдатских депутатов», после чего вступил в Красную Армию.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Во время февральского переворота в 1917 году находился в 197-ом запасном полку царской армии (г. Александров, Владимирской губернии). Участвовал в освобождении с гауптвахты полка арестованных солдат.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 xml:space="preserve">В феврале месяце 1919 года во главе следственной комиссии был направлен в только что освобожденный от белоказаков город Уральск для расследования дела об убийстве членов ВЦИК </w:t>
      </w:r>
      <w:proofErr w:type="spellStart"/>
      <w:r w:rsidRPr="00733C0A">
        <w:rPr>
          <w:sz w:val="28"/>
          <w:szCs w:val="28"/>
        </w:rPr>
        <w:t>Линдова</w:t>
      </w:r>
      <w:proofErr w:type="spellEnd"/>
      <w:r w:rsidRPr="00733C0A">
        <w:rPr>
          <w:sz w:val="28"/>
          <w:szCs w:val="28"/>
        </w:rPr>
        <w:t xml:space="preserve"> и Майорова.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С апреля  по июль 1918 года – курсант Московских артиллерийских курсов. Июль 1918 года - февраль 1919 года – военком артдивизиона, делопроизводитель, секретарь политотдела и заведующий информационным отделом Политотдела 4-ой армии Восточного фронта.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 xml:space="preserve">Февраль - май 1919 года – председатель прифронтового суда и член </w:t>
      </w:r>
      <w:proofErr w:type="spellStart"/>
      <w:r w:rsidRPr="00733C0A">
        <w:rPr>
          <w:sz w:val="28"/>
          <w:szCs w:val="28"/>
        </w:rPr>
        <w:t>реввоентрибунала</w:t>
      </w:r>
      <w:proofErr w:type="spellEnd"/>
      <w:r w:rsidRPr="00733C0A">
        <w:rPr>
          <w:sz w:val="28"/>
          <w:szCs w:val="28"/>
        </w:rPr>
        <w:t xml:space="preserve"> 4-й армии. Май – июль 1919 года – председатель военного трибунала Туркестанской армии Восточного фронта. </w:t>
      </w:r>
      <w:r w:rsidRPr="00733C0A">
        <w:rPr>
          <w:sz w:val="28"/>
          <w:szCs w:val="28"/>
        </w:rPr>
        <w:tab/>
        <w:t>Июль – октябрь 1919 года – член военного трибунала Южной группы войск.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 xml:space="preserve">Октябрь 1919 года –  октябрь 1920 года – заместитель председателя военного трибунала Туркестанского фронта и </w:t>
      </w:r>
      <w:proofErr w:type="spellStart"/>
      <w:r w:rsidRPr="00733C0A">
        <w:rPr>
          <w:sz w:val="28"/>
          <w:szCs w:val="28"/>
        </w:rPr>
        <w:t>Семиреченской</w:t>
      </w:r>
      <w:proofErr w:type="spellEnd"/>
      <w:r w:rsidRPr="00733C0A">
        <w:rPr>
          <w:sz w:val="28"/>
          <w:szCs w:val="28"/>
        </w:rPr>
        <w:t xml:space="preserve"> группы войск.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 xml:space="preserve">15 октября 1920 года назначается на должность члена военного трибунала Заволжского военного округа. </w:t>
      </w:r>
      <w:r w:rsidRPr="00733C0A">
        <w:rPr>
          <w:sz w:val="28"/>
          <w:szCs w:val="28"/>
        </w:rPr>
        <w:tab/>
        <w:t xml:space="preserve">Принимал участие в ликвидации </w:t>
      </w:r>
      <w:proofErr w:type="spellStart"/>
      <w:r w:rsidRPr="00733C0A">
        <w:rPr>
          <w:sz w:val="28"/>
          <w:szCs w:val="28"/>
        </w:rPr>
        <w:t>Верненского</w:t>
      </w:r>
      <w:proofErr w:type="spellEnd"/>
      <w:r w:rsidRPr="00733C0A">
        <w:rPr>
          <w:sz w:val="28"/>
          <w:szCs w:val="28"/>
        </w:rPr>
        <w:t xml:space="preserve"> мятежа.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С 5 января 1921 года по 21 августа 1921 года – заместитель председателя военного трибунала Московского военного округа.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21 августа 1921 года назначается на должность  помощника начальника спецотдела ВЧК-ОГПУ города Москвы.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В период с 16 сентября 1922 года по 23 марта 1923 года – помощник военного прокурора Верховного трибунала ВЦИК.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23 марта 1923 года убыл в Ленинград на должность заместителя  председателя военного трибунала Ленинградского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 С мая 1925 года по март 1926 года – член военного трибунала Сибирского военного округа. С марта 1926 года – ноябрь 1930 года – заместитель председателя военного трибунала Московского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Ноябрь 1930 года – август 1934 года – председатель военного трибунала Кавказской Краснознаменной армии.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августе 1934 года назначен членом Военной коллегии Верховного суда СССР.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июня 1938 года по ноябрь 1940 года – председатель военного трибунала Московского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Ноябрь 1940 года – июль 1941 года – председатель военного трибунала войск Н</w:t>
      </w:r>
      <w:proofErr w:type="gramStart"/>
      <w:r w:rsidRPr="00733C0A">
        <w:rPr>
          <w:sz w:val="28"/>
          <w:szCs w:val="28"/>
        </w:rPr>
        <w:t>КВД Пр</w:t>
      </w:r>
      <w:proofErr w:type="gramEnd"/>
      <w:r w:rsidRPr="00733C0A">
        <w:rPr>
          <w:sz w:val="28"/>
          <w:szCs w:val="28"/>
        </w:rPr>
        <w:t>ибалтийского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lastRenderedPageBreak/>
        <w:t>Июль 1941 года – апрель 1942 года – председатель военного трибунала войск НКВД по охране тыла Северо-Западного фронта.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Апрель 1942 года – июнь 1942 года  – старший ревизор Главного Управления военных трибуналов Красной армии.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июле 1942 года – председатель военного трибунала войск НКВД Московского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За период службы в РККА – Советской Армии и в войсках НКВД – МВД неоднократно поощрялся руководством страны.  Награжден орденом Ленина (1945 год), орденами «Красной звезды (1937 год), «Красного знамени» (1944 год) и «Отечественной войны </w:t>
      </w:r>
      <w:r w:rsidRPr="00733C0A">
        <w:rPr>
          <w:sz w:val="28"/>
          <w:szCs w:val="28"/>
          <w:lang w:val="en-US"/>
        </w:rPr>
        <w:t>II</w:t>
      </w:r>
      <w:r w:rsidRPr="00733C0A">
        <w:rPr>
          <w:sz w:val="28"/>
          <w:szCs w:val="28"/>
        </w:rPr>
        <w:t xml:space="preserve"> степени» (1945 год), а также медалями: «20 лет РККА», «За оборону Ленинграда», «За победу над Германией», «30 лет Советской армии и флота», «В честь 800-летия Москвы».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Воинское звание «генерал-майор юстиции» присвоено в июне 1943 года.</w:t>
      </w:r>
    </w:p>
    <w:p w:rsidR="006E42D0" w:rsidRPr="00733C0A" w:rsidRDefault="006E42D0" w:rsidP="00733C0A">
      <w:pPr>
        <w:pStyle w:val="2"/>
        <w:jc w:val="both"/>
        <w:rPr>
          <w:rFonts w:ascii="Times New Roman" w:hAnsi="Times New Roman" w:cs="Times New Roman"/>
        </w:rPr>
      </w:pPr>
    </w:p>
    <w:p w:rsidR="006E42D0" w:rsidRPr="00733C0A" w:rsidRDefault="00733C0A" w:rsidP="00733C0A">
      <w:pPr>
        <w:pStyle w:val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1765300" cy="2108200"/>
            <wp:effectExtent l="57150" t="57150" r="63500" b="63500"/>
            <wp:wrapTight wrapText="bothSides">
              <wp:wrapPolygon edited="0">
                <wp:start x="-699" y="-586"/>
                <wp:lineTo x="-699" y="22251"/>
                <wp:lineTo x="22377" y="22251"/>
                <wp:lineTo x="22377" y="-586"/>
                <wp:lineTo x="-699" y="-586"/>
              </wp:wrapPolygon>
            </wp:wrapTight>
            <wp:docPr id="12" name="Рисунок 12" descr="роман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мановск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1082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E42D0" w:rsidRPr="00733C0A">
        <w:rPr>
          <w:rFonts w:ascii="Times New Roman" w:hAnsi="Times New Roman" w:cs="Times New Roman"/>
        </w:rPr>
        <w:t xml:space="preserve">Романовский Сергей Павлович </w:t>
      </w:r>
    </w:p>
    <w:p w:rsidR="006E42D0" w:rsidRPr="00733C0A" w:rsidRDefault="006E42D0" w:rsidP="00733C0A">
      <w:pPr>
        <w:pStyle w:val="2"/>
        <w:jc w:val="both"/>
        <w:rPr>
          <w:rFonts w:ascii="Times New Roman" w:hAnsi="Times New Roman" w:cs="Times New Roman"/>
        </w:rPr>
      </w:pPr>
      <w:r w:rsidRPr="00733C0A">
        <w:rPr>
          <w:rFonts w:ascii="Times New Roman" w:hAnsi="Times New Roman" w:cs="Times New Roman"/>
        </w:rPr>
        <w:t xml:space="preserve">генерал-майор юстиции 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Родился 7 августа 1895 года в городе </w:t>
      </w:r>
      <w:proofErr w:type="spellStart"/>
      <w:r w:rsidRPr="00733C0A">
        <w:rPr>
          <w:sz w:val="28"/>
          <w:szCs w:val="28"/>
        </w:rPr>
        <w:t>Седлец</w:t>
      </w:r>
      <w:proofErr w:type="spellEnd"/>
      <w:r w:rsidRPr="00733C0A">
        <w:rPr>
          <w:sz w:val="28"/>
          <w:szCs w:val="28"/>
        </w:rPr>
        <w:t xml:space="preserve"> (Польша). Русский. В 1915 году сдал экстерном экзамены за 4 класса гимназии. В 1933 году окончил 1 курс заочного сектора Военно-политической Академии. В 1950 году окончил заочный факультет Военно-юридической Академии. Член ВК</w:t>
      </w:r>
      <w:proofErr w:type="gramStart"/>
      <w:r w:rsidRPr="00733C0A">
        <w:rPr>
          <w:sz w:val="28"/>
          <w:szCs w:val="28"/>
        </w:rPr>
        <w:t>П(</w:t>
      </w:r>
      <w:proofErr w:type="gramEnd"/>
      <w:r w:rsidRPr="00733C0A">
        <w:rPr>
          <w:sz w:val="28"/>
          <w:szCs w:val="28"/>
        </w:rPr>
        <w:t>б) с 1919 года.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 С 15 октября 1919 года – </w:t>
      </w:r>
      <w:proofErr w:type="spellStart"/>
      <w:r w:rsidRPr="00733C0A">
        <w:rPr>
          <w:sz w:val="28"/>
          <w:szCs w:val="28"/>
        </w:rPr>
        <w:t>политбоец</w:t>
      </w:r>
      <w:proofErr w:type="spellEnd"/>
      <w:r w:rsidRPr="00733C0A">
        <w:rPr>
          <w:sz w:val="28"/>
          <w:szCs w:val="28"/>
        </w:rPr>
        <w:t xml:space="preserve"> Петроградской фронтовой группы Одинцова.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19 ноября 1919 года – член коллегии военного трибунала 55-ой стрелковой дивизии.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Февраль 1920 года – заместитель председателя военного трибунала 55-ой стрелковой дивизии.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Июнь 1921 года – член коллегии военного трибунала войск Крыма. Сентябрь 1921 года – член коллегии военного трибунала 51-ой стрелковой дивизии.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апреле 1922 года – член коллегии военного трибунала 15-ой стрелковой дивизии.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Июнь 1922 года – член коллегии и временно исполняющий обязанности председателя военного трибунала 1-го Конного корпуса.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Май 1923 года – член коллегии военного трибунала Киевского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Октябрь 1923 года – член коллегии военного трибунала 14-го стрелкового корпуса.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lastRenderedPageBreak/>
        <w:t>Январь 1924 года – член коллегии военного трибунала 1-го Конного корпуса.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Сентябрь 1924 года – заместитель председателя военного трибунала 2-го Кавалерийского корпуса.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Октябрь 1926 года – член коллегии военного трибунала 7-го стрелкового корпуса.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Июнь 1929 года – председатель военного трибунала 1-го Конного корпуса.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Июнь 1935 года – заместитель председателя военного трибунала Харьковского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августа 1938 года по август 1940 года заместитель председателя  и председатель военного трибунала Харьковского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ноябре 1940 года назначается на должность заместителя председателя военного трибунала Дальневосточного фронта.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июле 1941 года – заместитель председателя, а затем,-   председатель военного трибунала Московского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июля 1947 года по май 1953 года на различных должностях </w:t>
      </w:r>
      <w:proofErr w:type="gramStart"/>
      <w:r w:rsidRPr="00733C0A">
        <w:rPr>
          <w:sz w:val="28"/>
          <w:szCs w:val="28"/>
        </w:rPr>
        <w:t>начальников отделов Главного Управления военных трибуналов Вооруженных Сил СССР</w:t>
      </w:r>
      <w:proofErr w:type="gramEnd"/>
      <w:r w:rsidRPr="00733C0A">
        <w:rPr>
          <w:sz w:val="28"/>
          <w:szCs w:val="28"/>
        </w:rPr>
        <w:t>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proofErr w:type="gramStart"/>
      <w:r w:rsidRPr="00733C0A">
        <w:rPr>
          <w:sz w:val="28"/>
          <w:szCs w:val="28"/>
        </w:rPr>
        <w:t>28 мая 1953 года – приказом Министра Обороны Союза ССР уволен в запас по ст. 59 п. «б» (по болезни) с правом ношения военной формы с особыми отличительными знаками на погонах.</w:t>
      </w:r>
      <w:proofErr w:type="gramEnd"/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За период прохождения службы был награжден: орденом Ленина, орденами: «Красной Звезды»,  «Красного Знамени», а также медалями: «20 лет РККА», «За оборону Ленинграда», «За победу над Германией», «30 лет Советской армии и Флоту», «800 лет Москвы».</w:t>
      </w:r>
    </w:p>
    <w:p w:rsidR="006E42D0" w:rsidRPr="00733C0A" w:rsidRDefault="00733C0A" w:rsidP="00733C0A">
      <w:pPr>
        <w:pStyle w:val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1800225" cy="2238375"/>
            <wp:effectExtent l="76200" t="57150" r="66675" b="66675"/>
            <wp:wrapTight wrapText="bothSides">
              <wp:wrapPolygon edited="0">
                <wp:start x="-914" y="-551"/>
                <wp:lineTo x="-914" y="22243"/>
                <wp:lineTo x="22400" y="22243"/>
                <wp:lineTo x="22400" y="-551"/>
                <wp:lineTo x="-914" y="-551"/>
              </wp:wrapPolygon>
            </wp:wrapTight>
            <wp:docPr id="9" name="Рисунок 9" descr="мяс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ясн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3837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2D0" w:rsidRPr="00733C0A">
        <w:rPr>
          <w:rFonts w:ascii="Times New Roman" w:hAnsi="Times New Roman" w:cs="Times New Roman"/>
        </w:rPr>
        <w:t>Мясников Андрей Николаевич</w:t>
      </w:r>
    </w:p>
    <w:p w:rsidR="006E42D0" w:rsidRPr="00733C0A" w:rsidRDefault="006E42D0" w:rsidP="00733C0A">
      <w:pPr>
        <w:pStyle w:val="2"/>
        <w:jc w:val="both"/>
        <w:rPr>
          <w:rFonts w:ascii="Times New Roman" w:hAnsi="Times New Roman" w:cs="Times New Roman"/>
        </w:rPr>
      </w:pPr>
      <w:r w:rsidRPr="00733C0A">
        <w:rPr>
          <w:rFonts w:ascii="Times New Roman" w:hAnsi="Times New Roman" w:cs="Times New Roman"/>
        </w:rPr>
        <w:t xml:space="preserve">генерал-майор юстиции 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Родился 19 августа 1897 года в селе Котел, </w:t>
      </w:r>
      <w:proofErr w:type="gramStart"/>
      <w:r w:rsidRPr="00733C0A">
        <w:rPr>
          <w:sz w:val="28"/>
          <w:szCs w:val="28"/>
        </w:rPr>
        <w:t>быв</w:t>
      </w:r>
      <w:proofErr w:type="gramEnd"/>
      <w:r w:rsidRPr="00733C0A">
        <w:rPr>
          <w:sz w:val="28"/>
          <w:szCs w:val="28"/>
        </w:rPr>
        <w:t xml:space="preserve">. Керенского уезда, Пензенской губернии. Родители – неграмотные крестьяне. Отец – до 1914 года был лесником, охранял казенный лес, а потом работал сторожем у помещика и конюхом на фабрике и в 1926 году умер.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Мать – домохозяйка, умерла в 1914 году. Окончил сельскую школу и четырехклассное городское высшее начальное училище в 1914 году в г. </w:t>
      </w:r>
      <w:proofErr w:type="spellStart"/>
      <w:r w:rsidRPr="00733C0A">
        <w:rPr>
          <w:sz w:val="28"/>
          <w:szCs w:val="28"/>
        </w:rPr>
        <w:t>Керенске</w:t>
      </w:r>
      <w:proofErr w:type="spellEnd"/>
      <w:r w:rsidRPr="00733C0A">
        <w:rPr>
          <w:sz w:val="28"/>
          <w:szCs w:val="28"/>
        </w:rPr>
        <w:t>. В 1917 году окончил в царской армии 2-ю школу прапорщиков в г</w:t>
      </w:r>
      <w:proofErr w:type="gramStart"/>
      <w:r w:rsidRPr="00733C0A">
        <w:rPr>
          <w:sz w:val="28"/>
          <w:szCs w:val="28"/>
        </w:rPr>
        <w:t>.О</w:t>
      </w:r>
      <w:proofErr w:type="gramEnd"/>
      <w:r w:rsidRPr="00733C0A">
        <w:rPr>
          <w:sz w:val="28"/>
          <w:szCs w:val="28"/>
        </w:rPr>
        <w:t xml:space="preserve">мске. В январе 1930 года окончил двухмесячные курсы усовершенствования высшего начальствующего состава при Военной академии им. Фрунзе в г. Москве, а в марте 1934 года закончил два курса заочной Военно-политической академии в Ленинграде. 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lastRenderedPageBreak/>
        <w:tab/>
        <w:t xml:space="preserve">До Первой мировой войны около полутора лет работал в конторе </w:t>
      </w:r>
      <w:proofErr w:type="spellStart"/>
      <w:r w:rsidRPr="00733C0A">
        <w:rPr>
          <w:sz w:val="28"/>
          <w:szCs w:val="28"/>
        </w:rPr>
        <w:t>Дубасовского</w:t>
      </w:r>
      <w:proofErr w:type="spellEnd"/>
      <w:r w:rsidRPr="00733C0A">
        <w:rPr>
          <w:sz w:val="28"/>
          <w:szCs w:val="28"/>
        </w:rPr>
        <w:t xml:space="preserve"> винокуренного завода помещика </w:t>
      </w:r>
      <w:proofErr w:type="spellStart"/>
      <w:r w:rsidRPr="00733C0A">
        <w:rPr>
          <w:sz w:val="28"/>
          <w:szCs w:val="28"/>
        </w:rPr>
        <w:t>Сазонкина</w:t>
      </w:r>
      <w:proofErr w:type="spellEnd"/>
      <w:r w:rsidRPr="00733C0A">
        <w:rPr>
          <w:sz w:val="28"/>
          <w:szCs w:val="28"/>
        </w:rPr>
        <w:t xml:space="preserve"> сначала писцом, затем,- конторщиком.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мая 1916 года мобилизован в царскую армию рядовым солдатом, а с сентября 1917 года, после окончания школы прапорщиков, непродолжительное время был младшим офицером роты.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Осенью 1917 года выбран комиссаром роты, членом полкового комитета и председателя контрольн</w:t>
      </w:r>
      <w:proofErr w:type="gramStart"/>
      <w:r w:rsidRPr="00733C0A">
        <w:rPr>
          <w:sz w:val="28"/>
          <w:szCs w:val="28"/>
        </w:rPr>
        <w:t>о-</w:t>
      </w:r>
      <w:proofErr w:type="gramEnd"/>
      <w:r w:rsidRPr="00733C0A">
        <w:rPr>
          <w:sz w:val="28"/>
          <w:szCs w:val="28"/>
        </w:rPr>
        <w:t xml:space="preserve"> хозяйственного Совета роты 180-го стрелкового полка. В марте 1918 года поступил на службу в Спасскую уездную Чрезвычайную комиссию сначала на должность следователя, а затем - начальником Следственного отдела. В декабре 1918 года вступил в члены ВК</w:t>
      </w:r>
      <w:proofErr w:type="gramStart"/>
      <w:r w:rsidRPr="00733C0A">
        <w:rPr>
          <w:sz w:val="28"/>
          <w:szCs w:val="28"/>
        </w:rPr>
        <w:t>П(</w:t>
      </w:r>
      <w:proofErr w:type="gramEnd"/>
      <w:r w:rsidRPr="00733C0A">
        <w:rPr>
          <w:sz w:val="28"/>
          <w:szCs w:val="28"/>
        </w:rPr>
        <w:t xml:space="preserve">б). 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 xml:space="preserve">С мая 1919 года в рядах Советской Армии. До 23 мая красноармеец 1-го коммунистического батальона, затем, в период до декабря 1919 года делопроизводитель, помощник секретаря, секретарь </w:t>
      </w:r>
      <w:proofErr w:type="spellStart"/>
      <w:r w:rsidRPr="00733C0A">
        <w:rPr>
          <w:sz w:val="28"/>
          <w:szCs w:val="28"/>
        </w:rPr>
        <w:t>реввоентрибунала</w:t>
      </w:r>
      <w:proofErr w:type="spellEnd"/>
      <w:r w:rsidRPr="00733C0A">
        <w:rPr>
          <w:sz w:val="28"/>
          <w:szCs w:val="28"/>
        </w:rPr>
        <w:t xml:space="preserve"> 8-ой армии Южного фронта.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декабря 1919 года по апрель 1920 года – военный следователь в отделе РВТ 8-й армии при 40 </w:t>
      </w:r>
      <w:proofErr w:type="spellStart"/>
      <w:r w:rsidRPr="00733C0A">
        <w:rPr>
          <w:sz w:val="28"/>
          <w:szCs w:val="28"/>
        </w:rPr>
        <w:t>Богучаровской</w:t>
      </w:r>
      <w:proofErr w:type="spellEnd"/>
      <w:r w:rsidRPr="00733C0A">
        <w:rPr>
          <w:sz w:val="28"/>
          <w:szCs w:val="28"/>
        </w:rPr>
        <w:t xml:space="preserve"> стрелковой дивизии, затем, до декабря 1920 года заместитель члена и член коллегии.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ноября 1920 года  по январь 1921 года военный следователь РВТ 13-ой и 4-ой армий Южного фронта, а затем,  - член коллегии.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период с апреля 1921 по ноябрь 1922 года член коллегий различных РВТ Харьковского военного округа. В период с июля 1924 по март 1939 года на руководящих должностях в РВТ Украинского, Белорусского и Северо-Кавказского военных округов. Военную присягу принял 23 февраля 1939 года.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В августе 1940 года назначен на должность председателя военного трибунала Прибалтийского особого военного округа, который был переименован в военный трибунал Северо-Западного фронта.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Июнь 1942 – август 1943 года - заместитель начальника Главного управления военных трибуналов Красной Армии и Военно-морского флота. Затем, до конца августа 1945 года – председатель военного трибунала 4-го Украинского фронта.   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 июня 1947 года по апрель 1953 года был председателем военного трибунала МВО. </w:t>
      </w:r>
      <w:proofErr w:type="gramStart"/>
      <w:r w:rsidRPr="00733C0A">
        <w:rPr>
          <w:sz w:val="28"/>
          <w:szCs w:val="28"/>
        </w:rPr>
        <w:t>Уволен</w:t>
      </w:r>
      <w:proofErr w:type="gramEnd"/>
      <w:r w:rsidRPr="00733C0A">
        <w:rPr>
          <w:sz w:val="28"/>
          <w:szCs w:val="28"/>
        </w:rPr>
        <w:t xml:space="preserve"> из рядов Советской Армии в апреле 1953 года. Воинское звание «генерал-майор юстиции» присвоено в марте 1943 года.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За период службы в системе военных трибуналов, был награжден орденом Ленина, орденами «Красной Звезды», «Отечественной войны 1 степени», двумя орденами «Красного Знамени», орденами «Богдана Хмельницкого 2 степени», «Военный крест 1939 года» (от Чехословацкого правительства), а также «</w:t>
      </w:r>
      <w:proofErr w:type="spellStart"/>
      <w:r w:rsidRPr="00733C0A">
        <w:rPr>
          <w:sz w:val="28"/>
          <w:szCs w:val="28"/>
        </w:rPr>
        <w:t>Грюнвальда</w:t>
      </w:r>
      <w:proofErr w:type="spellEnd"/>
      <w:r w:rsidRPr="00733C0A">
        <w:rPr>
          <w:sz w:val="28"/>
          <w:szCs w:val="28"/>
        </w:rPr>
        <w:t xml:space="preserve"> 3 класса» (от Польского правительства) и 6 медалями.</w:t>
      </w:r>
    </w:p>
    <w:p w:rsidR="006E42D0" w:rsidRPr="00733C0A" w:rsidRDefault="00961D53" w:rsidP="00733C0A">
      <w:pPr>
        <w:pStyle w:val="2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2472524" wp14:editId="6E68A50D">
            <wp:simplePos x="0" y="0"/>
            <wp:positionH relativeFrom="column">
              <wp:posOffset>-122555</wp:posOffset>
            </wp:positionH>
            <wp:positionV relativeFrom="paragraph">
              <wp:posOffset>-292735</wp:posOffset>
            </wp:positionV>
            <wp:extent cx="1638935" cy="2218055"/>
            <wp:effectExtent l="57150" t="57150" r="37465" b="29845"/>
            <wp:wrapTight wrapText="bothSides">
              <wp:wrapPolygon edited="0">
                <wp:start x="-753" y="-557"/>
                <wp:lineTo x="-753" y="21891"/>
                <wp:lineTo x="22094" y="21891"/>
                <wp:lineTo x="22094" y="-557"/>
                <wp:lineTo x="-753" y="-557"/>
              </wp:wrapPolygon>
            </wp:wrapTight>
            <wp:docPr id="8" name="Рисунок 8" descr="харч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арче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21805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E42D0" w:rsidRPr="00733C0A">
        <w:rPr>
          <w:rFonts w:ascii="Times New Roman" w:hAnsi="Times New Roman" w:cs="Times New Roman"/>
        </w:rPr>
        <w:t>Харчев</w:t>
      </w:r>
      <w:proofErr w:type="spellEnd"/>
      <w:r w:rsidR="006E42D0" w:rsidRPr="00733C0A">
        <w:rPr>
          <w:rFonts w:ascii="Times New Roman" w:hAnsi="Times New Roman" w:cs="Times New Roman"/>
        </w:rPr>
        <w:t xml:space="preserve"> Михаил Александрович</w:t>
      </w:r>
    </w:p>
    <w:p w:rsidR="006E42D0" w:rsidRPr="00733C0A" w:rsidRDefault="006E42D0" w:rsidP="00733C0A">
      <w:pPr>
        <w:pStyle w:val="2"/>
        <w:jc w:val="both"/>
        <w:rPr>
          <w:rFonts w:ascii="Times New Roman" w:hAnsi="Times New Roman" w:cs="Times New Roman"/>
        </w:rPr>
      </w:pPr>
      <w:r w:rsidRPr="00733C0A">
        <w:rPr>
          <w:rFonts w:ascii="Times New Roman" w:hAnsi="Times New Roman" w:cs="Times New Roman"/>
        </w:rPr>
        <w:t>генерал-майор юстиции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Родился 22 мая 1904 года в семье рабочих ткачей в поселке Фабрика Красные Ткачи № 1 Ярославской области. Русский. Окончил 4 класса начальной школы в 1916 году, в 1925 году – одногодичные высшие областные юридические курсы, в 1933 году – 4-х месячные юридические курсы, в 1952 году – Высшие академические курсы при Военно-юридической Академии Советской Армии.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1917-1924 годах работал в Ярославле на фабрике «Красные Ткачи № 1» - курьером, истопником, переписчиком, и, наконец, секретарем райкома ВЛКСМ.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1924-1925 годах слушатель Ярославских высших юридических курсов. Член ВК</w:t>
      </w:r>
      <w:proofErr w:type="gramStart"/>
      <w:r w:rsidRPr="00733C0A">
        <w:rPr>
          <w:sz w:val="28"/>
          <w:szCs w:val="28"/>
        </w:rPr>
        <w:t>П(</w:t>
      </w:r>
      <w:proofErr w:type="gramEnd"/>
      <w:r w:rsidRPr="00733C0A">
        <w:rPr>
          <w:sz w:val="28"/>
          <w:szCs w:val="28"/>
        </w:rPr>
        <w:t>б) с 1925 года.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1925 года в течение 6 лет исполнял обязанности народного судьи, затем - старшего народного судьи народного суда Ростовского и Борисоглебского районов Ивановской области.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В начале 1931 года – директор областного строительного треста г. Иваново.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ab/>
        <w:t>30 ноября 1931 года Ярославским городским военкоматом был призван на военную службу.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1931-1932 годах – политический руководитель пулеметного батальона школы «Выстрел», далее - военный комиссар 24-го Управления начальников работ Ленинградского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февраля 1932 года по март 1935 года – член  военного трибунала 3-го стрелкового корпуса Московского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До июля 1935 года – председатель военного трибунала 31-ой стрелковой дивизии Приволжского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августе - сентябре 1935 года - председатель военного трибунала 70-ой стрелковой дивизии Приволжского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сентября 1935 года по сентябрь 1937 года - председатель военного трибунала 28-ой горно-стрелковой дивизии Северо-Кавказского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период с сентября 1937 по февраль 1938 года – член военного трибунала Приморской группы войск ОКДВА.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До декабря 1939 года – председатель военного трибунала 39-го стрелкового корпуса, а затем назначается на должность председателя военного трибунала Военно-воздушных сил 1-ой Краснознаменной Армии Дальневосточного фронта.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С февраля по апрель 1940 года – председатель Военного трибунала Калининского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1940 года 1942 год - председатель Военного трибунала 10-ой армии Западного Особого Военного округа г. Белогорск, затем - председатель </w:t>
      </w:r>
      <w:r w:rsidRPr="00733C0A">
        <w:rPr>
          <w:sz w:val="28"/>
          <w:szCs w:val="28"/>
        </w:rPr>
        <w:lastRenderedPageBreak/>
        <w:t>Военного трибунала 22-ой армии Калининского фронта и председатель Военного трибунала Авиации Дальнего  действия.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конце октября 1946 года назначается на должность заместителя начальника Главного управления военных трибуналов. В 1950 году в течение 9 месяцев исполнял обязанности начальника Главного управления военных трибуналов. С апреля 1952 года  по сентябрь 1953 года – председатель военного трибунала Центральной группы войск, а 16 октября 1953 года по 10 ноября 1963 года – председатель  военного трибунала Московского военного округа. 30 января 1964 года уволен в запас.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В 1938 году в составе 39-го стрелкового корпуса принимал участие в боевых действиях в районе озера Хасан. С декабря 1939 года по февраль 1940 года участвовал в боевых действиях  на Финском фронте. В 1941 - 1942 годах – на Западном фронте.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Воинское звание «генерал-майор юстиции» присвоено 19 августа  1944 года.</w:t>
      </w:r>
    </w:p>
    <w:p w:rsidR="004F4DB0" w:rsidRPr="00733C0A" w:rsidRDefault="004F4DB0" w:rsidP="00733C0A">
      <w:pPr>
        <w:pStyle w:val="2"/>
        <w:jc w:val="both"/>
        <w:rPr>
          <w:rFonts w:ascii="Times New Roman" w:hAnsi="Times New Roman" w:cs="Times New Roman"/>
        </w:rPr>
      </w:pPr>
    </w:p>
    <w:p w:rsidR="004F4DB0" w:rsidRPr="00733C0A" w:rsidRDefault="004F4DB0" w:rsidP="00733C0A">
      <w:pPr>
        <w:pStyle w:val="2"/>
        <w:jc w:val="both"/>
        <w:rPr>
          <w:rFonts w:ascii="Times New Roman" w:hAnsi="Times New Roman" w:cs="Times New Roman"/>
        </w:rPr>
      </w:pPr>
    </w:p>
    <w:p w:rsidR="004F4DB0" w:rsidRPr="00733C0A" w:rsidRDefault="004F4DB0" w:rsidP="00733C0A">
      <w:pPr>
        <w:pStyle w:val="2"/>
        <w:jc w:val="both"/>
        <w:rPr>
          <w:rFonts w:ascii="Times New Roman" w:hAnsi="Times New Roman" w:cs="Times New Roman"/>
        </w:rPr>
      </w:pPr>
    </w:p>
    <w:p w:rsidR="006E42D0" w:rsidRPr="00733C0A" w:rsidRDefault="00733C0A" w:rsidP="00733C0A">
      <w:pPr>
        <w:pStyle w:val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1765300" cy="2032000"/>
            <wp:effectExtent l="76200" t="57150" r="63500" b="63500"/>
            <wp:wrapTight wrapText="bothSides">
              <wp:wrapPolygon edited="0">
                <wp:start x="-932" y="-608"/>
                <wp:lineTo x="-932" y="22275"/>
                <wp:lineTo x="22377" y="22275"/>
                <wp:lineTo x="22377" y="-608"/>
                <wp:lineTo x="-932" y="-608"/>
              </wp:wrapPolygon>
            </wp:wrapTight>
            <wp:docPr id="10" name="Рисунок 10" descr="Соко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кол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2D0" w:rsidRPr="00733C0A">
        <w:rPr>
          <w:rFonts w:ascii="Times New Roman" w:hAnsi="Times New Roman" w:cs="Times New Roman"/>
        </w:rPr>
        <w:t xml:space="preserve">Соколов Николай Николаевич </w:t>
      </w:r>
    </w:p>
    <w:p w:rsidR="006E42D0" w:rsidRPr="00733C0A" w:rsidRDefault="006E42D0" w:rsidP="00733C0A">
      <w:pPr>
        <w:pStyle w:val="2"/>
        <w:jc w:val="both"/>
        <w:rPr>
          <w:rFonts w:ascii="Times New Roman" w:hAnsi="Times New Roman" w:cs="Times New Roman"/>
        </w:rPr>
      </w:pPr>
      <w:r w:rsidRPr="00733C0A">
        <w:rPr>
          <w:rFonts w:ascii="Times New Roman" w:hAnsi="Times New Roman" w:cs="Times New Roman"/>
        </w:rPr>
        <w:t>генерал-майор юстиции</w:t>
      </w:r>
    </w:p>
    <w:p w:rsidR="006E42D0" w:rsidRPr="00733C0A" w:rsidRDefault="006E42D0" w:rsidP="00733C0A">
      <w:pPr>
        <w:pStyle w:val="2"/>
        <w:jc w:val="both"/>
        <w:rPr>
          <w:rFonts w:ascii="Times New Roman" w:hAnsi="Times New Roman" w:cs="Times New Roman"/>
        </w:rPr>
      </w:pPr>
      <w:r w:rsidRPr="00733C0A">
        <w:rPr>
          <w:rFonts w:ascii="Times New Roman" w:hAnsi="Times New Roman" w:cs="Times New Roman"/>
        </w:rPr>
        <w:t>Заслуженный юрист РСФСР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Родился 21 июля 1923 года</w:t>
      </w:r>
      <w:proofErr w:type="gramStart"/>
      <w:r w:rsidRPr="00733C0A">
        <w:rPr>
          <w:sz w:val="28"/>
          <w:szCs w:val="28"/>
        </w:rPr>
        <w:t>.</w:t>
      </w:r>
      <w:proofErr w:type="gramEnd"/>
      <w:r w:rsidRPr="00733C0A">
        <w:rPr>
          <w:sz w:val="28"/>
          <w:szCs w:val="28"/>
        </w:rPr>
        <w:t xml:space="preserve"> </w:t>
      </w:r>
      <w:proofErr w:type="gramStart"/>
      <w:r w:rsidRPr="00733C0A">
        <w:rPr>
          <w:sz w:val="28"/>
          <w:szCs w:val="28"/>
        </w:rPr>
        <w:t>в</w:t>
      </w:r>
      <w:proofErr w:type="gramEnd"/>
      <w:r w:rsidRPr="00733C0A">
        <w:rPr>
          <w:sz w:val="28"/>
          <w:szCs w:val="28"/>
        </w:rPr>
        <w:t xml:space="preserve"> г. Аткарск, Саратовской области. Русский. Член ВК</w:t>
      </w:r>
      <w:proofErr w:type="gramStart"/>
      <w:r w:rsidRPr="00733C0A">
        <w:rPr>
          <w:sz w:val="28"/>
          <w:szCs w:val="28"/>
        </w:rPr>
        <w:t>П(</w:t>
      </w:r>
      <w:proofErr w:type="gramEnd"/>
      <w:r w:rsidRPr="00733C0A">
        <w:rPr>
          <w:sz w:val="28"/>
          <w:szCs w:val="28"/>
        </w:rPr>
        <w:t>б)  с ноября 1945 года. Отец, Соколов Николай Григорьевич, работал уездным представителем комиссара, мать, Елизавета Дмитриевна, - телефонисткой.</w:t>
      </w:r>
    </w:p>
    <w:p w:rsidR="006E42D0" w:rsidRPr="00733C0A" w:rsidRDefault="006E42D0" w:rsidP="00733C0A">
      <w:pPr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1941 - 1943 годах обучался на ускоренных курсах  Ленинградского ордена Ленина Краснознаменного Военно-инженерного училища им. Жданова.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октябре 1943 года – командир взвода курсантов Ленинградского военно-инженерного училища им. Жданова.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В июле 1945 года – командир понтонной роты 87-го отдельного моторизированного понтонно-мостового батальона 2-го Белорусского фронта. 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составе понтонной роты 87 отдельного моторизированного  Верхнеднепровского орденов Красного Знамени, Кутузова и Александра Невского понтонно-мостового батальона 2-го Белорусского фронта принимал участие в боевых действиях в ходе Великой Отечественной войны.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lastRenderedPageBreak/>
        <w:t xml:space="preserve">С сентября 1948 по февраль 1952 года - слушатель Военно-юридической Академии Советской Армии, которую окончил с дипломом с отличием и золотой медалью.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С марта 1952 года по сентябрь 1959 года последовательно занимал должности секретаря отдела, инспектора, старшего инспектора судебного состава, и заместителя </w:t>
      </w:r>
      <w:proofErr w:type="gramStart"/>
      <w:r w:rsidRPr="00733C0A">
        <w:rPr>
          <w:sz w:val="28"/>
          <w:szCs w:val="28"/>
        </w:rPr>
        <w:t>начальника отдела кадров Военной коллегии Верховного Суда СССР</w:t>
      </w:r>
      <w:proofErr w:type="gramEnd"/>
      <w:r w:rsidRPr="00733C0A">
        <w:rPr>
          <w:sz w:val="28"/>
          <w:szCs w:val="28"/>
        </w:rPr>
        <w:t>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В сентябре 1959 года </w:t>
      </w:r>
      <w:proofErr w:type="gramStart"/>
      <w:r w:rsidRPr="00733C0A">
        <w:rPr>
          <w:sz w:val="28"/>
          <w:szCs w:val="28"/>
        </w:rPr>
        <w:t>назначен</w:t>
      </w:r>
      <w:proofErr w:type="gramEnd"/>
      <w:r w:rsidRPr="00733C0A">
        <w:rPr>
          <w:sz w:val="28"/>
          <w:szCs w:val="28"/>
        </w:rPr>
        <w:t xml:space="preserve"> на должность председателя военного трибунала 52-ой воздушной истребительной армии ПВО Московского округа ПВО.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 период  с 27 февраля 1960 года по 11 ноября 1963 года – заместитель председателя военного трибунала Московского военного округа.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11 ноября 1963 года – 24 января 1984 года – председатель военного трибунала Московского военного округа. 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>Воинское звание «генерал-майор юстиции» присвоено в феврале 1969 года.</w:t>
      </w:r>
    </w:p>
    <w:p w:rsidR="006E42D0" w:rsidRPr="00733C0A" w:rsidRDefault="006E42D0" w:rsidP="00733C0A">
      <w:pPr>
        <w:ind w:firstLine="708"/>
        <w:jc w:val="both"/>
        <w:rPr>
          <w:sz w:val="28"/>
          <w:szCs w:val="28"/>
        </w:rPr>
      </w:pPr>
      <w:r w:rsidRPr="00733C0A">
        <w:rPr>
          <w:sz w:val="28"/>
          <w:szCs w:val="28"/>
        </w:rPr>
        <w:t xml:space="preserve">За период службы был награжден: орденом «Красной Звезды», «Трудового Красного Знамени», «За службу Родине в ВС СССР 3 степени», а также медалями: </w:t>
      </w:r>
      <w:proofErr w:type="gramStart"/>
      <w:r w:rsidRPr="00733C0A">
        <w:rPr>
          <w:sz w:val="28"/>
          <w:szCs w:val="28"/>
        </w:rPr>
        <w:t>«За оборону Ленинграда», «За победу над Германией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733C0A">
          <w:rPr>
            <w:sz w:val="28"/>
            <w:szCs w:val="28"/>
          </w:rPr>
          <w:t>1945 г</w:t>
        </w:r>
      </w:smartTag>
      <w:r w:rsidRPr="00733C0A">
        <w:rPr>
          <w:sz w:val="28"/>
          <w:szCs w:val="28"/>
        </w:rPr>
        <w:t xml:space="preserve">.г.», «30 лет Советской Армии и Флота», «За боевые заслуги», «В память 250- </w:t>
      </w:r>
      <w:proofErr w:type="spellStart"/>
      <w:r w:rsidRPr="00733C0A">
        <w:rPr>
          <w:sz w:val="28"/>
          <w:szCs w:val="28"/>
        </w:rPr>
        <w:t>летия</w:t>
      </w:r>
      <w:proofErr w:type="spellEnd"/>
      <w:r w:rsidRPr="00733C0A">
        <w:rPr>
          <w:sz w:val="28"/>
          <w:szCs w:val="28"/>
        </w:rPr>
        <w:t xml:space="preserve"> Ленинграда», «40 лет Вооруженных Сил СССР», «За безупречную службу 1 степени», «20 лет победы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733C0A">
          <w:rPr>
            <w:sz w:val="28"/>
            <w:szCs w:val="28"/>
          </w:rPr>
          <w:t>1945 г</w:t>
        </w:r>
      </w:smartTag>
      <w:r w:rsidRPr="00733C0A">
        <w:rPr>
          <w:sz w:val="28"/>
          <w:szCs w:val="28"/>
        </w:rPr>
        <w:t>.г.», «50 лет Вооруженных Сил»,«30 лет Победы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733C0A">
          <w:rPr>
            <w:sz w:val="28"/>
            <w:szCs w:val="28"/>
          </w:rPr>
          <w:t>1945</w:t>
        </w:r>
        <w:proofErr w:type="gramEnd"/>
        <w:r w:rsidRPr="00733C0A">
          <w:rPr>
            <w:sz w:val="28"/>
            <w:szCs w:val="28"/>
          </w:rPr>
          <w:t xml:space="preserve"> г</w:t>
        </w:r>
      </w:smartTag>
      <w:r w:rsidRPr="00733C0A">
        <w:rPr>
          <w:sz w:val="28"/>
          <w:szCs w:val="28"/>
        </w:rPr>
        <w:t>.г.», «60 лет ВС СССР» и «Ветеран Вооруженных Сил СССР».</w:t>
      </w:r>
    </w:p>
    <w:p w:rsidR="00733C0A" w:rsidRPr="00733C0A" w:rsidRDefault="00733C0A" w:rsidP="00733C0A">
      <w:pPr>
        <w:jc w:val="both"/>
        <w:rPr>
          <w:sz w:val="28"/>
          <w:szCs w:val="28"/>
        </w:rPr>
      </w:pPr>
      <w:bookmarkStart w:id="0" w:name="_GoBack"/>
      <w:bookmarkEnd w:id="0"/>
    </w:p>
    <w:sectPr w:rsidR="00733C0A" w:rsidRPr="00733C0A" w:rsidSect="004F4DB0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E3D" w:rsidRDefault="002D7E3D">
      <w:r>
        <w:separator/>
      </w:r>
    </w:p>
  </w:endnote>
  <w:endnote w:type="continuationSeparator" w:id="0">
    <w:p w:rsidR="002D7E3D" w:rsidRDefault="002D7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DB0" w:rsidRDefault="004F4DB0" w:rsidP="0063523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4DB0" w:rsidRDefault="004F4DB0" w:rsidP="004F4DB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DB0" w:rsidRDefault="004F4DB0" w:rsidP="0063523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1D53">
      <w:rPr>
        <w:rStyle w:val="a5"/>
        <w:noProof/>
      </w:rPr>
      <w:t>40</w:t>
    </w:r>
    <w:r>
      <w:rPr>
        <w:rStyle w:val="a5"/>
      </w:rPr>
      <w:fldChar w:fldCharType="end"/>
    </w:r>
  </w:p>
  <w:p w:rsidR="004F4DB0" w:rsidRDefault="004F4DB0" w:rsidP="004F4DB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E3D" w:rsidRDefault="002D7E3D">
      <w:r>
        <w:separator/>
      </w:r>
    </w:p>
  </w:footnote>
  <w:footnote w:type="continuationSeparator" w:id="0">
    <w:p w:rsidR="002D7E3D" w:rsidRDefault="002D7E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2D0"/>
    <w:rsid w:val="00052867"/>
    <w:rsid w:val="000A7149"/>
    <w:rsid w:val="00262835"/>
    <w:rsid w:val="002A75CF"/>
    <w:rsid w:val="002D7E3D"/>
    <w:rsid w:val="00306CA5"/>
    <w:rsid w:val="004F4DB0"/>
    <w:rsid w:val="005A3F07"/>
    <w:rsid w:val="005D4170"/>
    <w:rsid w:val="005E69FB"/>
    <w:rsid w:val="00612CE0"/>
    <w:rsid w:val="00635238"/>
    <w:rsid w:val="006E42D0"/>
    <w:rsid w:val="006F7C35"/>
    <w:rsid w:val="00733C0A"/>
    <w:rsid w:val="007D3E87"/>
    <w:rsid w:val="00834FCF"/>
    <w:rsid w:val="00842B68"/>
    <w:rsid w:val="00895FFD"/>
    <w:rsid w:val="0089688A"/>
    <w:rsid w:val="009550EF"/>
    <w:rsid w:val="00961D53"/>
    <w:rsid w:val="00980C40"/>
    <w:rsid w:val="0099684D"/>
    <w:rsid w:val="00A570BA"/>
    <w:rsid w:val="00AC4999"/>
    <w:rsid w:val="00AF7D99"/>
    <w:rsid w:val="00C47D49"/>
    <w:rsid w:val="00C90C30"/>
    <w:rsid w:val="00D573C8"/>
    <w:rsid w:val="00D77D46"/>
    <w:rsid w:val="00DD106E"/>
    <w:rsid w:val="00E13490"/>
    <w:rsid w:val="00EA657A"/>
    <w:rsid w:val="00EE1252"/>
    <w:rsid w:val="00F01325"/>
    <w:rsid w:val="00F26A52"/>
    <w:rsid w:val="00F6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42D0"/>
    <w:rPr>
      <w:sz w:val="24"/>
      <w:szCs w:val="24"/>
    </w:rPr>
  </w:style>
  <w:style w:type="paragraph" w:styleId="1">
    <w:name w:val="heading 1"/>
    <w:basedOn w:val="a"/>
    <w:next w:val="a"/>
    <w:qFormat/>
    <w:rsid w:val="006E42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E42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E42D0"/>
    <w:pPr>
      <w:jc w:val="both"/>
    </w:pPr>
    <w:rPr>
      <w:sz w:val="26"/>
    </w:rPr>
  </w:style>
  <w:style w:type="paragraph" w:styleId="a4">
    <w:name w:val="footer"/>
    <w:basedOn w:val="a"/>
    <w:rsid w:val="004F4DB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F4DB0"/>
  </w:style>
  <w:style w:type="paragraph" w:styleId="a6">
    <w:name w:val="Balloon Text"/>
    <w:basedOn w:val="a"/>
    <w:semiHidden/>
    <w:rsid w:val="004F4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2821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2 Они возглавляли трибунал столичного округа</vt:lpstr>
    </vt:vector>
  </TitlesOfParts>
  <Company>Московский Окружной Военный Суд</Company>
  <LinksUpToDate>false</LinksUpToDate>
  <CharactersWithSpaces>18870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2 Они возглавляли трибунал столичного округа</dc:title>
  <dc:creator>komissarov</dc:creator>
  <cp:lastModifiedBy>RWT</cp:lastModifiedBy>
  <cp:revision>5</cp:revision>
  <cp:lastPrinted>2005-07-04T12:13:00Z</cp:lastPrinted>
  <dcterms:created xsi:type="dcterms:W3CDTF">2020-11-27T14:17:00Z</dcterms:created>
  <dcterms:modified xsi:type="dcterms:W3CDTF">2026-05-21T15:30:00Z</dcterms:modified>
</cp:coreProperties>
</file>