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ED7485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485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ED7485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485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ED748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D74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D7485">
        <w:rPr>
          <w:rFonts w:ascii="Times New Roman" w:hAnsi="Times New Roman" w:cs="Times New Roman"/>
          <w:sz w:val="24"/>
          <w:szCs w:val="24"/>
        </w:rPr>
        <w:t xml:space="preserve">) в </w:t>
      </w:r>
      <w:r w:rsidR="00ED7485" w:rsidRPr="00ED7485">
        <w:rPr>
          <w:rFonts w:ascii="Times New Roman" w:hAnsi="Times New Roman" w:cs="Times New Roman"/>
          <w:sz w:val="24"/>
          <w:szCs w:val="24"/>
        </w:rPr>
        <w:t>Бабаевском районном</w:t>
      </w:r>
      <w:r w:rsidR="00000683" w:rsidRPr="00ED7485">
        <w:rPr>
          <w:rFonts w:ascii="Times New Roman" w:hAnsi="Times New Roman" w:cs="Times New Roman"/>
          <w:sz w:val="24"/>
          <w:szCs w:val="24"/>
        </w:rPr>
        <w:t xml:space="preserve"> суде</w:t>
      </w:r>
      <w:r w:rsidRPr="00ED7485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ED7485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ED7485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ED7485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ED74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48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 w:rsidRPr="00ED7485"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противодействии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ED748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admin</cp:lastModifiedBy>
  <cp:revision>2</cp:revision>
  <dcterms:created xsi:type="dcterms:W3CDTF">2025-08-14T11:38:00Z</dcterms:created>
  <dcterms:modified xsi:type="dcterms:W3CDTF">2025-08-14T11:38:00Z</dcterms:modified>
</cp:coreProperties>
</file>