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38F2A" w14:textId="77777777" w:rsidR="00D53C46" w:rsidRPr="000C18EB" w:rsidRDefault="00E2549C">
      <w:pPr>
        <w:pStyle w:val="ConsPlusNormal"/>
        <w:spacing w:before="300"/>
        <w:jc w:val="right"/>
      </w:pPr>
      <w:r w:rsidRPr="000C18EB">
        <w:t xml:space="preserve">В </w:t>
      </w:r>
      <w:r w:rsidR="000C18EB">
        <w:t>Мончегорский городской</w:t>
      </w:r>
      <w:r w:rsidRPr="000C18EB">
        <w:t xml:space="preserve"> суд &lt;1&gt;</w:t>
      </w:r>
    </w:p>
    <w:p w14:paraId="14D7F6C2" w14:textId="77777777" w:rsidR="00D53C46" w:rsidRPr="000C18EB" w:rsidRDefault="00D53C46">
      <w:pPr>
        <w:pStyle w:val="ConsPlusNormal"/>
        <w:jc w:val="both"/>
      </w:pPr>
    </w:p>
    <w:p w14:paraId="3C22224E" w14:textId="77777777" w:rsidR="00D53C46" w:rsidRPr="000C18EB" w:rsidRDefault="00E2549C">
      <w:pPr>
        <w:pStyle w:val="ConsPlusNormal"/>
        <w:jc w:val="right"/>
      </w:pPr>
      <w:r w:rsidRPr="000C18EB">
        <w:t>Заявитель: ___________________________________________ (Ф.И.О.),</w:t>
      </w:r>
    </w:p>
    <w:p w14:paraId="048ADC29" w14:textId="77777777" w:rsidR="00D53C46" w:rsidRPr="000C18EB" w:rsidRDefault="00E2549C">
      <w:pPr>
        <w:pStyle w:val="ConsPlusNormal"/>
        <w:jc w:val="right"/>
      </w:pPr>
      <w:r w:rsidRPr="000C18EB">
        <w:t>адрес: ________________________________________________________,</w:t>
      </w:r>
    </w:p>
    <w:p w14:paraId="5E2CD1DB" w14:textId="77777777" w:rsidR="00D53C46" w:rsidRPr="000C18EB" w:rsidRDefault="00E2549C">
      <w:pPr>
        <w:pStyle w:val="ConsPlusNormal"/>
        <w:jc w:val="right"/>
      </w:pPr>
      <w:r w:rsidRPr="000C18EB">
        <w:t>телефон: ______________________, факс: ________________________,</w:t>
      </w:r>
    </w:p>
    <w:p w14:paraId="787BAAE7" w14:textId="77777777" w:rsidR="00D53C46" w:rsidRPr="000C18EB" w:rsidRDefault="00E2549C">
      <w:pPr>
        <w:pStyle w:val="ConsPlusNormal"/>
        <w:jc w:val="right"/>
      </w:pPr>
      <w:r w:rsidRPr="000C18EB">
        <w:t>адрес электронной почты: _______________________________________</w:t>
      </w:r>
    </w:p>
    <w:p w14:paraId="3B5852C9" w14:textId="77777777" w:rsidR="00D53C46" w:rsidRPr="000C18EB" w:rsidRDefault="00D53C46">
      <w:pPr>
        <w:pStyle w:val="ConsPlusNormal"/>
        <w:jc w:val="both"/>
      </w:pPr>
    </w:p>
    <w:p w14:paraId="466CAE07" w14:textId="77777777" w:rsidR="00D53C46" w:rsidRPr="000C18EB" w:rsidRDefault="00E2549C">
      <w:pPr>
        <w:pStyle w:val="ConsPlusNormal"/>
        <w:jc w:val="right"/>
      </w:pPr>
      <w:r w:rsidRPr="000C18EB">
        <w:t>Представитель заявителя: __________________________________ &lt;2&gt;,</w:t>
      </w:r>
    </w:p>
    <w:p w14:paraId="525D278C" w14:textId="77777777" w:rsidR="00D53C46" w:rsidRPr="000C18EB" w:rsidRDefault="00E2549C">
      <w:pPr>
        <w:pStyle w:val="ConsPlusNormal"/>
        <w:jc w:val="right"/>
      </w:pPr>
      <w:r w:rsidRPr="000C18EB">
        <w:t>адрес: ________________________________________________________,</w:t>
      </w:r>
    </w:p>
    <w:p w14:paraId="5AC2FA01" w14:textId="77777777" w:rsidR="00D53C46" w:rsidRPr="000C18EB" w:rsidRDefault="00E2549C">
      <w:pPr>
        <w:pStyle w:val="ConsPlusNormal"/>
        <w:jc w:val="right"/>
      </w:pPr>
      <w:r w:rsidRPr="000C18EB">
        <w:t>телефон: ______________________, факс: ________________________,</w:t>
      </w:r>
    </w:p>
    <w:p w14:paraId="04FDD188" w14:textId="77777777" w:rsidR="00D53C46" w:rsidRPr="000C18EB" w:rsidRDefault="00E2549C">
      <w:pPr>
        <w:pStyle w:val="ConsPlusNormal"/>
        <w:jc w:val="right"/>
      </w:pPr>
      <w:r w:rsidRPr="000C18EB">
        <w:t>адрес электронной почты: _______________________________________</w:t>
      </w:r>
    </w:p>
    <w:p w14:paraId="185C07BB" w14:textId="77777777" w:rsidR="00D53C46" w:rsidRPr="000C18EB" w:rsidRDefault="00D53C46">
      <w:pPr>
        <w:pStyle w:val="ConsPlusNormal"/>
        <w:jc w:val="both"/>
      </w:pPr>
    </w:p>
    <w:p w14:paraId="1DA142B0" w14:textId="77777777" w:rsidR="00D53C46" w:rsidRPr="000C18EB" w:rsidRDefault="00E2549C">
      <w:pPr>
        <w:pStyle w:val="ConsPlusNormal"/>
        <w:jc w:val="right"/>
      </w:pPr>
      <w:r w:rsidRPr="000C18EB">
        <w:t>Заинтересованное лицо: ____________________ (наименование органа</w:t>
      </w:r>
    </w:p>
    <w:p w14:paraId="4E8824CA" w14:textId="77777777" w:rsidR="00D53C46" w:rsidRPr="000C18EB" w:rsidRDefault="00E2549C">
      <w:pPr>
        <w:pStyle w:val="ConsPlusNormal"/>
        <w:jc w:val="right"/>
      </w:pPr>
      <w:r w:rsidRPr="000C18EB">
        <w:t>или организации, выдавших документ),</w:t>
      </w:r>
    </w:p>
    <w:p w14:paraId="57F844D4" w14:textId="77777777" w:rsidR="00D53C46" w:rsidRPr="000C18EB" w:rsidRDefault="00E2549C">
      <w:pPr>
        <w:pStyle w:val="ConsPlusNormal"/>
        <w:jc w:val="right"/>
      </w:pPr>
      <w:r w:rsidRPr="000C18EB">
        <w:t>адрес: ________________________________________________________,</w:t>
      </w:r>
    </w:p>
    <w:p w14:paraId="6A7564FC" w14:textId="77777777" w:rsidR="00D53C46" w:rsidRPr="000C18EB" w:rsidRDefault="00E2549C">
      <w:pPr>
        <w:pStyle w:val="ConsPlusNormal"/>
        <w:jc w:val="right"/>
      </w:pPr>
      <w:r w:rsidRPr="000C18EB">
        <w:t>телефон: ______________________, факс: ________________________,</w:t>
      </w:r>
    </w:p>
    <w:p w14:paraId="34B00DEF" w14:textId="77777777" w:rsidR="00D53C46" w:rsidRPr="000C18EB" w:rsidRDefault="00E2549C">
      <w:pPr>
        <w:pStyle w:val="ConsPlusNormal"/>
        <w:jc w:val="right"/>
      </w:pPr>
      <w:r w:rsidRPr="000C18EB">
        <w:t>адрес электронной почты: ______________________________________,</w:t>
      </w:r>
    </w:p>
    <w:p w14:paraId="6113635D" w14:textId="77777777" w:rsidR="00D53C46" w:rsidRPr="000C18EB" w:rsidRDefault="00E2549C">
      <w:pPr>
        <w:pStyle w:val="ConsPlusNormal"/>
        <w:jc w:val="right"/>
      </w:pPr>
      <w:r w:rsidRPr="000C18EB">
        <w:t>ИНН: __________________, ОГРН: _________________ (если известны)</w:t>
      </w:r>
    </w:p>
    <w:p w14:paraId="3FD7C2F3" w14:textId="77777777" w:rsidR="00D53C46" w:rsidRPr="000C18EB" w:rsidRDefault="00D53C46">
      <w:pPr>
        <w:pStyle w:val="ConsPlusNormal"/>
        <w:jc w:val="both"/>
      </w:pPr>
    </w:p>
    <w:p w14:paraId="535EA7C9" w14:textId="77777777" w:rsidR="00D53C46" w:rsidRPr="000C18EB" w:rsidRDefault="00E2549C">
      <w:pPr>
        <w:pStyle w:val="ConsPlusNormal"/>
        <w:jc w:val="center"/>
      </w:pPr>
      <w:r w:rsidRPr="000C18EB">
        <w:t>Заявление &lt;3&gt;</w:t>
      </w:r>
    </w:p>
    <w:p w14:paraId="7157BD1B" w14:textId="77777777" w:rsidR="00D53C46" w:rsidRPr="000C18EB" w:rsidRDefault="00E2549C">
      <w:pPr>
        <w:pStyle w:val="ConsPlusNormal"/>
        <w:jc w:val="center"/>
      </w:pPr>
      <w:r w:rsidRPr="000C18EB">
        <w:t>об установлении факта принадлежности</w:t>
      </w:r>
    </w:p>
    <w:p w14:paraId="4DFEB503" w14:textId="77777777" w:rsidR="00D53C46" w:rsidRPr="000C18EB" w:rsidRDefault="00E2549C">
      <w:pPr>
        <w:pStyle w:val="ConsPlusNormal"/>
        <w:jc w:val="center"/>
      </w:pPr>
      <w:r w:rsidRPr="000C18EB">
        <w:t>трудовой книжки заявителю и исправлении ошибки</w:t>
      </w:r>
    </w:p>
    <w:p w14:paraId="3F7305D6" w14:textId="77777777" w:rsidR="00D53C46" w:rsidRPr="000C18EB" w:rsidRDefault="00D53C46">
      <w:pPr>
        <w:pStyle w:val="ConsPlusNormal"/>
        <w:jc w:val="both"/>
      </w:pPr>
    </w:p>
    <w:p w14:paraId="3AB3C31A" w14:textId="77777777" w:rsidR="00D53C46" w:rsidRPr="000C18EB" w:rsidRDefault="00E2549C">
      <w:pPr>
        <w:pStyle w:val="ConsPlusNormal"/>
        <w:ind w:firstLine="540"/>
        <w:jc w:val="both"/>
      </w:pPr>
      <w:r w:rsidRPr="000C18EB">
        <w:t>"___"________ ____ г. заявителю __________________________________ (наименование органа или организации, выдавших документ) была выдана трудовая книжка N _________.</w:t>
      </w:r>
    </w:p>
    <w:p w14:paraId="1D50868D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Вместе с тем имя и (или) отчество (фамилия) лица, указанного в трудовой книжке, не совпадают с именем и (или) отчеством (фамилией) заявителя, указанными в паспорте (ином документе, удостоверяющем личность) N ______, выданном "___"_______ ____ г. __________________ (наименование органа, выдавшего документ), а именно: _____________________________ (перечень несовпадений).</w:t>
      </w:r>
    </w:p>
    <w:p w14:paraId="35469B5A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Требование заявителя от "___"________ ____ г. об исправлении ошибки в трудовой книжке заинтересованное лицо не удовлетворило, сославшись на ____________________________________________ (или: оставило без ответа), что подтверждается ___________________________ &lt;4&gt;.</w:t>
      </w:r>
    </w:p>
    <w:p w14:paraId="70C29426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"___"__________ ____ г. были предприняты действия, направленные на примирение, что подтверждается _____________________________________, но договоренности между сторонами достигнуто не было (или: действия, направленные на примирение, сторонами не предпринимались).</w:t>
      </w:r>
    </w:p>
    <w:p w14:paraId="73BA6871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Согласно ч. 1 ст. 66 Трудового кодекса Российской Федерации трудовая книжка установленного образца является основным документом о трудовой деятельности и трудовом стаже работника.</w:t>
      </w:r>
    </w:p>
    <w:p w14:paraId="5145B3F5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 xml:space="preserve">Согласно п. 7 Порядка ведения и хранения трудовых книжек, утвержденного Приказом Минтруда России от 19.05.2021 N 320н, изменения записей в трудовых книжках о фамилии, имени, отчестве и дате рождения производятся на основании паспорта, свидетельств о рождении, о регистрации брака, о расторжении брака, о перемене имени и других документов и со ссылкой </w:t>
      </w:r>
      <w:r w:rsidRPr="000C18EB">
        <w:lastRenderedPageBreak/>
        <w:t>на их номер, дату и орган, выдавший документ.</w:t>
      </w:r>
    </w:p>
    <w:p w14:paraId="7A15900C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Указанные изменения вносятся на первую страницу (титульный лист) трудовой книжки. Одной чертой зачеркивается прежняя фамилия или имя, отчество (при наличии), дата рождения и записываются новые данные. Ссылки на соответствующие документы делаются на внутренней стороне обложки трудовой книжки и заверяются подписью работодателя или специально уполномоченного им лица и печатью организации (или печатью кадровой службы) (при наличии печати).</w:t>
      </w:r>
    </w:p>
    <w:p w14:paraId="28441898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В ином порядке получить надлежащие документы, удостоверяющие факт принадлежности трудовой книжки N ________ заявителю, невозможно.</w:t>
      </w:r>
    </w:p>
    <w:p w14:paraId="577038FD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Согласно п. 5 ч. 2 ст. 264 Гражданского процессуального кодекса Российской Федерации суд рассматривает дела об установлении факта принадлежности правоустанавливающих документов (за исключением воинских документов, паспорта и выдаваемых органами записи актов гражданского состояния свидетельств) лицу, имя, отчество или фамилия которого, указанные в документе, не совпадают с именем, отчеством или фамилией этого лица, указанными в паспорте или свидетельстве о рождении.</w:t>
      </w:r>
    </w:p>
    <w:p w14:paraId="07471D7A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На основании вышеизложенного и руководствуясь ст. ст. 262, 264, 265 Гражданского процессуального кодекса Российской Федерации, прошу:</w:t>
      </w:r>
    </w:p>
    <w:p w14:paraId="4E428372" w14:textId="77777777" w:rsidR="00D53C46" w:rsidRPr="000C18EB" w:rsidRDefault="00D53C46">
      <w:pPr>
        <w:pStyle w:val="ConsPlusNormal"/>
        <w:jc w:val="both"/>
      </w:pPr>
    </w:p>
    <w:p w14:paraId="68B99A1B" w14:textId="77777777" w:rsidR="00D53C46" w:rsidRPr="000C18EB" w:rsidRDefault="00E2549C">
      <w:pPr>
        <w:pStyle w:val="ConsPlusNormal"/>
        <w:ind w:firstLine="540"/>
        <w:jc w:val="both"/>
      </w:pPr>
      <w:r w:rsidRPr="000C18EB">
        <w:t>1. Установить факт принадлежности трудовой книжки N _____, выданной на имя _____________________ (указать Ф.И.О. с искажениями), заявителю.</w:t>
      </w:r>
    </w:p>
    <w:p w14:paraId="3359FB04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2. Обязать заинтересованное лицо выдать заявителю трудовую книжку с исправленным именем и (или) отчеством (фамилией), а именно: _______________________ (правильные данные).</w:t>
      </w:r>
    </w:p>
    <w:p w14:paraId="1DFF8FF0" w14:textId="77777777" w:rsidR="00D53C46" w:rsidRPr="000C18EB" w:rsidRDefault="00D53C46">
      <w:pPr>
        <w:pStyle w:val="ConsPlusNormal"/>
        <w:jc w:val="both"/>
      </w:pPr>
    </w:p>
    <w:p w14:paraId="7041A89A" w14:textId="77777777" w:rsidR="00D53C46" w:rsidRPr="000C18EB" w:rsidRDefault="00E2549C">
      <w:pPr>
        <w:pStyle w:val="ConsPlusNormal"/>
        <w:ind w:firstLine="540"/>
        <w:jc w:val="both"/>
      </w:pPr>
      <w:r w:rsidRPr="000C18EB">
        <w:t>Приложение:</w:t>
      </w:r>
    </w:p>
    <w:p w14:paraId="21EE018D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1. Копия трудовой книжки (вариант: и сведения о трудовой деятельности).</w:t>
      </w:r>
    </w:p>
    <w:p w14:paraId="42BE3D63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2. Копия паспорта (иного документа, удостоверяющего личность).</w:t>
      </w:r>
    </w:p>
    <w:p w14:paraId="1745DD87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3. Копия требования заявителя от "___"__________ ____ г. N __ &lt;4&gt;.</w:t>
      </w:r>
    </w:p>
    <w:p w14:paraId="6E50405C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4. Доказательства отказа заинтересованного лица от удовлетворения требования заявителя &lt;4&gt;.</w:t>
      </w:r>
    </w:p>
    <w:p w14:paraId="17C1EBBB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5. Документы, подтверждающие совершение действий, направленных на примирение (если такие документы имеются).</w:t>
      </w:r>
    </w:p>
    <w:p w14:paraId="057D2467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6. Доверенность представителя (или иные документы, подтверждающие полномочия представителя) от "___"________ ____ г. N ___ (если заявление подписывается представителем заявителя) &lt;2&gt;.</w:t>
      </w:r>
    </w:p>
    <w:p w14:paraId="2CEA3120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7. Уведомление о вручении или иные документы, подтверждающие направление заинтересованному лицу копий заявления и приложенных к нему документов, которые у него отсутствуют.</w:t>
      </w:r>
    </w:p>
    <w:p w14:paraId="2F6B6AD3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8. Иные документы, подтверждающие обстоятельства, на которых заявитель основывает свои требования.</w:t>
      </w:r>
    </w:p>
    <w:p w14:paraId="46EDDE18" w14:textId="77777777" w:rsidR="00D53C46" w:rsidRPr="000C18EB" w:rsidRDefault="00D53C46">
      <w:pPr>
        <w:pStyle w:val="ConsPlusNormal"/>
        <w:jc w:val="both"/>
      </w:pPr>
    </w:p>
    <w:p w14:paraId="2E6E1676" w14:textId="77777777" w:rsidR="00D53C46" w:rsidRPr="000C18EB" w:rsidRDefault="00E2549C">
      <w:pPr>
        <w:pStyle w:val="ConsPlusNormal"/>
        <w:ind w:firstLine="540"/>
        <w:jc w:val="both"/>
      </w:pPr>
      <w:r w:rsidRPr="000C18EB">
        <w:t>"___"________ ____ г.</w:t>
      </w:r>
    </w:p>
    <w:p w14:paraId="50607B3E" w14:textId="77777777" w:rsidR="00D53C46" w:rsidRPr="000C18EB" w:rsidRDefault="00D53C46">
      <w:pPr>
        <w:pStyle w:val="ConsPlusNormal"/>
        <w:jc w:val="both"/>
      </w:pPr>
    </w:p>
    <w:p w14:paraId="2064D337" w14:textId="77777777" w:rsidR="00D53C46" w:rsidRPr="000C18EB" w:rsidRDefault="00E2549C">
      <w:pPr>
        <w:pStyle w:val="ConsPlusNormal"/>
        <w:ind w:firstLine="540"/>
        <w:jc w:val="both"/>
      </w:pPr>
      <w:r w:rsidRPr="000C18EB">
        <w:t>Заявитель (представитель):</w:t>
      </w:r>
    </w:p>
    <w:p w14:paraId="5707A8B7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_____________ (подпись) / ____________________________ (Ф.И.О.)</w:t>
      </w:r>
    </w:p>
    <w:p w14:paraId="5BE0561C" w14:textId="77777777" w:rsidR="00D53C46" w:rsidRPr="000C18EB" w:rsidRDefault="00D53C46">
      <w:pPr>
        <w:pStyle w:val="ConsPlusNormal"/>
        <w:jc w:val="both"/>
      </w:pPr>
    </w:p>
    <w:p w14:paraId="48546403" w14:textId="77777777" w:rsidR="00D53C46" w:rsidRPr="000C18EB" w:rsidRDefault="00E2549C">
      <w:pPr>
        <w:pStyle w:val="ConsPlusNormal"/>
        <w:ind w:firstLine="540"/>
        <w:jc w:val="both"/>
      </w:pPr>
      <w:r w:rsidRPr="000C18EB">
        <w:t>--------------------------------</w:t>
      </w:r>
    </w:p>
    <w:p w14:paraId="688D99E2" w14:textId="77777777" w:rsidR="00D53C46" w:rsidRPr="000C18EB" w:rsidRDefault="00E2549C">
      <w:pPr>
        <w:pStyle w:val="ConsPlusNormal"/>
        <w:spacing w:before="240"/>
        <w:ind w:firstLine="540"/>
        <w:jc w:val="both"/>
      </w:pPr>
      <w:r w:rsidRPr="000C18EB">
        <w:t>Информация для сведения:</w:t>
      </w:r>
    </w:p>
    <w:p w14:paraId="1B55684B" w14:textId="77777777" w:rsidR="00D53C46" w:rsidRPr="000C18EB" w:rsidRDefault="00E2549C">
      <w:pPr>
        <w:pStyle w:val="ConsPlusNormal"/>
        <w:spacing w:before="240"/>
        <w:ind w:firstLine="540"/>
        <w:jc w:val="both"/>
      </w:pPr>
      <w:bookmarkStart w:id="0" w:name="P56"/>
      <w:bookmarkEnd w:id="0"/>
      <w:r w:rsidRPr="000C18EB">
        <w:t>&lt;1&gt; Согласно ст. 266 Гражданского процессуального кодекса Российской Федерации заявление об установлении факта, имеющего юридическое значение, подается в суд по месту жительства заявителя, за исключением заявления об установлении факта владения и пользования недвижимым имуществом, которое подается в суд по месту нахождения недвижимого имущества.</w:t>
      </w:r>
    </w:p>
    <w:p w14:paraId="368EBC05" w14:textId="77777777" w:rsidR="00D53C46" w:rsidRPr="000C18EB" w:rsidRDefault="00E2549C">
      <w:pPr>
        <w:pStyle w:val="ConsPlusNormal"/>
        <w:spacing w:before="240"/>
        <w:ind w:firstLine="540"/>
        <w:jc w:val="both"/>
      </w:pPr>
      <w:bookmarkStart w:id="1" w:name="P57"/>
      <w:bookmarkEnd w:id="1"/>
      <w:r w:rsidRPr="000C18EB">
        <w:t>&lt;2&gt; О требованиях, предъявляемых к представителям и документам, подтверждающим их полномочия, см. ст. ст. 49 - 54 Гражданского процессуального кодекса Российской Федерации.</w:t>
      </w:r>
    </w:p>
    <w:p w14:paraId="1CCFDD31" w14:textId="77777777" w:rsidR="00D53C46" w:rsidRPr="000C18EB" w:rsidRDefault="00E2549C">
      <w:pPr>
        <w:pStyle w:val="ConsPlusNormal"/>
        <w:spacing w:before="240"/>
        <w:ind w:firstLine="540"/>
        <w:jc w:val="both"/>
      </w:pPr>
      <w:bookmarkStart w:id="2" w:name="P58"/>
      <w:bookmarkEnd w:id="2"/>
      <w:r w:rsidRPr="000C18EB">
        <w:t xml:space="preserve">&lt;3&gt; Государственная пошлина не уплачивается согласно </w:t>
      </w:r>
      <w:proofErr w:type="spellStart"/>
      <w:r w:rsidRPr="000C18EB">
        <w:t>пп</w:t>
      </w:r>
      <w:proofErr w:type="spellEnd"/>
      <w:r w:rsidRPr="000C18EB">
        <w:t>. 1 п. 1 ст. 333.36 Налогового кодекса Российской Федерации по искам о взыскании заработной платы (денежного содержания) и иным требованиям, вытекающим из трудовых правоотношений, а также по искам о взыскании пособий.</w:t>
      </w:r>
    </w:p>
    <w:p w14:paraId="6D655E51" w14:textId="77777777" w:rsidR="00D53C46" w:rsidRPr="000C18EB" w:rsidRDefault="00E2549C">
      <w:pPr>
        <w:pStyle w:val="ConsPlusNormal"/>
        <w:spacing w:before="240"/>
        <w:ind w:firstLine="540"/>
        <w:jc w:val="both"/>
      </w:pPr>
      <w:bookmarkStart w:id="3" w:name="P59"/>
      <w:bookmarkEnd w:id="3"/>
      <w:r w:rsidRPr="000C18EB">
        <w:t>&lt;4&gt; Согласно п. 3 ст. 132 Гражданского процессуального кодекса Российской Федерации к исковому заявлению должны быть приложены документы, подтверждающие выполнение обязательного досудебного порядка урегулирования спора, если такой порядок установлен федеральным законом.</w:t>
      </w:r>
    </w:p>
    <w:p w14:paraId="64E02822" w14:textId="77777777" w:rsidR="00D53C46" w:rsidRPr="000C18EB" w:rsidRDefault="00D53C46">
      <w:pPr>
        <w:pStyle w:val="ConsPlusNormal"/>
        <w:jc w:val="both"/>
      </w:pPr>
    </w:p>
    <w:p w14:paraId="067090F9" w14:textId="77777777" w:rsidR="00D53C46" w:rsidRPr="000C18EB" w:rsidRDefault="00D53C46">
      <w:pPr>
        <w:pStyle w:val="ConsPlusNormal"/>
        <w:jc w:val="both"/>
      </w:pPr>
    </w:p>
    <w:p w14:paraId="27765429" w14:textId="77777777" w:rsidR="00D53C46" w:rsidRPr="000C18EB" w:rsidRDefault="00D53C4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53C46" w:rsidRPr="000C18EB"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0CCC2" w14:textId="77777777" w:rsidR="001D29E5" w:rsidRDefault="001D29E5">
      <w:r>
        <w:separator/>
      </w:r>
    </w:p>
  </w:endnote>
  <w:endnote w:type="continuationSeparator" w:id="0">
    <w:p w14:paraId="41B7CC8B" w14:textId="77777777" w:rsidR="001D29E5" w:rsidRDefault="001D2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7F469" w14:textId="77777777" w:rsidR="001D29E5" w:rsidRDefault="001D29E5">
      <w:r>
        <w:separator/>
      </w:r>
    </w:p>
  </w:footnote>
  <w:footnote w:type="continuationSeparator" w:id="0">
    <w:p w14:paraId="361C5E11" w14:textId="77777777" w:rsidR="001D29E5" w:rsidRDefault="001D29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3C46"/>
    <w:rsid w:val="00055A3A"/>
    <w:rsid w:val="000C18EB"/>
    <w:rsid w:val="001D29E5"/>
    <w:rsid w:val="003B60C7"/>
    <w:rsid w:val="00D53C46"/>
    <w:rsid w:val="00E2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C37E6"/>
  <w15:docId w15:val="{75E0B32E-E26A-47F1-BEC8-E7EFCD09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header"/>
    <w:basedOn w:val="a"/>
    <w:link w:val="a4"/>
    <w:uiPriority w:val="99"/>
    <w:unhideWhenUsed/>
    <w:rsid w:val="000C18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18EB"/>
  </w:style>
  <w:style w:type="paragraph" w:styleId="a5">
    <w:name w:val="footer"/>
    <w:basedOn w:val="a"/>
    <w:link w:val="a6"/>
    <w:uiPriority w:val="99"/>
    <w:unhideWhenUsed/>
    <w:rsid w:val="000C18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18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935</Words>
  <Characters>5332</Characters>
  <Application>Microsoft Office Word</Application>
  <DocSecurity>0</DocSecurity>
  <Lines>44</Lines>
  <Paragraphs>12</Paragraphs>
  <ScaleCrop>false</ScaleCrop>
  <Company>КонсультантПлюс Версия 4024.00.50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Форма: Заявление в суд общей юрисдикции об установлении факта принадлежности трудовой книжки заявителю и исправлении ошибки
(Подготовлен для системы КонсультантПлюс, 2025)</dc:title>
  <cp:lastModifiedBy>SolnopekovVV</cp:lastModifiedBy>
  <cp:revision>3</cp:revision>
  <dcterms:created xsi:type="dcterms:W3CDTF">2025-04-14T18:33:00Z</dcterms:created>
  <dcterms:modified xsi:type="dcterms:W3CDTF">2026-04-09T09:43:00Z</dcterms:modified>
</cp:coreProperties>
</file>