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84FA" w14:textId="77777777" w:rsidR="001964A9" w:rsidRPr="00095447" w:rsidRDefault="00D85193">
      <w:pPr>
        <w:pStyle w:val="ConsPlusNormal"/>
        <w:spacing w:before="300"/>
        <w:jc w:val="right"/>
        <w:rPr>
          <w:color w:val="000000" w:themeColor="text1"/>
        </w:rPr>
      </w:pPr>
      <w:r w:rsidRPr="00095447">
        <w:rPr>
          <w:color w:val="000000" w:themeColor="text1"/>
        </w:rPr>
        <w:t xml:space="preserve">В </w:t>
      </w:r>
      <w:r w:rsidR="00095447" w:rsidRPr="00095447">
        <w:rPr>
          <w:color w:val="000000" w:themeColor="text1"/>
        </w:rPr>
        <w:t>Мончегорский городской</w:t>
      </w:r>
      <w:r w:rsidRPr="00095447">
        <w:rPr>
          <w:color w:val="000000" w:themeColor="text1"/>
        </w:rPr>
        <w:t xml:space="preserve"> суд &lt;1&gt;</w:t>
      </w:r>
    </w:p>
    <w:p w14:paraId="2AC226B1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75530CCB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Заявитель: _____________________ (наименование или Ф.И.О.) &lt;2&gt;</w:t>
      </w:r>
    </w:p>
    <w:p w14:paraId="0E1EC64E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адрес (для заявителя-гражданина: место жительства или место</w:t>
      </w:r>
    </w:p>
    <w:p w14:paraId="4DAA49DE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пребывания): ________________________________________________,</w:t>
      </w:r>
    </w:p>
    <w:p w14:paraId="18E0B7F2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телефон: ____________________, факс: ________________________,</w:t>
      </w:r>
    </w:p>
    <w:p w14:paraId="7FFD80C6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адрес электронной почты: _____________________________________</w:t>
      </w:r>
    </w:p>
    <w:p w14:paraId="3B421F2C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72B29C8B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Вариант для заявителя-гражданина:</w:t>
      </w:r>
    </w:p>
    <w:p w14:paraId="492C7E3A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дата и место рождения: ______________________________________,</w:t>
      </w:r>
    </w:p>
    <w:p w14:paraId="4AF3491E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идентификатор гражданина: ____________________________________</w:t>
      </w:r>
    </w:p>
    <w:p w14:paraId="7248D9C3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6FD7142F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Вариант для заявителя-организации:</w:t>
      </w:r>
    </w:p>
    <w:p w14:paraId="292E4324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ИНН __________________________________________________________</w:t>
      </w:r>
    </w:p>
    <w:p w14:paraId="6ED27D7D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1C251435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Представитель заявителя: _________________________________ &lt;3&gt;</w:t>
      </w:r>
    </w:p>
    <w:p w14:paraId="5584E907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адрес: ______________________________________________________,</w:t>
      </w:r>
    </w:p>
    <w:p w14:paraId="66EC9F16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телефон: ____________________, факс: ________________________,</w:t>
      </w:r>
    </w:p>
    <w:p w14:paraId="1E9FFE43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адрес электронной почты: ____________________________________,</w:t>
      </w:r>
    </w:p>
    <w:p w14:paraId="7AEA200F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идентификатор гражданина: ____________________________________</w:t>
      </w:r>
    </w:p>
    <w:p w14:paraId="02DCE9D9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7003C9D3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Заинтересованное лицо: _______________________________________</w:t>
      </w:r>
    </w:p>
    <w:p w14:paraId="5C6292FF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(Ф.И.О. лица, в отношении которого подается заявление)</w:t>
      </w:r>
    </w:p>
    <w:p w14:paraId="4CAE2E68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место жительства или место пребывания: ______________________,</w:t>
      </w:r>
    </w:p>
    <w:p w14:paraId="51372997" w14:textId="77777777" w:rsidR="001964A9" w:rsidRPr="00095447" w:rsidRDefault="001964A9">
      <w:pPr>
        <w:pStyle w:val="ConsPlusNormal"/>
        <w:jc w:val="right"/>
        <w:rPr>
          <w:color w:val="000000" w:themeColor="text1"/>
        </w:rPr>
      </w:pPr>
    </w:p>
    <w:p w14:paraId="4C436F94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телефон: ____________________, факс: ________________________,</w:t>
      </w:r>
    </w:p>
    <w:p w14:paraId="521C65EB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адрес электронной почты: ____________________________________,</w:t>
      </w:r>
    </w:p>
    <w:p w14:paraId="267ECA74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дата и место рождения: ______________________________________,</w:t>
      </w:r>
    </w:p>
    <w:p w14:paraId="69299510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место работы: _______________________________ (если известно),</w:t>
      </w:r>
    </w:p>
    <w:p w14:paraId="7B48673E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идентификатор гражданина: ____________________ (если известен)</w:t>
      </w:r>
    </w:p>
    <w:p w14:paraId="23ADACF6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(вариант: идентификатор заинтересованного лица неизвестен)</w:t>
      </w:r>
    </w:p>
    <w:p w14:paraId="58D12186" w14:textId="77777777" w:rsidR="001964A9" w:rsidRPr="00095447" w:rsidRDefault="001964A9">
      <w:pPr>
        <w:pStyle w:val="ConsPlusNormal"/>
        <w:jc w:val="right"/>
        <w:rPr>
          <w:color w:val="000000" w:themeColor="text1"/>
        </w:rPr>
      </w:pPr>
    </w:p>
    <w:p w14:paraId="69FFE872" w14:textId="77777777" w:rsidR="001964A9" w:rsidRPr="00095447" w:rsidRDefault="00D85193">
      <w:pPr>
        <w:pStyle w:val="ConsPlusNormal"/>
        <w:jc w:val="right"/>
        <w:rPr>
          <w:color w:val="000000" w:themeColor="text1"/>
        </w:rPr>
      </w:pPr>
      <w:r w:rsidRPr="00095447">
        <w:rPr>
          <w:color w:val="000000" w:themeColor="text1"/>
        </w:rPr>
        <w:t>Госпошлина: ___________________________ рублей &lt;4&gt;</w:t>
      </w:r>
    </w:p>
    <w:p w14:paraId="1985444B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2899B3C9" w14:textId="77777777" w:rsidR="001964A9" w:rsidRPr="00095447" w:rsidRDefault="00D85193">
      <w:pPr>
        <w:pStyle w:val="ConsPlusNormal"/>
        <w:jc w:val="center"/>
        <w:rPr>
          <w:color w:val="000000" w:themeColor="text1"/>
        </w:rPr>
      </w:pPr>
      <w:r w:rsidRPr="00095447">
        <w:rPr>
          <w:color w:val="000000" w:themeColor="text1"/>
        </w:rPr>
        <w:t>Заявление</w:t>
      </w:r>
    </w:p>
    <w:p w14:paraId="2B92E4E3" w14:textId="77777777" w:rsidR="001964A9" w:rsidRPr="00095447" w:rsidRDefault="00D85193">
      <w:pPr>
        <w:pStyle w:val="ConsPlusNormal"/>
        <w:jc w:val="center"/>
        <w:rPr>
          <w:color w:val="000000" w:themeColor="text1"/>
        </w:rPr>
      </w:pPr>
      <w:r w:rsidRPr="00095447">
        <w:rPr>
          <w:color w:val="000000" w:themeColor="text1"/>
        </w:rPr>
        <w:t>о признании гражданина</w:t>
      </w:r>
    </w:p>
    <w:p w14:paraId="3D639B27" w14:textId="77777777" w:rsidR="001964A9" w:rsidRPr="00095447" w:rsidRDefault="00D85193">
      <w:pPr>
        <w:pStyle w:val="ConsPlusNormal"/>
        <w:jc w:val="center"/>
        <w:rPr>
          <w:color w:val="000000" w:themeColor="text1"/>
        </w:rPr>
      </w:pPr>
      <w:r w:rsidRPr="00095447">
        <w:rPr>
          <w:color w:val="000000" w:themeColor="text1"/>
        </w:rPr>
        <w:t>(вариант: несовершеннолетнего гражданина)</w:t>
      </w:r>
    </w:p>
    <w:p w14:paraId="3143F3F8" w14:textId="77777777" w:rsidR="001964A9" w:rsidRPr="00095447" w:rsidRDefault="00D85193">
      <w:pPr>
        <w:pStyle w:val="ConsPlusNormal"/>
        <w:jc w:val="center"/>
        <w:rPr>
          <w:color w:val="000000" w:themeColor="text1"/>
        </w:rPr>
      </w:pPr>
      <w:r w:rsidRPr="00095447">
        <w:rPr>
          <w:color w:val="000000" w:themeColor="text1"/>
        </w:rPr>
        <w:t>недееспособным</w:t>
      </w:r>
    </w:p>
    <w:p w14:paraId="16F351E7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0F99D879" w14:textId="77777777" w:rsidR="001964A9" w:rsidRPr="00095447" w:rsidRDefault="00D85193">
      <w:pPr>
        <w:pStyle w:val="ConsPlusNormal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_______________________ (указать Ф.И.О. лица, в отношении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в ______________ по адресу: _______________), что подтверждается ________________________.</w:t>
      </w:r>
    </w:p>
    <w:p w14:paraId="1C124D5C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 xml:space="preserve">_______________________ 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</w:t>
      </w:r>
      <w:r w:rsidRPr="00095447">
        <w:rPr>
          <w:color w:val="000000" w:themeColor="text1"/>
        </w:rPr>
        <w:lastRenderedPageBreak/>
        <w:t>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(Ф.И.О.), которая находится в _________________________________ (указать медицинскую организацию) по адресу: _______________________________________.</w:t>
      </w:r>
    </w:p>
    <w:p w14:paraId="052E8D21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(п. 1 ст. 21 Гражданского кодекса Российской Федерации).</w:t>
      </w:r>
    </w:p>
    <w:p w14:paraId="65E8E222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В силу п. 1 ст. 29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14:paraId="32382691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В соответствии с п. 1 ст. 21, п. 1 ст. 29 Гражданского кодекса Российской Федерации, п. 4 ч. 1 ст. 262, ст. ст. 281 - 284 Гражданского процессуального кодекса Российской Федерации прошу:</w:t>
      </w:r>
    </w:p>
    <w:p w14:paraId="2F2C57F4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5336E5DC" w14:textId="77777777" w:rsidR="001964A9" w:rsidRPr="00095447" w:rsidRDefault="00D85193">
      <w:pPr>
        <w:pStyle w:val="ConsPlusNormal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14:paraId="7C1D07ED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00C61B98" w14:textId="77777777" w:rsidR="001964A9" w:rsidRPr="00095447" w:rsidRDefault="00D85193">
      <w:pPr>
        <w:pStyle w:val="ConsPlusNormal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Приложение:</w:t>
      </w:r>
    </w:p>
    <w:p w14:paraId="4B1D3982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1. Копия документа, удостоверяющего личность заинтересованного лица.</w:t>
      </w:r>
    </w:p>
    <w:p w14:paraId="3B341F46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14:paraId="59A086B6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7E5CDC7D" w14:textId="77777777" w:rsidR="001964A9" w:rsidRPr="00095447" w:rsidRDefault="00D85193">
      <w:pPr>
        <w:pStyle w:val="ConsPlusNormal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3. Документы, подтверждающие наличие у заинтересованного лица психического расстройства.</w:t>
      </w:r>
    </w:p>
    <w:p w14:paraId="4B83A896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4. Ходатайство об истребовании выписки из истории болезни заинтересованного лица &lt;5&gt;.</w:t>
      </w:r>
    </w:p>
    <w:p w14:paraId="14E76207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5. Доверенность представителя (или иные документы, подтверждающие полномочия представителя) от "___"_________ ____ г. N ___ (если заявление подписывается представителем заявителя) &lt;3&gt;.</w:t>
      </w:r>
    </w:p>
    <w:p w14:paraId="0BA870BA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14:paraId="57F93C4D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14:paraId="0F8B40AC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8. Иные документы, подтверждающие обстоятельства, на которых заявитель основывает свои требования.</w:t>
      </w:r>
    </w:p>
    <w:p w14:paraId="6C3CD322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747CB895" w14:textId="77777777" w:rsidR="001964A9" w:rsidRPr="00095447" w:rsidRDefault="00D85193">
      <w:pPr>
        <w:pStyle w:val="ConsPlusNormal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lastRenderedPageBreak/>
        <w:t>"__"___________ ____ г.</w:t>
      </w:r>
    </w:p>
    <w:p w14:paraId="6FC2286F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0696115B" w14:textId="77777777" w:rsidR="001964A9" w:rsidRPr="00095447" w:rsidRDefault="00D85193">
      <w:pPr>
        <w:pStyle w:val="ConsPlusNormal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Заявитель (представитель):</w:t>
      </w:r>
    </w:p>
    <w:p w14:paraId="46247A3E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_______________ (подпись) / _______________________ (Ф.И.О.)</w:t>
      </w:r>
    </w:p>
    <w:p w14:paraId="0072807B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43B7AE00" w14:textId="77777777" w:rsidR="001964A9" w:rsidRPr="00095447" w:rsidRDefault="00D85193">
      <w:pPr>
        <w:pStyle w:val="ConsPlusNormal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--------------------------------</w:t>
      </w:r>
    </w:p>
    <w:p w14:paraId="789AFC22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Информация для сведения:</w:t>
      </w:r>
    </w:p>
    <w:p w14:paraId="6CC78A40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0" w:name="P67"/>
      <w:bookmarkEnd w:id="0"/>
      <w:r w:rsidRPr="00095447">
        <w:rPr>
          <w:color w:val="000000" w:themeColor="text1"/>
        </w:rPr>
        <w:t>&lt;1&gt; Дела по заявлениям о признании гражданина недееспособным в качестве суда первой инстанции рассматривает районный суд (ст. 24 Гражданского процессуального кодекса Российской Федерации).</w:t>
      </w:r>
    </w:p>
    <w:p w14:paraId="3E0FBAA7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Согласно ч. 4 ст. 281 Гражданского процессуального кодекса Российской Федерации заявление о признании гражданина недееспособным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этих организаций.</w:t>
      </w:r>
    </w:p>
    <w:p w14:paraId="7C7866D1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" w:name="P69"/>
      <w:bookmarkEnd w:id="1"/>
      <w:r w:rsidRPr="00095447">
        <w:rPr>
          <w:color w:val="000000" w:themeColor="text1"/>
        </w:rPr>
        <w:t>&lt;2&gt; Дело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 (ч. 2 ст. 281 Гражданского процессуального кодекса Российской Федерации).</w:t>
      </w:r>
    </w:p>
    <w:p w14:paraId="320D4B13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2" w:name="P70"/>
      <w:bookmarkEnd w:id="2"/>
      <w:r w:rsidRPr="00095447">
        <w:rPr>
          <w:color w:val="000000" w:themeColor="text1"/>
        </w:rPr>
        <w:t>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</w:t>
      </w:r>
    </w:p>
    <w:p w14:paraId="4305E827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3" w:name="P71"/>
      <w:bookmarkEnd w:id="3"/>
      <w:r w:rsidRPr="00095447">
        <w:rPr>
          <w:color w:val="000000" w:themeColor="text1"/>
        </w:rPr>
        <w:t xml:space="preserve">&lt;4&gt; Госпошлина при подаче заявления по делам особого производства определяется в соответствии с </w:t>
      </w:r>
      <w:proofErr w:type="spellStart"/>
      <w:r w:rsidRPr="00095447">
        <w:rPr>
          <w:color w:val="000000" w:themeColor="text1"/>
        </w:rPr>
        <w:t>пп</w:t>
      </w:r>
      <w:proofErr w:type="spellEnd"/>
      <w:r w:rsidRPr="00095447">
        <w:rPr>
          <w:color w:val="000000" w:themeColor="text1"/>
        </w:rPr>
        <w:t>. 8 п. 1 ст. 333.19 Налогового кодекса Российской Федерации.</w:t>
      </w:r>
    </w:p>
    <w:p w14:paraId="54A7E840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По вопросам, касающимся предоставления льгот по уплате госпошлины определенным категориям лиц, см. ст. 333.35, п. п. 2 и 3 ст. 333.36 Налогового кодекса Российской Федерации.</w:t>
      </w:r>
    </w:p>
    <w:p w14:paraId="4885AF0C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095447">
        <w:rPr>
          <w:color w:val="000000" w:themeColor="text1"/>
        </w:rPr>
        <w:t>Согласно ч. 2 ст. 284 Гражданского процессуального кодекса Российской Федерации заявитель освобождается от уплаты издержек, связанных с рассмотрением заявления о признании гражданина недееспособным. Суд, установив, что лицо, подавшее заявление, действовало недобросовестно в целях заведомо необоснованного ограничения или лишения дееспособности гражданина, взыскивает с такого лица все издержки, связанные с рассмотрением дела.</w:t>
      </w:r>
    </w:p>
    <w:p w14:paraId="4B994A5B" w14:textId="77777777" w:rsidR="001964A9" w:rsidRPr="00095447" w:rsidRDefault="00D85193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4" w:name="P74"/>
      <w:bookmarkEnd w:id="4"/>
      <w:r w:rsidRPr="00095447">
        <w:rPr>
          <w:color w:val="000000" w:themeColor="text1"/>
        </w:rPr>
        <w:t>&lt;5&gt; Ходатайства могут быть представлены заявителем суду на предварительном судебном заседании (ч. 1 ст. 35, ч. 2 ст. 152 Гражданского процессуального кодекса Российской Федерации).</w:t>
      </w:r>
    </w:p>
    <w:p w14:paraId="52C66D95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2166D5E1" w14:textId="77777777" w:rsidR="001964A9" w:rsidRPr="00095447" w:rsidRDefault="001964A9">
      <w:pPr>
        <w:pStyle w:val="ConsPlusNormal"/>
        <w:ind w:firstLine="540"/>
        <w:jc w:val="both"/>
        <w:rPr>
          <w:color w:val="000000" w:themeColor="text1"/>
        </w:rPr>
      </w:pPr>
    </w:p>
    <w:p w14:paraId="0127F009" w14:textId="77777777" w:rsidR="001964A9" w:rsidRPr="00095447" w:rsidRDefault="001964A9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1964A9" w:rsidRPr="0009544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7558" w14:textId="77777777" w:rsidR="00C808B3" w:rsidRDefault="00C808B3">
      <w:r>
        <w:separator/>
      </w:r>
    </w:p>
  </w:endnote>
  <w:endnote w:type="continuationSeparator" w:id="0">
    <w:p w14:paraId="03FD69C3" w14:textId="77777777" w:rsidR="00C808B3" w:rsidRDefault="00C8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6CF0" w14:textId="77777777" w:rsidR="001964A9" w:rsidRDefault="001964A9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A570" w14:textId="77777777" w:rsidR="001964A9" w:rsidRDefault="001964A9">
    <w:pPr>
      <w:pStyle w:val="ConsPlus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DA79" w14:textId="77777777" w:rsidR="00C808B3" w:rsidRDefault="00C808B3">
      <w:r>
        <w:separator/>
      </w:r>
    </w:p>
  </w:footnote>
  <w:footnote w:type="continuationSeparator" w:id="0">
    <w:p w14:paraId="358F46B9" w14:textId="77777777" w:rsidR="00C808B3" w:rsidRDefault="00C80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9E06" w14:textId="77777777" w:rsidR="001964A9" w:rsidRDefault="001964A9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4C9C" w14:textId="77777777" w:rsidR="001964A9" w:rsidRDefault="001964A9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4A9"/>
    <w:rsid w:val="00095447"/>
    <w:rsid w:val="001964A9"/>
    <w:rsid w:val="00927C03"/>
    <w:rsid w:val="00C808B3"/>
    <w:rsid w:val="00C94087"/>
    <w:rsid w:val="00D8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5D23"/>
  <w15:docId w15:val="{F4928E2C-9396-462B-8447-07EC9815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1099</Words>
  <Characters>6265</Characters>
  <Application>Microsoft Office Word</Application>
  <DocSecurity>0</DocSecurity>
  <Lines>52</Lines>
  <Paragraphs>14</Paragraphs>
  <ScaleCrop>false</ScaleCrop>
  <Company>КонсультантПлюс Версия 4024.00.50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 признании гражданина (вариант: несовершеннолетнего гражданина) недееспособным
(Подготовлен для системы КонсультантПлюс, 2025)</dc:title>
  <cp:lastModifiedBy>SolnopekovVV</cp:lastModifiedBy>
  <cp:revision>4</cp:revision>
  <dcterms:created xsi:type="dcterms:W3CDTF">2025-04-14T19:11:00Z</dcterms:created>
  <dcterms:modified xsi:type="dcterms:W3CDTF">2026-04-09T09:47:00Z</dcterms:modified>
</cp:coreProperties>
</file>