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078DA" w:rsidRPr="00107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F0C" w:rsidRPr="001078DA" w:rsidRDefault="00D80F0C">
            <w:pPr>
              <w:pStyle w:val="ConsPlusNormal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F0C" w:rsidRPr="001078DA" w:rsidRDefault="00D80F0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0F0C" w:rsidRPr="001078DA" w:rsidRDefault="00A2479B">
            <w:pPr>
              <w:pStyle w:val="ConsPlusNormal"/>
              <w:jc w:val="right"/>
              <w:rPr>
                <w:color w:val="000000" w:themeColor="text1"/>
              </w:rPr>
            </w:pPr>
            <w:r w:rsidRPr="001078DA">
              <w:rPr>
                <w:b/>
                <w:color w:val="000000" w:themeColor="text1"/>
              </w:rPr>
              <w:t>Актуально на 10.03.2025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F0C" w:rsidRPr="001078DA" w:rsidRDefault="00D80F0C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80F0C" w:rsidRPr="001078DA" w:rsidRDefault="00A2479B">
      <w:pPr>
        <w:pStyle w:val="ConsPlusNormal"/>
        <w:spacing w:before="300"/>
        <w:jc w:val="right"/>
        <w:rPr>
          <w:color w:val="000000" w:themeColor="text1"/>
        </w:rPr>
      </w:pPr>
      <w:r w:rsidRPr="001078DA">
        <w:rPr>
          <w:color w:val="000000" w:themeColor="text1"/>
        </w:rPr>
        <w:t xml:space="preserve">В </w:t>
      </w:r>
      <w:proofErr w:type="spellStart"/>
      <w:r w:rsidR="001078DA" w:rsidRPr="001078DA">
        <w:rPr>
          <w:color w:val="000000" w:themeColor="text1"/>
        </w:rPr>
        <w:t>Мончегорский</w:t>
      </w:r>
      <w:proofErr w:type="spellEnd"/>
      <w:r w:rsidR="001078DA" w:rsidRPr="001078DA">
        <w:rPr>
          <w:color w:val="000000" w:themeColor="text1"/>
        </w:rPr>
        <w:t xml:space="preserve"> городской</w:t>
      </w:r>
      <w:r w:rsidRPr="001078DA">
        <w:rPr>
          <w:color w:val="000000" w:themeColor="text1"/>
        </w:rPr>
        <w:t xml:space="preserve"> суд </w:t>
      </w:r>
      <w:r w:rsidRPr="001078DA">
        <w:rPr>
          <w:color w:val="000000" w:themeColor="text1"/>
        </w:rPr>
        <w:t>&lt;1&gt;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Истец: _______________________________ (Ф.И.О.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 xml:space="preserve">или наименование заемщика) </w:t>
      </w:r>
      <w:r w:rsidRPr="001078DA">
        <w:rPr>
          <w:color w:val="000000" w:themeColor="text1"/>
        </w:rPr>
        <w:t>&lt;2&gt;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адрес: ______________________________________,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телефон: _____________, факс: _______________,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адрес электронной почты: _____________________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Вариант для истца-гражданина: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дата и место рождения: ______________________,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и</w:t>
      </w:r>
      <w:r w:rsidRPr="001078DA">
        <w:rPr>
          <w:color w:val="000000" w:themeColor="text1"/>
        </w:rPr>
        <w:t>дентификатор гражданина: ____________________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Вариант для истца-организации: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ИНН: ____________, ОГРН: _____________________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 xml:space="preserve">Представитель истца: _____________________ </w:t>
      </w:r>
      <w:r w:rsidRPr="001078DA">
        <w:rPr>
          <w:color w:val="000000" w:themeColor="text1"/>
        </w:rPr>
        <w:t>&lt;3&gt;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адрес: ______________________________________,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телефон: ______________, факс: ______________,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адрес электронной почты: ______________</w:t>
      </w:r>
      <w:r w:rsidRPr="001078DA">
        <w:rPr>
          <w:color w:val="000000" w:themeColor="text1"/>
        </w:rPr>
        <w:t>______,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идентификатор гражданина: ____________________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Ответчик: ____________________________ (Ф.И.О.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 xml:space="preserve">или наименование заимодавца) </w:t>
      </w:r>
      <w:r w:rsidRPr="001078DA">
        <w:rPr>
          <w:color w:val="000000" w:themeColor="text1"/>
        </w:rPr>
        <w:t>&lt;2&gt;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адрес: ______________________________________,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телефон: _____________, факс: _______________,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адрес электронной почты: _____________________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Вариант для ответчик</w:t>
      </w:r>
      <w:r w:rsidRPr="001078DA">
        <w:rPr>
          <w:color w:val="000000" w:themeColor="text1"/>
        </w:rPr>
        <w:t>а-гражданина: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дата и место рождения: _______________________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(если известны)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(Вариант: Дата и место рождения ответчика неизвестны),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место работы: ________________________________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(если известно),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идентификатор гражданина: ____________________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(если известен)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(Вариант: Идентификатор ответчика неизвестен)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Вариант для ответчика-организации:</w:t>
      </w: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>ИНН: ________, ОГРН: _________ (если известны)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A2479B">
      <w:pPr>
        <w:pStyle w:val="ConsPlusNormal"/>
        <w:jc w:val="right"/>
        <w:rPr>
          <w:color w:val="000000" w:themeColor="text1"/>
        </w:rPr>
      </w:pPr>
      <w:r w:rsidRPr="001078DA">
        <w:rPr>
          <w:color w:val="000000" w:themeColor="text1"/>
        </w:rPr>
        <w:t xml:space="preserve">Госпошлина: _______________________ рублей </w:t>
      </w:r>
      <w:r w:rsidRPr="001078DA">
        <w:rPr>
          <w:color w:val="000000" w:themeColor="text1"/>
        </w:rPr>
        <w:t>&lt;4&gt;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A2479B">
      <w:pPr>
        <w:pStyle w:val="ConsPlusNormal"/>
        <w:jc w:val="center"/>
        <w:rPr>
          <w:color w:val="000000" w:themeColor="text1"/>
        </w:rPr>
      </w:pPr>
      <w:r w:rsidRPr="001078DA">
        <w:rPr>
          <w:color w:val="000000" w:themeColor="text1"/>
        </w:rPr>
        <w:t>Исковое заявление</w:t>
      </w:r>
    </w:p>
    <w:p w:rsidR="00D80F0C" w:rsidRPr="001078DA" w:rsidRDefault="00A2479B">
      <w:pPr>
        <w:pStyle w:val="ConsPlusNormal"/>
        <w:jc w:val="center"/>
        <w:rPr>
          <w:color w:val="000000" w:themeColor="text1"/>
        </w:rPr>
      </w:pPr>
      <w:r w:rsidRPr="001078DA">
        <w:rPr>
          <w:color w:val="000000" w:themeColor="text1"/>
        </w:rPr>
        <w:t>о признании договора займа незаключенным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A2479B">
      <w:pPr>
        <w:pStyle w:val="ConsPlusNormal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 xml:space="preserve">"___"_________ ____ г. между заимодавцем и заемщиком был подписан договор займа N _____ (далее - Договор займа), согласно которому заимодавец должен передать заемщику сумму </w:t>
      </w:r>
      <w:r w:rsidRPr="001078DA">
        <w:rPr>
          <w:color w:val="000000" w:themeColor="text1"/>
        </w:rPr>
        <w:lastRenderedPageBreak/>
        <w:t>займа в размере _______ (_________) рубле</w:t>
      </w:r>
      <w:r w:rsidRPr="001078DA">
        <w:rPr>
          <w:color w:val="000000" w:themeColor="text1"/>
        </w:rPr>
        <w:t>й (или: вещи, определенные родовыми признаками; или ценные бумаги) (далее - Сумма займа), что подтверждается ___________________________________.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В соответствии с п. ____ Договора займа заимодавец должен передать заемщику Сумму займа в срок _______________</w:t>
      </w:r>
      <w:r w:rsidRPr="001078DA">
        <w:rPr>
          <w:color w:val="000000" w:themeColor="text1"/>
        </w:rPr>
        <w:t>__ в следующем порядке: ___________________________________.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Однако в нарушение условий Договора займа заимодавец до настоящего времени Сумму займа заемщику не передал.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 xml:space="preserve">Согласно </w:t>
      </w:r>
      <w:r w:rsidRPr="001078DA">
        <w:rPr>
          <w:color w:val="000000" w:themeColor="text1"/>
        </w:rPr>
        <w:t>п. 1 ст. 807</w:t>
      </w:r>
      <w:r w:rsidRPr="001078DA">
        <w:rPr>
          <w:color w:val="000000" w:themeColor="text1"/>
        </w:rPr>
        <w:t xml:space="preserve"> Гражданского кодекса Российской Федерации по договору займа одна сторона (заимодавец</w:t>
      </w:r>
      <w:r w:rsidRPr="001078DA">
        <w:rPr>
          <w:color w:val="000000" w:themeColor="text1"/>
        </w:rPr>
        <w:t xml:space="preserve">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заимодавцу такую же сумму денег (сумму займа) или равное количество полученных им </w:t>
      </w:r>
      <w:r w:rsidRPr="001078DA">
        <w:rPr>
          <w:color w:val="000000" w:themeColor="text1"/>
        </w:rPr>
        <w:t>вещей того же рода и качества либо таких же ценных бумаг.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Если заимодавцем в договоре займа является гражданин, договор считается заключенным с момента передачи суммы займа или другого предмета договора займа заемщику или указанному им лицу.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 xml:space="preserve">Согласно </w:t>
      </w:r>
      <w:r w:rsidRPr="001078DA">
        <w:rPr>
          <w:color w:val="000000" w:themeColor="text1"/>
        </w:rPr>
        <w:t>п. 1 ст. 808</w:t>
      </w:r>
      <w:r w:rsidRPr="001078DA">
        <w:rPr>
          <w:color w:val="000000" w:themeColor="text1"/>
        </w:rPr>
        <w:t xml:space="preserve"> Гражданског</w:t>
      </w:r>
      <w:r w:rsidRPr="001078DA">
        <w:rPr>
          <w:color w:val="000000" w:themeColor="text1"/>
        </w:rPr>
        <w:t>о кодекса Российской Федерации договор займа между гражданами должен быть заключен в письменной форме, если его сумма превышает десять тысяч рублей, а в случае, когда заимодавцем является юридическое лицо, - независимо от суммы.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 xml:space="preserve">Согласно </w:t>
      </w:r>
      <w:r w:rsidRPr="001078DA">
        <w:rPr>
          <w:color w:val="000000" w:themeColor="text1"/>
        </w:rPr>
        <w:t>п. 2 ст. 808</w:t>
      </w:r>
      <w:r w:rsidRPr="001078DA">
        <w:rPr>
          <w:color w:val="000000" w:themeColor="text1"/>
        </w:rPr>
        <w:t xml:space="preserve"> Гражданского кодекса </w:t>
      </w:r>
      <w:r w:rsidRPr="001078DA">
        <w:rPr>
          <w:color w:val="000000" w:themeColor="text1"/>
        </w:rPr>
        <w:t>Российской Федерации в подтверждение договора займа и его условий может быть представлена расписка заемщика или иной документ, удостоверяющие передачу ему заимодавцем определенной денежной суммы или определенного количества вещей.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 xml:space="preserve">Согласно </w:t>
      </w:r>
      <w:r w:rsidRPr="001078DA">
        <w:rPr>
          <w:color w:val="000000" w:themeColor="text1"/>
        </w:rPr>
        <w:t>п. 1 ст. 812</w:t>
      </w:r>
      <w:r w:rsidRPr="001078DA">
        <w:rPr>
          <w:color w:val="000000" w:themeColor="text1"/>
        </w:rPr>
        <w:t xml:space="preserve"> Гражданского кодекса Р</w:t>
      </w:r>
      <w:r w:rsidRPr="001078DA">
        <w:rPr>
          <w:color w:val="000000" w:themeColor="text1"/>
        </w:rPr>
        <w:t>оссийской Федерации заемщик вправе доказывать, что предмет договора займа в действительности не поступил в его распоряжение или поступил не полностью (оспаривание займа по безденежности).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Требование (претензию) истца от "___"__________ ____ г. N _____ о пе</w:t>
      </w:r>
      <w:r w:rsidRPr="001078DA">
        <w:rPr>
          <w:color w:val="000000" w:themeColor="text1"/>
        </w:rPr>
        <w:t>редаче Суммы займа в следующем порядке: __________________________________ ответчик добровольно не удовлетворил, сославшись на _______________________________________ (или: осталось без ответа), что подтверждается __________________________________________</w:t>
      </w:r>
      <w:r w:rsidRPr="001078DA">
        <w:rPr>
          <w:color w:val="000000" w:themeColor="text1"/>
        </w:rPr>
        <w:t>_.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"___"________ ____ г. были предприняты действия, направленные на примирение, что подтверждается ________________________________________, но договоренности между сторонами достигнуто не было.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Вариант. Действия, направленные на примирение, сторонами не предпринимались.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A2479B">
      <w:pPr>
        <w:pStyle w:val="ConsPlusNormal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 xml:space="preserve">На основании вышеизложенного и руководствуясь </w:t>
      </w:r>
      <w:r w:rsidRPr="001078DA">
        <w:rPr>
          <w:color w:val="000000" w:themeColor="text1"/>
        </w:rPr>
        <w:t>ст. ст. 432</w:t>
      </w:r>
      <w:r w:rsidRPr="001078DA">
        <w:rPr>
          <w:color w:val="000000" w:themeColor="text1"/>
        </w:rPr>
        <w:t xml:space="preserve">, </w:t>
      </w:r>
      <w:r w:rsidRPr="001078DA">
        <w:rPr>
          <w:color w:val="000000" w:themeColor="text1"/>
        </w:rPr>
        <w:t>807</w:t>
      </w:r>
      <w:r w:rsidRPr="001078DA">
        <w:rPr>
          <w:color w:val="000000" w:themeColor="text1"/>
        </w:rPr>
        <w:t xml:space="preserve">, </w:t>
      </w:r>
      <w:r w:rsidRPr="001078DA">
        <w:rPr>
          <w:color w:val="000000" w:themeColor="text1"/>
        </w:rPr>
        <w:t>808</w:t>
      </w:r>
      <w:r w:rsidRPr="001078DA">
        <w:rPr>
          <w:color w:val="000000" w:themeColor="text1"/>
        </w:rPr>
        <w:t xml:space="preserve">, </w:t>
      </w:r>
      <w:r w:rsidRPr="001078DA">
        <w:rPr>
          <w:color w:val="000000" w:themeColor="text1"/>
        </w:rPr>
        <w:t>812</w:t>
      </w:r>
      <w:r w:rsidRPr="001078DA">
        <w:rPr>
          <w:color w:val="000000" w:themeColor="text1"/>
        </w:rPr>
        <w:t xml:space="preserve"> Гражданского кодекса Российской Федерации, </w:t>
      </w:r>
      <w:r w:rsidRPr="001078DA">
        <w:rPr>
          <w:color w:val="000000" w:themeColor="text1"/>
        </w:rPr>
        <w:t>ст. ст. 131</w:t>
      </w:r>
      <w:r w:rsidRPr="001078DA">
        <w:rPr>
          <w:color w:val="000000" w:themeColor="text1"/>
        </w:rPr>
        <w:t xml:space="preserve">, </w:t>
      </w:r>
      <w:r w:rsidRPr="001078DA">
        <w:rPr>
          <w:color w:val="000000" w:themeColor="text1"/>
        </w:rPr>
        <w:t>132</w:t>
      </w:r>
      <w:r w:rsidRPr="001078DA">
        <w:rPr>
          <w:color w:val="000000" w:themeColor="text1"/>
        </w:rPr>
        <w:t xml:space="preserve"> Гражданского процессуального кодекса Российской Федерации, прошу: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A2479B">
      <w:pPr>
        <w:pStyle w:val="ConsPlusNormal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признать Договор займа от "___"_____________ ____ г. N ___</w:t>
      </w:r>
      <w:r w:rsidRPr="001078DA">
        <w:rPr>
          <w:color w:val="000000" w:themeColor="text1"/>
        </w:rPr>
        <w:t>__ между истцом и ответчиком незаключенным.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A2479B">
      <w:pPr>
        <w:pStyle w:val="ConsPlusNormal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lastRenderedPageBreak/>
        <w:t>Приложение: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1. Копия Договора займа от "___"_________ ___ г. N _____.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2. Копия требования (претензии) истца от "___"________ ____ г. N ___.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3. Доказательства отказа ответчика от удовлетворения требования (претен</w:t>
      </w:r>
      <w:r w:rsidRPr="001078DA">
        <w:rPr>
          <w:color w:val="000000" w:themeColor="text1"/>
        </w:rPr>
        <w:t>зии) истца.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4. Документы, подтверждающие совершение действий, направленных на примирение (если такие документы имеются).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5. Уведомление о вручении или иные документы, подтверждающие направление ответчику копии искового заявления и приложенных к нему докуме</w:t>
      </w:r>
      <w:r w:rsidRPr="001078DA">
        <w:rPr>
          <w:color w:val="000000" w:themeColor="text1"/>
        </w:rPr>
        <w:t>нтов, которые у него отсутствуют.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6.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</w:t>
      </w:r>
      <w:r w:rsidRPr="001078DA">
        <w:rPr>
          <w:color w:val="000000" w:themeColor="text1"/>
        </w:rPr>
        <w:t>лины или об освобождении от уплаты государственной пошлины.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 xml:space="preserve">7. Доверенность представителя (иные документы, подтверждающие полномочия представителя) от "___"________ ____ г. N ___ (если исковое заявление подписывается представителем истца) </w:t>
      </w:r>
      <w:r w:rsidRPr="001078DA">
        <w:rPr>
          <w:color w:val="000000" w:themeColor="text1"/>
        </w:rPr>
        <w:t>&lt;2&gt;</w:t>
      </w:r>
      <w:r w:rsidRPr="001078DA">
        <w:rPr>
          <w:color w:val="000000" w:themeColor="text1"/>
        </w:rPr>
        <w:t>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8. Иные документы, подтверждающие обсто</w:t>
      </w:r>
      <w:r w:rsidRPr="001078DA">
        <w:rPr>
          <w:color w:val="000000" w:themeColor="text1"/>
        </w:rPr>
        <w:t>ятельства, на которых истец основывает свои требования.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A2479B">
      <w:pPr>
        <w:pStyle w:val="ConsPlusNormal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"__"___________ ____ г.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A2479B">
      <w:pPr>
        <w:pStyle w:val="ConsPlusNormal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Истец (представитель):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___________________ (подпись) / ___________________ (Ф.И.О.)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A2479B">
      <w:pPr>
        <w:pStyle w:val="ConsPlusNormal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--------------------------------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>Информация для сведения: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" w:name="P80"/>
      <w:bookmarkEnd w:id="1"/>
      <w:r w:rsidRPr="001078DA">
        <w:rPr>
          <w:color w:val="000000" w:themeColor="text1"/>
        </w:rPr>
        <w:t>&lt;1&gt; Дела о признании договора н</w:t>
      </w:r>
      <w:r w:rsidRPr="001078DA">
        <w:rPr>
          <w:color w:val="000000" w:themeColor="text1"/>
        </w:rPr>
        <w:t xml:space="preserve">езаключенным подсудны районному суду на основании </w:t>
      </w:r>
      <w:r w:rsidRPr="001078DA">
        <w:rPr>
          <w:color w:val="000000" w:themeColor="text1"/>
        </w:rPr>
        <w:t>ст. 24</w:t>
      </w:r>
      <w:r w:rsidRPr="001078DA">
        <w:rPr>
          <w:color w:val="000000" w:themeColor="text1"/>
        </w:rPr>
        <w:t xml:space="preserve"> Гражданского процессуального кодекса Российской Федерации.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" w:name="P81"/>
      <w:bookmarkEnd w:id="2"/>
      <w:r w:rsidRPr="001078DA">
        <w:rPr>
          <w:color w:val="000000" w:themeColor="text1"/>
        </w:rPr>
        <w:t xml:space="preserve">&lt;2&gt; Перечень обязательных сведений об истце и ответчике, которые необходимо указать в исковом заявлении, см. в </w:t>
      </w:r>
      <w:r w:rsidRPr="001078DA">
        <w:rPr>
          <w:color w:val="000000" w:themeColor="text1"/>
        </w:rPr>
        <w:t>ч. 2 ст. 131</w:t>
      </w:r>
      <w:r w:rsidRPr="001078DA">
        <w:rPr>
          <w:color w:val="000000" w:themeColor="text1"/>
        </w:rPr>
        <w:t xml:space="preserve"> Гражданского процессуального кодекса Российско</w:t>
      </w:r>
      <w:r w:rsidRPr="001078DA">
        <w:rPr>
          <w:color w:val="000000" w:themeColor="text1"/>
        </w:rPr>
        <w:t>й Федерации.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3" w:name="P82"/>
      <w:bookmarkEnd w:id="3"/>
      <w:r w:rsidRPr="001078DA">
        <w:rPr>
          <w:color w:val="000000" w:themeColor="text1"/>
        </w:rPr>
        <w:t xml:space="preserve">&lt;3&gt; О требованиях, предъявляемых к представителям и документам, удостоверяющим их полномочия, см. в </w:t>
      </w:r>
      <w:r w:rsidRPr="001078DA">
        <w:rPr>
          <w:color w:val="000000" w:themeColor="text1"/>
        </w:rPr>
        <w:t>ст. ст. 49</w:t>
      </w:r>
      <w:r w:rsidRPr="001078DA">
        <w:rPr>
          <w:color w:val="000000" w:themeColor="text1"/>
        </w:rPr>
        <w:t xml:space="preserve"> - </w:t>
      </w:r>
      <w:r w:rsidRPr="001078DA">
        <w:rPr>
          <w:color w:val="000000" w:themeColor="text1"/>
        </w:rPr>
        <w:t>54</w:t>
      </w:r>
      <w:r w:rsidRPr="001078DA">
        <w:rPr>
          <w:color w:val="000000" w:themeColor="text1"/>
        </w:rPr>
        <w:t xml:space="preserve"> Гражданского процессуального кодекса Российской Федерации.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4" w:name="P83"/>
      <w:bookmarkEnd w:id="4"/>
      <w:r w:rsidRPr="001078DA">
        <w:rPr>
          <w:color w:val="000000" w:themeColor="text1"/>
        </w:rPr>
        <w:t>&lt;4&gt; Госпошлина при подаче искового заявления имущественного характера, не подлежащего оценке, а такж</w:t>
      </w:r>
      <w:r w:rsidRPr="001078DA">
        <w:rPr>
          <w:color w:val="000000" w:themeColor="text1"/>
        </w:rPr>
        <w:t xml:space="preserve">е искового заявления неимущественного характера определяется в соответствии с </w:t>
      </w:r>
      <w:proofErr w:type="spellStart"/>
      <w:r w:rsidRPr="001078DA">
        <w:rPr>
          <w:color w:val="000000" w:themeColor="text1"/>
        </w:rPr>
        <w:t>пп</w:t>
      </w:r>
      <w:proofErr w:type="spellEnd"/>
      <w:r w:rsidRPr="001078DA">
        <w:rPr>
          <w:color w:val="000000" w:themeColor="text1"/>
        </w:rPr>
        <w:t>. 3 п. 1 ст. 333.19</w:t>
      </w:r>
      <w:r w:rsidRPr="001078DA">
        <w:rPr>
          <w:color w:val="000000" w:themeColor="text1"/>
        </w:rPr>
        <w:t xml:space="preserve"> Налогового кодекса Российской Федерации.</w:t>
      </w:r>
    </w:p>
    <w:p w:rsidR="00D80F0C" w:rsidRPr="001078DA" w:rsidRDefault="00A2479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1078DA">
        <w:rPr>
          <w:color w:val="000000" w:themeColor="text1"/>
        </w:rPr>
        <w:t xml:space="preserve">По вопросам, касающимся предоставления льгот по уплате госпошлины определенным категориям лиц, см. </w:t>
      </w:r>
      <w:r w:rsidRPr="001078DA">
        <w:rPr>
          <w:color w:val="000000" w:themeColor="text1"/>
        </w:rPr>
        <w:t>ст. 333.35</w:t>
      </w:r>
      <w:r w:rsidRPr="001078DA">
        <w:rPr>
          <w:color w:val="000000" w:themeColor="text1"/>
        </w:rPr>
        <w:t xml:space="preserve">, </w:t>
      </w:r>
      <w:r w:rsidRPr="001078DA">
        <w:rPr>
          <w:color w:val="000000" w:themeColor="text1"/>
        </w:rPr>
        <w:t>п. п. 2</w:t>
      </w:r>
      <w:r w:rsidRPr="001078DA">
        <w:rPr>
          <w:color w:val="000000" w:themeColor="text1"/>
        </w:rPr>
        <w:t xml:space="preserve"> и </w:t>
      </w:r>
      <w:r w:rsidRPr="001078DA">
        <w:rPr>
          <w:color w:val="000000" w:themeColor="text1"/>
        </w:rPr>
        <w:t>3 ст. 333.36</w:t>
      </w:r>
      <w:r w:rsidRPr="001078DA">
        <w:rPr>
          <w:color w:val="000000" w:themeColor="text1"/>
        </w:rPr>
        <w:t xml:space="preserve"> Налогового кодекса Российской Федерации.</w:t>
      </w: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D80F0C">
      <w:pPr>
        <w:pStyle w:val="ConsPlusNormal"/>
        <w:ind w:firstLine="540"/>
        <w:jc w:val="both"/>
        <w:rPr>
          <w:color w:val="000000" w:themeColor="text1"/>
        </w:rPr>
      </w:pPr>
    </w:p>
    <w:p w:rsidR="00D80F0C" w:rsidRPr="001078DA" w:rsidRDefault="00D80F0C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sectPr w:rsidR="00D80F0C" w:rsidRPr="001078D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9B" w:rsidRDefault="00A2479B">
      <w:r>
        <w:separator/>
      </w:r>
    </w:p>
  </w:endnote>
  <w:endnote w:type="continuationSeparator" w:id="0">
    <w:p w:rsidR="00A2479B" w:rsidRDefault="00A2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0C" w:rsidRDefault="00D80F0C">
    <w:pPr>
      <w:pStyle w:val="ConsPlusNorma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0C" w:rsidRDefault="00D80F0C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9B" w:rsidRDefault="00A2479B">
      <w:r>
        <w:separator/>
      </w:r>
    </w:p>
  </w:footnote>
  <w:footnote w:type="continuationSeparator" w:id="0">
    <w:p w:rsidR="00A2479B" w:rsidRDefault="00A2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0C" w:rsidRDefault="00D80F0C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0C" w:rsidRDefault="00D80F0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0F0C"/>
    <w:rsid w:val="001078DA"/>
    <w:rsid w:val="00A2479B"/>
    <w:rsid w:val="00D8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8EF2"/>
  <w15:docId w15:val="{94CA0B92-C97C-406E-9C98-C7206501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5553</Characters>
  <Application>Microsoft Office Word</Application>
  <DocSecurity>0</DocSecurity>
  <Lines>46</Lines>
  <Paragraphs>13</Paragraphs>
  <ScaleCrop>false</ScaleCrop>
  <Company>КонсультантПлюс Версия 4024.00.50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Исковое заявление заемщика в суд общей юрисдикции о признании договора займа незаключенным
(Подготовлен для системы КонсультантПлюс, 2025)</dc:title>
  <cp:lastModifiedBy>Снежана</cp:lastModifiedBy>
  <cp:revision>3</cp:revision>
  <dcterms:created xsi:type="dcterms:W3CDTF">2025-04-14T20:09:00Z</dcterms:created>
  <dcterms:modified xsi:type="dcterms:W3CDTF">2025-04-14T20:10:00Z</dcterms:modified>
</cp:coreProperties>
</file>