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A1" w:rsidRDefault="00DE07A1" w:rsidP="00DE0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E07A1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945"/>
      </w:tblGrid>
      <w:tr w:rsidR="00DE07A1" w:rsidTr="00DE07A1">
        <w:trPr>
          <w:trHeight w:val="4292"/>
        </w:trPr>
        <w:tc>
          <w:tcPr>
            <w:tcW w:w="3369" w:type="dxa"/>
          </w:tcPr>
          <w:p w:rsidR="00DE07A1" w:rsidRDefault="00DE07A1" w:rsidP="00DE0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DE07A1" w:rsidRPr="00DE07A1" w:rsidRDefault="00DE07A1" w:rsidP="00DE0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В Мелекесский районный суд Ульяновской области</w:t>
            </w:r>
          </w:p>
          <w:p w:rsidR="00DE07A1" w:rsidRDefault="00DE07A1" w:rsidP="00DE0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Димитрова пр., д. 39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г. Димитровград, Ульяновская область, 433512</w:t>
            </w:r>
          </w:p>
          <w:p w:rsidR="00DE07A1" w:rsidRDefault="00DE07A1" w:rsidP="00DE0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7A1" w:rsidRPr="00DE07A1" w:rsidRDefault="00DE07A1" w:rsidP="00DE0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Заявитель: 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</w:p>
          <w:p w:rsidR="00DE07A1" w:rsidRDefault="00DE07A1" w:rsidP="00DE07A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DE07A1">
              <w:rPr>
                <w:rFonts w:ascii="Times New Roman" w:hAnsi="Times New Roman" w:cs="Times New Roman"/>
                <w:sz w:val="16"/>
                <w:szCs w:val="16"/>
              </w:rPr>
              <w:t>(наименование или Ф.И.О.,   процессуальное положение)</w:t>
            </w:r>
          </w:p>
          <w:p w:rsidR="00DE07A1" w:rsidRPr="00DE07A1" w:rsidRDefault="00DE07A1" w:rsidP="00DE0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______________________,</w:t>
            </w:r>
          </w:p>
          <w:p w:rsidR="00DE07A1" w:rsidRPr="00DE07A1" w:rsidRDefault="00DE07A1" w:rsidP="00DE0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телефон: 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, факс: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___________,</w:t>
            </w:r>
          </w:p>
          <w:p w:rsidR="00DE07A1" w:rsidRPr="00DE07A1" w:rsidRDefault="00DE07A1" w:rsidP="00DE0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DE07A1" w:rsidRPr="00DE07A1" w:rsidRDefault="00DE07A1" w:rsidP="00DE0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7A1" w:rsidRDefault="00DE07A1" w:rsidP="00DE0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Представитель заявителя: 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E07A1" w:rsidRPr="00DE07A1" w:rsidRDefault="00DE07A1" w:rsidP="00DE0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______________________,</w:t>
            </w:r>
          </w:p>
          <w:p w:rsidR="00DE07A1" w:rsidRPr="00DE07A1" w:rsidRDefault="00DE07A1" w:rsidP="00DE0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телефон: 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, факс: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___________,</w:t>
            </w:r>
          </w:p>
          <w:p w:rsidR="00DE07A1" w:rsidRPr="00DE07A1" w:rsidRDefault="00DE07A1" w:rsidP="00DE0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DE07A1" w:rsidRPr="00DE07A1" w:rsidRDefault="00DE07A1" w:rsidP="00DE0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7A1" w:rsidRPr="00DE07A1" w:rsidRDefault="00DE07A1" w:rsidP="00DE0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Дело N __________________________________</w:t>
            </w:r>
          </w:p>
          <w:p w:rsidR="00DE07A1" w:rsidRPr="00DE07A1" w:rsidRDefault="00DE07A1" w:rsidP="00DE0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07A1" w:rsidRDefault="00DE07A1" w:rsidP="00DE0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Госпошлина: __________________ рублей </w:t>
            </w:r>
            <w:hyperlink w:anchor="P60">
              <w:r w:rsidRPr="00DE07A1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</w:p>
        </w:tc>
      </w:tr>
    </w:tbl>
    <w:p w:rsidR="00DE07A1" w:rsidRDefault="00DE07A1" w:rsidP="00DE0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E07A1" w:rsidRPr="00DE07A1" w:rsidRDefault="00DE07A1" w:rsidP="00DE07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DE07A1" w:rsidRPr="00DE07A1" w:rsidRDefault="00DE07A1" w:rsidP="00DE07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A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E07A1" w:rsidRPr="00DE07A1" w:rsidRDefault="00DE07A1" w:rsidP="00DE07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A1">
        <w:rPr>
          <w:rFonts w:ascii="Times New Roman" w:hAnsi="Times New Roman" w:cs="Times New Roman"/>
          <w:b/>
          <w:sz w:val="28"/>
          <w:szCs w:val="28"/>
        </w:rPr>
        <w:t>о пересмотре решения по гражданскому делу</w:t>
      </w:r>
    </w:p>
    <w:p w:rsidR="00DE07A1" w:rsidRPr="00DE07A1" w:rsidRDefault="00DE07A1" w:rsidP="00DE07A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b/>
          <w:sz w:val="28"/>
          <w:szCs w:val="28"/>
        </w:rPr>
        <w:t>по вновь открывшимся обстоятельствам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 xml:space="preserve">В производстве </w:t>
      </w:r>
      <w:proofErr w:type="spellStart"/>
      <w:r>
        <w:rPr>
          <w:rFonts w:ascii="Times New Roman" w:hAnsi="Times New Roman" w:cs="Times New Roman"/>
          <w:szCs w:val="22"/>
        </w:rPr>
        <w:t>Мелекесского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r w:rsidRPr="00DE07A1">
        <w:rPr>
          <w:rFonts w:ascii="Times New Roman" w:hAnsi="Times New Roman" w:cs="Times New Roman"/>
          <w:szCs w:val="22"/>
        </w:rPr>
        <w:t>районного суда находилось гражданское дело по иску _____</w:t>
      </w:r>
      <w:r>
        <w:rPr>
          <w:rFonts w:ascii="Times New Roman" w:hAnsi="Times New Roman" w:cs="Times New Roman"/>
          <w:szCs w:val="22"/>
        </w:rPr>
        <w:t>___________________________</w:t>
      </w:r>
      <w:r w:rsidRPr="00DE07A1">
        <w:rPr>
          <w:rFonts w:ascii="Times New Roman" w:hAnsi="Times New Roman" w:cs="Times New Roman"/>
          <w:szCs w:val="22"/>
        </w:rPr>
        <w:t xml:space="preserve"> (наименование или Ф.И.О. истца) </w:t>
      </w:r>
      <w:proofErr w:type="gramStart"/>
      <w:r w:rsidRPr="00DE07A1">
        <w:rPr>
          <w:rFonts w:ascii="Times New Roman" w:hAnsi="Times New Roman" w:cs="Times New Roman"/>
          <w:szCs w:val="22"/>
        </w:rPr>
        <w:t>к</w:t>
      </w:r>
      <w:proofErr w:type="gramEnd"/>
      <w:r w:rsidRPr="00DE07A1">
        <w:rPr>
          <w:rFonts w:ascii="Times New Roman" w:hAnsi="Times New Roman" w:cs="Times New Roman"/>
          <w:szCs w:val="22"/>
        </w:rPr>
        <w:t xml:space="preserve"> _____________________________ (наименование или Ф.И.О. ответчика) о _____________________________ (предмет спора).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 xml:space="preserve">Решением суда от "__"__________ ____ </w:t>
      </w:r>
      <w:proofErr w:type="gramStart"/>
      <w:r w:rsidRPr="00DE07A1">
        <w:rPr>
          <w:rFonts w:ascii="Times New Roman" w:hAnsi="Times New Roman" w:cs="Times New Roman"/>
          <w:szCs w:val="22"/>
        </w:rPr>
        <w:t>г</w:t>
      </w:r>
      <w:proofErr w:type="gramEnd"/>
      <w:r w:rsidRPr="00DE07A1">
        <w:rPr>
          <w:rFonts w:ascii="Times New Roman" w:hAnsi="Times New Roman" w:cs="Times New Roman"/>
          <w:szCs w:val="22"/>
        </w:rPr>
        <w:t xml:space="preserve">. заявленные требования _______________________________ (были удовлетворены, в удовлетворении было отказано, указать сущность принятого судом решения). Решение </w:t>
      </w:r>
      <w:proofErr w:type="spellStart"/>
      <w:r>
        <w:rPr>
          <w:rFonts w:ascii="Times New Roman" w:hAnsi="Times New Roman" w:cs="Times New Roman"/>
          <w:szCs w:val="22"/>
        </w:rPr>
        <w:t>Мелекесского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r w:rsidRPr="00DE07A1">
        <w:rPr>
          <w:rFonts w:ascii="Times New Roman" w:hAnsi="Times New Roman" w:cs="Times New Roman"/>
          <w:szCs w:val="22"/>
        </w:rPr>
        <w:t xml:space="preserve">районного суда вступило в законную силу "__"__________ ____ </w:t>
      </w:r>
      <w:proofErr w:type="gramStart"/>
      <w:r w:rsidRPr="00DE07A1">
        <w:rPr>
          <w:rFonts w:ascii="Times New Roman" w:hAnsi="Times New Roman" w:cs="Times New Roman"/>
          <w:szCs w:val="22"/>
        </w:rPr>
        <w:t>г</w:t>
      </w:r>
      <w:proofErr w:type="gramEnd"/>
      <w:r w:rsidRPr="00DE07A1">
        <w:rPr>
          <w:rFonts w:ascii="Times New Roman" w:hAnsi="Times New Roman" w:cs="Times New Roman"/>
          <w:szCs w:val="22"/>
        </w:rPr>
        <w:t>.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 xml:space="preserve">Данное решение подлежит пересмотру в связи с вновь открывшимися обстоятельствами </w:t>
      </w:r>
      <w:hyperlink w:anchor="P62">
        <w:r w:rsidRPr="00DE07A1">
          <w:rPr>
            <w:rFonts w:ascii="Times New Roman" w:hAnsi="Times New Roman" w:cs="Times New Roman"/>
            <w:color w:val="0000FF"/>
            <w:szCs w:val="22"/>
          </w:rPr>
          <w:t>&lt;2&gt;</w:t>
        </w:r>
      </w:hyperlink>
      <w:r w:rsidRPr="00DE07A1">
        <w:rPr>
          <w:rFonts w:ascii="Times New Roman" w:hAnsi="Times New Roman" w:cs="Times New Roman"/>
          <w:szCs w:val="22"/>
        </w:rPr>
        <w:t xml:space="preserve">: ____________________________________________________ (указать, в чем они заключаются, в соответствии со </w:t>
      </w:r>
      <w:hyperlink r:id="rId4">
        <w:r w:rsidRPr="00DE07A1">
          <w:rPr>
            <w:rFonts w:ascii="Times New Roman" w:hAnsi="Times New Roman" w:cs="Times New Roman"/>
            <w:color w:val="0000FF"/>
            <w:szCs w:val="22"/>
          </w:rPr>
          <w:t>ст. 392</w:t>
        </w:r>
      </w:hyperlink>
      <w:r w:rsidRPr="00DE07A1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Федерации), что подтверждается _______________________________________________________.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 xml:space="preserve">На основании вышеизложенного и в соответствии со </w:t>
      </w:r>
      <w:hyperlink r:id="rId5">
        <w:r w:rsidRPr="00DE07A1">
          <w:rPr>
            <w:rFonts w:ascii="Times New Roman" w:hAnsi="Times New Roman" w:cs="Times New Roman"/>
            <w:color w:val="0000FF"/>
            <w:szCs w:val="22"/>
          </w:rPr>
          <w:t>ст. ст. 392</w:t>
        </w:r>
      </w:hyperlink>
      <w:r w:rsidRPr="00DE07A1">
        <w:rPr>
          <w:rFonts w:ascii="Times New Roman" w:hAnsi="Times New Roman" w:cs="Times New Roman"/>
          <w:szCs w:val="22"/>
        </w:rPr>
        <w:t xml:space="preserve"> - </w:t>
      </w:r>
      <w:hyperlink r:id="rId6">
        <w:r w:rsidRPr="00DE07A1">
          <w:rPr>
            <w:rFonts w:ascii="Times New Roman" w:hAnsi="Times New Roman" w:cs="Times New Roman"/>
            <w:color w:val="0000FF"/>
            <w:szCs w:val="22"/>
          </w:rPr>
          <w:t>394</w:t>
        </w:r>
      </w:hyperlink>
      <w:r w:rsidRPr="00DE07A1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Федерации, </w:t>
      </w:r>
      <w:r w:rsidRPr="00B36521">
        <w:rPr>
          <w:rFonts w:ascii="Times New Roman" w:hAnsi="Times New Roman" w:cs="Times New Roman"/>
          <w:b/>
          <w:szCs w:val="22"/>
        </w:rPr>
        <w:t>прошу: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 xml:space="preserve">пересмотреть решение </w:t>
      </w:r>
      <w:proofErr w:type="spellStart"/>
      <w:r w:rsidR="00B36521">
        <w:rPr>
          <w:rFonts w:ascii="Times New Roman" w:hAnsi="Times New Roman" w:cs="Times New Roman"/>
          <w:szCs w:val="22"/>
        </w:rPr>
        <w:t>Мелекесского</w:t>
      </w:r>
      <w:proofErr w:type="spellEnd"/>
      <w:r w:rsidR="00B36521">
        <w:rPr>
          <w:rFonts w:ascii="Times New Roman" w:hAnsi="Times New Roman" w:cs="Times New Roman"/>
          <w:szCs w:val="22"/>
        </w:rPr>
        <w:t xml:space="preserve"> </w:t>
      </w:r>
      <w:r w:rsidRPr="00DE07A1">
        <w:rPr>
          <w:rFonts w:ascii="Times New Roman" w:hAnsi="Times New Roman" w:cs="Times New Roman"/>
          <w:szCs w:val="22"/>
        </w:rPr>
        <w:t xml:space="preserve">районного суда от "__"__________ ____ г. </w:t>
      </w:r>
      <w:proofErr w:type="gramStart"/>
      <w:r w:rsidRPr="00DE07A1">
        <w:rPr>
          <w:rFonts w:ascii="Times New Roman" w:hAnsi="Times New Roman" w:cs="Times New Roman"/>
          <w:szCs w:val="22"/>
        </w:rPr>
        <w:t>о</w:t>
      </w:r>
      <w:proofErr w:type="gramEnd"/>
      <w:r w:rsidRPr="00DE07A1">
        <w:rPr>
          <w:rFonts w:ascii="Times New Roman" w:hAnsi="Times New Roman" w:cs="Times New Roman"/>
          <w:szCs w:val="22"/>
        </w:rPr>
        <w:t xml:space="preserve"> ____________________________________________ по вновь открывшимся обстоятельствам.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>Приложение: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 xml:space="preserve">1. Копия решения </w:t>
      </w:r>
      <w:proofErr w:type="spellStart"/>
      <w:r w:rsidR="00B36521">
        <w:rPr>
          <w:rFonts w:ascii="Times New Roman" w:hAnsi="Times New Roman" w:cs="Times New Roman"/>
          <w:szCs w:val="22"/>
        </w:rPr>
        <w:t>Мелекесского</w:t>
      </w:r>
      <w:proofErr w:type="spellEnd"/>
      <w:r w:rsidR="00B36521">
        <w:rPr>
          <w:rFonts w:ascii="Times New Roman" w:hAnsi="Times New Roman" w:cs="Times New Roman"/>
          <w:szCs w:val="22"/>
        </w:rPr>
        <w:t xml:space="preserve"> </w:t>
      </w:r>
      <w:r w:rsidRPr="00DE07A1">
        <w:rPr>
          <w:rFonts w:ascii="Times New Roman" w:hAnsi="Times New Roman" w:cs="Times New Roman"/>
          <w:szCs w:val="22"/>
        </w:rPr>
        <w:t xml:space="preserve">районного суда от "__"__________ ____ </w:t>
      </w:r>
      <w:proofErr w:type="gramStart"/>
      <w:r w:rsidRPr="00DE07A1">
        <w:rPr>
          <w:rFonts w:ascii="Times New Roman" w:hAnsi="Times New Roman" w:cs="Times New Roman"/>
          <w:szCs w:val="22"/>
        </w:rPr>
        <w:t>г</w:t>
      </w:r>
      <w:proofErr w:type="gramEnd"/>
      <w:r w:rsidRPr="00DE07A1">
        <w:rPr>
          <w:rFonts w:ascii="Times New Roman" w:hAnsi="Times New Roman" w:cs="Times New Roman"/>
          <w:szCs w:val="22"/>
        </w:rPr>
        <w:t>. N _____.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>2. Имеющиеся доказательства, о которых не знал и не мог знать заявитель.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>3.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 xml:space="preserve">4. Доверенность представителя (или иные документы, подтверждающие полномочия представителя) от "___"__________ ____ г. N ___ (если заявление </w:t>
      </w:r>
      <w:proofErr w:type="gramStart"/>
      <w:r w:rsidRPr="00DE07A1">
        <w:rPr>
          <w:rFonts w:ascii="Times New Roman" w:hAnsi="Times New Roman" w:cs="Times New Roman"/>
          <w:szCs w:val="22"/>
        </w:rPr>
        <w:t>подписывается</w:t>
      </w:r>
      <w:proofErr w:type="gramEnd"/>
      <w:r w:rsidRPr="00DE07A1">
        <w:rPr>
          <w:rFonts w:ascii="Times New Roman" w:hAnsi="Times New Roman" w:cs="Times New Roman"/>
          <w:szCs w:val="22"/>
        </w:rPr>
        <w:t>/подается представителем заявителя).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 xml:space="preserve">5.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 </w:t>
      </w:r>
      <w:hyperlink w:anchor="P60">
        <w:r w:rsidRPr="00DE07A1">
          <w:rPr>
            <w:rFonts w:ascii="Times New Roman" w:hAnsi="Times New Roman" w:cs="Times New Roman"/>
            <w:color w:val="0000FF"/>
            <w:szCs w:val="22"/>
          </w:rPr>
          <w:t>&lt;1&gt;</w:t>
        </w:r>
      </w:hyperlink>
      <w:r w:rsidRPr="00DE07A1">
        <w:rPr>
          <w:rFonts w:ascii="Times New Roman" w:hAnsi="Times New Roman" w:cs="Times New Roman"/>
          <w:szCs w:val="22"/>
        </w:rPr>
        <w:t>.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>6. Иные документы, подтверждающие обстоятельства, на которых заявитель основывает свои требования.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 xml:space="preserve">"___"__________ ____ </w:t>
      </w:r>
      <w:proofErr w:type="gramStart"/>
      <w:r w:rsidRPr="00DE07A1">
        <w:rPr>
          <w:rFonts w:ascii="Times New Roman" w:hAnsi="Times New Roman" w:cs="Times New Roman"/>
          <w:szCs w:val="22"/>
        </w:rPr>
        <w:t>г</w:t>
      </w:r>
      <w:proofErr w:type="gramEnd"/>
      <w:r w:rsidRPr="00DE07A1">
        <w:rPr>
          <w:rFonts w:ascii="Times New Roman" w:hAnsi="Times New Roman" w:cs="Times New Roman"/>
          <w:szCs w:val="22"/>
        </w:rPr>
        <w:t>.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>Заявитель (представитель):</w:t>
      </w:r>
      <w:r w:rsidR="00B36521">
        <w:rPr>
          <w:rFonts w:ascii="Times New Roman" w:hAnsi="Times New Roman" w:cs="Times New Roman"/>
          <w:szCs w:val="22"/>
        </w:rPr>
        <w:t xml:space="preserve">  </w:t>
      </w:r>
      <w:r w:rsidRPr="00DE07A1">
        <w:rPr>
          <w:rFonts w:ascii="Times New Roman" w:hAnsi="Times New Roman" w:cs="Times New Roman"/>
          <w:szCs w:val="22"/>
        </w:rPr>
        <w:t>____________ (подпись) / _______________________________ (Ф.И.О.)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06AAD" w:rsidRDefault="00E06AAD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06AAD" w:rsidRDefault="00E06AAD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lastRenderedPageBreak/>
        <w:t>Информация для сведения: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60"/>
      <w:bookmarkEnd w:id="0"/>
      <w:r w:rsidRPr="00DE07A1">
        <w:rPr>
          <w:rFonts w:ascii="Times New Roman" w:hAnsi="Times New Roman" w:cs="Times New Roman"/>
          <w:szCs w:val="22"/>
        </w:rPr>
        <w:t xml:space="preserve">&lt;1&gt; Госпошлина при подаче заявления о пересмотре судебных постановлений по новым или вновь открывшимся обстоятельствам определяется в соответствии с </w:t>
      </w:r>
      <w:hyperlink r:id="rId7">
        <w:proofErr w:type="spellStart"/>
        <w:r w:rsidRPr="00DE07A1">
          <w:rPr>
            <w:rFonts w:ascii="Times New Roman" w:hAnsi="Times New Roman" w:cs="Times New Roman"/>
            <w:color w:val="0000FF"/>
            <w:szCs w:val="22"/>
          </w:rPr>
          <w:t>пп</w:t>
        </w:r>
        <w:proofErr w:type="spellEnd"/>
        <w:r w:rsidRPr="00DE07A1">
          <w:rPr>
            <w:rFonts w:ascii="Times New Roman" w:hAnsi="Times New Roman" w:cs="Times New Roman"/>
            <w:color w:val="0000FF"/>
            <w:szCs w:val="22"/>
          </w:rPr>
          <w:t>. 14 п. 1 ст. 333.19</w:t>
        </w:r>
      </w:hyperlink>
      <w:r w:rsidRPr="00DE07A1">
        <w:rPr>
          <w:rFonts w:ascii="Times New Roman" w:hAnsi="Times New Roman" w:cs="Times New Roman"/>
          <w:szCs w:val="22"/>
        </w:rPr>
        <w:t xml:space="preserve"> Налогового кодекса Российской Федерации.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 w:rsidRPr="00DE07A1">
        <w:rPr>
          <w:rFonts w:ascii="Times New Roman" w:hAnsi="Times New Roman" w:cs="Times New Roman"/>
          <w:szCs w:val="22"/>
        </w:rPr>
        <w:t>см</w:t>
      </w:r>
      <w:proofErr w:type="gramEnd"/>
      <w:r w:rsidRPr="00DE07A1">
        <w:rPr>
          <w:rFonts w:ascii="Times New Roman" w:hAnsi="Times New Roman" w:cs="Times New Roman"/>
          <w:szCs w:val="22"/>
        </w:rPr>
        <w:t xml:space="preserve">. </w:t>
      </w:r>
      <w:hyperlink r:id="rId8">
        <w:proofErr w:type="spellStart"/>
        <w:r w:rsidRPr="00DE07A1">
          <w:rPr>
            <w:rFonts w:ascii="Times New Roman" w:hAnsi="Times New Roman" w:cs="Times New Roman"/>
            <w:color w:val="0000FF"/>
            <w:szCs w:val="22"/>
          </w:rPr>
          <w:t>пп</w:t>
        </w:r>
        <w:proofErr w:type="spellEnd"/>
        <w:r w:rsidRPr="00DE07A1">
          <w:rPr>
            <w:rFonts w:ascii="Times New Roman" w:hAnsi="Times New Roman" w:cs="Times New Roman"/>
            <w:color w:val="0000FF"/>
            <w:szCs w:val="22"/>
          </w:rPr>
          <w:t>. 11</w:t>
        </w:r>
      </w:hyperlink>
      <w:r w:rsidRPr="00DE07A1">
        <w:rPr>
          <w:rFonts w:ascii="Times New Roman" w:hAnsi="Times New Roman" w:cs="Times New Roman"/>
          <w:szCs w:val="22"/>
        </w:rPr>
        <w:t xml:space="preserve">, </w:t>
      </w:r>
      <w:hyperlink r:id="rId9">
        <w:r w:rsidRPr="00DE07A1">
          <w:rPr>
            <w:rFonts w:ascii="Times New Roman" w:hAnsi="Times New Roman" w:cs="Times New Roman"/>
            <w:color w:val="0000FF"/>
            <w:szCs w:val="22"/>
          </w:rPr>
          <w:t>12 п. 1 ст. 333.35</w:t>
        </w:r>
      </w:hyperlink>
      <w:r w:rsidRPr="00DE07A1">
        <w:rPr>
          <w:rFonts w:ascii="Times New Roman" w:hAnsi="Times New Roman" w:cs="Times New Roman"/>
          <w:szCs w:val="22"/>
        </w:rPr>
        <w:t xml:space="preserve">, </w:t>
      </w:r>
      <w:hyperlink r:id="rId10">
        <w:r w:rsidRPr="00DE07A1">
          <w:rPr>
            <w:rFonts w:ascii="Times New Roman" w:hAnsi="Times New Roman" w:cs="Times New Roman"/>
            <w:color w:val="0000FF"/>
            <w:szCs w:val="22"/>
          </w:rPr>
          <w:t>ст. 333.36</w:t>
        </w:r>
      </w:hyperlink>
      <w:r w:rsidRPr="00DE07A1">
        <w:rPr>
          <w:rFonts w:ascii="Times New Roman" w:hAnsi="Times New Roman" w:cs="Times New Roman"/>
          <w:szCs w:val="22"/>
        </w:rPr>
        <w:t xml:space="preserve"> Налогового кодекса Российской Федерации.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62"/>
      <w:bookmarkEnd w:id="1"/>
      <w:proofErr w:type="gramStart"/>
      <w:r w:rsidRPr="00DE07A1">
        <w:rPr>
          <w:rFonts w:ascii="Times New Roman" w:hAnsi="Times New Roman" w:cs="Times New Roman"/>
          <w:szCs w:val="22"/>
        </w:rPr>
        <w:t xml:space="preserve">&lt;2&gt; Согласно </w:t>
      </w:r>
      <w:hyperlink r:id="rId11">
        <w:r w:rsidRPr="00DE07A1">
          <w:rPr>
            <w:rFonts w:ascii="Times New Roman" w:hAnsi="Times New Roman" w:cs="Times New Roman"/>
            <w:color w:val="0000FF"/>
            <w:szCs w:val="22"/>
          </w:rPr>
          <w:t>п. 1 ч. 2 ст. 392</w:t>
        </w:r>
      </w:hyperlink>
      <w:r w:rsidRPr="00DE07A1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 основаниями для пересмотра вступивших в законную силу судебных постановлений являются вновь открывшиеся обстоятельства, указанные в </w:t>
      </w:r>
      <w:hyperlink r:id="rId12">
        <w:r w:rsidRPr="00DE07A1">
          <w:rPr>
            <w:rFonts w:ascii="Times New Roman" w:hAnsi="Times New Roman" w:cs="Times New Roman"/>
            <w:color w:val="0000FF"/>
            <w:szCs w:val="22"/>
          </w:rPr>
          <w:t>ч. 3 ст. 392</w:t>
        </w:r>
      </w:hyperlink>
      <w:r w:rsidRPr="00DE07A1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 и существовавшие на момент принятия судебного постановления существенные для дела обстоятельства.</w:t>
      </w:r>
      <w:proofErr w:type="gramEnd"/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 xml:space="preserve">Согласно </w:t>
      </w:r>
      <w:hyperlink r:id="rId13">
        <w:proofErr w:type="gramStart"/>
        <w:r w:rsidRPr="00DE07A1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DE07A1">
          <w:rPr>
            <w:rFonts w:ascii="Times New Roman" w:hAnsi="Times New Roman" w:cs="Times New Roman"/>
            <w:color w:val="0000FF"/>
            <w:szCs w:val="22"/>
          </w:rPr>
          <w:t>. 3 ст. 392</w:t>
        </w:r>
      </w:hyperlink>
      <w:r w:rsidRPr="00DE07A1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 к вновь открывшимся обстоятельствам относятся: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>1) существенные для дела обстоятельства, которые не были и не могли быть известны заявителю;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67"/>
      <w:bookmarkEnd w:id="2"/>
      <w:r w:rsidRPr="00DE07A1">
        <w:rPr>
          <w:rFonts w:ascii="Times New Roman" w:hAnsi="Times New Roman" w:cs="Times New Roman"/>
          <w:szCs w:val="22"/>
        </w:rPr>
        <w:t>2) заведомо ложные показания свидетеля, заведомо ложное заключение эксперта, заведомо неправильный перевод, фальсификация доказательств, повлекшие за собой принятие незаконного или необоснованного судебного постановления и установленные вступившим в законную силу приговором суда;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68"/>
      <w:bookmarkEnd w:id="3"/>
      <w:r w:rsidRPr="00DE07A1">
        <w:rPr>
          <w:rFonts w:ascii="Times New Roman" w:hAnsi="Times New Roman" w:cs="Times New Roman"/>
          <w:szCs w:val="22"/>
        </w:rPr>
        <w:t>3) преступления сторон, других лиц, участвующих в деле, их представителей, преступления судей, совершенные при рассмотрении и разрешении данного дела и установленные вступившим в законную силу приговором суда.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 xml:space="preserve">Обстоятельства, указанные в </w:t>
      </w:r>
      <w:hyperlink w:anchor="P67">
        <w:r w:rsidRPr="00DE07A1">
          <w:rPr>
            <w:rFonts w:ascii="Times New Roman" w:hAnsi="Times New Roman" w:cs="Times New Roman"/>
            <w:color w:val="0000FF"/>
            <w:szCs w:val="22"/>
          </w:rPr>
          <w:t>п. п. 2</w:t>
        </w:r>
      </w:hyperlink>
      <w:r w:rsidRPr="00DE07A1">
        <w:rPr>
          <w:rFonts w:ascii="Times New Roman" w:hAnsi="Times New Roman" w:cs="Times New Roman"/>
          <w:szCs w:val="22"/>
        </w:rPr>
        <w:t xml:space="preserve"> и </w:t>
      </w:r>
      <w:hyperlink w:anchor="P68">
        <w:r w:rsidRPr="00DE07A1">
          <w:rPr>
            <w:rFonts w:ascii="Times New Roman" w:hAnsi="Times New Roman" w:cs="Times New Roman"/>
            <w:color w:val="0000FF"/>
            <w:szCs w:val="22"/>
          </w:rPr>
          <w:t>3</w:t>
        </w:r>
      </w:hyperlink>
      <w:r w:rsidRPr="00DE07A1">
        <w:rPr>
          <w:rFonts w:ascii="Times New Roman" w:hAnsi="Times New Roman" w:cs="Times New Roman"/>
          <w:szCs w:val="22"/>
        </w:rPr>
        <w:t xml:space="preserve"> приведенного перечня, могут быть установлены не только приговором. Это может быть постановление об отказе в возбуждении уголовного дела, определение либо постановление о прекращении уголовного дела или уголовного преследования, вынесенные (</w:t>
      </w:r>
      <w:hyperlink r:id="rId14">
        <w:proofErr w:type="gramStart"/>
        <w:r w:rsidRPr="00DE07A1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DE07A1">
          <w:rPr>
            <w:rFonts w:ascii="Times New Roman" w:hAnsi="Times New Roman" w:cs="Times New Roman"/>
            <w:color w:val="0000FF"/>
            <w:szCs w:val="22"/>
          </w:rPr>
          <w:t>. 3.1 ст. 392</w:t>
        </w:r>
      </w:hyperlink>
      <w:r w:rsidRPr="00DE07A1">
        <w:rPr>
          <w:rFonts w:ascii="Times New Roman" w:hAnsi="Times New Roman" w:cs="Times New Roman"/>
          <w:szCs w:val="22"/>
        </w:rPr>
        <w:t xml:space="preserve"> ГПК РФ):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>1) в связи с истечением срока давности;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>2) устранением преступности и наказуемости деяния новым уголовным законом;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>3) возмещением ущерба;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>4) назначением меры уголовно-правового характера в виде судебного штрафа;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>5) применением принудительных мер воспитательного воздействия;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>6) применением принудительных мер медицинского характера;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>7) смертью обвиняемого;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 xml:space="preserve">8) </w:t>
      </w:r>
      <w:proofErr w:type="spellStart"/>
      <w:r w:rsidRPr="00DE07A1">
        <w:rPr>
          <w:rFonts w:ascii="Times New Roman" w:hAnsi="Times New Roman" w:cs="Times New Roman"/>
          <w:szCs w:val="22"/>
        </w:rPr>
        <w:t>недостижением</w:t>
      </w:r>
      <w:proofErr w:type="spellEnd"/>
      <w:r w:rsidRPr="00DE07A1">
        <w:rPr>
          <w:rFonts w:ascii="Times New Roman" w:hAnsi="Times New Roman" w:cs="Times New Roman"/>
          <w:szCs w:val="22"/>
        </w:rPr>
        <w:t xml:space="preserve"> лицом возраста, с которого наступает уголовная ответственность, или отставанием несовершеннолетнего в психическом развитии, не связанном с психическим расстройством;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>9) деятельным раскаянием;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>10) примирением сторон;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 xml:space="preserve">11) освобождением от уголовной ответственности на основании </w:t>
      </w:r>
      <w:hyperlink r:id="rId15">
        <w:proofErr w:type="gramStart"/>
        <w:r w:rsidRPr="00DE07A1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DE07A1">
          <w:rPr>
            <w:rFonts w:ascii="Times New Roman" w:hAnsi="Times New Roman" w:cs="Times New Roman"/>
            <w:color w:val="0000FF"/>
            <w:szCs w:val="22"/>
          </w:rPr>
          <w:t>. 1 ст. 78.1</w:t>
        </w:r>
      </w:hyperlink>
      <w:r w:rsidRPr="00DE07A1">
        <w:rPr>
          <w:rFonts w:ascii="Times New Roman" w:hAnsi="Times New Roman" w:cs="Times New Roman"/>
          <w:szCs w:val="22"/>
        </w:rPr>
        <w:t xml:space="preserve"> УК РФ;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E07A1">
        <w:rPr>
          <w:rFonts w:ascii="Times New Roman" w:hAnsi="Times New Roman" w:cs="Times New Roman"/>
          <w:szCs w:val="22"/>
        </w:rPr>
        <w:t>12) применением акта об амнистии.</w:t>
      </w: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E07A1" w:rsidRPr="00DE07A1" w:rsidRDefault="00DE07A1" w:rsidP="00DE07A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E07A1" w:rsidRPr="00DE07A1" w:rsidRDefault="00DE07A1" w:rsidP="00DE07A1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Cs w:val="22"/>
        </w:rPr>
      </w:pPr>
    </w:p>
    <w:p w:rsidR="00FC72E3" w:rsidRPr="00DE07A1" w:rsidRDefault="00FC72E3" w:rsidP="00DE07A1">
      <w:pPr>
        <w:spacing w:after="0"/>
        <w:rPr>
          <w:rFonts w:ascii="Times New Roman" w:hAnsi="Times New Roman" w:cs="Times New Roman"/>
        </w:rPr>
      </w:pPr>
    </w:p>
    <w:sectPr w:rsidR="00FC72E3" w:rsidRPr="00DE07A1" w:rsidSect="00DE07A1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E07A1"/>
    <w:rsid w:val="002000D3"/>
    <w:rsid w:val="008C6D5D"/>
    <w:rsid w:val="00B36521"/>
    <w:rsid w:val="00DE07A1"/>
    <w:rsid w:val="00E06AAD"/>
    <w:rsid w:val="00E44D31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7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07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E07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E0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5528&amp;dst=9903" TargetMode="External"/><Relationship Id="rId13" Type="http://schemas.openxmlformats.org/officeDocument/2006/relationships/hyperlink" Target="https://login.consultant.ru/link/?req=doc&amp;base=LAW&amp;n=502317&amp;dst=5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5528&amp;dst=26595" TargetMode="External"/><Relationship Id="rId12" Type="http://schemas.openxmlformats.org/officeDocument/2006/relationships/hyperlink" Target="https://login.consultant.ru/link/?req=doc&amp;base=LAW&amp;n=502317&amp;dst=52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541" TargetMode="External"/><Relationship Id="rId11" Type="http://schemas.openxmlformats.org/officeDocument/2006/relationships/hyperlink" Target="https://login.consultant.ru/link/?req=doc&amp;base=LAW&amp;n=502317&amp;dst=527" TargetMode="External"/><Relationship Id="rId5" Type="http://schemas.openxmlformats.org/officeDocument/2006/relationships/hyperlink" Target="https://login.consultant.ru/link/?req=doc&amp;base=LAW&amp;n=502317&amp;dst=524" TargetMode="External"/><Relationship Id="rId15" Type="http://schemas.openxmlformats.org/officeDocument/2006/relationships/hyperlink" Target="https://login.consultant.ru/link/?req=doc&amp;base=LAW&amp;n=510753&amp;dst=104093" TargetMode="External"/><Relationship Id="rId10" Type="http://schemas.openxmlformats.org/officeDocument/2006/relationships/hyperlink" Target="https://login.consultant.ru/link/?req=doc&amp;base=LAW&amp;n=525528&amp;dst=9905" TargetMode="External"/><Relationship Id="rId4" Type="http://schemas.openxmlformats.org/officeDocument/2006/relationships/hyperlink" Target="https://login.consultant.ru/link/?req=doc&amp;base=LAW&amp;n=502317&amp;dst=524" TargetMode="External"/><Relationship Id="rId9" Type="http://schemas.openxmlformats.org/officeDocument/2006/relationships/hyperlink" Target="https://login.consultant.ru/link/?req=doc&amp;base=LAW&amp;n=525528&amp;dst=13688" TargetMode="External"/><Relationship Id="rId14" Type="http://schemas.openxmlformats.org/officeDocument/2006/relationships/hyperlink" Target="https://login.consultant.ru/link/?req=doc&amp;base=LAW&amp;n=502317&amp;dst=2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4</cp:revision>
  <cp:lastPrinted>2026-02-12T07:55:00Z</cp:lastPrinted>
  <dcterms:created xsi:type="dcterms:W3CDTF">2026-02-12T07:38:00Z</dcterms:created>
  <dcterms:modified xsi:type="dcterms:W3CDTF">2026-02-12T07:56:00Z</dcterms:modified>
</cp:coreProperties>
</file>