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91" w:rsidRDefault="00BB7E13" w:rsidP="00F56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</w:t>
      </w:r>
      <w:r w:rsidR="00F56E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 </w:t>
      </w:r>
    </w:p>
    <w:p w:rsidR="00F56E2B" w:rsidRDefault="00F56E2B" w:rsidP="00F56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возможности реализации судьями, в том числе мировыми судьями, их прав на обращение по вопросам предупреждения коррупции, предотвращения конфликта интересов, ожидаемого от них поведения и т.п.</w:t>
      </w:r>
    </w:p>
    <w:p w:rsidR="00F56E2B" w:rsidRPr="00BB7E13" w:rsidRDefault="00F56E2B" w:rsidP="00F56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6300" w:rsidRPr="00136300" w:rsidRDefault="00DD3449" w:rsidP="007E30CA">
      <w:pPr>
        <w:pStyle w:val="1"/>
        <w:shd w:val="clear" w:color="auto" w:fill="auto"/>
        <w:tabs>
          <w:tab w:val="left" w:pos="1413"/>
        </w:tabs>
        <w:spacing w:after="0" w:line="240" w:lineRule="auto"/>
        <w:ind w:right="40" w:firstLine="709"/>
        <w:jc w:val="both"/>
        <w:rPr>
          <w:sz w:val="26"/>
          <w:szCs w:val="26"/>
        </w:rPr>
      </w:pPr>
      <w:proofErr w:type="gramStart"/>
      <w:r w:rsidRPr="00136300">
        <w:rPr>
          <w:sz w:val="26"/>
          <w:szCs w:val="26"/>
        </w:rPr>
        <w:t xml:space="preserve">В соответствии с Инструкцией </w:t>
      </w:r>
      <w:r w:rsidR="009622BD" w:rsidRPr="00136300">
        <w:rPr>
          <w:sz w:val="26"/>
          <w:szCs w:val="26"/>
        </w:rPr>
        <w:t>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судьи, утверждённой постановлением Президиума Совета судей Российско</w:t>
      </w:r>
      <w:r w:rsidR="00421FFF" w:rsidRPr="00136300">
        <w:rPr>
          <w:sz w:val="26"/>
          <w:szCs w:val="26"/>
        </w:rPr>
        <w:t>й Федерации от 03.12.2018 № 689</w:t>
      </w:r>
      <w:r w:rsidR="00274F22">
        <w:rPr>
          <w:sz w:val="26"/>
          <w:szCs w:val="26"/>
        </w:rPr>
        <w:t xml:space="preserve"> (далее – Инструкция)</w:t>
      </w:r>
      <w:r w:rsidR="00421FFF" w:rsidRPr="00136300">
        <w:rPr>
          <w:sz w:val="26"/>
          <w:szCs w:val="26"/>
        </w:rPr>
        <w:t>,</w:t>
      </w:r>
      <w:r w:rsidR="003E4935" w:rsidRPr="003E4935">
        <w:rPr>
          <w:sz w:val="26"/>
          <w:szCs w:val="26"/>
        </w:rPr>
        <w:t xml:space="preserve"> </w:t>
      </w:r>
      <w:r w:rsidR="00136300">
        <w:rPr>
          <w:sz w:val="26"/>
          <w:szCs w:val="26"/>
        </w:rPr>
        <w:t>п</w:t>
      </w:r>
      <w:r w:rsidR="00136300" w:rsidRPr="00136300">
        <w:rPr>
          <w:sz w:val="26"/>
          <w:szCs w:val="26"/>
        </w:rPr>
        <w:t>ри наличии вопросов, связанных с соблюдением этических требо</w:t>
      </w:r>
      <w:r w:rsidR="00136300">
        <w:rPr>
          <w:sz w:val="26"/>
          <w:szCs w:val="26"/>
        </w:rPr>
        <w:t xml:space="preserve">ваний к поведению судьи, судья </w:t>
      </w:r>
      <w:r w:rsidR="00136300" w:rsidRPr="00136300">
        <w:rPr>
          <w:sz w:val="26"/>
          <w:szCs w:val="26"/>
        </w:rPr>
        <w:t>обращает</w:t>
      </w:r>
      <w:r w:rsidR="00136300">
        <w:rPr>
          <w:sz w:val="26"/>
          <w:szCs w:val="26"/>
        </w:rPr>
        <w:t>ся за консультацией в комиссию</w:t>
      </w:r>
      <w:proofErr w:type="gramEnd"/>
      <w:r w:rsidR="00136300">
        <w:rPr>
          <w:sz w:val="26"/>
          <w:szCs w:val="26"/>
        </w:rPr>
        <w:t xml:space="preserve"> С</w:t>
      </w:r>
      <w:r w:rsidR="00136300" w:rsidRPr="00136300">
        <w:rPr>
          <w:sz w:val="26"/>
          <w:szCs w:val="26"/>
        </w:rPr>
        <w:t>овета судей</w:t>
      </w:r>
      <w:r w:rsidR="00136300">
        <w:rPr>
          <w:sz w:val="26"/>
          <w:szCs w:val="26"/>
        </w:rPr>
        <w:t xml:space="preserve"> Чувашской Республики по вопросам судейской этики.</w:t>
      </w:r>
    </w:p>
    <w:p w:rsidR="008B5DE6" w:rsidRPr="00421FFF" w:rsidRDefault="00136300" w:rsidP="007E30CA">
      <w:pPr>
        <w:pStyle w:val="20"/>
        <w:shd w:val="clear" w:color="auto" w:fill="auto"/>
        <w:spacing w:before="0" w:after="0" w:line="240" w:lineRule="auto"/>
        <w:ind w:right="23" w:firstLine="709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</w:rPr>
        <w:t>П</w:t>
      </w:r>
      <w:r w:rsidR="009622BD" w:rsidRPr="00421FFF">
        <w:rPr>
          <w:b w:val="0"/>
          <w:sz w:val="26"/>
          <w:szCs w:val="26"/>
        </w:rPr>
        <w:t xml:space="preserve">ри наличии </w:t>
      </w:r>
      <w:r w:rsidR="00421FFF" w:rsidRPr="00421FFF">
        <w:rPr>
          <w:b w:val="0"/>
          <w:sz w:val="26"/>
          <w:szCs w:val="26"/>
        </w:rPr>
        <w:t>вопросов, связанных с предотвращением конфликта интересов, судья</w:t>
      </w:r>
      <w:r w:rsidR="00B53526" w:rsidRPr="00B53526">
        <w:rPr>
          <w:b w:val="0"/>
          <w:sz w:val="26"/>
          <w:szCs w:val="26"/>
        </w:rPr>
        <w:t xml:space="preserve"> </w:t>
      </w:r>
      <w:r w:rsidR="00421FFF" w:rsidRPr="00421FFF">
        <w:rPr>
          <w:b w:val="0"/>
          <w:sz w:val="26"/>
          <w:szCs w:val="26"/>
        </w:rPr>
        <w:t>обращает</w:t>
      </w:r>
      <w:r w:rsidR="00421FFF">
        <w:rPr>
          <w:b w:val="0"/>
          <w:sz w:val="26"/>
          <w:szCs w:val="26"/>
        </w:rPr>
        <w:t>ся за консультацией в комиссию С</w:t>
      </w:r>
      <w:r w:rsidR="00421FFF" w:rsidRPr="00421FFF">
        <w:rPr>
          <w:b w:val="0"/>
          <w:sz w:val="26"/>
          <w:szCs w:val="26"/>
        </w:rPr>
        <w:t xml:space="preserve">овета судей </w:t>
      </w:r>
      <w:r w:rsidR="00421FFF">
        <w:rPr>
          <w:b w:val="0"/>
          <w:sz w:val="26"/>
          <w:szCs w:val="26"/>
        </w:rPr>
        <w:t>Чувашской Республики</w:t>
      </w:r>
      <w:r w:rsidR="00421FFF" w:rsidRPr="00421FFF">
        <w:rPr>
          <w:b w:val="0"/>
          <w:sz w:val="26"/>
          <w:szCs w:val="26"/>
        </w:rPr>
        <w:t xml:space="preserve">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</w:t>
      </w:r>
      <w:r>
        <w:rPr>
          <w:b w:val="0"/>
          <w:sz w:val="26"/>
          <w:szCs w:val="26"/>
        </w:rPr>
        <w:t>.</w:t>
      </w:r>
    </w:p>
    <w:p w:rsidR="007E30CA" w:rsidRPr="00274F22" w:rsidRDefault="007E30CA" w:rsidP="00274F22">
      <w:pPr>
        <w:pStyle w:val="1"/>
        <w:shd w:val="clear" w:color="auto" w:fill="auto"/>
        <w:tabs>
          <w:tab w:val="left" w:pos="1298"/>
        </w:tabs>
        <w:spacing w:after="0" w:line="240" w:lineRule="auto"/>
        <w:ind w:right="20" w:firstLine="709"/>
        <w:jc w:val="both"/>
        <w:rPr>
          <w:sz w:val="26"/>
          <w:szCs w:val="26"/>
        </w:rPr>
      </w:pPr>
      <w:proofErr w:type="gramStart"/>
      <w:r w:rsidRPr="007E30CA">
        <w:rPr>
          <w:sz w:val="26"/>
          <w:szCs w:val="26"/>
        </w:rPr>
        <w:t>При наличии вопросов, связанных с заполнением справок о доходах, расходах, об имуществе и обязательствах имущественного характера, либо вопросов, связанных с получением подарков, судья обращается к работнику аппарата суда, ответственному за работу по профилактике коррупционных правонарушений, в суд, где судья занимает соответствующую должность, а мировой судья - к работнику аппарата суда, ответственному за работу по профилактике коррупционных правонарушений, в районный (городской) суд</w:t>
      </w:r>
      <w:proofErr w:type="gramEnd"/>
      <w:r w:rsidRPr="007E30CA">
        <w:rPr>
          <w:sz w:val="26"/>
          <w:szCs w:val="26"/>
        </w:rPr>
        <w:t xml:space="preserve"> по </w:t>
      </w:r>
      <w:r w:rsidRPr="00274F22">
        <w:rPr>
          <w:sz w:val="26"/>
          <w:szCs w:val="26"/>
        </w:rPr>
        <w:t>территории нахождения судебного участка.</w:t>
      </w:r>
    </w:p>
    <w:p w:rsidR="00274F22" w:rsidRDefault="00274F22" w:rsidP="00274F22">
      <w:pPr>
        <w:pStyle w:val="1"/>
        <w:shd w:val="clear" w:color="auto" w:fill="auto"/>
        <w:tabs>
          <w:tab w:val="left" w:pos="1355"/>
        </w:tabs>
        <w:spacing w:after="0" w:line="240" w:lineRule="auto"/>
        <w:ind w:right="20" w:firstLine="709"/>
        <w:jc w:val="both"/>
        <w:rPr>
          <w:sz w:val="26"/>
          <w:szCs w:val="26"/>
        </w:rPr>
      </w:pPr>
      <w:r w:rsidRPr="00274F22">
        <w:rPr>
          <w:sz w:val="26"/>
          <w:szCs w:val="26"/>
        </w:rPr>
        <w:t xml:space="preserve">При необходимости судья вправе обратиться за дополнительной консультацией по вопросам, связанным с заполнением справок о доходах, расходах, об имуществе и обязательствах имущественного характера, или получением подарков, в </w:t>
      </w:r>
      <w:r>
        <w:rPr>
          <w:sz w:val="26"/>
          <w:szCs w:val="26"/>
        </w:rPr>
        <w:t>отдел по вопросам противодействия коррупции Управления Судебного департамента в Чувашской Республике – Чувашии.</w:t>
      </w:r>
    </w:p>
    <w:p w:rsidR="00BF66AA" w:rsidRPr="00B858CB" w:rsidRDefault="00BF66AA" w:rsidP="0094309C">
      <w:pPr>
        <w:pStyle w:val="1"/>
        <w:shd w:val="clear" w:color="auto" w:fill="auto"/>
        <w:tabs>
          <w:tab w:val="left" w:pos="1293"/>
        </w:tabs>
        <w:spacing w:after="0" w:line="240" w:lineRule="auto"/>
        <w:ind w:right="23" w:firstLine="709"/>
        <w:jc w:val="both"/>
        <w:rPr>
          <w:sz w:val="26"/>
          <w:szCs w:val="26"/>
        </w:rPr>
      </w:pPr>
      <w:r w:rsidRPr="00B858CB">
        <w:rPr>
          <w:sz w:val="26"/>
          <w:szCs w:val="26"/>
        </w:rPr>
        <w:t>Согласно п. 2.8. Инструкции обращение может быть подано в устной,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Федерации, который в кратчайшие сроки доводит данное обращение до сведения председателя соответствующей комиссии совета судей субъекта Российской Федерации.</w:t>
      </w:r>
    </w:p>
    <w:p w:rsidR="00BF66AA" w:rsidRDefault="00BF66AA" w:rsidP="0094309C">
      <w:pPr>
        <w:pStyle w:val="1"/>
        <w:shd w:val="clear" w:color="auto" w:fill="auto"/>
        <w:tabs>
          <w:tab w:val="left" w:pos="1288"/>
        </w:tabs>
        <w:spacing w:after="0" w:line="240" w:lineRule="auto"/>
        <w:ind w:right="23" w:firstLine="709"/>
        <w:jc w:val="both"/>
        <w:rPr>
          <w:sz w:val="26"/>
          <w:szCs w:val="26"/>
        </w:rPr>
      </w:pPr>
      <w:r w:rsidRPr="00B858CB">
        <w:rPr>
          <w:sz w:val="26"/>
          <w:szCs w:val="26"/>
        </w:rPr>
        <w:t>Обращение судьи</w:t>
      </w:r>
      <w:r w:rsidR="00B53526" w:rsidRPr="00B53526">
        <w:rPr>
          <w:sz w:val="26"/>
          <w:szCs w:val="26"/>
        </w:rPr>
        <w:t xml:space="preserve"> </w:t>
      </w:r>
      <w:r w:rsidRPr="00B858CB">
        <w:rPr>
          <w:sz w:val="26"/>
          <w:szCs w:val="26"/>
        </w:rPr>
        <w:t xml:space="preserve">регистрируется в </w:t>
      </w:r>
      <w:proofErr w:type="gramStart"/>
      <w:r w:rsidRPr="00B858CB">
        <w:rPr>
          <w:sz w:val="26"/>
          <w:szCs w:val="26"/>
        </w:rPr>
        <w:t>Журнале</w:t>
      </w:r>
      <w:proofErr w:type="gramEnd"/>
      <w:r w:rsidRPr="00B858CB">
        <w:rPr>
          <w:sz w:val="26"/>
          <w:szCs w:val="26"/>
        </w:rPr>
        <w:t xml:space="preserve"> регистрации обращений судей за консультацией по вопросам предупреждения коррупции, предотвращения конфликта интересов и соблюдения этических требований к поведению судьи</w:t>
      </w:r>
      <w:r w:rsidR="00B858CB">
        <w:rPr>
          <w:sz w:val="26"/>
          <w:szCs w:val="26"/>
        </w:rPr>
        <w:t xml:space="preserve">. </w:t>
      </w:r>
    </w:p>
    <w:p w:rsidR="00ED68E6" w:rsidRDefault="00B858CB" w:rsidP="00072A9B">
      <w:pPr>
        <w:pStyle w:val="1"/>
        <w:shd w:val="clear" w:color="auto" w:fill="auto"/>
        <w:tabs>
          <w:tab w:val="left" w:pos="1394"/>
        </w:tabs>
        <w:spacing w:after="0" w:line="240" w:lineRule="auto"/>
        <w:ind w:right="20" w:firstLine="709"/>
        <w:jc w:val="both"/>
        <w:rPr>
          <w:sz w:val="24"/>
          <w:szCs w:val="24"/>
          <w:lang w:eastAsia="ru-RU"/>
        </w:rPr>
      </w:pPr>
      <w:proofErr w:type="gramStart"/>
      <w:r w:rsidRPr="00B858CB"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 xml:space="preserve">соответствующей </w:t>
      </w:r>
      <w:r w:rsidRPr="00B858CB">
        <w:rPr>
          <w:sz w:val="26"/>
          <w:szCs w:val="26"/>
        </w:rPr>
        <w:t xml:space="preserve">комиссии </w:t>
      </w:r>
      <w:r>
        <w:rPr>
          <w:sz w:val="26"/>
          <w:szCs w:val="26"/>
        </w:rPr>
        <w:t>С</w:t>
      </w:r>
      <w:r w:rsidRPr="00B858CB">
        <w:rPr>
          <w:sz w:val="26"/>
          <w:szCs w:val="26"/>
        </w:rPr>
        <w:t xml:space="preserve">овета судей </w:t>
      </w:r>
      <w:r>
        <w:rPr>
          <w:sz w:val="26"/>
          <w:szCs w:val="26"/>
        </w:rPr>
        <w:t>Чувашской Республики</w:t>
      </w:r>
      <w:r w:rsidRPr="00B858CB">
        <w:rPr>
          <w:sz w:val="26"/>
          <w:szCs w:val="26"/>
        </w:rPr>
        <w:t xml:space="preserve">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связи, служебной электронной почты, встречи на лично</w:t>
      </w:r>
      <w:r w:rsidR="00DC6807">
        <w:rPr>
          <w:sz w:val="26"/>
          <w:szCs w:val="26"/>
        </w:rPr>
        <w:t>м</w:t>
      </w:r>
      <w:r w:rsidR="00072A9B">
        <w:rPr>
          <w:sz w:val="26"/>
          <w:szCs w:val="26"/>
        </w:rPr>
        <w:t xml:space="preserve"> приеме либо в письменном виде.</w:t>
      </w:r>
      <w:proofErr w:type="gramEnd"/>
    </w:p>
    <w:sectPr w:rsidR="00ED68E6" w:rsidSect="0089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4494"/>
    <w:multiLevelType w:val="hybridMultilevel"/>
    <w:tmpl w:val="88EA220E"/>
    <w:lvl w:ilvl="0" w:tplc="B120BBE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2768CA"/>
    <w:multiLevelType w:val="multilevel"/>
    <w:tmpl w:val="A3E63D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A74C12"/>
    <w:multiLevelType w:val="hybridMultilevel"/>
    <w:tmpl w:val="B1D27A7E"/>
    <w:lvl w:ilvl="0" w:tplc="A06CC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77FB"/>
    <w:rsid w:val="0005595C"/>
    <w:rsid w:val="00072A9B"/>
    <w:rsid w:val="00074381"/>
    <w:rsid w:val="00136300"/>
    <w:rsid w:val="001601F8"/>
    <w:rsid w:val="001D65D5"/>
    <w:rsid w:val="00274F22"/>
    <w:rsid w:val="003C52E7"/>
    <w:rsid w:val="003E4935"/>
    <w:rsid w:val="00421FFF"/>
    <w:rsid w:val="00506824"/>
    <w:rsid w:val="00682B89"/>
    <w:rsid w:val="0070111E"/>
    <w:rsid w:val="00756C9B"/>
    <w:rsid w:val="007E30CA"/>
    <w:rsid w:val="007E41B1"/>
    <w:rsid w:val="0089555B"/>
    <w:rsid w:val="008B5DE6"/>
    <w:rsid w:val="0094309C"/>
    <w:rsid w:val="009622BD"/>
    <w:rsid w:val="00A51B91"/>
    <w:rsid w:val="00A80B23"/>
    <w:rsid w:val="00B23160"/>
    <w:rsid w:val="00B53526"/>
    <w:rsid w:val="00B858CB"/>
    <w:rsid w:val="00BB7E13"/>
    <w:rsid w:val="00BF66AA"/>
    <w:rsid w:val="00C777FB"/>
    <w:rsid w:val="00DC6807"/>
    <w:rsid w:val="00DD3449"/>
    <w:rsid w:val="00ED68E6"/>
    <w:rsid w:val="00F56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7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622BD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22BD"/>
    <w:pPr>
      <w:widowControl w:val="0"/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spacing w:val="5"/>
    </w:rPr>
  </w:style>
  <w:style w:type="character" w:customStyle="1" w:styleId="a3">
    <w:name w:val="Основной текст_"/>
    <w:basedOn w:val="a0"/>
    <w:link w:val="1"/>
    <w:rsid w:val="00136300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136300"/>
    <w:pPr>
      <w:widowControl w:val="0"/>
      <w:shd w:val="clear" w:color="auto" w:fill="FFFFFF"/>
      <w:spacing w:after="900" w:line="312" w:lineRule="exact"/>
    </w:pPr>
    <w:rPr>
      <w:rFonts w:ascii="Times New Roman" w:eastAsia="Times New Roman" w:hAnsi="Times New Roman" w:cs="Times New Roman"/>
      <w:spacing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7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622BD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22BD"/>
    <w:pPr>
      <w:widowControl w:val="0"/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spacing w:val="5"/>
    </w:rPr>
  </w:style>
  <w:style w:type="character" w:customStyle="1" w:styleId="a3">
    <w:name w:val="Основной текст_"/>
    <w:basedOn w:val="a0"/>
    <w:link w:val="1"/>
    <w:rsid w:val="00136300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136300"/>
    <w:pPr>
      <w:widowControl w:val="0"/>
      <w:shd w:val="clear" w:color="auto" w:fill="FFFFFF"/>
      <w:spacing w:after="900" w:line="312" w:lineRule="exact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3251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Г.А.</cp:lastModifiedBy>
  <cp:revision>3</cp:revision>
  <dcterms:created xsi:type="dcterms:W3CDTF">2022-07-07T11:32:00Z</dcterms:created>
  <dcterms:modified xsi:type="dcterms:W3CDTF">2022-07-07T11:32:00Z</dcterms:modified>
</cp:coreProperties>
</file>