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BF05B4" w:rsidTr="00F0185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F05B4" w:rsidRDefault="00BF05B4">
            <w:pPr>
              <w:pStyle w:val="ConsPlusNormal"/>
            </w:pPr>
            <w:r>
              <w:t>2 мая 2006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F05B4" w:rsidRDefault="00BF05B4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BF05B4" w:rsidRDefault="00BF05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05B4" w:rsidRDefault="00BF05B4">
      <w:pPr>
        <w:pStyle w:val="ConsPlusNormal"/>
        <w:jc w:val="center"/>
      </w:pPr>
    </w:p>
    <w:p w:rsidR="00BF05B4" w:rsidRDefault="00BF05B4">
      <w:pPr>
        <w:pStyle w:val="ConsPlusTitle"/>
        <w:jc w:val="center"/>
      </w:pPr>
      <w:r>
        <w:t>РОССИЙСКАЯ ФЕДЕРАЦИЯ</w:t>
      </w:r>
    </w:p>
    <w:p w:rsidR="00BF05B4" w:rsidRDefault="00BF05B4">
      <w:pPr>
        <w:pStyle w:val="ConsPlusTitle"/>
        <w:jc w:val="center"/>
      </w:pPr>
    </w:p>
    <w:p w:rsidR="00BF05B4" w:rsidRDefault="00BF05B4">
      <w:pPr>
        <w:pStyle w:val="ConsPlusTitle"/>
        <w:jc w:val="center"/>
      </w:pPr>
      <w:r>
        <w:t>ФЕДЕРАЛЬНЫЙ ЗАКОН</w:t>
      </w:r>
    </w:p>
    <w:p w:rsidR="00BF05B4" w:rsidRDefault="00BF05B4">
      <w:pPr>
        <w:pStyle w:val="ConsPlusTitle"/>
        <w:jc w:val="center"/>
      </w:pPr>
    </w:p>
    <w:p w:rsidR="00BF05B4" w:rsidRDefault="00BF05B4">
      <w:pPr>
        <w:pStyle w:val="ConsPlusTitle"/>
        <w:jc w:val="center"/>
      </w:pPr>
      <w:r>
        <w:t>О ПОРЯДКЕ РАССМОТРЕНИЯ ОБРАЩЕНИЙ</w:t>
      </w:r>
    </w:p>
    <w:p w:rsidR="00BF05B4" w:rsidRDefault="00BF05B4">
      <w:pPr>
        <w:pStyle w:val="ConsPlusTitle"/>
        <w:jc w:val="center"/>
      </w:pPr>
      <w:r>
        <w:t>ГРАЖДАН РОССИЙСКОЙ ФЕДЕРАЦИИ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jc w:val="right"/>
      </w:pPr>
      <w:proofErr w:type="gramStart"/>
      <w:r>
        <w:t>Принят</w:t>
      </w:r>
      <w:proofErr w:type="gramEnd"/>
    </w:p>
    <w:p w:rsidR="00BF05B4" w:rsidRDefault="00BF05B4">
      <w:pPr>
        <w:pStyle w:val="ConsPlusNormal"/>
        <w:jc w:val="right"/>
      </w:pPr>
      <w:r>
        <w:t>Государственной Думой</w:t>
      </w:r>
    </w:p>
    <w:p w:rsidR="00BF05B4" w:rsidRDefault="00BF05B4">
      <w:pPr>
        <w:pStyle w:val="ConsPlusNormal"/>
        <w:jc w:val="right"/>
      </w:pPr>
      <w:r>
        <w:t>21 апреля 2006 года</w:t>
      </w:r>
    </w:p>
    <w:p w:rsidR="00BF05B4" w:rsidRDefault="00BF05B4">
      <w:pPr>
        <w:pStyle w:val="ConsPlusNormal"/>
        <w:jc w:val="right"/>
      </w:pPr>
    </w:p>
    <w:p w:rsidR="00BF05B4" w:rsidRDefault="00BF05B4">
      <w:pPr>
        <w:pStyle w:val="ConsPlusNormal"/>
        <w:jc w:val="right"/>
      </w:pPr>
      <w:r>
        <w:t>Одобрен</w:t>
      </w:r>
    </w:p>
    <w:p w:rsidR="00BF05B4" w:rsidRDefault="00BF05B4">
      <w:pPr>
        <w:pStyle w:val="ConsPlusNormal"/>
        <w:jc w:val="right"/>
      </w:pPr>
      <w:r>
        <w:t>Советом Федерации</w:t>
      </w:r>
    </w:p>
    <w:p w:rsidR="00BF05B4" w:rsidRDefault="00BF05B4">
      <w:pPr>
        <w:pStyle w:val="ConsPlusNormal"/>
        <w:jc w:val="right"/>
      </w:pPr>
      <w:r>
        <w:t>26 апреля 2006 года</w:t>
      </w:r>
    </w:p>
    <w:p w:rsidR="00BF05B4" w:rsidRDefault="00BF05B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BF05B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05B4" w:rsidRDefault="00BF05B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05B4" w:rsidRDefault="00BF05B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05B4" w:rsidRDefault="00BF05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05B4" w:rsidRDefault="00BF05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29.06.2010 </w:t>
            </w:r>
            <w:hyperlink r:id="rId4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F05B4" w:rsidRDefault="00BF05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5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6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7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BF05B4" w:rsidRDefault="00BF05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8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9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0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BF05B4" w:rsidRDefault="00BF05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1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2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3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BF05B4" w:rsidRDefault="00BF05B4">
            <w:pPr>
              <w:pStyle w:val="ConsPlusNormal"/>
              <w:jc w:val="center"/>
            </w:pPr>
            <w:r>
              <w:rPr>
                <w:color w:val="392C69"/>
              </w:rPr>
              <w:t xml:space="preserve">с </w:t>
            </w:r>
            <w:proofErr w:type="spellStart"/>
            <w:r>
              <w:rPr>
                <w:color w:val="392C69"/>
              </w:rPr>
              <w:t>изм</w:t>
            </w:r>
            <w:proofErr w:type="spellEnd"/>
            <w:r>
              <w:rPr>
                <w:color w:val="392C69"/>
              </w:rPr>
              <w:t xml:space="preserve">., внесенными </w:t>
            </w:r>
            <w:hyperlink r:id="rId14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BF05B4" w:rsidRDefault="00BF05B4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05B4" w:rsidRDefault="00BF05B4">
            <w:pPr>
              <w:pStyle w:val="ConsPlusNormal"/>
            </w:pPr>
          </w:p>
        </w:tc>
      </w:tr>
    </w:tbl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</w:t>
      </w:r>
      <w:proofErr w:type="gramStart"/>
      <w:r>
        <w:t>с</w:t>
      </w:r>
      <w:proofErr w:type="gramEnd"/>
      <w:r>
        <w:t xml:space="preserve"> реализацией гражданином Российской Федерации (далее также - гражданин) закрепленного за ним </w:t>
      </w:r>
      <w:hyperlink r:id="rId15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6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BF05B4" w:rsidRDefault="00BF05B4">
      <w:pPr>
        <w:pStyle w:val="ConsPlusNormal"/>
        <w:jc w:val="both"/>
      </w:pPr>
      <w:r>
        <w:t xml:space="preserve">(часть 4 введена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lastRenderedPageBreak/>
        <w:t>Статья 2. Право граждан на обращение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BF05B4" w:rsidRDefault="00BF05B4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BF05B4" w:rsidRDefault="00BF05B4">
      <w:pPr>
        <w:pStyle w:val="ConsPlusNormal"/>
        <w:spacing w:before="220"/>
        <w:ind w:firstLine="540"/>
        <w:jc w:val="both"/>
      </w:pPr>
      <w:proofErr w:type="gramStart"/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</w:t>
      </w:r>
      <w:proofErr w:type="gramEnd"/>
      <w:r>
        <w:t xml:space="preserve">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BF05B4" w:rsidRDefault="00BF05B4">
      <w:pPr>
        <w:pStyle w:val="ConsPlusNormal"/>
        <w:jc w:val="both"/>
      </w:pPr>
      <w:r>
        <w:t xml:space="preserve">(п. 1 в ред.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4) жалоба - просьба гражданина о восстановлении или защите его нарушенных прав, свобод </w:t>
      </w:r>
      <w:r>
        <w:lastRenderedPageBreak/>
        <w:t>или законных интересов либо прав, свобод или законных интересов других лиц;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BF05B4" w:rsidRDefault="00BF05B4">
      <w:pPr>
        <w:pStyle w:val="ConsPlusNormal"/>
        <w:jc w:val="both"/>
      </w:pPr>
      <w:r>
        <w:t xml:space="preserve">(в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2">
        <w:r>
          <w:rPr>
            <w:color w:val="0000FF"/>
          </w:rPr>
          <w:t>тайну</w:t>
        </w:r>
      </w:hyperlink>
      <w:r>
        <w:t>;</w:t>
      </w:r>
    </w:p>
    <w:p w:rsidR="00BF05B4" w:rsidRDefault="00BF05B4">
      <w:pPr>
        <w:pStyle w:val="ConsPlusNormal"/>
        <w:spacing w:before="220"/>
        <w:ind w:firstLine="540"/>
        <w:jc w:val="both"/>
      </w:pPr>
      <w:proofErr w:type="gramStart"/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>
        <w:t xml:space="preserve"> </w:t>
      </w:r>
      <w:proofErr w:type="gramStart"/>
      <w:r>
        <w:t>обращении</w:t>
      </w:r>
      <w:proofErr w:type="gramEnd"/>
      <w:r>
        <w:t xml:space="preserve"> вопросов;</w:t>
      </w:r>
    </w:p>
    <w:p w:rsidR="00BF05B4" w:rsidRDefault="00BF05B4">
      <w:pPr>
        <w:pStyle w:val="ConsPlusNormal"/>
        <w:jc w:val="both"/>
      </w:pPr>
      <w:r>
        <w:t xml:space="preserve">(в ред.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4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 xml:space="preserve">1. Запрещается </w:t>
      </w:r>
      <w:hyperlink r:id="rId25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BF05B4" w:rsidRDefault="00BF05B4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6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целях обеспечения безопасности граждан в связи с их обращениями в органы, осуществляющие </w:t>
      </w:r>
      <w:proofErr w:type="spellStart"/>
      <w:r>
        <w:t>оперативно-разыскную</w:t>
      </w:r>
      <w:proofErr w:type="spellEnd"/>
      <w:r>
        <w:t xml:space="preserve">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</w:t>
      </w:r>
      <w:proofErr w:type="gramEnd"/>
      <w:r>
        <w:t xml:space="preserve"> может быть установлен особый порядок направления </w:t>
      </w:r>
      <w:r>
        <w:lastRenderedPageBreak/>
        <w:t>обращений в форме электронного документа и направления ответов на обращения, уведомлений.</w:t>
      </w:r>
    </w:p>
    <w:p w:rsidR="00BF05B4" w:rsidRDefault="00BF05B4">
      <w:pPr>
        <w:pStyle w:val="ConsPlusNormal"/>
        <w:jc w:val="both"/>
      </w:pPr>
      <w:r>
        <w:t xml:space="preserve">(часть 3 введена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 xml:space="preserve">1. </w:t>
      </w:r>
      <w:proofErr w:type="gramStart"/>
      <w:r>
        <w:t>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</w:t>
      </w:r>
      <w:proofErr w:type="gramEnd"/>
      <w:r>
        <w:t xml:space="preserve"> предложения, заявления или жалобы, ставит личную подпись и дату.</w:t>
      </w:r>
    </w:p>
    <w:p w:rsidR="00BF05B4" w:rsidRDefault="00BF05B4">
      <w:pPr>
        <w:pStyle w:val="ConsPlusNormal"/>
        <w:jc w:val="both"/>
      </w:pPr>
      <w:r>
        <w:t xml:space="preserve">(в ред. Федерального </w:t>
      </w:r>
      <w:hyperlink r:id="rId28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BF05B4" w:rsidRDefault="00BF05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 xml:space="preserve">, установленном настоящим Федеральным законом. </w:t>
      </w:r>
      <w:proofErr w:type="gramStart"/>
      <w:r>
        <w:t>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</w:t>
      </w:r>
      <w:proofErr w:type="gramEnd"/>
      <w:r>
        <w:t xml:space="preserve"> Гражданин вправе приложить к такому обращению необходимые документы и материалы в электронной форме.</w:t>
      </w:r>
    </w:p>
    <w:p w:rsidR="00BF05B4" w:rsidRDefault="00BF05B4">
      <w:pPr>
        <w:pStyle w:val="ConsPlusNormal"/>
        <w:jc w:val="both"/>
      </w:pPr>
      <w:r>
        <w:t xml:space="preserve">(в ред. Федеральных законов от 27.11.2017 </w:t>
      </w:r>
      <w:hyperlink r:id="rId30">
        <w:r>
          <w:rPr>
            <w:color w:val="0000FF"/>
          </w:rPr>
          <w:t>N 355-ФЗ</w:t>
        </w:r>
      </w:hyperlink>
      <w:r>
        <w:t xml:space="preserve">, от 04.08.2023 </w:t>
      </w:r>
      <w:hyperlink r:id="rId31">
        <w:r>
          <w:rPr>
            <w:color w:val="0000FF"/>
          </w:rPr>
          <w:t>N 480-ФЗ</w:t>
        </w:r>
      </w:hyperlink>
      <w:r>
        <w:t xml:space="preserve">, от 28.12.2024 </w:t>
      </w:r>
      <w:hyperlink r:id="rId32">
        <w:r>
          <w:rPr>
            <w:color w:val="0000FF"/>
          </w:rPr>
          <w:t>N 547-ФЗ</w:t>
        </w:r>
      </w:hyperlink>
      <w:r>
        <w:t>)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  <w:proofErr w:type="gramEnd"/>
      </w:hyperlink>
      <w:r>
        <w:t xml:space="preserve"> настоящего Федерального закона.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3.1. </w:t>
      </w:r>
      <w:proofErr w:type="gramStart"/>
      <w:r>
        <w:t xml:space="preserve">Письменное обращение, содержащее информацию о фактах возможных нарушений </w:t>
      </w:r>
      <w:hyperlink r:id="rId33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</w:t>
      </w:r>
      <w:r>
        <w:lastRenderedPageBreak/>
        <w:t>исключением</w:t>
      </w:r>
      <w:proofErr w:type="gramEnd"/>
      <w:r>
        <w:t xml:space="preserve">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BF05B4" w:rsidRDefault="00BF05B4">
      <w:pPr>
        <w:pStyle w:val="ConsPlusNormal"/>
        <w:jc w:val="both"/>
      </w:pPr>
      <w:r>
        <w:t xml:space="preserve">(часть 3.1 введена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BF05B4" w:rsidRDefault="00BF05B4">
      <w:pPr>
        <w:pStyle w:val="ConsPlusNormal"/>
        <w:spacing w:before="220"/>
        <w:ind w:firstLine="540"/>
        <w:jc w:val="both"/>
      </w:pPr>
      <w:bookmarkStart w:id="2" w:name="P92"/>
      <w:bookmarkEnd w:id="2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6">
        <w:r>
          <w:rPr>
            <w:color w:val="0000FF"/>
          </w:rPr>
          <w:t>порядке</w:t>
        </w:r>
      </w:hyperlink>
      <w:r>
        <w:t xml:space="preserve"> в суд.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BF05B4" w:rsidRDefault="00BF05B4">
      <w:pPr>
        <w:pStyle w:val="ConsPlusNormal"/>
        <w:spacing w:before="220"/>
        <w:ind w:firstLine="540"/>
        <w:jc w:val="both"/>
      </w:pPr>
      <w:proofErr w:type="gramStart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BF05B4" w:rsidRDefault="00BF05B4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BF05B4" w:rsidRDefault="00BF05B4">
      <w:pPr>
        <w:pStyle w:val="ConsPlusNormal"/>
        <w:jc w:val="both"/>
      </w:pPr>
      <w:r>
        <w:t xml:space="preserve">(в ред.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</w:t>
      </w:r>
      <w:r>
        <w:lastRenderedPageBreak/>
        <w:t>соответствии с их компетенцией.</w:t>
      </w:r>
    </w:p>
    <w:p w:rsidR="00BF05B4" w:rsidRDefault="00BF05B4">
      <w:pPr>
        <w:pStyle w:val="ConsPlusNormal"/>
        <w:spacing w:before="220"/>
        <w:ind w:firstLine="540"/>
        <w:jc w:val="both"/>
      </w:pPr>
      <w:bookmarkStart w:id="4" w:name="P109"/>
      <w:bookmarkEnd w:id="4"/>
      <w:r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8">
        <w:r>
          <w:rPr>
            <w:color w:val="0000FF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BF05B4" w:rsidRDefault="00BF05B4">
      <w:pPr>
        <w:pStyle w:val="ConsPlusNormal"/>
        <w:spacing w:before="220"/>
        <w:ind w:firstLine="540"/>
        <w:jc w:val="both"/>
      </w:pPr>
      <w:bookmarkStart w:id="5" w:name="P111"/>
      <w:bookmarkEnd w:id="5"/>
      <w:r>
        <w:t xml:space="preserve">4. </w:t>
      </w:r>
      <w:proofErr w:type="gramStart"/>
      <w: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</w:t>
      </w:r>
      <w:proofErr w:type="gramEnd"/>
      <w:r>
        <w:t xml:space="preserve">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</w:t>
      </w:r>
      <w:proofErr w:type="gramStart"/>
      <w: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  <w:proofErr w:type="gramEnd"/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BF05B4" w:rsidRDefault="00BF05B4">
      <w:pPr>
        <w:pStyle w:val="ConsPlusNormal"/>
        <w:jc w:val="both"/>
      </w:pPr>
      <w:r>
        <w:t xml:space="preserve">(в ред. Федеральных законов от 27.11.2017 </w:t>
      </w:r>
      <w:hyperlink r:id="rId39">
        <w:r>
          <w:rPr>
            <w:color w:val="0000FF"/>
          </w:rPr>
          <w:t>N 355-ФЗ</w:t>
        </w:r>
      </w:hyperlink>
      <w:r>
        <w:t xml:space="preserve">, от 04.08.2023 </w:t>
      </w:r>
      <w:hyperlink r:id="rId40">
        <w:r>
          <w:rPr>
            <w:color w:val="0000FF"/>
          </w:rPr>
          <w:t>N 480-ФЗ</w:t>
        </w:r>
      </w:hyperlink>
      <w:r>
        <w:t xml:space="preserve">, от 28.12.2024 </w:t>
      </w:r>
      <w:hyperlink r:id="rId41">
        <w:r>
          <w:rPr>
            <w:color w:val="0000FF"/>
          </w:rPr>
          <w:t>N 547-ФЗ</w:t>
        </w:r>
      </w:hyperlink>
      <w:r>
        <w:t>)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bookmarkStart w:id="6" w:name="P114"/>
      <w:bookmarkEnd w:id="6"/>
      <w:r>
        <w:t>Статья 11. Порядок рассмотрения отдельных обращений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BF05B4" w:rsidRDefault="00BF05B4">
      <w:pPr>
        <w:pStyle w:val="ConsPlusNormal"/>
        <w:jc w:val="both"/>
      </w:pPr>
      <w:r>
        <w:t xml:space="preserve">(в ред. Федерального </w:t>
      </w:r>
      <w:hyperlink r:id="rId42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3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BF05B4" w:rsidRDefault="00BF05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4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BF05B4" w:rsidRDefault="00BF05B4">
      <w:pPr>
        <w:pStyle w:val="ConsPlusNormal"/>
        <w:spacing w:before="220"/>
        <w:ind w:firstLine="540"/>
        <w:jc w:val="both"/>
      </w:pPr>
      <w:bookmarkStart w:id="7" w:name="P121"/>
      <w:bookmarkEnd w:id="7"/>
      <w:r>
        <w:t>4. В случае</w:t>
      </w:r>
      <w:proofErr w:type="gramStart"/>
      <w:r>
        <w:t>,</w:t>
      </w:r>
      <w:proofErr w:type="gramEnd"/>
      <w: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</w:t>
      </w:r>
      <w:r>
        <w:lastRenderedPageBreak/>
        <w:t>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BF05B4" w:rsidRDefault="00BF05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4.1. В случае</w:t>
      </w:r>
      <w:proofErr w:type="gramStart"/>
      <w:r>
        <w:t>,</w:t>
      </w:r>
      <w:proofErr w:type="gramEnd"/>
      <w: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BF05B4" w:rsidRDefault="00BF05B4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46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BF05B4" w:rsidRDefault="00BF05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7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BF05B4" w:rsidRDefault="00BF05B4">
      <w:pPr>
        <w:pStyle w:val="ConsPlusNormal"/>
        <w:spacing w:before="220"/>
        <w:ind w:firstLine="540"/>
        <w:jc w:val="both"/>
      </w:pPr>
      <w:bookmarkStart w:id="8" w:name="P127"/>
      <w:bookmarkEnd w:id="8"/>
      <w:r>
        <w:t xml:space="preserve">5.1. </w:t>
      </w:r>
      <w:proofErr w:type="gramStart"/>
      <w:r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BF05B4" w:rsidRDefault="00BF05B4">
      <w:pPr>
        <w:pStyle w:val="ConsPlusNormal"/>
        <w:jc w:val="both"/>
      </w:pPr>
      <w:r>
        <w:t xml:space="preserve">(часть 5.1 введена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9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BF05B4" w:rsidRDefault="00BF05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50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BF05B4" w:rsidRDefault="00BF05B4">
      <w:pPr>
        <w:pStyle w:val="ConsPlusNormal"/>
        <w:spacing w:before="220"/>
        <w:ind w:firstLine="540"/>
        <w:jc w:val="both"/>
      </w:pPr>
      <w:bookmarkStart w:id="9" w:name="P136"/>
      <w:bookmarkEnd w:id="9"/>
      <w:r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</w:t>
      </w:r>
      <w:r>
        <w:lastRenderedPageBreak/>
        <w:t>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BF05B4" w:rsidRDefault="00BF05B4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5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52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BF05B4" w:rsidRDefault="00BF05B4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53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 xml:space="preserve">Статья 14.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обращений, </w:t>
      </w:r>
      <w:hyperlink r:id="rId54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55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1) </w:t>
      </w:r>
      <w:hyperlink r:id="rId56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2) </w:t>
      </w:r>
      <w:hyperlink r:id="rId57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3) </w:t>
      </w:r>
      <w:hyperlink r:id="rId58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BF05B4" w:rsidRDefault="00BF05B4">
      <w:pPr>
        <w:pStyle w:val="ConsPlusNormal"/>
        <w:spacing w:before="220"/>
        <w:ind w:firstLine="540"/>
        <w:jc w:val="both"/>
      </w:pPr>
      <w:proofErr w:type="gramStart"/>
      <w:r>
        <w:t xml:space="preserve">4) </w:t>
      </w:r>
      <w:hyperlink r:id="rId59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BF05B4" w:rsidRDefault="00BF05B4">
      <w:pPr>
        <w:pStyle w:val="ConsPlusNormal"/>
        <w:spacing w:before="220"/>
        <w:ind w:firstLine="540"/>
        <w:jc w:val="both"/>
      </w:pPr>
      <w:r>
        <w:t xml:space="preserve">5) </w:t>
      </w:r>
      <w:hyperlink r:id="rId60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BF05B4" w:rsidRDefault="00BF05B4">
      <w:pPr>
        <w:pStyle w:val="ConsPlusNormal"/>
        <w:spacing w:before="220"/>
        <w:ind w:firstLine="540"/>
        <w:jc w:val="both"/>
      </w:pPr>
      <w:proofErr w:type="gramStart"/>
      <w:r>
        <w:t xml:space="preserve">6) </w:t>
      </w:r>
      <w:hyperlink r:id="rId61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BF05B4" w:rsidRDefault="00BF05B4">
      <w:pPr>
        <w:pStyle w:val="ConsPlusNormal"/>
        <w:ind w:firstLine="540"/>
        <w:jc w:val="both"/>
      </w:pPr>
    </w:p>
    <w:p w:rsidR="00BF05B4" w:rsidRDefault="00BF05B4">
      <w:pPr>
        <w:pStyle w:val="ConsPlusNormal"/>
        <w:jc w:val="right"/>
      </w:pPr>
      <w:r>
        <w:t>Президент</w:t>
      </w:r>
    </w:p>
    <w:p w:rsidR="00BF05B4" w:rsidRDefault="00BF05B4">
      <w:pPr>
        <w:pStyle w:val="ConsPlusNormal"/>
        <w:jc w:val="right"/>
      </w:pPr>
      <w:r>
        <w:t>Российской Федерации</w:t>
      </w:r>
    </w:p>
    <w:p w:rsidR="00BF05B4" w:rsidRDefault="00BF05B4">
      <w:pPr>
        <w:pStyle w:val="ConsPlusNormal"/>
        <w:jc w:val="right"/>
      </w:pPr>
      <w:r>
        <w:t>В.ПУТИН</w:t>
      </w:r>
    </w:p>
    <w:p w:rsidR="00BF05B4" w:rsidRDefault="00BF05B4">
      <w:pPr>
        <w:pStyle w:val="ConsPlusNormal"/>
      </w:pPr>
      <w:r>
        <w:t>Москва, Кремль</w:t>
      </w:r>
    </w:p>
    <w:p w:rsidR="00BF05B4" w:rsidRDefault="00BF05B4">
      <w:pPr>
        <w:pStyle w:val="ConsPlusNormal"/>
        <w:spacing w:before="220"/>
      </w:pPr>
      <w:r>
        <w:lastRenderedPageBreak/>
        <w:t>2 мая 2006 года</w:t>
      </w:r>
    </w:p>
    <w:p w:rsidR="00BF05B4" w:rsidRDefault="00BF05B4">
      <w:pPr>
        <w:pStyle w:val="ConsPlusNormal"/>
        <w:spacing w:before="220"/>
      </w:pPr>
      <w:r>
        <w:t>N 59-ФЗ</w:t>
      </w:r>
    </w:p>
    <w:p w:rsidR="00BF05B4" w:rsidRDefault="00BF05B4">
      <w:pPr>
        <w:pStyle w:val="ConsPlusNormal"/>
      </w:pPr>
    </w:p>
    <w:p w:rsidR="00BF05B4" w:rsidRDefault="00BF05B4">
      <w:pPr>
        <w:pStyle w:val="ConsPlusNormal"/>
      </w:pPr>
    </w:p>
    <w:p w:rsidR="00BF05B4" w:rsidRDefault="00BF05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3B50" w:rsidRDefault="00AA3B50"/>
    <w:sectPr w:rsidR="00AA3B50" w:rsidSect="00DF3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F05B4"/>
    <w:rsid w:val="00A779DB"/>
    <w:rsid w:val="00AA3B50"/>
    <w:rsid w:val="00B80D63"/>
    <w:rsid w:val="00BF05B4"/>
    <w:rsid w:val="00EF4D9D"/>
    <w:rsid w:val="00F01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05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F05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F05B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4840&amp;dst=100009" TargetMode="External"/><Relationship Id="rId18" Type="http://schemas.openxmlformats.org/officeDocument/2006/relationships/hyperlink" Target="https://login.consultant.ru/link/?req=doc&amp;base=LAW&amp;n=145999&amp;dst=100017" TargetMode="External"/><Relationship Id="rId26" Type="http://schemas.openxmlformats.org/officeDocument/2006/relationships/hyperlink" Target="https://login.consultant.ru/link/?req=doc&amp;base=LAW&amp;n=133029&amp;dst=100011" TargetMode="External"/><Relationship Id="rId39" Type="http://schemas.openxmlformats.org/officeDocument/2006/relationships/hyperlink" Target="https://login.consultant.ru/link/?req=doc&amp;base=LAW&amp;n=283516&amp;dst=100012" TargetMode="External"/><Relationship Id="rId21" Type="http://schemas.openxmlformats.org/officeDocument/2006/relationships/hyperlink" Target="https://login.consultant.ru/link/?req=doc&amp;base=LAW&amp;n=479088&amp;dst=100327" TargetMode="External"/><Relationship Id="rId34" Type="http://schemas.openxmlformats.org/officeDocument/2006/relationships/hyperlink" Target="https://login.consultant.ru/link/?req=doc&amp;base=LAW&amp;n=201153&amp;dst=100182" TargetMode="External"/><Relationship Id="rId42" Type="http://schemas.openxmlformats.org/officeDocument/2006/relationships/hyperlink" Target="https://login.consultant.ru/link/?req=doc&amp;base=LAW&amp;n=148493&amp;dst=100009" TargetMode="External"/><Relationship Id="rId47" Type="http://schemas.openxmlformats.org/officeDocument/2006/relationships/hyperlink" Target="https://login.consultant.ru/link/?req=doc&amp;base=LAW&amp;n=148493&amp;dst=100010" TargetMode="External"/><Relationship Id="rId50" Type="http://schemas.openxmlformats.org/officeDocument/2006/relationships/hyperlink" Target="https://login.consultant.ru/link/?req=doc&amp;base=LAW&amp;n=201153&amp;dst=100185" TargetMode="External"/><Relationship Id="rId55" Type="http://schemas.openxmlformats.org/officeDocument/2006/relationships/hyperlink" Target="https://login.consultant.ru/link/?req=doc&amp;base=LAW&amp;n=508670&amp;dst=2726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148493&amp;dst=100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3320&amp;dst=100211" TargetMode="External"/><Relationship Id="rId20" Type="http://schemas.openxmlformats.org/officeDocument/2006/relationships/hyperlink" Target="https://login.consultant.ru/link/?req=doc&amp;base=LAW&amp;n=494840&amp;dst=100010" TargetMode="External"/><Relationship Id="rId29" Type="http://schemas.openxmlformats.org/officeDocument/2006/relationships/hyperlink" Target="https://login.consultant.ru/link/?req=doc&amp;base=LAW&amp;n=454052&amp;dst=100013" TargetMode="External"/><Relationship Id="rId41" Type="http://schemas.openxmlformats.org/officeDocument/2006/relationships/hyperlink" Target="https://login.consultant.ru/link/?req=doc&amp;base=LAW&amp;n=494840&amp;dst=100015" TargetMode="External"/><Relationship Id="rId54" Type="http://schemas.openxmlformats.org/officeDocument/2006/relationships/hyperlink" Target="https://login.consultant.ru/link/?req=doc&amp;base=LAW&amp;n=215502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5999&amp;dst=100014" TargetMode="External"/><Relationship Id="rId11" Type="http://schemas.openxmlformats.org/officeDocument/2006/relationships/hyperlink" Target="https://login.consultant.ru/link/?req=doc&amp;base=LAW&amp;n=446157&amp;dst=100514" TargetMode="External"/><Relationship Id="rId24" Type="http://schemas.openxmlformats.org/officeDocument/2006/relationships/hyperlink" Target="https://login.consultant.ru/link/?req=doc&amp;base=LAW&amp;n=502256&amp;dst=101414" TargetMode="External"/><Relationship Id="rId32" Type="http://schemas.openxmlformats.org/officeDocument/2006/relationships/hyperlink" Target="https://login.consultant.ru/link/?req=doc&amp;base=LAW&amp;n=494840&amp;dst=100014" TargetMode="External"/><Relationship Id="rId37" Type="http://schemas.openxmlformats.org/officeDocument/2006/relationships/hyperlink" Target="https://login.consultant.ru/link/?req=doc&amp;base=LAW&amp;n=479088&amp;dst=100331" TargetMode="External"/><Relationship Id="rId40" Type="http://schemas.openxmlformats.org/officeDocument/2006/relationships/hyperlink" Target="https://login.consultant.ru/link/?req=doc&amp;base=LAW&amp;n=454052&amp;dst=100015" TargetMode="External"/><Relationship Id="rId45" Type="http://schemas.openxmlformats.org/officeDocument/2006/relationships/hyperlink" Target="https://login.consultant.ru/link/?req=doc&amp;base=LAW&amp;n=101960&amp;dst=100010" TargetMode="External"/><Relationship Id="rId53" Type="http://schemas.openxmlformats.org/officeDocument/2006/relationships/hyperlink" Target="https://login.consultant.ru/link/?req=doc&amp;base=LAW&amp;n=188321&amp;dst=100008" TargetMode="External"/><Relationship Id="rId58" Type="http://schemas.openxmlformats.org/officeDocument/2006/relationships/hyperlink" Target="https://login.consultant.ru/link/?req=doc&amp;base=ESU&amp;n=6801" TargetMode="External"/><Relationship Id="rId5" Type="http://schemas.openxmlformats.org/officeDocument/2006/relationships/hyperlink" Target="https://login.consultant.ru/link/?req=doc&amp;base=LAW&amp;n=479088&amp;dst=100325" TargetMode="External"/><Relationship Id="rId15" Type="http://schemas.openxmlformats.org/officeDocument/2006/relationships/hyperlink" Target="https://login.consultant.ru/link/?req=doc&amp;base=LAW&amp;n=2875&amp;dst=100127" TargetMode="External"/><Relationship Id="rId23" Type="http://schemas.openxmlformats.org/officeDocument/2006/relationships/hyperlink" Target="https://login.consultant.ru/link/?req=doc&amp;base=LAW&amp;n=283516&amp;dst=100009" TargetMode="External"/><Relationship Id="rId28" Type="http://schemas.openxmlformats.org/officeDocument/2006/relationships/hyperlink" Target="https://login.consultant.ru/link/?req=doc&amp;base=LAW&amp;n=454052&amp;dst=100012" TargetMode="External"/><Relationship Id="rId36" Type="http://schemas.openxmlformats.org/officeDocument/2006/relationships/hyperlink" Target="https://login.consultant.ru/link/?req=doc&amp;base=LAW&amp;n=502256&amp;dst=101414" TargetMode="External"/><Relationship Id="rId49" Type="http://schemas.openxmlformats.org/officeDocument/2006/relationships/hyperlink" Target="https://login.consultant.ru/link/?req=doc&amp;base=LAW&amp;n=93980" TargetMode="External"/><Relationship Id="rId57" Type="http://schemas.openxmlformats.org/officeDocument/2006/relationships/hyperlink" Target="https://login.consultant.ru/link/?req=doc&amp;base=ESU&amp;n=2903" TargetMode="External"/><Relationship Id="rId61" Type="http://schemas.openxmlformats.org/officeDocument/2006/relationships/hyperlink" Target="https://login.consultant.ru/link/?req=doc&amp;base=ESU&amp;n=43655&amp;dst=100017" TargetMode="External"/><Relationship Id="rId10" Type="http://schemas.openxmlformats.org/officeDocument/2006/relationships/hyperlink" Target="https://login.consultant.ru/link/?req=doc&amp;base=LAW&amp;n=283516&amp;dst=100008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LAW&amp;n=454052&amp;dst=100014" TargetMode="External"/><Relationship Id="rId44" Type="http://schemas.openxmlformats.org/officeDocument/2006/relationships/hyperlink" Target="https://login.consultant.ru/link/?req=doc&amp;base=LAW&amp;n=101960&amp;dst=100009" TargetMode="External"/><Relationship Id="rId52" Type="http://schemas.openxmlformats.org/officeDocument/2006/relationships/hyperlink" Target="https://login.consultant.ru/link/?req=doc&amp;base=LAW&amp;n=149244" TargetMode="External"/><Relationship Id="rId60" Type="http://schemas.openxmlformats.org/officeDocument/2006/relationships/hyperlink" Target="https://login.consultant.ru/link/?req=doc&amp;base=ESU&amp;n=7935" TargetMode="External"/><Relationship Id="rId4" Type="http://schemas.openxmlformats.org/officeDocument/2006/relationships/hyperlink" Target="https://login.consultant.ru/link/?req=doc&amp;base=LAW&amp;n=101960&amp;dst=100008" TargetMode="External"/><Relationship Id="rId9" Type="http://schemas.openxmlformats.org/officeDocument/2006/relationships/hyperlink" Target="https://login.consultant.ru/link/?req=doc&amp;base=LAW&amp;n=188321&amp;dst=100008" TargetMode="External"/><Relationship Id="rId14" Type="http://schemas.openxmlformats.org/officeDocument/2006/relationships/hyperlink" Target="https://login.consultant.ru/link/?req=doc&amp;base=LAW&amp;n=133199&amp;dst=100066" TargetMode="External"/><Relationship Id="rId22" Type="http://schemas.openxmlformats.org/officeDocument/2006/relationships/hyperlink" Target="https://login.consultant.ru/link/?req=doc&amp;base=LAW&amp;n=93980" TargetMode="External"/><Relationship Id="rId27" Type="http://schemas.openxmlformats.org/officeDocument/2006/relationships/hyperlink" Target="https://login.consultant.ru/link/?req=doc&amp;base=LAW&amp;n=494840&amp;dst=100012" TargetMode="External"/><Relationship Id="rId30" Type="http://schemas.openxmlformats.org/officeDocument/2006/relationships/hyperlink" Target="https://login.consultant.ru/link/?req=doc&amp;base=LAW&amp;n=283516&amp;dst=100010" TargetMode="External"/><Relationship Id="rId35" Type="http://schemas.openxmlformats.org/officeDocument/2006/relationships/hyperlink" Target="https://login.consultant.ru/link/?req=doc&amp;base=LAW&amp;n=446157&amp;dst=100514" TargetMode="External"/><Relationship Id="rId43" Type="http://schemas.openxmlformats.org/officeDocument/2006/relationships/hyperlink" Target="https://login.consultant.ru/link/?req=doc&amp;base=LAW&amp;n=502255&amp;dst=101445" TargetMode="External"/><Relationship Id="rId48" Type="http://schemas.openxmlformats.org/officeDocument/2006/relationships/hyperlink" Target="https://login.consultant.ru/link/?req=doc&amp;base=LAW&amp;n=283516&amp;dst=100017" TargetMode="External"/><Relationship Id="rId56" Type="http://schemas.openxmlformats.org/officeDocument/2006/relationships/hyperlink" Target="https://login.consultant.ru/link/?req=doc&amp;base=LAW&amp;n=1929" TargetMode="External"/><Relationship Id="rId8" Type="http://schemas.openxmlformats.org/officeDocument/2006/relationships/hyperlink" Target="https://login.consultant.ru/link/?req=doc&amp;base=LAW&amp;n=201153&amp;dst=100181" TargetMode="External"/><Relationship Id="rId51" Type="http://schemas.openxmlformats.org/officeDocument/2006/relationships/hyperlink" Target="https://login.consultant.ru/link/?req=doc&amp;base=LAW&amp;n=201153&amp;dst=10018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54052&amp;dst=100009" TargetMode="External"/><Relationship Id="rId17" Type="http://schemas.openxmlformats.org/officeDocument/2006/relationships/hyperlink" Target="https://login.consultant.ru/link/?req=doc&amp;base=LAW&amp;n=145999&amp;dst=100015" TargetMode="External"/><Relationship Id="rId25" Type="http://schemas.openxmlformats.org/officeDocument/2006/relationships/hyperlink" Target="https://login.consultant.ru/link/?req=doc&amp;base=LAW&amp;n=195322&amp;dst=100174" TargetMode="External"/><Relationship Id="rId33" Type="http://schemas.openxmlformats.org/officeDocument/2006/relationships/hyperlink" Target="https://login.consultant.ru/link/?req=doc&amp;base=LAW&amp;n=482708&amp;dst=100238" TargetMode="External"/><Relationship Id="rId38" Type="http://schemas.openxmlformats.org/officeDocument/2006/relationships/hyperlink" Target="https://login.consultant.ru/link/?req=doc&amp;base=LAW&amp;n=93980" TargetMode="External"/><Relationship Id="rId46" Type="http://schemas.openxmlformats.org/officeDocument/2006/relationships/hyperlink" Target="https://login.consultant.ru/link/?req=doc&amp;base=LAW&amp;n=283516&amp;dst=100015" TargetMode="External"/><Relationship Id="rId59" Type="http://schemas.openxmlformats.org/officeDocument/2006/relationships/hyperlink" Target="https://login.consultant.ru/link/?req=doc&amp;base=ESU&amp;n=15445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4964</Words>
  <Characters>28297</Characters>
  <Application>Microsoft Office Word</Application>
  <DocSecurity>0</DocSecurity>
  <Lines>235</Lines>
  <Paragraphs>66</Paragraphs>
  <ScaleCrop>false</ScaleCrop>
  <Company/>
  <LinksUpToDate>false</LinksUpToDate>
  <CharactersWithSpaces>33195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2025-07-08T07:30:00Z</dcterms:created>
  <dcterms:modified xsi:type="dcterms:W3CDTF">2026-09-07T12:12:00Z</dcterms:modified>
</cp:coreProperties>
</file>