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57" w:rsidRPr="00EF6D06" w:rsidRDefault="00311BA3" w:rsidP="00EF6D06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D06">
        <w:rPr>
          <w:rFonts w:ascii="Times New Roman" w:hAnsi="Times New Roman" w:cs="Times New Roman"/>
          <w:sz w:val="28"/>
          <w:szCs w:val="28"/>
        </w:rPr>
        <w:t>Справка</w:t>
      </w:r>
    </w:p>
    <w:p w:rsidR="00311BA3" w:rsidRPr="00EF6D06" w:rsidRDefault="00311BA3" w:rsidP="00EF6D06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по результатам обобщения судебной практики по гражданским делам о возмещении морального вреда, рассмотренным </w:t>
      </w:r>
      <w:proofErr w:type="spellStart"/>
      <w:r w:rsidRPr="00EF6D06">
        <w:rPr>
          <w:rFonts w:ascii="Times New Roman" w:hAnsi="Times New Roman" w:cs="Times New Roman"/>
          <w:sz w:val="26"/>
          <w:szCs w:val="26"/>
        </w:rPr>
        <w:t>Макушинским</w:t>
      </w:r>
      <w:proofErr w:type="spellEnd"/>
      <w:r w:rsidRPr="00EF6D06">
        <w:rPr>
          <w:rFonts w:ascii="Times New Roman" w:hAnsi="Times New Roman" w:cs="Times New Roman"/>
          <w:sz w:val="26"/>
          <w:szCs w:val="26"/>
        </w:rPr>
        <w:t xml:space="preserve"> районным судом  в 202</w:t>
      </w:r>
      <w:r w:rsidR="009473D2">
        <w:rPr>
          <w:rFonts w:ascii="Times New Roman" w:hAnsi="Times New Roman" w:cs="Times New Roman"/>
          <w:sz w:val="26"/>
          <w:szCs w:val="26"/>
        </w:rPr>
        <w:t>5</w:t>
      </w:r>
      <w:r w:rsidRPr="00EF6D06">
        <w:rPr>
          <w:rFonts w:ascii="Times New Roman" w:hAnsi="Times New Roman" w:cs="Times New Roman"/>
          <w:sz w:val="26"/>
          <w:szCs w:val="26"/>
        </w:rPr>
        <w:t xml:space="preserve"> год</w:t>
      </w:r>
      <w:r w:rsidR="00641AB4" w:rsidRPr="00EF6D06">
        <w:rPr>
          <w:rFonts w:ascii="Times New Roman" w:hAnsi="Times New Roman" w:cs="Times New Roman"/>
          <w:sz w:val="26"/>
          <w:szCs w:val="26"/>
        </w:rPr>
        <w:t>у</w:t>
      </w:r>
    </w:p>
    <w:p w:rsidR="00B16FDE" w:rsidRPr="00EF6D06" w:rsidRDefault="00B16FDE" w:rsidP="007E7C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7E7CEB" w:rsidRPr="00EF6D06" w:rsidRDefault="007E7CEB" w:rsidP="007E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или нарушающими его личные неимущественные права (например, жизнь, здоровье, достоинство личности, свободу, личную неприкосновенность, неприкосновенность частной жизни, личную и семейную тайну, честь и доброе имя, тайну переписки, телефонных переговоров, почтовых отправлений, телеграфных и иных сообщений, неприкосновенность жилища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свободу передвижения, свободу выбора места пребывания и жительства, право свободно распоряжаться своими способностями к труду, выбирать род деятельности и профессию, право на труд в условиях, отвечающих требованиям безопасности и гигиены, право на уважение родственных и семейных связей, право на охрану здоровья и медицинскую помощь, право на использование своего имени, право на защиту от оскорбления, высказанного при формулировании оценочного мнения, право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авторства, право автора на имя, другие личные неимущественные права автора результата интеллектуальной деятельности и др.) либо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нарушающими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имущественные права гражданина.</w:t>
      </w:r>
    </w:p>
    <w:p w:rsidR="00133B96" w:rsidRPr="00EF6D06" w:rsidRDefault="00133B96" w:rsidP="003F63B8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7E7CEB" w:rsidRPr="00EF6D06">
        <w:rPr>
          <w:rFonts w:ascii="Times New Roman" w:hAnsi="Times New Roman" w:cs="Times New Roman"/>
          <w:sz w:val="26"/>
          <w:szCs w:val="26"/>
        </w:rPr>
        <w:t xml:space="preserve">правильного и единообразного применения законодательства по возмещению морального вреда </w:t>
      </w:r>
      <w:r w:rsidRPr="00EF6D06">
        <w:rPr>
          <w:rFonts w:ascii="Times New Roman" w:hAnsi="Times New Roman" w:cs="Times New Roman"/>
          <w:sz w:val="26"/>
          <w:szCs w:val="26"/>
        </w:rPr>
        <w:t xml:space="preserve"> судьи руководствуются  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разъяснениями постановления  </w:t>
      </w:r>
      <w:r w:rsidRPr="00EF6D06">
        <w:rPr>
          <w:rFonts w:ascii="Times New Roman" w:hAnsi="Times New Roman" w:cs="Times New Roman"/>
          <w:sz w:val="26"/>
          <w:szCs w:val="26"/>
        </w:rPr>
        <w:t>Пленума Верховного Суда Российской Ф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едерации </w:t>
      </w:r>
      <w:r w:rsidRPr="00EF6D06">
        <w:rPr>
          <w:rFonts w:ascii="Times New Roman" w:hAnsi="Times New Roman" w:cs="Times New Roman"/>
          <w:sz w:val="26"/>
          <w:szCs w:val="26"/>
        </w:rPr>
        <w:t xml:space="preserve"> от 15 ноября 2022 г. №33 «О практике применения судами норм о компенсации морального вреда».</w:t>
      </w:r>
    </w:p>
    <w:p w:rsidR="00E34495" w:rsidRPr="00EF6D06" w:rsidRDefault="00133B96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Всего  за указанный период  судом рассмотрено </w:t>
      </w:r>
      <w:r w:rsidR="00C271B6">
        <w:rPr>
          <w:rFonts w:ascii="Times New Roman" w:hAnsi="Times New Roman" w:cs="Times New Roman"/>
          <w:sz w:val="26"/>
          <w:szCs w:val="26"/>
        </w:rPr>
        <w:t>6</w:t>
      </w:r>
      <w:r w:rsidR="007B6D94" w:rsidRPr="00EF6D06">
        <w:rPr>
          <w:rFonts w:ascii="Times New Roman" w:hAnsi="Times New Roman" w:cs="Times New Roman"/>
          <w:sz w:val="26"/>
          <w:szCs w:val="26"/>
        </w:rPr>
        <w:t xml:space="preserve"> дел</w:t>
      </w:r>
      <w:r w:rsidR="008723B5">
        <w:rPr>
          <w:rFonts w:ascii="Times New Roman" w:hAnsi="Times New Roman" w:cs="Times New Roman"/>
          <w:sz w:val="26"/>
          <w:szCs w:val="26"/>
        </w:rPr>
        <w:t xml:space="preserve">, где в </w:t>
      </w:r>
      <w:proofErr w:type="spellStart"/>
      <w:r w:rsidR="008723B5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8723B5">
        <w:rPr>
          <w:rFonts w:ascii="Times New Roman" w:hAnsi="Times New Roman" w:cs="Times New Roman"/>
          <w:sz w:val="26"/>
          <w:szCs w:val="26"/>
        </w:rPr>
        <w:t>.</w:t>
      </w:r>
      <w:r w:rsidR="00BD7C38">
        <w:rPr>
          <w:rFonts w:ascii="Times New Roman" w:hAnsi="Times New Roman" w:cs="Times New Roman"/>
          <w:sz w:val="26"/>
          <w:szCs w:val="26"/>
        </w:rPr>
        <w:t xml:space="preserve"> где</w:t>
      </w:r>
      <w:r w:rsidR="008723B5">
        <w:rPr>
          <w:rFonts w:ascii="Times New Roman" w:hAnsi="Times New Roman" w:cs="Times New Roman"/>
          <w:sz w:val="26"/>
          <w:szCs w:val="26"/>
        </w:rPr>
        <w:t xml:space="preserve"> имелись требования о возмещении морального вреда.</w:t>
      </w:r>
      <w:r w:rsidR="00E34495" w:rsidRPr="00EF6D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38CE" w:rsidRDefault="00E338CE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16FDE" w:rsidRPr="00EF6D06" w:rsidRDefault="0048051F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="007B6D94" w:rsidRPr="00EF6D06">
        <w:rPr>
          <w:rFonts w:ascii="Times New Roman" w:hAnsi="Times New Roman" w:cs="Times New Roman"/>
          <w:sz w:val="26"/>
          <w:szCs w:val="26"/>
        </w:rPr>
        <w:t>Основаниями для предъявления исков являлись случаи причинения вреда:</w:t>
      </w:r>
    </w:p>
    <w:p w:rsidR="007B6D94" w:rsidRPr="00EF6D06" w:rsidRDefault="007B6D94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- источником повышенной опасности – </w:t>
      </w:r>
      <w:r w:rsidR="0048051F" w:rsidRPr="00EF6D06">
        <w:rPr>
          <w:rFonts w:ascii="Times New Roman" w:hAnsi="Times New Roman" w:cs="Times New Roman"/>
          <w:sz w:val="26"/>
          <w:szCs w:val="26"/>
        </w:rPr>
        <w:t>1</w:t>
      </w:r>
      <w:r w:rsidRPr="00EF6D06">
        <w:rPr>
          <w:rFonts w:ascii="Times New Roman" w:hAnsi="Times New Roman" w:cs="Times New Roman"/>
          <w:sz w:val="26"/>
          <w:szCs w:val="26"/>
        </w:rPr>
        <w:t>;</w:t>
      </w:r>
      <w:r w:rsidR="00D17AAE">
        <w:rPr>
          <w:rFonts w:ascii="Times New Roman" w:hAnsi="Times New Roman" w:cs="Times New Roman"/>
          <w:sz w:val="26"/>
          <w:szCs w:val="26"/>
        </w:rPr>
        <w:t xml:space="preserve"> </w:t>
      </w:r>
      <w:r w:rsidRPr="00EF6D0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причиненного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преступлением – </w:t>
      </w:r>
      <w:r w:rsidR="008723B5">
        <w:rPr>
          <w:rFonts w:ascii="Times New Roman" w:hAnsi="Times New Roman" w:cs="Times New Roman"/>
          <w:sz w:val="26"/>
          <w:szCs w:val="26"/>
        </w:rPr>
        <w:t>1</w:t>
      </w:r>
      <w:r w:rsidRPr="00EF6D06">
        <w:rPr>
          <w:rFonts w:ascii="Times New Roman" w:hAnsi="Times New Roman" w:cs="Times New Roman"/>
          <w:sz w:val="26"/>
          <w:szCs w:val="26"/>
        </w:rPr>
        <w:t>;</w:t>
      </w:r>
    </w:p>
    <w:p w:rsidR="007B6D94" w:rsidRPr="00C271B6" w:rsidRDefault="007B6D94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- </w:t>
      </w:r>
      <w:r w:rsidR="008723B5">
        <w:rPr>
          <w:rFonts w:ascii="Times New Roman" w:hAnsi="Times New Roman" w:cs="Times New Roman"/>
          <w:sz w:val="26"/>
          <w:szCs w:val="26"/>
        </w:rPr>
        <w:t>невыплатой заработной платы</w:t>
      </w:r>
      <w:r w:rsidR="0048051F" w:rsidRPr="00EF6D06">
        <w:rPr>
          <w:rFonts w:ascii="Times New Roman" w:hAnsi="Times New Roman" w:cs="Times New Roman"/>
          <w:sz w:val="26"/>
          <w:szCs w:val="26"/>
        </w:rPr>
        <w:t xml:space="preserve"> –</w:t>
      </w:r>
      <w:r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="008723B5">
        <w:rPr>
          <w:rFonts w:ascii="Times New Roman" w:hAnsi="Times New Roman" w:cs="Times New Roman"/>
          <w:sz w:val="26"/>
          <w:szCs w:val="26"/>
        </w:rPr>
        <w:t>1</w:t>
      </w:r>
      <w:r w:rsidR="0048051F" w:rsidRPr="00EF6D06">
        <w:rPr>
          <w:rFonts w:ascii="Times New Roman" w:hAnsi="Times New Roman" w:cs="Times New Roman"/>
          <w:sz w:val="26"/>
          <w:szCs w:val="26"/>
        </w:rPr>
        <w:t>;</w:t>
      </w:r>
      <w:r w:rsidR="00C271B6">
        <w:rPr>
          <w:rFonts w:ascii="Times New Roman" w:hAnsi="Times New Roman"/>
          <w:sz w:val="26"/>
          <w:szCs w:val="26"/>
        </w:rPr>
        <w:t xml:space="preserve">. </w:t>
      </w:r>
      <w:r w:rsidR="00C271B6" w:rsidRPr="00C27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порядке реабилитации за незаконное уголовное преследование</w:t>
      </w:r>
      <w:r w:rsidR="00C271B6" w:rsidRPr="00C27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-1, </w:t>
      </w:r>
      <w:r w:rsidR="00C271B6" w:rsidRPr="00C271B6">
        <w:rPr>
          <w:rFonts w:ascii="Times New Roman" w:hAnsi="Times New Roman" w:cs="Times New Roman"/>
          <w:sz w:val="26"/>
          <w:szCs w:val="26"/>
        </w:rPr>
        <w:t xml:space="preserve"> </w:t>
      </w:r>
      <w:r w:rsidR="00D17AAE" w:rsidRPr="00C271B6">
        <w:rPr>
          <w:rFonts w:ascii="Times New Roman" w:hAnsi="Times New Roman" w:cs="Times New Roman"/>
          <w:sz w:val="26"/>
          <w:szCs w:val="26"/>
        </w:rPr>
        <w:t>а также при подаче иска о защите прав потребителей</w:t>
      </w:r>
      <w:r w:rsidR="00BD7C38" w:rsidRPr="00C271B6">
        <w:rPr>
          <w:rFonts w:ascii="Times New Roman" w:hAnsi="Times New Roman" w:cs="Times New Roman"/>
          <w:sz w:val="26"/>
          <w:szCs w:val="26"/>
        </w:rPr>
        <w:t xml:space="preserve"> </w:t>
      </w:r>
      <w:r w:rsidR="00C271B6" w:rsidRPr="00C271B6">
        <w:rPr>
          <w:rFonts w:ascii="Times New Roman" w:hAnsi="Times New Roman" w:cs="Times New Roman"/>
          <w:sz w:val="26"/>
          <w:szCs w:val="26"/>
        </w:rPr>
        <w:t>–</w:t>
      </w:r>
      <w:r w:rsidR="00BD7C38" w:rsidRPr="00C271B6">
        <w:rPr>
          <w:rFonts w:ascii="Times New Roman" w:hAnsi="Times New Roman" w:cs="Times New Roman"/>
          <w:sz w:val="26"/>
          <w:szCs w:val="26"/>
        </w:rPr>
        <w:t xml:space="preserve"> 1</w:t>
      </w:r>
      <w:r w:rsidR="00C271B6" w:rsidRPr="00C271B6">
        <w:rPr>
          <w:rFonts w:ascii="Times New Roman" w:hAnsi="Times New Roman" w:cs="Times New Roman"/>
          <w:sz w:val="26"/>
          <w:szCs w:val="26"/>
        </w:rPr>
        <w:t xml:space="preserve"> и </w:t>
      </w:r>
      <w:r w:rsidR="00C271B6" w:rsidRPr="00C271B6"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 w:rsidR="00C271B6" w:rsidRPr="00C271B6">
        <w:rPr>
          <w:rFonts w:ascii="Times New Roman" w:hAnsi="Times New Roman" w:cs="Times New Roman"/>
          <w:sz w:val="26"/>
          <w:szCs w:val="26"/>
        </w:rPr>
        <w:t>решения общего собрания собственников участников общей долевой собственности</w:t>
      </w:r>
      <w:proofErr w:type="gramEnd"/>
      <w:r w:rsidR="00C271B6" w:rsidRPr="00C271B6">
        <w:rPr>
          <w:rFonts w:ascii="Times New Roman" w:hAnsi="Times New Roman" w:cs="Times New Roman"/>
          <w:sz w:val="26"/>
          <w:szCs w:val="26"/>
        </w:rPr>
        <w:t xml:space="preserve"> ничтожным</w:t>
      </w:r>
      <w:r w:rsidR="00C271B6" w:rsidRPr="00C271B6">
        <w:rPr>
          <w:rFonts w:ascii="Times New Roman" w:hAnsi="Times New Roman" w:cs="Times New Roman"/>
          <w:sz w:val="26"/>
          <w:szCs w:val="26"/>
        </w:rPr>
        <w:t xml:space="preserve"> и </w:t>
      </w:r>
      <w:r w:rsidR="00C271B6" w:rsidRPr="00C271B6">
        <w:rPr>
          <w:rFonts w:ascii="Times New Roman" w:hAnsi="Times New Roman" w:cs="Times New Roman"/>
          <w:sz w:val="26"/>
          <w:szCs w:val="26"/>
        </w:rPr>
        <w:t xml:space="preserve"> признании договора аренды земельного участка  недействительным</w:t>
      </w:r>
      <w:r w:rsidR="00C271B6">
        <w:rPr>
          <w:rFonts w:ascii="Times New Roman" w:hAnsi="Times New Roman" w:cs="Times New Roman"/>
          <w:sz w:val="26"/>
          <w:szCs w:val="26"/>
        </w:rPr>
        <w:t xml:space="preserve"> -1</w:t>
      </w:r>
      <w:r w:rsidR="00C271B6" w:rsidRPr="00C271B6">
        <w:rPr>
          <w:rFonts w:ascii="Times New Roman" w:hAnsi="Times New Roman" w:cs="Times New Roman"/>
          <w:sz w:val="26"/>
          <w:szCs w:val="26"/>
        </w:rPr>
        <w:t>.</w:t>
      </w:r>
    </w:p>
    <w:p w:rsidR="008723B5" w:rsidRPr="00EF6D06" w:rsidRDefault="008723B5" w:rsidP="00872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11BA3" w:rsidRPr="00EF6D06" w:rsidRDefault="00133B96" w:rsidP="00AF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  </w:t>
      </w:r>
      <w:r w:rsidR="0048051F" w:rsidRPr="00EF6D06">
        <w:rPr>
          <w:rFonts w:ascii="Times New Roman" w:hAnsi="Times New Roman" w:cs="Times New Roman"/>
          <w:sz w:val="26"/>
          <w:szCs w:val="26"/>
        </w:rPr>
        <w:t xml:space="preserve">В  </w:t>
      </w:r>
      <w:r w:rsidR="00C271B6">
        <w:rPr>
          <w:rFonts w:ascii="Times New Roman" w:hAnsi="Times New Roman" w:cs="Times New Roman"/>
          <w:sz w:val="26"/>
          <w:szCs w:val="26"/>
        </w:rPr>
        <w:t>2</w:t>
      </w:r>
      <w:r w:rsidR="0048051F" w:rsidRPr="00EF6D06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C271B6">
        <w:rPr>
          <w:rFonts w:ascii="Times New Roman" w:hAnsi="Times New Roman" w:cs="Times New Roman"/>
          <w:sz w:val="26"/>
          <w:szCs w:val="26"/>
        </w:rPr>
        <w:t>ях</w:t>
      </w:r>
      <w:r w:rsidR="0048051F" w:rsidRPr="00EF6D06">
        <w:rPr>
          <w:rFonts w:ascii="Times New Roman" w:hAnsi="Times New Roman" w:cs="Times New Roman"/>
          <w:sz w:val="26"/>
          <w:szCs w:val="26"/>
        </w:rPr>
        <w:t xml:space="preserve">  в удовлетворени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и исковых требований отказано, </w:t>
      </w:r>
      <w:r w:rsidR="00EF6D06" w:rsidRPr="00EF6D06">
        <w:rPr>
          <w:rFonts w:ascii="Times New Roman" w:hAnsi="Times New Roman" w:cs="Times New Roman"/>
          <w:sz w:val="26"/>
          <w:szCs w:val="26"/>
        </w:rPr>
        <w:t>в 1 случае – производство</w:t>
      </w:r>
      <w:r w:rsidR="00D17AAE">
        <w:rPr>
          <w:rFonts w:ascii="Times New Roman" w:hAnsi="Times New Roman" w:cs="Times New Roman"/>
          <w:sz w:val="26"/>
          <w:szCs w:val="26"/>
        </w:rPr>
        <w:t xml:space="preserve"> по делу </w:t>
      </w:r>
      <w:r w:rsidR="00EF6D06" w:rsidRPr="00EF6D06">
        <w:rPr>
          <w:rFonts w:ascii="Times New Roman" w:hAnsi="Times New Roman" w:cs="Times New Roman"/>
          <w:sz w:val="26"/>
          <w:szCs w:val="26"/>
        </w:rPr>
        <w:t xml:space="preserve"> прекращено в связи с </w:t>
      </w:r>
      <w:r w:rsidR="00D17AAE">
        <w:rPr>
          <w:rFonts w:ascii="Times New Roman" w:hAnsi="Times New Roman" w:cs="Times New Roman"/>
          <w:sz w:val="26"/>
          <w:szCs w:val="26"/>
        </w:rPr>
        <w:t>заключением сторонами мирового соглашения</w:t>
      </w:r>
      <w:r w:rsidR="00EF6D06" w:rsidRPr="00EF6D06">
        <w:rPr>
          <w:rFonts w:ascii="Times New Roman" w:hAnsi="Times New Roman" w:cs="Times New Roman"/>
          <w:sz w:val="26"/>
          <w:szCs w:val="26"/>
        </w:rPr>
        <w:t>,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  в </w:t>
      </w:r>
      <w:r w:rsidR="00C271B6">
        <w:rPr>
          <w:rFonts w:ascii="Times New Roman" w:hAnsi="Times New Roman" w:cs="Times New Roman"/>
          <w:sz w:val="26"/>
          <w:szCs w:val="26"/>
        </w:rPr>
        <w:t>3</w:t>
      </w:r>
      <w:r w:rsidR="00EF6D06" w:rsidRPr="00EF6D06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D17AAE">
        <w:rPr>
          <w:rFonts w:ascii="Times New Roman" w:hAnsi="Times New Roman" w:cs="Times New Roman"/>
          <w:sz w:val="26"/>
          <w:szCs w:val="26"/>
        </w:rPr>
        <w:t>ях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 требования удовлетворены</w:t>
      </w:r>
      <w:r w:rsidR="00D17AAE">
        <w:rPr>
          <w:rFonts w:ascii="Times New Roman" w:hAnsi="Times New Roman" w:cs="Times New Roman"/>
          <w:sz w:val="26"/>
          <w:szCs w:val="26"/>
        </w:rPr>
        <w:t xml:space="preserve">, в т.ч. в  </w:t>
      </w:r>
      <w:r w:rsidR="003F63B8">
        <w:rPr>
          <w:rFonts w:ascii="Times New Roman" w:hAnsi="Times New Roman" w:cs="Times New Roman"/>
          <w:sz w:val="26"/>
          <w:szCs w:val="26"/>
        </w:rPr>
        <w:t>2</w:t>
      </w:r>
      <w:r w:rsidR="00D17AAE">
        <w:rPr>
          <w:rFonts w:ascii="Times New Roman" w:hAnsi="Times New Roman" w:cs="Times New Roman"/>
          <w:sz w:val="26"/>
          <w:szCs w:val="26"/>
        </w:rPr>
        <w:t xml:space="preserve"> </w:t>
      </w:r>
      <w:r w:rsidR="00E338CE">
        <w:rPr>
          <w:rFonts w:ascii="Times New Roman" w:hAnsi="Times New Roman" w:cs="Times New Roman"/>
          <w:sz w:val="26"/>
          <w:szCs w:val="26"/>
        </w:rPr>
        <w:t>-</w:t>
      </w:r>
      <w:r w:rsidR="00AF3E87" w:rsidRPr="00EF6D06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="00EF6D06" w:rsidRPr="00EF6D06">
        <w:rPr>
          <w:rFonts w:ascii="Times New Roman" w:hAnsi="Times New Roman" w:cs="Times New Roman"/>
          <w:sz w:val="26"/>
          <w:szCs w:val="26"/>
        </w:rPr>
        <w:t>:</w:t>
      </w:r>
    </w:p>
    <w:p w:rsidR="00D17AAE" w:rsidRDefault="00D17AAE" w:rsidP="00D17AA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E3E" w:rsidRPr="00E338CE" w:rsidRDefault="00D17AAE" w:rsidP="00E338C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E338CE">
        <w:rPr>
          <w:rFonts w:ascii="Times New Roman" w:hAnsi="Times New Roman" w:cs="Times New Roman"/>
          <w:sz w:val="26"/>
          <w:szCs w:val="26"/>
        </w:rPr>
        <w:t>Так, С. обратился в суд с требованием о взыскании страховой выплаты, неустойки, штрафа, компенсации  морального вреда,  судебных расходов.</w:t>
      </w:r>
      <w:r w:rsidR="006D0E3E" w:rsidRPr="00E338CE">
        <w:rPr>
          <w:rFonts w:ascii="Times New Roman" w:hAnsi="Times New Roman" w:cs="Times New Roman"/>
          <w:sz w:val="26"/>
          <w:szCs w:val="26"/>
        </w:rPr>
        <w:t xml:space="preserve">          При этом, заявляя требования о взыскании морального </w:t>
      </w:r>
      <w:r w:rsidR="00E05A90">
        <w:rPr>
          <w:rFonts w:ascii="Times New Roman" w:hAnsi="Times New Roman" w:cs="Times New Roman"/>
          <w:sz w:val="26"/>
          <w:szCs w:val="26"/>
        </w:rPr>
        <w:t>в</w:t>
      </w:r>
      <w:r w:rsidR="006D0E3E" w:rsidRPr="00E338CE">
        <w:rPr>
          <w:rFonts w:ascii="Times New Roman" w:hAnsi="Times New Roman" w:cs="Times New Roman"/>
          <w:sz w:val="26"/>
          <w:szCs w:val="26"/>
        </w:rPr>
        <w:t xml:space="preserve">реда, истец полагал, что действиями ответчика нарушены его права как потребителя, на основании  </w:t>
      </w:r>
      <w:r w:rsidR="006D0E3E" w:rsidRPr="00E338CE">
        <w:rPr>
          <w:rFonts w:ascii="Times New Roman" w:hAnsi="Times New Roman" w:cs="Times New Roman"/>
          <w:sz w:val="26"/>
          <w:szCs w:val="26"/>
        </w:rPr>
        <w:lastRenderedPageBreak/>
        <w:t xml:space="preserve">положений Закона  Российской Федерации от 07.02.1992 года № 2300-1 «О защите прав потребителей». </w:t>
      </w:r>
    </w:p>
    <w:p w:rsidR="006D0E3E" w:rsidRPr="006D0E3E" w:rsidRDefault="006D0E3E" w:rsidP="006D0E3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0E3E">
        <w:rPr>
          <w:rFonts w:ascii="Times New Roman" w:hAnsi="Times New Roman" w:cs="Times New Roman"/>
          <w:sz w:val="26"/>
          <w:szCs w:val="26"/>
        </w:rPr>
        <w:t xml:space="preserve">Вместе с тем, при рассмотрении дела было установлено, что  С. использовал автомобиль в иных, чем для личных семейных, домашних, бытовых и иных нужд, а для целей, связанных с осуществлением предпринимательской деятельности, что подтверждено в т.ч. сведениями ФГИС легкового такси, в связи с чем,  компенсация морального вреда на основании положений </w:t>
      </w:r>
      <w:r w:rsidRPr="006D0E3E">
        <w:rPr>
          <w:rFonts w:ascii="Times New Roman" w:hAnsi="Times New Roman" w:cs="Times New Roman"/>
          <w:color w:val="000000"/>
          <w:sz w:val="26"/>
          <w:szCs w:val="26"/>
        </w:rPr>
        <w:t>Закона Российской Федерации от 07.02.1992 года № 2300-1 «О защите прав</w:t>
      </w:r>
      <w:proofErr w:type="gramEnd"/>
      <w:r w:rsidRPr="006D0E3E">
        <w:rPr>
          <w:rFonts w:ascii="Times New Roman" w:hAnsi="Times New Roman" w:cs="Times New Roman"/>
          <w:color w:val="000000"/>
          <w:sz w:val="26"/>
          <w:szCs w:val="26"/>
        </w:rPr>
        <w:t xml:space="preserve"> потребителей» </w:t>
      </w:r>
      <w:r w:rsidRPr="006D0E3E">
        <w:rPr>
          <w:rFonts w:ascii="Times New Roman" w:hAnsi="Times New Roman" w:cs="Times New Roman"/>
          <w:sz w:val="26"/>
          <w:szCs w:val="26"/>
        </w:rPr>
        <w:t>не являлась обоснованной, в удовлетворении исковых требований в данной части истцу было отказано.</w:t>
      </w:r>
    </w:p>
    <w:p w:rsidR="006D0E3E" w:rsidRPr="006D0E3E" w:rsidRDefault="006D0E3E" w:rsidP="006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7AAE" w:rsidRPr="00E338CE" w:rsidRDefault="00E54C97" w:rsidP="00E338CE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338CE">
        <w:rPr>
          <w:rFonts w:ascii="Times New Roman" w:hAnsi="Times New Roman" w:cs="Times New Roman"/>
          <w:sz w:val="26"/>
          <w:szCs w:val="26"/>
        </w:rPr>
        <w:t>Требования прокурора о компенсации  морального вреда осужденным, причиненного</w:t>
      </w:r>
      <w:r w:rsidR="00E338CE" w:rsidRPr="00E338CE">
        <w:rPr>
          <w:rFonts w:ascii="Times New Roman" w:hAnsi="Times New Roman" w:cs="Times New Roman"/>
          <w:sz w:val="26"/>
          <w:szCs w:val="26"/>
        </w:rPr>
        <w:t xml:space="preserve"> преступлением -   насильственные действия сексуального характера с использованием беспомощного состояния </w:t>
      </w:r>
      <w:proofErr w:type="gramStart"/>
      <w:r w:rsidR="00E338CE" w:rsidRPr="00E338CE">
        <w:rPr>
          <w:rFonts w:ascii="Times New Roman" w:hAnsi="Times New Roman" w:cs="Times New Roman"/>
          <w:sz w:val="26"/>
          <w:szCs w:val="26"/>
        </w:rPr>
        <w:t>потерпевшей</w:t>
      </w:r>
      <w:proofErr w:type="gramEnd"/>
      <w:r w:rsidR="00E338CE" w:rsidRPr="00E338CE">
        <w:rPr>
          <w:rFonts w:ascii="Times New Roman" w:hAnsi="Times New Roman" w:cs="Times New Roman"/>
          <w:sz w:val="26"/>
          <w:szCs w:val="26"/>
        </w:rPr>
        <w:t xml:space="preserve"> не достигшей четырнадцатилетнего возраста,  были удовлетворены судом  в полном объеме; взыскана компенсация  </w:t>
      </w:r>
      <w:r w:rsidRPr="00E338CE">
        <w:rPr>
          <w:rFonts w:ascii="Times New Roman" w:hAnsi="Times New Roman" w:cs="Times New Roman"/>
          <w:sz w:val="26"/>
          <w:szCs w:val="26"/>
        </w:rPr>
        <w:t>в размере  350 000 рублей</w:t>
      </w:r>
      <w:r w:rsidR="00E338CE" w:rsidRPr="00E338CE">
        <w:rPr>
          <w:rFonts w:ascii="Times New Roman" w:hAnsi="Times New Roman" w:cs="Times New Roman"/>
          <w:sz w:val="26"/>
          <w:szCs w:val="26"/>
        </w:rPr>
        <w:t>.</w:t>
      </w:r>
    </w:p>
    <w:p w:rsidR="00641AB4" w:rsidRDefault="00641AB4" w:rsidP="00B16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AAE" w:rsidRPr="003A13EF" w:rsidRDefault="00E338CE" w:rsidP="003A13E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3EF">
        <w:rPr>
          <w:rFonts w:ascii="Times New Roman" w:hAnsi="Times New Roman" w:cs="Times New Roman"/>
          <w:color w:val="000000"/>
          <w:sz w:val="26"/>
          <w:szCs w:val="26"/>
        </w:rPr>
        <w:t>Х. обратилась в суд с исковыми требованиями к МУ «Макушинский районный дом культуры» о взыскании недополученной заработной платы в сумме 29 948, 87 руб., компенсации морального вреда в сумме 50 000 руб.</w:t>
      </w:r>
    </w:p>
    <w:p w:rsidR="00E95211" w:rsidRPr="003A13EF" w:rsidRDefault="003A13EF" w:rsidP="003A13EF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E95211" w:rsidRPr="003A1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суда недополученная истцом заработная плата  была взыскана с ответчика. </w:t>
      </w:r>
      <w:r w:rsidRPr="003A13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Установив факт нарушения со стороны ответчика трудовых прав истца, в соответствии со статьей 237 Трудового кодекса Российской Федерации, с учетом требований разумности и справедливости, степени нравственных страданий истца, конкретных обстоятельств дела, суд взыскал с ответчика в пользу истца компенсацию морального вреда в сумме 20 000 рублей.</w:t>
      </w:r>
    </w:p>
    <w:p w:rsidR="003A13EF" w:rsidRDefault="003A13EF" w:rsidP="003A13EF">
      <w:pPr>
        <w:pStyle w:val="a3"/>
        <w:numPr>
          <w:ilvl w:val="0"/>
          <w:numId w:val="7"/>
        </w:numPr>
        <w:spacing w:after="0" w:line="240" w:lineRule="auto"/>
        <w:ind w:left="142" w:right="-99" w:firstLine="93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13EF">
        <w:rPr>
          <w:rFonts w:ascii="Times New Roman" w:hAnsi="Times New Roman" w:cs="Times New Roman"/>
          <w:sz w:val="26"/>
          <w:szCs w:val="26"/>
        </w:rPr>
        <w:t xml:space="preserve">Производство по делу по иску прокурора в интересах Т. к А. о взыскании компенсации морального вреда, причиненного в результате дорожно-транспортного происшествия в размере 500 000руб., </w:t>
      </w:r>
      <w:r w:rsidRPr="003A13EF">
        <w:rPr>
          <w:rFonts w:ascii="Times New Roman" w:hAnsi="Times New Roman" w:cs="Times New Roman"/>
          <w:bCs/>
          <w:sz w:val="26"/>
          <w:szCs w:val="26"/>
        </w:rPr>
        <w:t xml:space="preserve">прекращено в связи с тем, что стороны заключили мировое соглашение, по условиям которого  ответчик должен передать  истцу </w:t>
      </w:r>
      <w:r w:rsidRPr="003A13EF">
        <w:rPr>
          <w:rFonts w:ascii="Times New Roman" w:hAnsi="Times New Roman" w:cs="Times New Roman"/>
          <w:sz w:val="26"/>
          <w:szCs w:val="26"/>
        </w:rPr>
        <w:t>денежные средства в размере 200 000руб., в свою очередь    истец, отказался от   денежных средств, превышающих указанную сумму.</w:t>
      </w:r>
      <w:proofErr w:type="gramEnd"/>
    </w:p>
    <w:p w:rsidR="00B24D1D" w:rsidRDefault="00B24D1D" w:rsidP="00B24D1D">
      <w:pPr>
        <w:pStyle w:val="a3"/>
        <w:spacing w:after="0" w:line="240" w:lineRule="auto"/>
        <w:ind w:left="1080" w:right="-99"/>
        <w:jc w:val="both"/>
        <w:rPr>
          <w:sz w:val="28"/>
          <w:szCs w:val="28"/>
        </w:rPr>
      </w:pPr>
    </w:p>
    <w:p w:rsidR="00CB180C" w:rsidRPr="00CB180C" w:rsidRDefault="00546AE1" w:rsidP="00CB180C">
      <w:pPr>
        <w:pStyle w:val="a3"/>
        <w:numPr>
          <w:ilvl w:val="0"/>
          <w:numId w:val="7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CB180C">
        <w:rPr>
          <w:rFonts w:ascii="Times New Roman" w:hAnsi="Times New Roman" w:cs="Times New Roman"/>
          <w:sz w:val="26"/>
          <w:szCs w:val="26"/>
        </w:rPr>
        <w:t>Решением суда и</w:t>
      </w:r>
      <w:r w:rsidRPr="00CB180C">
        <w:rPr>
          <w:rFonts w:ascii="Times New Roman" w:hAnsi="Times New Roman" w:cs="Times New Roman"/>
          <w:sz w:val="26"/>
          <w:szCs w:val="26"/>
        </w:rPr>
        <w:t>сковые требования  С</w:t>
      </w:r>
      <w:r w:rsidRPr="00CB180C">
        <w:rPr>
          <w:rFonts w:ascii="Times New Roman" w:hAnsi="Times New Roman" w:cs="Times New Roman"/>
          <w:sz w:val="26"/>
          <w:szCs w:val="26"/>
        </w:rPr>
        <w:t>.</w:t>
      </w:r>
      <w:r w:rsidRPr="00CB180C">
        <w:rPr>
          <w:rFonts w:ascii="Times New Roman" w:hAnsi="Times New Roman" w:cs="Times New Roman"/>
          <w:sz w:val="26"/>
          <w:szCs w:val="26"/>
        </w:rPr>
        <w:t xml:space="preserve"> удовлетвор</w:t>
      </w:r>
      <w:r w:rsidRPr="00CB180C">
        <w:rPr>
          <w:rFonts w:ascii="Times New Roman" w:hAnsi="Times New Roman" w:cs="Times New Roman"/>
          <w:sz w:val="26"/>
          <w:szCs w:val="26"/>
        </w:rPr>
        <w:t xml:space="preserve">ены частично; </w:t>
      </w:r>
      <w:r w:rsidRPr="00CB180C">
        <w:rPr>
          <w:rFonts w:ascii="Times New Roman" w:hAnsi="Times New Roman" w:cs="Times New Roman"/>
          <w:sz w:val="26"/>
          <w:szCs w:val="26"/>
        </w:rPr>
        <w:t xml:space="preserve">решение общего собрания собственников земельного участка </w:t>
      </w:r>
      <w:r w:rsidR="00CB180C" w:rsidRPr="00CB180C">
        <w:rPr>
          <w:rFonts w:ascii="Times New Roman" w:hAnsi="Times New Roman" w:cs="Times New Roman"/>
          <w:sz w:val="26"/>
          <w:szCs w:val="26"/>
        </w:rPr>
        <w:t>признано</w:t>
      </w:r>
      <w:r w:rsidRPr="00CB180C">
        <w:rPr>
          <w:rFonts w:ascii="Times New Roman" w:hAnsi="Times New Roman" w:cs="Times New Roman"/>
          <w:sz w:val="26"/>
          <w:szCs w:val="26"/>
        </w:rPr>
        <w:t xml:space="preserve"> неде</w:t>
      </w:r>
      <w:r w:rsidR="00CB180C" w:rsidRPr="00CB180C">
        <w:rPr>
          <w:rFonts w:ascii="Times New Roman" w:hAnsi="Times New Roman" w:cs="Times New Roman"/>
          <w:sz w:val="26"/>
          <w:szCs w:val="26"/>
        </w:rPr>
        <w:t>йствительным в силу ничтожности;</w:t>
      </w:r>
      <w:r w:rsidRPr="00CB180C">
        <w:rPr>
          <w:rFonts w:ascii="Times New Roman" w:hAnsi="Times New Roman" w:cs="Times New Roman"/>
          <w:sz w:val="26"/>
          <w:szCs w:val="26"/>
        </w:rPr>
        <w:t xml:space="preserve"> договор аренды земельного участка </w:t>
      </w:r>
      <w:r w:rsidR="00CB180C" w:rsidRPr="00CB180C">
        <w:rPr>
          <w:rFonts w:ascii="Times New Roman" w:hAnsi="Times New Roman" w:cs="Times New Roman"/>
          <w:sz w:val="26"/>
          <w:szCs w:val="26"/>
        </w:rPr>
        <w:t xml:space="preserve">признан недействительным, </w:t>
      </w:r>
      <w:r w:rsidRPr="00CB180C">
        <w:rPr>
          <w:rFonts w:ascii="Times New Roman" w:hAnsi="Times New Roman" w:cs="Times New Roman"/>
          <w:sz w:val="26"/>
          <w:szCs w:val="26"/>
        </w:rPr>
        <w:t xml:space="preserve"> примен</w:t>
      </w:r>
      <w:r w:rsidR="00CB180C" w:rsidRPr="00CB180C">
        <w:rPr>
          <w:rFonts w:ascii="Times New Roman" w:hAnsi="Times New Roman" w:cs="Times New Roman"/>
          <w:sz w:val="26"/>
          <w:szCs w:val="26"/>
        </w:rPr>
        <w:t>ены</w:t>
      </w:r>
      <w:r w:rsidRPr="00CB180C">
        <w:rPr>
          <w:rFonts w:ascii="Times New Roman" w:hAnsi="Times New Roman" w:cs="Times New Roman"/>
          <w:sz w:val="26"/>
          <w:szCs w:val="26"/>
        </w:rPr>
        <w:t xml:space="preserve"> последствия</w:t>
      </w:r>
      <w:r w:rsidR="00CB180C" w:rsidRPr="00CB180C">
        <w:rPr>
          <w:rFonts w:ascii="Times New Roman" w:hAnsi="Times New Roman" w:cs="Times New Roman"/>
          <w:sz w:val="26"/>
          <w:szCs w:val="26"/>
        </w:rPr>
        <w:t xml:space="preserve"> его недействительности.</w:t>
      </w:r>
    </w:p>
    <w:p w:rsidR="00CB180C" w:rsidRPr="00CB180C" w:rsidRDefault="00CB180C" w:rsidP="00CB180C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CB180C">
        <w:rPr>
          <w:rFonts w:ascii="Times New Roman" w:hAnsi="Times New Roman" w:cs="Times New Roman"/>
          <w:sz w:val="26"/>
          <w:szCs w:val="26"/>
        </w:rPr>
        <w:t xml:space="preserve"> В удовлетворении исковых требований  в части компенсации морального вреда отказано, в связи с тем, что истцом </w:t>
      </w:r>
      <w:r w:rsidRPr="00CB180C">
        <w:rPr>
          <w:rFonts w:ascii="Times New Roman" w:hAnsi="Times New Roman" w:cs="Times New Roman"/>
          <w:sz w:val="26"/>
          <w:szCs w:val="26"/>
        </w:rPr>
        <w:t xml:space="preserve"> доказатель</w:t>
      </w:r>
      <w:proofErr w:type="gramStart"/>
      <w:r w:rsidRPr="00CB180C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CB180C">
        <w:rPr>
          <w:rFonts w:ascii="Times New Roman" w:hAnsi="Times New Roman" w:cs="Times New Roman"/>
          <w:sz w:val="26"/>
          <w:szCs w:val="26"/>
        </w:rPr>
        <w:t>ичинения вреда своему здоровью в суд не представлено</w:t>
      </w:r>
      <w:r w:rsidRPr="00CB180C">
        <w:rPr>
          <w:rFonts w:ascii="Times New Roman" w:hAnsi="Times New Roman" w:cs="Times New Roman"/>
          <w:sz w:val="26"/>
          <w:szCs w:val="26"/>
        </w:rPr>
        <w:t>. До</w:t>
      </w:r>
      <w:r w:rsidRPr="00CB180C">
        <w:rPr>
          <w:rFonts w:ascii="Times New Roman" w:hAnsi="Times New Roman" w:cs="Times New Roman"/>
          <w:sz w:val="26"/>
          <w:szCs w:val="26"/>
        </w:rPr>
        <w:t>пустимых доказательств того, что действиями ответчика нарушены неимущественные права либо принадлежащие ей нематериальные блага, истцом при рассмотрении дела представлено</w:t>
      </w:r>
      <w:r w:rsidR="003F63B8">
        <w:rPr>
          <w:rFonts w:ascii="Times New Roman" w:hAnsi="Times New Roman" w:cs="Times New Roman"/>
          <w:sz w:val="26"/>
          <w:szCs w:val="26"/>
        </w:rPr>
        <w:t xml:space="preserve"> не было</w:t>
      </w:r>
      <w:r w:rsidRPr="00CB180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180C" w:rsidRPr="00CB180C" w:rsidRDefault="00CB180C" w:rsidP="00CB180C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</w:p>
    <w:p w:rsidR="00415CD3" w:rsidRPr="00546AE1" w:rsidRDefault="00B24D1D" w:rsidP="00CB180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42" w:right="-9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C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6A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обратился в суд с исковыми требованиями  к  Министерству финансов РФ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 УФК РФ по Курганской области, ГУ УМВД России по Курганской</w:t>
      </w:r>
      <w:r w:rsidRPr="00546A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взыскании за счет казны Российской Федерации компенсации морального вреда  в порядке реабилитации за незаконное уголовное преследование </w:t>
      </w:r>
      <w:proofErr w:type="gramStart"/>
      <w:r w:rsidRPr="00546A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в сумме 1 050 000 рублей, компенсацию морального вреда за размещение публикации без его согласия персональных данных в социальных сетях</w:t>
      </w:r>
      <w:proofErr w:type="gramEnd"/>
      <w:r w:rsidRPr="00546A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размере 700 000 рублей</w:t>
      </w:r>
      <w:r w:rsidRPr="00546A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взыскании материальных затрат</w:t>
      </w:r>
      <w:r w:rsidR="00A64366" w:rsidRPr="00546AE1">
        <w:rPr>
          <w:rFonts w:ascii="Times New Roman" w:hAnsi="Times New Roman" w:cs="Times New Roman"/>
          <w:sz w:val="26"/>
          <w:szCs w:val="26"/>
        </w:rPr>
        <w:t>.</w:t>
      </w:r>
    </w:p>
    <w:p w:rsidR="00415CD3" w:rsidRPr="00546AE1" w:rsidRDefault="00A64366" w:rsidP="00415CD3">
      <w:pPr>
        <w:pStyle w:val="a3"/>
        <w:spacing w:after="0" w:line="240" w:lineRule="auto"/>
        <w:ind w:left="142" w:right="-9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Определяя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компенсации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суд исходил из длительности (более 6 месяцев) уголовного преследования истца по 7 преступлениям, за которые предусмотрено наказание в виде лишения свободы сроком до 5 лет, о предъявлении ему обвинения по указанным эпизодам, направлению дела в суд. </w:t>
      </w: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судом учтена личность истца, ранее к уголовной ответственности не привлекавшего, имеющего ряд хронических заболеваний, в том числе гипертоническую болезнь, холостого, проживающего с матерью, осуществляющего общественную деятельность, являющегося учредителем обществ с ограниченной ответственностью, и сделан вывод о том, что незаконное уголовное преследование, а также применение меры пресечения в виде подписки о невыезде, в том числе по указанным делам, вызвало у</w:t>
      </w:r>
      <w:proofErr w:type="gram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истца сильные эмоциональные переживания и душевное потрясение, стрессовое состояние, истец был лишен привычных условий жизни, ограничен в правах, что также привело к закрытию и ликвидац</w:t>
      </w: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ООО</w:t>
      </w:r>
      <w:proofErr w:type="gram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«ЕФПС Возрождение», генеральным директором и учредителем которого он являлся. </w:t>
      </w:r>
    </w:p>
    <w:p w:rsidR="00415CD3" w:rsidRPr="00546AE1" w:rsidRDefault="00A64366" w:rsidP="00415CD3">
      <w:pPr>
        <w:pStyle w:val="a3"/>
        <w:spacing w:after="0" w:line="240" w:lineRule="auto"/>
        <w:ind w:left="142" w:right="-9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удом также учтено, что избрание меры пресечения в виде подписки о невыезде и надлежащем поведении, проведение комплекса процедур уголовно-процессуального характера, в том числе судебно-психиатрической экспертизы, были проведены в рамках Уголовно-процессуального кодекса Российской Федерации, при этом подозрения в совершении 7 преступлений само по себе не являлось исключительным основанием для применения меры пресечения (избрана до их возбуждения) и столь длительного преследования, а</w:t>
      </w:r>
      <w:proofErr w:type="gram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несопоставимо по тяжести с обвинением в совершении иных 44 преступлений, предусмотренных ч. 3 ст.159 Уголовного кодекса Российской Федерации, а являлось составной частью уголовного преследования Г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по уголовному делу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64366" w:rsidRPr="00546AE1" w:rsidRDefault="00A64366" w:rsidP="00415CD3">
      <w:pPr>
        <w:pStyle w:val="a3"/>
        <w:spacing w:after="0" w:line="240" w:lineRule="auto"/>
        <w:ind w:left="142" w:right="-99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Судом также при взыскании компенсации морального вреда учтено нахождение в период следствия по двум из семи дел</w:t>
      </w:r>
      <w:r w:rsidRPr="00546A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стационарных условиях ГКУ «Курганская областная психонев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рологическая больница» 28 дней,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повлекло ограничение его прав на свободу передвижения, общения с родственниками и пользование средствами связи и интернетом.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уд принял во внимание принятие решения о помещении истца в психоневрологическую больницу до возбуждения данных двух уголовных дел, а также то, что указанные ограничения были обоснованы, Правилами поведения пациентов, а в целях минимизации данных ограничений, следователем было дано разрешение на общение с матерью. Также суд счел доказанным причинение морального вреда истцу исключением из ЕГРЮЛ ООО «ЕФПС Возрождение» по решению регистрирующего органа, что явилось следствием изъятия и дальнейшего хранения при уголовном деле штампов, печатей, документации Общества, наличие в связи с указанным обстоятельством определенных ограничений для создания истцом нового юридического лица</w:t>
      </w:r>
    </w:p>
    <w:p w:rsidR="00415CD3" w:rsidRPr="00546AE1" w:rsidRDefault="00415CD3" w:rsidP="00415CD3">
      <w:pPr>
        <w:tabs>
          <w:tab w:val="left" w:pos="1417"/>
        </w:tabs>
        <w:spacing w:after="0" w:line="240" w:lineRule="auto"/>
        <w:ind w:right="-99"/>
        <w:jc w:val="both"/>
        <w:rPr>
          <w:rFonts w:ascii="Times New Roman" w:hAnsi="Times New Roman" w:cs="Times New Roman"/>
          <w:sz w:val="26"/>
          <w:szCs w:val="26"/>
        </w:rPr>
      </w:pPr>
      <w:r w:rsidRPr="00546AE1">
        <w:rPr>
          <w:rFonts w:ascii="Times New Roman" w:hAnsi="Times New Roman" w:cs="Times New Roman"/>
          <w:sz w:val="26"/>
          <w:szCs w:val="26"/>
        </w:rPr>
        <w:t xml:space="preserve">             Решением суда определена компенсация морального вреда в размере 70 000 руб.</w:t>
      </w:r>
    </w:p>
    <w:p w:rsidR="003379B2" w:rsidRPr="00546AE1" w:rsidRDefault="00415CD3" w:rsidP="003379B2">
      <w:pPr>
        <w:tabs>
          <w:tab w:val="left" w:pos="141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AE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64366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 инстанция с данным реш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ением суда согласилась частично, указав, что ранее вынесенным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суда в пользу Г</w:t>
      </w:r>
      <w:r w:rsidR="003379B2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Минфина России за счет казны Российской Федерации была взыскана компенсация морального вреда, в том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числе за нахождение Г</w:t>
      </w:r>
      <w:r w:rsidR="003379B2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стационарных условиях ГКУ «Курганская областная психоневрологическая больница» 28 дней, с </w:t>
      </w: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ограничением</w:t>
      </w:r>
      <w:proofErr w:type="gram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установленным Правилами поведения пациентов прав на свободу передвижения, общение с родственниками и пользование средствами связи и интернетом, с дачей следователем разрешения на общение истца с матерью.</w:t>
      </w:r>
    </w:p>
    <w:p w:rsidR="00415CD3" w:rsidRPr="00546AE1" w:rsidRDefault="003379B2" w:rsidP="003379B2">
      <w:pPr>
        <w:tabs>
          <w:tab w:val="left" w:pos="141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 взыскивать компенсацию за указанные ограничения, которые применялись как единые в целях определения психоневрологического состояния истца, обвиняемого, в том числе в совершении преступлений, за которые с их переквалификацией истец был осужден, предусмотренных законом оснований судебная коллегия не усм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тр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ела</w:t>
      </w:r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proofErr w:type="gramStart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</w:t>
      </w:r>
      <w:proofErr w:type="gramEnd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чем</w:t>
      </w:r>
      <w:bookmarkStart w:id="0" w:name="_GoBack"/>
      <w:bookmarkEnd w:id="0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указанное обстоятельство не подлежало учету судом первой инстанции при определении основания и размера компенсации морального вреда, а двойное взыскание по тем же основаниям, накладывает дополнительную нагрузку на бюджет Российской Федерации. </w:t>
      </w:r>
    </w:p>
    <w:p w:rsidR="003379B2" w:rsidRPr="00546AE1" w:rsidRDefault="003379B2" w:rsidP="003379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судебная коллегия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отметила, что</w:t>
      </w:r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истца состоялся вступивший в законную силу обвинительный приговор, согласно которому по 6 преступлениям по ч. 2 ст. 160 Уголовного кодекса Российской Федерации истец был осужден к реальному наказани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отношении 31 преступления по ч. 1 ст. 160 Уголовного кодекса Российской Федерации был признан виновным, ему назначено наказание, от которого истец был освобожден по</w:t>
      </w:r>
      <w:proofErr w:type="gramEnd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нереабилитирующему</w:t>
      </w:r>
      <w:proofErr w:type="spellEnd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основанию в связи с истечением сроков давности. Нахождение Г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стационарных условиях ГКУ «Курганская областная психоневрологическая больница» на основании постановление суда от 14.06.2023 было обусловлено процессуальной необходимостью определения его состояния здоровья ввиду возникших у предварительного следствия сомнений во </w:t>
      </w:r>
      <w:proofErr w:type="gramStart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вменяемости</w:t>
      </w:r>
      <w:proofErr w:type="gramEnd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подозреваемого, на что указано в постановлении от 13.06.2023 старшего следователя о возбуждении перед судом ходатайства о помещении подозреваемого, не содержащегося под стражей, в медицинский (психиатрический) стационар для проведения судебной психиатрической экспертизы.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установленном процессуальном порядке указанные действия старшего следователя незаконными не признаны, постановление судьи не отменено.</w:t>
      </w:r>
    </w:p>
    <w:p w:rsidR="00D13E4A" w:rsidRPr="00546AE1" w:rsidRDefault="00415CD3" w:rsidP="00D13E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Недоказанным и не соответствующим фактическим обстоятельствам дела судебная коллегия </w:t>
      </w:r>
      <w:r w:rsid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сочла</w:t>
      </w:r>
      <w:r w:rsidR="00D13E4A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 суда о том, что незаконное уголовное преследование истца по 7 из 44 уголовным делам причинило моральный вред истцу исключением из ЕГРЮЛ ООО «ЕФПС Возрождение», руководителем и учредителем которого истец являлся, по решению регистрирующего органа, что явилось следствием изъятия и дальнейшего хранения при уголовном деле штампов, печатей, документации О</w:t>
      </w:r>
      <w:r w:rsidR="00D13E4A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бщества.</w:t>
      </w:r>
      <w:proofErr w:type="gramEnd"/>
      <w:r w:rsidR="00D13E4A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Судебная коллегия отметила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материалами дела не подтвержден факт исключения из ЕГРЮЛ ООО «ЕФПС Возрождение» по решению регистрирующего органа по причине изъятия и дальнейшего хранения при уголовном деле штампов, печатей, документации Общества. </w:t>
      </w:r>
      <w:r w:rsidR="00D13E4A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D13E4A" w:rsidRPr="00546AE1" w:rsidRDefault="00D13E4A" w:rsidP="00D13E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 об отказе в государственной регистрации от 25.02.2025 в отношении ООО «Победа+», учредителем которой был заявлен истец, также не подтверждает неправомерности действий органов предварительного следствия по изъятию и приобщении к материалам дела в качестве вещественных доказательств печатей общества и наличие причинно-следственной связи между данным фактом и невозможностью истца зарегистрировать ООО «Победа+», при указании в качестве отказа в регистрации Общества на</w:t>
      </w:r>
      <w:proofErr w:type="gramEnd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то, что истец являлся руководителем и лицом, владеющим не менее 50 % голосов ООО «ЕФПС Возрождение», </w:t>
      </w:r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исключённого из ЕГРЮЛ в связи с наличием записи о недостоверности сведений, а также ввиду несоблюдения требований к оформлению документов (неверное заполнение листа заявления о регистрации Общества). </w:t>
      </w:r>
      <w:proofErr w:type="gramStart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того, исходя из содержания предъявленного истцу обвинения, содержания исследованных судом при постановке приговора доказательств, при совершении истцом преступных действий им использовались заказ-наряды на выполнение работ с простановкой на них оттиском печати ООО «ЕФПС Возрождение», что предусматривало необходимость изъятия печатей общества органами предварительного следствия и приобщения их к материалам дела в качестве вещественных доказательств, судьба которых была разрешена в приговоре</w:t>
      </w:r>
      <w:proofErr w:type="gramEnd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Неправомерными действия органов предварительного следствия по изъятию и </w:t>
      </w:r>
      <w:proofErr w:type="gramStart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приобщении</w:t>
      </w:r>
      <w:proofErr w:type="gramEnd"/>
      <w:r w:rsidR="00415CD3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дело вещественных доказательств не признаны. </w:t>
      </w:r>
    </w:p>
    <w:p w:rsidR="00D13E4A" w:rsidRPr="00546AE1" w:rsidRDefault="00415CD3" w:rsidP="00D13E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истца состоял</w:t>
      </w:r>
      <w:r w:rsidR="00D13E4A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вступивший в законную силу обвинительный приговор, согласно которому по 6 преступлениям по ч. 2 ст. 160 Уголовного кодекса Российской Федерации истец был осужден к реальному наказани</w:t>
      </w:r>
      <w:r w:rsidR="00D13E4A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отношении 31 преступления по ч. 1 ст. 160 Уголовного кодекса Российской Федерации был признан виновным, ему назначено наказание, от которого истец был освобожден по </w:t>
      </w:r>
      <w:proofErr w:type="spell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нереабилитируещему</w:t>
      </w:r>
      <w:proofErr w:type="spell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основанию в связи с</w:t>
      </w:r>
      <w:proofErr w:type="gram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истечением сроков давности.</w:t>
      </w:r>
    </w:p>
    <w:p w:rsidR="00692DDA" w:rsidRPr="00546AE1" w:rsidRDefault="00415CD3" w:rsidP="00692D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значимым по делу обстоятельством является наличие обвинительного приговора в отношении истца по уголовному делу, по которому в ходе предварительного следствия печат</w:t>
      </w: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ООО</w:t>
      </w:r>
      <w:proofErr w:type="gram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«ЕФПС Возрождение» были изъяты и приобщены в дело в качестве вещественных доказательств, с решением вопроса о</w:t>
      </w:r>
      <w:r w:rsidR="00692DDA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судьбе в приговоре; отсутствие доказательств неправомерности действий должностных лиц по изъятию и приобщению данных вещественных доказательств в материалы уголовного дела, что исключает возможность компенсации морального вреда за любые последствия, вызванные данными правомерными процессуальными действиями должностных лиц органов следствия и суда.</w:t>
      </w:r>
      <w:r w:rsidR="00692DDA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суд первой инстанции в решении указал на отсутствие в материалах дела информации, подтверждающей, что, несмотря на исключение ООО «ЕФПС Возрождение» из ЕГРЮЛ, истец был лишен возможности заниматься трудовой деятельностью, при том, что в настоящее время является учредителем нескольких общество с ограниченной ответственностью.</w:t>
      </w:r>
    </w:p>
    <w:p w:rsidR="00415CD3" w:rsidRPr="00546AE1" w:rsidRDefault="00415CD3" w:rsidP="00546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Применительно к определению компенсации морального вреда, причиненного истцу незаконным применением к нему меры пресечения судебная коллегия также полагает необходимым отметить неправомерность указания судом в своем решении на то, что при определении размера компенсации морального вреда, судом учитывается применение меры пресечения в виде подписки о невыезде, в том числе по указанным делам.</w:t>
      </w:r>
      <w:proofErr w:type="gram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формулировка в решении суда указывает на установление судом оснований для взыскания компенсации морального вреда за применение меры пресечения по иным 37 делам, кроме указанных в иске 7 дел, по которым (то есть по большинству уголовных дел из совокупности) истец приговором суда был признан виновным, что повреждает законность избранной в отношении него по данным 37 уголовным делам меры пресечения в</w:t>
      </w:r>
      <w:proofErr w:type="gram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</w:t>
      </w:r>
      <w:proofErr w:type="gram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подписки о невыезде.</w:t>
      </w:r>
      <w:r w:rsidR="00546AE1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К тому же судебная коллегия отмети</w:t>
      </w:r>
      <w:r w:rsidR="00546AE1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мера пресечения по 7 уголовным делам, по которым истец был оправдан, в совокупности с иными 37 делами была избрана органами предварительного следствия только 22.01.2024. До этой даты мера пресечения была избрана </w:t>
      </w:r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24.03.2023 при возбуждении 01.03.2023 уголовного дела  в отношении </w:t>
      </w:r>
      <w:proofErr w:type="gramStart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потерпевшей</w:t>
      </w:r>
      <w:proofErr w:type="gramEnd"/>
      <w:r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которой истец признан виновным, к которому (к уголовному делу) впоследствии присоединялись все последующие уголовные дела, возбужденные в отношении Г</w:t>
      </w:r>
      <w:r w:rsidR="00546AE1" w:rsidRPr="00546A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7AAE" w:rsidRPr="00546AE1" w:rsidRDefault="00546AE1" w:rsidP="003A13E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размер компенсации морального вреда  был снижен с 70 000 руб. до 40 000 руб.</w:t>
      </w:r>
    </w:p>
    <w:p w:rsidR="00BC3986" w:rsidRDefault="00BC3986" w:rsidP="003A13E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3986" w:rsidRDefault="00BC3986" w:rsidP="003A13E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6EC5" w:rsidRDefault="00E05A90" w:rsidP="008C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B180C">
        <w:rPr>
          <w:rFonts w:ascii="Times New Roman" w:hAnsi="Times New Roman" w:cs="Times New Roman"/>
          <w:sz w:val="26"/>
          <w:szCs w:val="26"/>
        </w:rPr>
        <w:t>Иные вышеуказанные решения суда в</w:t>
      </w:r>
      <w:r w:rsidR="008C6EC5"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="00CB180C">
        <w:rPr>
          <w:rFonts w:ascii="Times New Roman" w:hAnsi="Times New Roman" w:cs="Times New Roman"/>
          <w:sz w:val="26"/>
          <w:szCs w:val="26"/>
        </w:rPr>
        <w:t>апелляционном порядке не пересматривались.</w:t>
      </w:r>
    </w:p>
    <w:p w:rsidR="00CB180C" w:rsidRPr="00EF6D06" w:rsidRDefault="00CB180C" w:rsidP="00CB1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 </w:t>
      </w:r>
      <w:r w:rsidRPr="00EF6D06">
        <w:rPr>
          <w:rFonts w:ascii="Times New Roman" w:hAnsi="Times New Roman" w:cs="Times New Roman"/>
          <w:sz w:val="26"/>
          <w:szCs w:val="26"/>
        </w:rPr>
        <w:t>кассационном порядке решения не обжаловались.</w:t>
      </w:r>
    </w:p>
    <w:p w:rsidR="00CB180C" w:rsidRPr="00EF6D06" w:rsidRDefault="00CB180C" w:rsidP="008C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C6EC5" w:rsidRPr="00EF6D06" w:rsidRDefault="00E05A90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Четкие критерии определения размера компенсации морального вреда не установлены, в </w:t>
      </w:r>
      <w:proofErr w:type="gramStart"/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связи</w:t>
      </w:r>
      <w:proofErr w:type="gramEnd"/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чем существует проблема значительной разницы в суммах взыскиваемой компенсации по одной категории дел. </w:t>
      </w:r>
    </w:p>
    <w:p w:rsidR="008C6EC5" w:rsidRPr="00EF6D06" w:rsidRDefault="00EF6D06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="00E05A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П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 определении размера компенсации</w:t>
      </w: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судом 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учитыва</w:t>
      </w: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ются 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конкретные обстоятельства дела, а также принципы разумности и справедливости.</w:t>
      </w:r>
    </w:p>
    <w:p w:rsidR="00E34495" w:rsidRPr="00EF6D06" w:rsidRDefault="00E34495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</w:t>
      </w:r>
    </w:p>
    <w:p w:rsidR="008C6EC5" w:rsidRPr="00EF6D06" w:rsidRDefault="00E34495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="00E05A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Анализ и изучение судебной практики суда по рассмотрению указанных дел  показал, что </w:t>
      </w:r>
      <w:r w:rsidR="00EF6D06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дела  данной категории судом рассматриваются </w:t>
      </w:r>
      <w:r w:rsidR="00CB1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основном </w:t>
      </w:r>
      <w:r w:rsidR="00EF6D06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правильно и в соответствии с действующим законодательством</w:t>
      </w:r>
      <w:r w:rsidR="00D46D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B16FDE" w:rsidRPr="00EF6D06" w:rsidRDefault="00B16FDE" w:rsidP="00B16FDE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</w:p>
    <w:p w:rsidR="00E34495" w:rsidRPr="00EF6D06" w:rsidRDefault="00EF6D06" w:rsidP="00E05A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6D06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CB180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34495" w:rsidRPr="00EF6D06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 w:rsidR="00CB180C">
        <w:rPr>
          <w:rFonts w:ascii="Times New Roman" w:eastAsia="Times New Roman" w:hAnsi="Times New Roman" w:cs="Times New Roman"/>
          <w:sz w:val="26"/>
          <w:szCs w:val="26"/>
        </w:rPr>
        <w:t>ь</w:t>
      </w:r>
      <w:r w:rsidR="00E34495" w:rsidRPr="00EF6D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6D06">
        <w:rPr>
          <w:rFonts w:ascii="Times New Roman" w:eastAsia="Times New Roman" w:hAnsi="Times New Roman" w:cs="Times New Roman"/>
          <w:sz w:val="26"/>
          <w:szCs w:val="26"/>
        </w:rPr>
        <w:t xml:space="preserve"> суда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EF6D0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CB180C">
        <w:rPr>
          <w:rFonts w:ascii="Times New Roman" w:eastAsia="Times New Roman" w:hAnsi="Times New Roman" w:cs="Times New Roman"/>
          <w:sz w:val="26"/>
          <w:szCs w:val="26"/>
        </w:rPr>
        <w:t>Е.В. Тучкова</w:t>
      </w:r>
    </w:p>
    <w:p w:rsidR="00E34495" w:rsidRPr="00EF6D06" w:rsidRDefault="00E34495" w:rsidP="000B47A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0B47AD" w:rsidRPr="00E34495" w:rsidRDefault="00E34495" w:rsidP="00E34495">
      <w:pPr>
        <w:tabs>
          <w:tab w:val="left" w:pos="10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Тишкова Ю.Ю.</w:t>
      </w:r>
    </w:p>
    <w:sectPr w:rsidR="000B47AD" w:rsidRPr="00E34495" w:rsidSect="00A61C5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1D9" w:rsidRDefault="00DB71D9" w:rsidP="00CB180C">
      <w:pPr>
        <w:spacing w:after="0" w:line="240" w:lineRule="auto"/>
      </w:pPr>
      <w:r>
        <w:separator/>
      </w:r>
    </w:p>
  </w:endnote>
  <w:endnote w:type="continuationSeparator" w:id="0">
    <w:p w:rsidR="00DB71D9" w:rsidRDefault="00DB71D9" w:rsidP="00CB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9614"/>
      <w:docPartObj>
        <w:docPartGallery w:val="Page Numbers (Bottom of Page)"/>
        <w:docPartUnique/>
      </w:docPartObj>
    </w:sdtPr>
    <w:sdtContent>
      <w:p w:rsidR="00CB180C" w:rsidRDefault="00CB180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3B8">
          <w:rPr>
            <w:noProof/>
          </w:rPr>
          <w:t>6</w:t>
        </w:r>
        <w:r>
          <w:fldChar w:fldCharType="end"/>
        </w:r>
      </w:p>
    </w:sdtContent>
  </w:sdt>
  <w:p w:rsidR="00CB180C" w:rsidRDefault="00CB18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1D9" w:rsidRDefault="00DB71D9" w:rsidP="00CB180C">
      <w:pPr>
        <w:spacing w:after="0" w:line="240" w:lineRule="auto"/>
      </w:pPr>
      <w:r>
        <w:separator/>
      </w:r>
    </w:p>
  </w:footnote>
  <w:footnote w:type="continuationSeparator" w:id="0">
    <w:p w:rsidR="00DB71D9" w:rsidRDefault="00DB71D9" w:rsidP="00CB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014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660210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6915457"/>
    <w:multiLevelType w:val="hybridMultilevel"/>
    <w:tmpl w:val="3C365B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1F227C"/>
    <w:multiLevelType w:val="hybridMultilevel"/>
    <w:tmpl w:val="50006B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7680938"/>
    <w:multiLevelType w:val="hybridMultilevel"/>
    <w:tmpl w:val="92FC32F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02D5F8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CA0548B"/>
    <w:multiLevelType w:val="hybridMultilevel"/>
    <w:tmpl w:val="963AA64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BA3"/>
    <w:rsid w:val="00046ADA"/>
    <w:rsid w:val="000B47AD"/>
    <w:rsid w:val="00104CD7"/>
    <w:rsid w:val="00133B96"/>
    <w:rsid w:val="00285305"/>
    <w:rsid w:val="002D1EA1"/>
    <w:rsid w:val="002D6CF6"/>
    <w:rsid w:val="002F2BC0"/>
    <w:rsid w:val="00311BA3"/>
    <w:rsid w:val="003379B2"/>
    <w:rsid w:val="003A13EF"/>
    <w:rsid w:val="003F63B8"/>
    <w:rsid w:val="00415CD3"/>
    <w:rsid w:val="00443D99"/>
    <w:rsid w:val="0048051F"/>
    <w:rsid w:val="005248A4"/>
    <w:rsid w:val="00546AE1"/>
    <w:rsid w:val="00570D49"/>
    <w:rsid w:val="00641AB4"/>
    <w:rsid w:val="00692DDA"/>
    <w:rsid w:val="006B67BD"/>
    <w:rsid w:val="006D0E3E"/>
    <w:rsid w:val="007B6D94"/>
    <w:rsid w:val="007E7CEB"/>
    <w:rsid w:val="00803FC7"/>
    <w:rsid w:val="008169C2"/>
    <w:rsid w:val="00830925"/>
    <w:rsid w:val="008723B5"/>
    <w:rsid w:val="008C6EC5"/>
    <w:rsid w:val="008E2588"/>
    <w:rsid w:val="009473D2"/>
    <w:rsid w:val="009C09FA"/>
    <w:rsid w:val="00A61C57"/>
    <w:rsid w:val="00A64366"/>
    <w:rsid w:val="00AF3E87"/>
    <w:rsid w:val="00B000FB"/>
    <w:rsid w:val="00B16FDE"/>
    <w:rsid w:val="00B24D1D"/>
    <w:rsid w:val="00B86283"/>
    <w:rsid w:val="00BA5ABD"/>
    <w:rsid w:val="00BC3986"/>
    <w:rsid w:val="00BD7C38"/>
    <w:rsid w:val="00C271B6"/>
    <w:rsid w:val="00CB180C"/>
    <w:rsid w:val="00CD46AC"/>
    <w:rsid w:val="00CE2F1B"/>
    <w:rsid w:val="00D13E4A"/>
    <w:rsid w:val="00D17AAE"/>
    <w:rsid w:val="00D46D13"/>
    <w:rsid w:val="00DB71D9"/>
    <w:rsid w:val="00E05A90"/>
    <w:rsid w:val="00E338CE"/>
    <w:rsid w:val="00E34495"/>
    <w:rsid w:val="00E44AEA"/>
    <w:rsid w:val="00E54C97"/>
    <w:rsid w:val="00E95211"/>
    <w:rsid w:val="00EF1029"/>
    <w:rsid w:val="00EF6D06"/>
    <w:rsid w:val="00F636DB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06"/>
    <w:pPr>
      <w:ind w:left="720"/>
      <w:contextualSpacing/>
    </w:pPr>
  </w:style>
  <w:style w:type="paragraph" w:customStyle="1" w:styleId="ConsPlusNormal">
    <w:name w:val="ConsPlusNormal"/>
    <w:rsid w:val="006D0E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8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1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80C"/>
  </w:style>
  <w:style w:type="paragraph" w:styleId="a8">
    <w:name w:val="footer"/>
    <w:basedOn w:val="a"/>
    <w:link w:val="a9"/>
    <w:uiPriority w:val="99"/>
    <w:unhideWhenUsed/>
    <w:rsid w:val="00CB1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0B0A9-93F6-4C4C-B379-17321773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6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10</cp:revision>
  <cp:lastPrinted>2026-02-09T10:59:00Z</cp:lastPrinted>
  <dcterms:created xsi:type="dcterms:W3CDTF">2024-08-01T05:06:00Z</dcterms:created>
  <dcterms:modified xsi:type="dcterms:W3CDTF">2026-02-09T11:00:00Z</dcterms:modified>
</cp:coreProperties>
</file>