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205" w:rsidRPr="00F54A96" w:rsidRDefault="006A6205" w:rsidP="006A6205">
      <w:pPr>
        <w:pStyle w:val="Style4"/>
        <w:widowControl/>
        <w:spacing w:line="276" w:lineRule="auto"/>
        <w:ind w:left="3240"/>
        <w:jc w:val="both"/>
        <w:rPr>
          <w:rStyle w:val="FontStyle11"/>
          <w:spacing w:val="60"/>
          <w:sz w:val="26"/>
          <w:szCs w:val="26"/>
        </w:rPr>
      </w:pPr>
      <w:r w:rsidRPr="00F54A96">
        <w:rPr>
          <w:rStyle w:val="FontStyle11"/>
          <w:spacing w:val="60"/>
          <w:sz w:val="26"/>
          <w:szCs w:val="26"/>
        </w:rPr>
        <w:t>ОБОБЩЕНИЕ</w:t>
      </w:r>
    </w:p>
    <w:p w:rsidR="006A6205" w:rsidRPr="00F54A96" w:rsidRDefault="006A6205" w:rsidP="006A6205">
      <w:pPr>
        <w:pStyle w:val="Style2"/>
        <w:widowControl/>
        <w:spacing w:line="276" w:lineRule="auto"/>
        <w:jc w:val="center"/>
        <w:rPr>
          <w:rStyle w:val="FontStyle11"/>
          <w:sz w:val="26"/>
          <w:szCs w:val="26"/>
        </w:rPr>
      </w:pPr>
      <w:r w:rsidRPr="00F54A96">
        <w:rPr>
          <w:rStyle w:val="FontStyle11"/>
          <w:sz w:val="26"/>
          <w:szCs w:val="26"/>
        </w:rPr>
        <w:t>судебной практики Макушинского районного суда о причинах отказа в принятии, возвращении, оставления без движения заявлений в порядке ст.134</w:t>
      </w:r>
      <w:r w:rsidR="00656A76" w:rsidRPr="00F54A96">
        <w:rPr>
          <w:rStyle w:val="FontStyle11"/>
          <w:sz w:val="26"/>
          <w:szCs w:val="26"/>
        </w:rPr>
        <w:t>-</w:t>
      </w:r>
      <w:r w:rsidRPr="00F54A96">
        <w:rPr>
          <w:rStyle w:val="FontStyle11"/>
          <w:sz w:val="26"/>
          <w:szCs w:val="26"/>
        </w:rPr>
        <w:t>136 ГПК РФ, а также ст. 128</w:t>
      </w:r>
      <w:r w:rsidR="00656A76" w:rsidRPr="00F54A96">
        <w:rPr>
          <w:rStyle w:val="FontStyle11"/>
          <w:sz w:val="26"/>
          <w:szCs w:val="26"/>
        </w:rPr>
        <w:t>-</w:t>
      </w:r>
      <w:r w:rsidRPr="00F54A96">
        <w:rPr>
          <w:rStyle w:val="FontStyle11"/>
          <w:sz w:val="26"/>
          <w:szCs w:val="26"/>
        </w:rPr>
        <w:t xml:space="preserve"> 130 КАС РФ </w:t>
      </w:r>
      <w:r w:rsidR="00527F14" w:rsidRPr="00F54A96">
        <w:rPr>
          <w:rStyle w:val="FontStyle11"/>
          <w:sz w:val="26"/>
          <w:szCs w:val="26"/>
        </w:rPr>
        <w:t>за</w:t>
      </w:r>
      <w:r w:rsidR="007267D6" w:rsidRPr="00F54A96">
        <w:rPr>
          <w:rStyle w:val="FontStyle11"/>
          <w:sz w:val="26"/>
          <w:szCs w:val="26"/>
        </w:rPr>
        <w:t xml:space="preserve"> </w:t>
      </w:r>
      <w:r w:rsidR="00CC1061">
        <w:rPr>
          <w:rStyle w:val="FontStyle11"/>
          <w:sz w:val="26"/>
          <w:szCs w:val="26"/>
        </w:rPr>
        <w:t xml:space="preserve">12 </w:t>
      </w:r>
      <w:r w:rsidR="00313803" w:rsidRPr="00F54A96">
        <w:rPr>
          <w:rStyle w:val="FontStyle11"/>
          <w:sz w:val="26"/>
          <w:szCs w:val="26"/>
        </w:rPr>
        <w:t>месяц</w:t>
      </w:r>
      <w:r w:rsidR="007A3B1A" w:rsidRPr="00F54A96">
        <w:rPr>
          <w:rStyle w:val="FontStyle11"/>
          <w:sz w:val="26"/>
          <w:szCs w:val="26"/>
        </w:rPr>
        <w:t>ев</w:t>
      </w:r>
      <w:r w:rsidR="00947A02" w:rsidRPr="00F54A96">
        <w:rPr>
          <w:rStyle w:val="FontStyle11"/>
          <w:sz w:val="26"/>
          <w:szCs w:val="26"/>
        </w:rPr>
        <w:t xml:space="preserve"> 202</w:t>
      </w:r>
      <w:r w:rsidR="00023DA4" w:rsidRPr="00F54A96">
        <w:rPr>
          <w:rStyle w:val="FontStyle11"/>
          <w:sz w:val="26"/>
          <w:szCs w:val="26"/>
        </w:rPr>
        <w:t>4</w:t>
      </w:r>
      <w:r w:rsidR="00947A02" w:rsidRPr="00F54A96">
        <w:rPr>
          <w:rStyle w:val="FontStyle11"/>
          <w:sz w:val="26"/>
          <w:szCs w:val="26"/>
        </w:rPr>
        <w:t xml:space="preserve"> года</w:t>
      </w:r>
      <w:r w:rsidRPr="00F54A96">
        <w:rPr>
          <w:rStyle w:val="FontStyle11"/>
          <w:sz w:val="26"/>
          <w:szCs w:val="26"/>
        </w:rPr>
        <w:t>.</w:t>
      </w:r>
    </w:p>
    <w:p w:rsidR="006A6205" w:rsidRPr="00F54A96" w:rsidRDefault="006A6205" w:rsidP="006A6205">
      <w:pPr>
        <w:pStyle w:val="Style3"/>
        <w:widowControl/>
        <w:spacing w:line="276" w:lineRule="auto"/>
        <w:jc w:val="center"/>
        <w:rPr>
          <w:sz w:val="26"/>
          <w:szCs w:val="26"/>
        </w:rPr>
      </w:pPr>
    </w:p>
    <w:p w:rsidR="006A6205" w:rsidRPr="00F54A96" w:rsidRDefault="006A6205" w:rsidP="006A6205">
      <w:pPr>
        <w:pStyle w:val="Style3"/>
        <w:widowControl/>
        <w:spacing w:line="240" w:lineRule="auto"/>
        <w:ind w:firstLine="709"/>
        <w:rPr>
          <w:sz w:val="26"/>
          <w:szCs w:val="26"/>
        </w:rPr>
      </w:pPr>
      <w:r w:rsidRPr="00F54A96">
        <w:rPr>
          <w:sz w:val="26"/>
          <w:szCs w:val="26"/>
        </w:rPr>
        <w:t>Возбуждение дела - это самостоятельная стадия процесса, первое и очень важное звено в системе процессуальных действий, обеспечивающих движение дела.</w:t>
      </w:r>
    </w:p>
    <w:p w:rsidR="006A6205" w:rsidRPr="00F54A96" w:rsidRDefault="006A6205" w:rsidP="006A6205">
      <w:pPr>
        <w:pStyle w:val="Style3"/>
        <w:widowControl/>
        <w:spacing w:line="240" w:lineRule="auto"/>
        <w:rPr>
          <w:sz w:val="26"/>
          <w:szCs w:val="26"/>
        </w:rPr>
      </w:pPr>
      <w:r w:rsidRPr="00F54A96">
        <w:rPr>
          <w:sz w:val="26"/>
          <w:szCs w:val="26"/>
        </w:rPr>
        <w:t>В соответствии с нормами гражданского и административного законодательства судья действует на этой стадии единолично. От правильности действий и решений судьи зависит, будет ли фактически реализовано право заинтересованного лица на судебную защиту.</w:t>
      </w:r>
    </w:p>
    <w:p w:rsidR="006A6205" w:rsidRPr="00F54A96" w:rsidRDefault="006A6205" w:rsidP="006A6205">
      <w:pPr>
        <w:pStyle w:val="Style3"/>
        <w:widowControl/>
        <w:spacing w:before="10" w:line="240" w:lineRule="auto"/>
        <w:rPr>
          <w:sz w:val="26"/>
          <w:szCs w:val="26"/>
        </w:rPr>
      </w:pPr>
      <w:r w:rsidRPr="00F54A96">
        <w:rPr>
          <w:sz w:val="26"/>
          <w:szCs w:val="26"/>
        </w:rPr>
        <w:t>Закон предоставляет широкую возможность обращения в суд заинтересованным лицам в случае нарушения их прав и свобод. Обращение в суд реализуется путем подачи заявления заинтересованным лицом, либо подачей заявления по делам неискового производства.</w:t>
      </w:r>
    </w:p>
    <w:p w:rsidR="005723F1" w:rsidRPr="00F54A96" w:rsidRDefault="005723F1" w:rsidP="006A6205">
      <w:pPr>
        <w:pStyle w:val="Style3"/>
        <w:widowControl/>
        <w:spacing w:before="10" w:line="240" w:lineRule="auto"/>
        <w:rPr>
          <w:sz w:val="26"/>
          <w:szCs w:val="26"/>
        </w:rPr>
      </w:pPr>
    </w:p>
    <w:p w:rsidR="005723F1" w:rsidRPr="00F54A96" w:rsidRDefault="005723F1" w:rsidP="005723F1">
      <w:pPr>
        <w:pStyle w:val="Style3"/>
        <w:widowControl/>
        <w:tabs>
          <w:tab w:val="left" w:pos="4215"/>
        </w:tabs>
        <w:spacing w:before="10" w:line="240" w:lineRule="auto"/>
        <w:rPr>
          <w:sz w:val="26"/>
          <w:szCs w:val="26"/>
          <w:u w:val="single"/>
        </w:rPr>
      </w:pPr>
      <w:r w:rsidRPr="00F54A96">
        <w:rPr>
          <w:sz w:val="26"/>
          <w:szCs w:val="26"/>
        </w:rPr>
        <w:t xml:space="preserve">                                       </w:t>
      </w:r>
    </w:p>
    <w:p w:rsidR="006A6205" w:rsidRPr="00F54A96" w:rsidRDefault="006A6205" w:rsidP="006A6205">
      <w:pPr>
        <w:pStyle w:val="Style3"/>
        <w:widowControl/>
        <w:numPr>
          <w:ilvl w:val="0"/>
          <w:numId w:val="2"/>
        </w:numPr>
        <w:spacing w:before="10" w:line="240" w:lineRule="auto"/>
        <w:ind w:left="0" w:firstLine="1056"/>
        <w:rPr>
          <w:rStyle w:val="FontStyle12"/>
          <w:color w:val="000000" w:themeColor="text1"/>
          <w:sz w:val="26"/>
          <w:szCs w:val="26"/>
        </w:rPr>
      </w:pPr>
      <w:r w:rsidRPr="00F54A96">
        <w:rPr>
          <w:rStyle w:val="FontStyle12"/>
          <w:color w:val="000000" w:themeColor="text1"/>
          <w:sz w:val="26"/>
          <w:szCs w:val="26"/>
        </w:rPr>
        <w:t>В соответствии со ст. 133 ГПК РФ судья в течение пяти дней со дня поступления искового заявления в суд обязан рассмотреть вопрос о его принятии к производству суда.</w:t>
      </w:r>
    </w:p>
    <w:p w:rsidR="006A6205" w:rsidRPr="00F54A96" w:rsidRDefault="006A6205" w:rsidP="006A6205">
      <w:pPr>
        <w:pStyle w:val="Style3"/>
        <w:widowControl/>
        <w:spacing w:before="10" w:line="240" w:lineRule="auto"/>
        <w:rPr>
          <w:rStyle w:val="FontStyle12"/>
          <w:color w:val="000000" w:themeColor="text1"/>
          <w:sz w:val="26"/>
          <w:szCs w:val="26"/>
        </w:rPr>
      </w:pPr>
      <w:proofErr w:type="spellStart"/>
      <w:r w:rsidRPr="00F54A96">
        <w:rPr>
          <w:rStyle w:val="FontStyle12"/>
          <w:color w:val="000000" w:themeColor="text1"/>
          <w:sz w:val="26"/>
          <w:szCs w:val="26"/>
        </w:rPr>
        <w:t>Макушинским</w:t>
      </w:r>
      <w:proofErr w:type="spellEnd"/>
      <w:r w:rsidRPr="00F54A96">
        <w:rPr>
          <w:rStyle w:val="FontStyle12"/>
          <w:color w:val="000000" w:themeColor="text1"/>
          <w:sz w:val="26"/>
          <w:szCs w:val="26"/>
        </w:rPr>
        <w:t xml:space="preserve"> районным судом за обобщаемый период на стадии принятия заявления к производству суда по основаниям, предусмотренным ст.134, 135, 136, ГПК РФ вынесено </w:t>
      </w:r>
      <w:r w:rsidR="008A35E9">
        <w:rPr>
          <w:rStyle w:val="FontStyle12"/>
          <w:color w:val="000000" w:themeColor="text1"/>
          <w:sz w:val="26"/>
          <w:szCs w:val="26"/>
        </w:rPr>
        <w:t xml:space="preserve">52 </w:t>
      </w:r>
      <w:r w:rsidRPr="00F54A96">
        <w:rPr>
          <w:rStyle w:val="FontStyle12"/>
          <w:color w:val="000000" w:themeColor="text1"/>
          <w:sz w:val="26"/>
          <w:szCs w:val="26"/>
        </w:rPr>
        <w:t>определени</w:t>
      </w:r>
      <w:r w:rsidR="008A35E9">
        <w:rPr>
          <w:rStyle w:val="FontStyle12"/>
          <w:color w:val="000000" w:themeColor="text1"/>
          <w:sz w:val="26"/>
          <w:szCs w:val="26"/>
        </w:rPr>
        <w:t>я</w:t>
      </w:r>
      <w:r w:rsidRPr="00F54A96">
        <w:rPr>
          <w:rStyle w:val="FontStyle12"/>
          <w:color w:val="000000" w:themeColor="text1"/>
          <w:sz w:val="26"/>
          <w:szCs w:val="26"/>
        </w:rPr>
        <w:t>.</w:t>
      </w:r>
    </w:p>
    <w:p w:rsidR="00F31D4B" w:rsidRPr="00F54A96" w:rsidRDefault="00F31D4B" w:rsidP="006A6205">
      <w:pPr>
        <w:pStyle w:val="Style3"/>
        <w:widowControl/>
        <w:spacing w:before="10" w:line="240" w:lineRule="auto"/>
        <w:rPr>
          <w:rStyle w:val="FontStyle12"/>
          <w:color w:val="000000" w:themeColor="text1"/>
          <w:sz w:val="26"/>
          <w:szCs w:val="26"/>
        </w:rPr>
      </w:pPr>
    </w:p>
    <w:p w:rsidR="007B582B" w:rsidRPr="00F54A96" w:rsidRDefault="007B582B" w:rsidP="007B5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A96">
        <w:rPr>
          <w:rStyle w:val="FontStyle12"/>
          <w:color w:val="000000" w:themeColor="text1"/>
          <w:sz w:val="26"/>
          <w:szCs w:val="26"/>
        </w:rPr>
        <w:t xml:space="preserve">              </w:t>
      </w:r>
      <w:r w:rsidR="00393CEF" w:rsidRPr="00F54A96">
        <w:rPr>
          <w:rStyle w:val="FontStyle12"/>
          <w:color w:val="000000" w:themeColor="text1"/>
          <w:sz w:val="26"/>
          <w:szCs w:val="26"/>
        </w:rPr>
        <w:t>В</w:t>
      </w:r>
      <w:r w:rsidR="00F31D4B" w:rsidRPr="00F54A96">
        <w:rPr>
          <w:rStyle w:val="FontStyle12"/>
          <w:color w:val="000000" w:themeColor="text1"/>
          <w:sz w:val="26"/>
          <w:szCs w:val="26"/>
        </w:rPr>
        <w:t xml:space="preserve"> порядке ст.134 ГПК РФ </w:t>
      </w:r>
      <w:r w:rsidR="00393CEF" w:rsidRPr="00F54A96">
        <w:rPr>
          <w:rStyle w:val="FontStyle12"/>
          <w:color w:val="000000" w:themeColor="text1"/>
          <w:sz w:val="26"/>
          <w:szCs w:val="26"/>
        </w:rPr>
        <w:t xml:space="preserve">отказано в принятии к производству в </w:t>
      </w:r>
      <w:r w:rsidR="008A35E9">
        <w:rPr>
          <w:rStyle w:val="FontStyle12"/>
          <w:color w:val="000000" w:themeColor="text1"/>
          <w:sz w:val="26"/>
          <w:szCs w:val="26"/>
        </w:rPr>
        <w:t>2</w:t>
      </w:r>
      <w:r w:rsidR="00393CEF" w:rsidRPr="00F54A96">
        <w:rPr>
          <w:rStyle w:val="FontStyle12"/>
          <w:color w:val="000000" w:themeColor="text1"/>
          <w:sz w:val="26"/>
          <w:szCs w:val="26"/>
        </w:rPr>
        <w:t xml:space="preserve"> </w:t>
      </w:r>
      <w:r w:rsidR="00073BB9" w:rsidRPr="00F54A96">
        <w:rPr>
          <w:rStyle w:val="FontStyle12"/>
          <w:color w:val="000000" w:themeColor="text1"/>
          <w:sz w:val="26"/>
          <w:szCs w:val="26"/>
        </w:rPr>
        <w:t>случа</w:t>
      </w:r>
      <w:r w:rsidR="008A35E9">
        <w:rPr>
          <w:rStyle w:val="FontStyle12"/>
          <w:color w:val="000000" w:themeColor="text1"/>
          <w:sz w:val="26"/>
          <w:szCs w:val="26"/>
        </w:rPr>
        <w:t>ях</w:t>
      </w:r>
      <w:r w:rsidR="00073BB9" w:rsidRPr="00F54A96">
        <w:rPr>
          <w:rStyle w:val="FontStyle12"/>
          <w:color w:val="000000" w:themeColor="text1"/>
          <w:sz w:val="26"/>
          <w:szCs w:val="26"/>
        </w:rPr>
        <w:t xml:space="preserve">, в </w:t>
      </w:r>
      <w:r w:rsidRPr="00F54A96">
        <w:rPr>
          <w:rStyle w:val="FontStyle12"/>
          <w:color w:val="000000" w:themeColor="text1"/>
          <w:sz w:val="26"/>
          <w:szCs w:val="26"/>
        </w:rPr>
        <w:t xml:space="preserve">связи с тем, что уже </w:t>
      </w:r>
      <w:r w:rsidRPr="00F54A96">
        <w:rPr>
          <w:rFonts w:ascii="Times New Roman" w:hAnsi="Times New Roman" w:cs="Times New Roman"/>
          <w:sz w:val="26"/>
          <w:szCs w:val="26"/>
        </w:rPr>
        <w:t>имеется вступившее в законную силу решение суда по спору между теми же сторонами, о том же предмете и по тем же основаниям (п.2 ч.1)</w:t>
      </w:r>
    </w:p>
    <w:p w:rsidR="006A6205" w:rsidRPr="00F54A96" w:rsidRDefault="006A6205" w:rsidP="007B582B">
      <w:pPr>
        <w:pStyle w:val="Style3"/>
        <w:widowControl/>
        <w:spacing w:before="10" w:line="240" w:lineRule="auto"/>
        <w:rPr>
          <w:rStyle w:val="FontStyle12"/>
          <w:color w:val="000000" w:themeColor="text1"/>
          <w:sz w:val="26"/>
          <w:szCs w:val="26"/>
        </w:rPr>
      </w:pPr>
    </w:p>
    <w:p w:rsidR="00294565" w:rsidRPr="00F54A96" w:rsidRDefault="00F31D4B" w:rsidP="00294565">
      <w:pPr>
        <w:pStyle w:val="Style3"/>
        <w:spacing w:before="10" w:line="240" w:lineRule="auto"/>
        <w:ind w:firstLine="0"/>
        <w:rPr>
          <w:rStyle w:val="FontStyle12"/>
          <w:color w:val="000000" w:themeColor="text1"/>
          <w:sz w:val="26"/>
          <w:szCs w:val="26"/>
        </w:rPr>
      </w:pPr>
      <w:r w:rsidRPr="00F54A96">
        <w:rPr>
          <w:rStyle w:val="FontStyle11"/>
          <w:b w:val="0"/>
          <w:color w:val="000000" w:themeColor="text1"/>
          <w:sz w:val="26"/>
          <w:szCs w:val="26"/>
        </w:rPr>
        <w:t xml:space="preserve">           На основании </w:t>
      </w:r>
      <w:r w:rsidR="006A6205" w:rsidRPr="00F54A96">
        <w:rPr>
          <w:rStyle w:val="FontStyle11"/>
          <w:b w:val="0"/>
          <w:color w:val="000000" w:themeColor="text1"/>
          <w:sz w:val="26"/>
          <w:szCs w:val="26"/>
        </w:rPr>
        <w:t>ст. 135 ГПК РФ</w:t>
      </w:r>
      <w:r w:rsidR="00D95A9B" w:rsidRPr="00F54A96">
        <w:rPr>
          <w:rStyle w:val="FontStyle11"/>
          <w:b w:val="0"/>
          <w:color w:val="000000" w:themeColor="text1"/>
          <w:sz w:val="26"/>
          <w:szCs w:val="26"/>
        </w:rPr>
        <w:t xml:space="preserve"> </w:t>
      </w:r>
      <w:r w:rsidR="006A6205" w:rsidRPr="00F54A96">
        <w:rPr>
          <w:rStyle w:val="FontStyle12"/>
          <w:color w:val="000000" w:themeColor="text1"/>
          <w:sz w:val="26"/>
          <w:szCs w:val="26"/>
        </w:rPr>
        <w:t xml:space="preserve"> </w:t>
      </w:r>
      <w:r w:rsidRPr="00F54A96">
        <w:rPr>
          <w:rStyle w:val="FontStyle12"/>
          <w:color w:val="000000" w:themeColor="text1"/>
          <w:sz w:val="26"/>
          <w:szCs w:val="26"/>
        </w:rPr>
        <w:t xml:space="preserve">возвращено </w:t>
      </w:r>
      <w:r w:rsidR="008A35E9">
        <w:rPr>
          <w:rStyle w:val="FontStyle12"/>
          <w:color w:val="000000" w:themeColor="text1"/>
          <w:sz w:val="26"/>
          <w:szCs w:val="26"/>
        </w:rPr>
        <w:t xml:space="preserve">16 </w:t>
      </w:r>
      <w:r w:rsidRPr="00F54A96">
        <w:rPr>
          <w:rStyle w:val="FontStyle12"/>
          <w:color w:val="000000" w:themeColor="text1"/>
          <w:sz w:val="26"/>
          <w:szCs w:val="26"/>
        </w:rPr>
        <w:t>заявлени</w:t>
      </w:r>
      <w:r w:rsidR="00A55F5A" w:rsidRPr="00F54A96">
        <w:rPr>
          <w:rStyle w:val="FontStyle12"/>
          <w:color w:val="000000" w:themeColor="text1"/>
          <w:sz w:val="26"/>
          <w:szCs w:val="26"/>
        </w:rPr>
        <w:t>й</w:t>
      </w:r>
      <w:r w:rsidR="005238EA" w:rsidRPr="00F54A96">
        <w:rPr>
          <w:rStyle w:val="FontStyle12"/>
          <w:color w:val="000000" w:themeColor="text1"/>
          <w:sz w:val="26"/>
          <w:szCs w:val="26"/>
        </w:rPr>
        <w:t>, из них в связи с тем, что</w:t>
      </w:r>
    </w:p>
    <w:p w:rsidR="00EC0164" w:rsidRPr="00F54A96" w:rsidRDefault="00662D82" w:rsidP="005238EA">
      <w:pPr>
        <w:pStyle w:val="Style3"/>
        <w:spacing w:line="240" w:lineRule="auto"/>
        <w:ind w:firstLine="0"/>
        <w:rPr>
          <w:rStyle w:val="FontStyle12"/>
          <w:color w:val="000000" w:themeColor="text1"/>
          <w:sz w:val="26"/>
          <w:szCs w:val="26"/>
        </w:rPr>
      </w:pPr>
      <w:r w:rsidRPr="00F54A96">
        <w:rPr>
          <w:rStyle w:val="FontStyle12"/>
          <w:color w:val="000000" w:themeColor="text1"/>
          <w:sz w:val="26"/>
          <w:szCs w:val="26"/>
        </w:rPr>
        <w:t xml:space="preserve">  </w:t>
      </w:r>
      <w:r w:rsidR="000B1C3B" w:rsidRPr="00F54A96">
        <w:rPr>
          <w:rStyle w:val="FontStyle12"/>
          <w:color w:val="000000" w:themeColor="text1"/>
          <w:sz w:val="26"/>
          <w:szCs w:val="26"/>
        </w:rPr>
        <w:t>- заявленные требования подлежали рассмотрению в порядке при</w:t>
      </w:r>
      <w:r w:rsidRPr="00F54A96">
        <w:rPr>
          <w:rStyle w:val="FontStyle12"/>
          <w:color w:val="000000" w:themeColor="text1"/>
          <w:sz w:val="26"/>
          <w:szCs w:val="26"/>
        </w:rPr>
        <w:t>казного производства (п.1.1 ч.1) -</w:t>
      </w:r>
      <w:r w:rsidR="000B1C3B" w:rsidRPr="00F54A96">
        <w:rPr>
          <w:rStyle w:val="FontStyle12"/>
          <w:color w:val="000000" w:themeColor="text1"/>
          <w:sz w:val="26"/>
          <w:szCs w:val="26"/>
        </w:rPr>
        <w:t xml:space="preserve"> </w:t>
      </w:r>
      <w:r w:rsidR="000B1C3B" w:rsidRPr="00F54A96">
        <w:rPr>
          <w:rStyle w:val="FontStyle12"/>
          <w:b/>
          <w:color w:val="000000" w:themeColor="text1"/>
          <w:sz w:val="26"/>
          <w:szCs w:val="26"/>
        </w:rPr>
        <w:t>1</w:t>
      </w:r>
      <w:r w:rsidR="000B1C3B" w:rsidRPr="00F54A96">
        <w:rPr>
          <w:rStyle w:val="FontStyle12"/>
          <w:color w:val="000000" w:themeColor="text1"/>
          <w:sz w:val="26"/>
          <w:szCs w:val="26"/>
        </w:rPr>
        <w:t>;</w:t>
      </w:r>
    </w:p>
    <w:p w:rsidR="005238EA" w:rsidRPr="00F54A96" w:rsidRDefault="00234A4F" w:rsidP="0039454C">
      <w:pPr>
        <w:pStyle w:val="Style3"/>
        <w:spacing w:before="10" w:line="240" w:lineRule="auto"/>
        <w:ind w:firstLine="0"/>
        <w:rPr>
          <w:color w:val="000000" w:themeColor="text1"/>
          <w:sz w:val="26"/>
          <w:szCs w:val="26"/>
        </w:rPr>
      </w:pPr>
      <w:r w:rsidRPr="00F54A96">
        <w:rPr>
          <w:rStyle w:val="FontStyle12"/>
          <w:color w:val="000000" w:themeColor="text1"/>
          <w:sz w:val="26"/>
          <w:szCs w:val="26"/>
        </w:rPr>
        <w:t xml:space="preserve">     -  </w:t>
      </w:r>
      <w:r w:rsidR="005238EA" w:rsidRPr="00F54A96">
        <w:rPr>
          <w:rStyle w:val="FontStyle12"/>
          <w:color w:val="000000" w:themeColor="text1"/>
          <w:sz w:val="26"/>
          <w:szCs w:val="26"/>
        </w:rPr>
        <w:t xml:space="preserve">  </w:t>
      </w:r>
      <w:r w:rsidR="005238EA" w:rsidRPr="00F54A96">
        <w:rPr>
          <w:color w:val="000000" w:themeColor="text1"/>
          <w:sz w:val="26"/>
          <w:szCs w:val="26"/>
        </w:rPr>
        <w:t xml:space="preserve">дело неподсудно данному суду общей юрисдикции </w:t>
      </w:r>
      <w:r w:rsidR="00636CFA" w:rsidRPr="00F54A96">
        <w:rPr>
          <w:color w:val="000000" w:themeColor="text1"/>
          <w:sz w:val="26"/>
          <w:szCs w:val="26"/>
        </w:rPr>
        <w:t>(п.</w:t>
      </w:r>
      <w:r w:rsidR="008B4FA9" w:rsidRPr="00F54A96">
        <w:rPr>
          <w:color w:val="000000" w:themeColor="text1"/>
          <w:sz w:val="26"/>
          <w:szCs w:val="26"/>
        </w:rPr>
        <w:t>2</w:t>
      </w:r>
      <w:r w:rsidR="00662D82" w:rsidRPr="00F54A96">
        <w:rPr>
          <w:color w:val="000000" w:themeColor="text1"/>
          <w:sz w:val="26"/>
          <w:szCs w:val="26"/>
        </w:rPr>
        <w:t xml:space="preserve"> ч.1</w:t>
      </w:r>
      <w:r w:rsidR="00636CFA" w:rsidRPr="00F54A96">
        <w:rPr>
          <w:color w:val="000000" w:themeColor="text1"/>
          <w:sz w:val="26"/>
          <w:szCs w:val="26"/>
        </w:rPr>
        <w:t xml:space="preserve">)  </w:t>
      </w:r>
      <w:r w:rsidR="005238EA" w:rsidRPr="00F54A96">
        <w:rPr>
          <w:color w:val="000000" w:themeColor="text1"/>
          <w:sz w:val="26"/>
          <w:szCs w:val="26"/>
        </w:rPr>
        <w:t xml:space="preserve">возвращено </w:t>
      </w:r>
      <w:r w:rsidR="008A35E9">
        <w:rPr>
          <w:b/>
          <w:color w:val="000000" w:themeColor="text1"/>
          <w:sz w:val="26"/>
          <w:szCs w:val="26"/>
        </w:rPr>
        <w:t>1</w:t>
      </w:r>
      <w:r w:rsidR="00C46D26">
        <w:rPr>
          <w:b/>
          <w:color w:val="000000" w:themeColor="text1"/>
          <w:sz w:val="26"/>
          <w:szCs w:val="26"/>
        </w:rPr>
        <w:t>3</w:t>
      </w:r>
      <w:r w:rsidR="00662D82" w:rsidRPr="00F54A96">
        <w:rPr>
          <w:b/>
          <w:color w:val="000000" w:themeColor="text1"/>
          <w:sz w:val="26"/>
          <w:szCs w:val="26"/>
        </w:rPr>
        <w:t xml:space="preserve"> </w:t>
      </w:r>
      <w:r w:rsidR="005238EA" w:rsidRPr="00F54A96">
        <w:rPr>
          <w:color w:val="000000" w:themeColor="text1"/>
          <w:sz w:val="26"/>
          <w:szCs w:val="26"/>
        </w:rPr>
        <w:t>заявлени</w:t>
      </w:r>
      <w:r w:rsidR="00662D82" w:rsidRPr="00F54A96">
        <w:rPr>
          <w:color w:val="000000" w:themeColor="text1"/>
          <w:sz w:val="26"/>
          <w:szCs w:val="26"/>
        </w:rPr>
        <w:t>й</w:t>
      </w:r>
      <w:r w:rsidR="0039454C" w:rsidRPr="00F54A96">
        <w:rPr>
          <w:color w:val="000000" w:themeColor="text1"/>
          <w:sz w:val="26"/>
          <w:szCs w:val="26"/>
        </w:rPr>
        <w:t xml:space="preserve"> из которых</w:t>
      </w:r>
      <w:r w:rsidRPr="00F54A96">
        <w:rPr>
          <w:color w:val="000000" w:themeColor="text1"/>
          <w:sz w:val="26"/>
          <w:szCs w:val="26"/>
        </w:rPr>
        <w:t>:</w:t>
      </w:r>
      <w:r w:rsidR="005238EA" w:rsidRPr="00F54A96">
        <w:rPr>
          <w:color w:val="000000" w:themeColor="text1"/>
          <w:sz w:val="26"/>
          <w:szCs w:val="26"/>
        </w:rPr>
        <w:t xml:space="preserve"> </w:t>
      </w:r>
    </w:p>
    <w:p w:rsidR="005238EA" w:rsidRPr="00F54A96" w:rsidRDefault="00294565" w:rsidP="005238EA">
      <w:pPr>
        <w:pStyle w:val="Style3"/>
        <w:spacing w:before="10" w:line="240" w:lineRule="auto"/>
        <w:ind w:firstLine="0"/>
        <w:rPr>
          <w:color w:val="000000" w:themeColor="text1"/>
          <w:sz w:val="26"/>
          <w:szCs w:val="26"/>
        </w:rPr>
      </w:pPr>
      <w:r w:rsidRPr="00F54A96">
        <w:rPr>
          <w:color w:val="000000" w:themeColor="text1"/>
          <w:sz w:val="26"/>
          <w:szCs w:val="26"/>
        </w:rPr>
        <w:t xml:space="preserve">          </w:t>
      </w:r>
      <w:r w:rsidR="00662D82" w:rsidRPr="00F54A96">
        <w:rPr>
          <w:color w:val="000000" w:themeColor="text1"/>
          <w:sz w:val="26"/>
          <w:szCs w:val="26"/>
        </w:rPr>
        <w:t xml:space="preserve">   </w:t>
      </w:r>
      <w:r w:rsidRPr="00F54A96">
        <w:rPr>
          <w:color w:val="000000" w:themeColor="text1"/>
          <w:sz w:val="26"/>
          <w:szCs w:val="26"/>
        </w:rPr>
        <w:t xml:space="preserve"> </w:t>
      </w:r>
      <w:r w:rsidR="00435B36" w:rsidRPr="00F54A96">
        <w:rPr>
          <w:color w:val="000000" w:themeColor="text1"/>
          <w:sz w:val="26"/>
          <w:szCs w:val="26"/>
        </w:rPr>
        <w:t xml:space="preserve"> </w:t>
      </w:r>
      <w:r w:rsidR="00C46D26">
        <w:rPr>
          <w:color w:val="000000" w:themeColor="text1"/>
          <w:sz w:val="26"/>
          <w:szCs w:val="26"/>
        </w:rPr>
        <w:t>5</w:t>
      </w:r>
      <w:r w:rsidR="005238EA" w:rsidRPr="00F54A96">
        <w:rPr>
          <w:color w:val="000000" w:themeColor="text1"/>
          <w:sz w:val="26"/>
          <w:szCs w:val="26"/>
        </w:rPr>
        <w:t xml:space="preserve"> </w:t>
      </w:r>
      <w:r w:rsidR="0039454C" w:rsidRPr="00F54A96">
        <w:rPr>
          <w:color w:val="000000" w:themeColor="text1"/>
          <w:sz w:val="26"/>
          <w:szCs w:val="26"/>
        </w:rPr>
        <w:t>-</w:t>
      </w:r>
      <w:r w:rsidR="00234A4F" w:rsidRPr="00F54A96">
        <w:rPr>
          <w:color w:val="000000" w:themeColor="text1"/>
          <w:sz w:val="26"/>
          <w:szCs w:val="26"/>
        </w:rPr>
        <w:t xml:space="preserve"> </w:t>
      </w:r>
      <w:r w:rsidR="005238EA" w:rsidRPr="00F54A96">
        <w:rPr>
          <w:color w:val="000000" w:themeColor="text1"/>
          <w:sz w:val="26"/>
          <w:szCs w:val="26"/>
        </w:rPr>
        <w:t>в связи с тем, что ответчик не проживает</w:t>
      </w:r>
      <w:r w:rsidR="00435B36" w:rsidRPr="00F54A96">
        <w:rPr>
          <w:color w:val="000000" w:themeColor="text1"/>
          <w:sz w:val="26"/>
          <w:szCs w:val="26"/>
        </w:rPr>
        <w:t xml:space="preserve"> </w:t>
      </w:r>
      <w:r w:rsidR="005238EA" w:rsidRPr="00F54A96">
        <w:rPr>
          <w:color w:val="000000" w:themeColor="text1"/>
          <w:sz w:val="26"/>
          <w:szCs w:val="26"/>
        </w:rPr>
        <w:t xml:space="preserve">на территории Макушинского </w:t>
      </w:r>
      <w:r w:rsidR="00435B36" w:rsidRPr="00F54A96">
        <w:rPr>
          <w:color w:val="000000" w:themeColor="text1"/>
          <w:sz w:val="26"/>
          <w:szCs w:val="26"/>
        </w:rPr>
        <w:t>муниципального округа</w:t>
      </w:r>
      <w:r w:rsidR="005238EA" w:rsidRPr="00F54A96">
        <w:rPr>
          <w:color w:val="000000" w:themeColor="text1"/>
          <w:sz w:val="26"/>
          <w:szCs w:val="26"/>
        </w:rPr>
        <w:t xml:space="preserve">, </w:t>
      </w:r>
    </w:p>
    <w:p w:rsidR="00662D82" w:rsidRPr="00F54A96" w:rsidRDefault="00073BB9" w:rsidP="005238EA">
      <w:pPr>
        <w:pStyle w:val="Style3"/>
        <w:spacing w:before="10" w:line="240" w:lineRule="auto"/>
        <w:ind w:firstLine="0"/>
        <w:rPr>
          <w:color w:val="000000" w:themeColor="text1"/>
          <w:sz w:val="26"/>
          <w:szCs w:val="26"/>
        </w:rPr>
      </w:pPr>
      <w:r w:rsidRPr="00F54A96">
        <w:rPr>
          <w:color w:val="000000" w:themeColor="text1"/>
          <w:sz w:val="26"/>
          <w:szCs w:val="26"/>
        </w:rPr>
        <w:t xml:space="preserve">          </w:t>
      </w:r>
      <w:r w:rsidR="00662D82" w:rsidRPr="00F54A96">
        <w:rPr>
          <w:color w:val="000000" w:themeColor="text1"/>
          <w:sz w:val="26"/>
          <w:szCs w:val="26"/>
        </w:rPr>
        <w:t xml:space="preserve">    </w:t>
      </w:r>
      <w:r w:rsidRPr="00F54A96">
        <w:rPr>
          <w:color w:val="000000" w:themeColor="text1"/>
          <w:sz w:val="26"/>
          <w:szCs w:val="26"/>
        </w:rPr>
        <w:t xml:space="preserve"> 1 – </w:t>
      </w:r>
      <w:r w:rsidR="00662D82" w:rsidRPr="00F54A96">
        <w:rPr>
          <w:color w:val="000000" w:themeColor="text1"/>
          <w:sz w:val="26"/>
          <w:szCs w:val="26"/>
        </w:rPr>
        <w:t xml:space="preserve"> заявление об установлении юридического факта подано не по месту жительства заявителя;</w:t>
      </w:r>
    </w:p>
    <w:p w:rsidR="005238EA" w:rsidRPr="00F54A96" w:rsidRDefault="00662D82" w:rsidP="005238EA">
      <w:pPr>
        <w:pStyle w:val="Style3"/>
        <w:spacing w:before="10" w:line="240" w:lineRule="auto"/>
        <w:ind w:firstLine="0"/>
        <w:rPr>
          <w:color w:val="000000" w:themeColor="text1"/>
          <w:sz w:val="26"/>
          <w:szCs w:val="26"/>
        </w:rPr>
      </w:pPr>
      <w:r w:rsidRPr="00F54A96">
        <w:rPr>
          <w:color w:val="000000" w:themeColor="text1"/>
          <w:sz w:val="26"/>
          <w:szCs w:val="26"/>
        </w:rPr>
        <w:t xml:space="preserve">              </w:t>
      </w:r>
      <w:r w:rsidR="00435B36" w:rsidRPr="00F54A96">
        <w:rPr>
          <w:color w:val="000000" w:themeColor="text1"/>
          <w:sz w:val="26"/>
          <w:szCs w:val="26"/>
        </w:rPr>
        <w:t xml:space="preserve"> </w:t>
      </w:r>
      <w:r w:rsidR="00C46D26">
        <w:rPr>
          <w:color w:val="000000" w:themeColor="text1"/>
          <w:sz w:val="26"/>
          <w:szCs w:val="26"/>
        </w:rPr>
        <w:t>7</w:t>
      </w:r>
      <w:r w:rsidR="005238EA" w:rsidRPr="00F54A96">
        <w:rPr>
          <w:color w:val="000000" w:themeColor="text1"/>
          <w:sz w:val="26"/>
          <w:szCs w:val="26"/>
        </w:rPr>
        <w:t xml:space="preserve">  -   в связи с подсудностью исковых требований  мировому судье;</w:t>
      </w:r>
    </w:p>
    <w:p w:rsidR="00662D82" w:rsidRPr="00F54A96" w:rsidRDefault="00662D82" w:rsidP="005238EA">
      <w:pPr>
        <w:pStyle w:val="Style3"/>
        <w:spacing w:before="10" w:line="240" w:lineRule="auto"/>
        <w:ind w:firstLine="0"/>
        <w:rPr>
          <w:b/>
          <w:color w:val="000000" w:themeColor="text1"/>
          <w:sz w:val="26"/>
          <w:szCs w:val="26"/>
        </w:rPr>
      </w:pPr>
      <w:r w:rsidRPr="00F54A96">
        <w:rPr>
          <w:color w:val="000000" w:themeColor="text1"/>
          <w:sz w:val="26"/>
          <w:szCs w:val="26"/>
        </w:rPr>
        <w:t xml:space="preserve">-  исковое заявление не подписано, в частности подано </w:t>
      </w:r>
      <w:r w:rsidR="00C46D26">
        <w:rPr>
          <w:color w:val="000000" w:themeColor="text1"/>
          <w:sz w:val="26"/>
          <w:szCs w:val="26"/>
        </w:rPr>
        <w:t xml:space="preserve">посредством электронной почты </w:t>
      </w:r>
      <w:r w:rsidRPr="00F54A96">
        <w:rPr>
          <w:color w:val="000000" w:themeColor="text1"/>
          <w:sz w:val="26"/>
          <w:szCs w:val="26"/>
        </w:rPr>
        <w:t xml:space="preserve"> (п.4 ч.1 ст.135 ГПК РФ) -</w:t>
      </w:r>
      <w:r w:rsidRPr="00F54A96">
        <w:rPr>
          <w:b/>
          <w:color w:val="000000" w:themeColor="text1"/>
          <w:sz w:val="26"/>
          <w:szCs w:val="26"/>
        </w:rPr>
        <w:t>1;</w:t>
      </w:r>
    </w:p>
    <w:p w:rsidR="00662D82" w:rsidRPr="00F54A96" w:rsidRDefault="00662D82" w:rsidP="00662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A96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F54A9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F54A96">
        <w:rPr>
          <w:rFonts w:ascii="Times New Roman" w:hAnsi="Times New Roman" w:cs="Times New Roman"/>
          <w:sz w:val="26"/>
          <w:szCs w:val="26"/>
        </w:rPr>
        <w:t>до вынесения определения суда о принятии искового заявления к производству суда от истца поступило заявление о возвращении искового заявления (п.6 ч.1</w:t>
      </w:r>
      <w:r w:rsidR="00D95A9B" w:rsidRPr="00F54A96">
        <w:rPr>
          <w:rFonts w:ascii="Times New Roman" w:hAnsi="Times New Roman" w:cs="Times New Roman"/>
          <w:sz w:val="26"/>
          <w:szCs w:val="26"/>
        </w:rPr>
        <w:t xml:space="preserve">) - </w:t>
      </w:r>
      <w:r w:rsidR="00D95A9B" w:rsidRPr="00F54A96">
        <w:rPr>
          <w:rFonts w:ascii="Times New Roman" w:hAnsi="Times New Roman" w:cs="Times New Roman"/>
          <w:b/>
          <w:sz w:val="26"/>
          <w:szCs w:val="26"/>
        </w:rPr>
        <w:t>1</w:t>
      </w:r>
    </w:p>
    <w:p w:rsidR="00662D82" w:rsidRPr="00F54A96" w:rsidRDefault="00662D82" w:rsidP="005238EA">
      <w:pPr>
        <w:pStyle w:val="Style3"/>
        <w:spacing w:before="10" w:line="240" w:lineRule="auto"/>
        <w:ind w:firstLine="0"/>
        <w:rPr>
          <w:color w:val="000000" w:themeColor="text1"/>
          <w:sz w:val="26"/>
          <w:szCs w:val="26"/>
        </w:rPr>
      </w:pPr>
      <w:r w:rsidRPr="00F54A96">
        <w:rPr>
          <w:color w:val="000000" w:themeColor="text1"/>
          <w:sz w:val="26"/>
          <w:szCs w:val="26"/>
        </w:rPr>
        <w:t xml:space="preserve"> </w:t>
      </w:r>
    </w:p>
    <w:p w:rsidR="00BE6015" w:rsidRPr="00F54A96" w:rsidRDefault="00BE6015" w:rsidP="0039454C">
      <w:pPr>
        <w:pStyle w:val="Style3"/>
        <w:spacing w:before="10" w:line="240" w:lineRule="auto"/>
        <w:ind w:firstLine="0"/>
        <w:rPr>
          <w:color w:val="000000" w:themeColor="text1"/>
          <w:sz w:val="26"/>
          <w:szCs w:val="26"/>
        </w:rPr>
      </w:pPr>
    </w:p>
    <w:p w:rsidR="00662D82" w:rsidRPr="00F54A96" w:rsidRDefault="00662D82" w:rsidP="0039454C">
      <w:pPr>
        <w:pStyle w:val="Style3"/>
        <w:spacing w:before="10" w:line="240" w:lineRule="auto"/>
        <w:ind w:firstLine="0"/>
        <w:rPr>
          <w:color w:val="000000" w:themeColor="text1"/>
          <w:sz w:val="26"/>
          <w:szCs w:val="26"/>
        </w:rPr>
      </w:pPr>
    </w:p>
    <w:p w:rsidR="006A6205" w:rsidRPr="00F54A96" w:rsidRDefault="006A6205" w:rsidP="006A6205">
      <w:pPr>
        <w:pStyle w:val="Style3"/>
        <w:spacing w:before="10" w:line="240" w:lineRule="auto"/>
        <w:rPr>
          <w:rStyle w:val="FontStyle11"/>
          <w:b w:val="0"/>
          <w:sz w:val="26"/>
          <w:szCs w:val="26"/>
        </w:rPr>
      </w:pPr>
      <w:r w:rsidRPr="00F54A96">
        <w:rPr>
          <w:rStyle w:val="FontStyle11"/>
          <w:b w:val="0"/>
          <w:sz w:val="26"/>
          <w:szCs w:val="26"/>
        </w:rPr>
        <w:lastRenderedPageBreak/>
        <w:t xml:space="preserve">За обобщаемый период </w:t>
      </w:r>
      <w:r w:rsidR="00D95A9B" w:rsidRPr="00F54A96">
        <w:rPr>
          <w:rStyle w:val="FontStyle11"/>
          <w:b w:val="0"/>
          <w:sz w:val="26"/>
          <w:szCs w:val="26"/>
        </w:rPr>
        <w:t xml:space="preserve">судьями вынесено </w:t>
      </w:r>
      <w:r w:rsidR="008A35E9">
        <w:rPr>
          <w:rStyle w:val="FontStyle11"/>
          <w:b w:val="0"/>
          <w:sz w:val="26"/>
          <w:szCs w:val="26"/>
        </w:rPr>
        <w:t>3</w:t>
      </w:r>
      <w:r w:rsidR="00C46D26">
        <w:rPr>
          <w:rStyle w:val="FontStyle11"/>
          <w:b w:val="0"/>
          <w:sz w:val="26"/>
          <w:szCs w:val="26"/>
        </w:rPr>
        <w:t>4</w:t>
      </w:r>
      <w:r w:rsidR="006E0AB1" w:rsidRPr="00F54A96">
        <w:rPr>
          <w:rStyle w:val="FontStyle11"/>
          <w:b w:val="0"/>
          <w:sz w:val="26"/>
          <w:szCs w:val="26"/>
        </w:rPr>
        <w:t xml:space="preserve"> </w:t>
      </w:r>
      <w:r w:rsidR="00D95A9B" w:rsidRPr="00F54A96">
        <w:rPr>
          <w:rStyle w:val="FontStyle11"/>
          <w:b w:val="0"/>
          <w:sz w:val="26"/>
          <w:szCs w:val="26"/>
        </w:rPr>
        <w:t>определени</w:t>
      </w:r>
      <w:r w:rsidR="00C46D26">
        <w:rPr>
          <w:rStyle w:val="FontStyle11"/>
          <w:b w:val="0"/>
          <w:sz w:val="26"/>
          <w:szCs w:val="26"/>
        </w:rPr>
        <w:t>я</w:t>
      </w:r>
      <w:r w:rsidR="00D95A9B" w:rsidRPr="00F54A96">
        <w:rPr>
          <w:rStyle w:val="FontStyle11"/>
          <w:b w:val="0"/>
          <w:sz w:val="26"/>
          <w:szCs w:val="26"/>
        </w:rPr>
        <w:t xml:space="preserve"> об оставлении зая</w:t>
      </w:r>
      <w:r w:rsidR="00D96D20" w:rsidRPr="00F54A96">
        <w:rPr>
          <w:rStyle w:val="FontStyle11"/>
          <w:b w:val="0"/>
          <w:sz w:val="26"/>
          <w:szCs w:val="26"/>
        </w:rPr>
        <w:t>влени</w:t>
      </w:r>
      <w:r w:rsidR="00C46D26">
        <w:rPr>
          <w:rStyle w:val="FontStyle11"/>
          <w:b w:val="0"/>
          <w:sz w:val="26"/>
          <w:szCs w:val="26"/>
        </w:rPr>
        <w:t>я</w:t>
      </w:r>
      <w:r w:rsidR="00D96D20" w:rsidRPr="00F54A96">
        <w:rPr>
          <w:rStyle w:val="FontStyle11"/>
          <w:b w:val="0"/>
          <w:sz w:val="26"/>
          <w:szCs w:val="26"/>
        </w:rPr>
        <w:t xml:space="preserve"> без движения</w:t>
      </w:r>
      <w:r w:rsidRPr="00F54A96">
        <w:rPr>
          <w:rStyle w:val="FontStyle11"/>
          <w:b w:val="0"/>
          <w:sz w:val="26"/>
          <w:szCs w:val="26"/>
        </w:rPr>
        <w:t xml:space="preserve">.  </w:t>
      </w:r>
      <w:r w:rsidR="00636CFA" w:rsidRPr="00F54A96">
        <w:rPr>
          <w:rStyle w:val="FontStyle11"/>
          <w:b w:val="0"/>
          <w:sz w:val="26"/>
          <w:szCs w:val="26"/>
        </w:rPr>
        <w:t xml:space="preserve">  П</w:t>
      </w:r>
      <w:r w:rsidRPr="00F54A96">
        <w:rPr>
          <w:rStyle w:val="FontStyle11"/>
          <w:b w:val="0"/>
          <w:sz w:val="26"/>
          <w:szCs w:val="26"/>
        </w:rPr>
        <w:t xml:space="preserve">ричинами оставления без движения явилось </w:t>
      </w:r>
      <w:r w:rsidR="006E0AB1" w:rsidRPr="00F54A96">
        <w:rPr>
          <w:rStyle w:val="FontStyle11"/>
          <w:b w:val="0"/>
          <w:sz w:val="26"/>
          <w:szCs w:val="26"/>
        </w:rPr>
        <w:t xml:space="preserve">отсутствие </w:t>
      </w:r>
      <w:r w:rsidRPr="00F54A96">
        <w:rPr>
          <w:rStyle w:val="FontStyle11"/>
          <w:b w:val="0"/>
          <w:sz w:val="26"/>
          <w:szCs w:val="26"/>
        </w:rPr>
        <w:t>сведений о вруч</w:t>
      </w:r>
      <w:r w:rsidR="008B4FA9" w:rsidRPr="00F54A96">
        <w:rPr>
          <w:rStyle w:val="FontStyle11"/>
          <w:b w:val="0"/>
          <w:sz w:val="26"/>
          <w:szCs w:val="26"/>
        </w:rPr>
        <w:t>ении копии документов ответчику и отсутствие оплаченной в установленном законом размере госпошлины.</w:t>
      </w:r>
    </w:p>
    <w:p w:rsidR="004962A8" w:rsidRPr="00F54A96" w:rsidRDefault="004962A8" w:rsidP="004962A8">
      <w:pPr>
        <w:pStyle w:val="Style3"/>
        <w:spacing w:before="10" w:line="240" w:lineRule="auto"/>
        <w:rPr>
          <w:rFonts w:eastAsiaTheme="minorHAnsi"/>
          <w:sz w:val="26"/>
          <w:szCs w:val="26"/>
          <w:lang w:eastAsia="en-US"/>
        </w:rPr>
      </w:pPr>
      <w:r w:rsidRPr="00F54A96">
        <w:rPr>
          <w:rStyle w:val="FontStyle11"/>
          <w:b w:val="0"/>
          <w:sz w:val="26"/>
          <w:szCs w:val="26"/>
        </w:rPr>
        <w:t xml:space="preserve">Так, например М. обратился в суд  с исковым </w:t>
      </w:r>
      <w:r w:rsidRPr="00F54A96">
        <w:rPr>
          <w:rStyle w:val="FontStyle11"/>
          <w:b w:val="0"/>
          <w:color w:val="000000" w:themeColor="text1"/>
          <w:sz w:val="26"/>
          <w:szCs w:val="26"/>
        </w:rPr>
        <w:t xml:space="preserve">заявлением о снижении размера алиментов, уплатив госпошлину в размере 300 рублей.  </w:t>
      </w:r>
      <w:proofErr w:type="gramStart"/>
      <w:r w:rsidRPr="00F54A96">
        <w:rPr>
          <w:rStyle w:val="FontStyle11"/>
          <w:b w:val="0"/>
          <w:color w:val="000000" w:themeColor="text1"/>
          <w:sz w:val="26"/>
          <w:szCs w:val="26"/>
        </w:rPr>
        <w:t>Определением судьи исковое заявление оставлено без движения, т.к. в</w:t>
      </w:r>
      <w:r w:rsidRPr="00F54A96">
        <w:rPr>
          <w:rFonts w:eastAsiaTheme="minorHAnsi"/>
          <w:color w:val="000000" w:themeColor="text1"/>
          <w:sz w:val="26"/>
          <w:szCs w:val="26"/>
          <w:lang w:eastAsia="en-US"/>
        </w:rPr>
        <w:t xml:space="preserve"> соответствии с </w:t>
      </w:r>
      <w:hyperlink r:id="rId8" w:history="1">
        <w:r w:rsidRPr="00F54A96">
          <w:rPr>
            <w:rFonts w:eastAsiaTheme="minorHAnsi"/>
            <w:color w:val="000000" w:themeColor="text1"/>
            <w:sz w:val="26"/>
            <w:szCs w:val="26"/>
            <w:lang w:eastAsia="en-US"/>
          </w:rPr>
          <w:t>подпунктом 2 пункта 1 статьи 333.20</w:t>
        </w:r>
      </w:hyperlink>
      <w:r w:rsidRPr="00F54A96">
        <w:rPr>
          <w:rFonts w:eastAsiaTheme="minorHAnsi"/>
          <w:color w:val="000000" w:themeColor="text1"/>
          <w:sz w:val="26"/>
          <w:szCs w:val="26"/>
          <w:lang w:eastAsia="en-US"/>
        </w:rPr>
        <w:t xml:space="preserve"> НК РФ цена иска по требованию об уменьшении размера алиментов определяется по правилам </w:t>
      </w:r>
      <w:hyperlink r:id="rId9" w:history="1">
        <w:r w:rsidRPr="00F54A96"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пункта 6 части 1 статьи 91</w:t>
        </w:r>
      </w:hyperlink>
      <w:r w:rsidRPr="00F54A96">
        <w:rPr>
          <w:rFonts w:eastAsiaTheme="minorHAnsi"/>
          <w:color w:val="000000" w:themeColor="text1"/>
          <w:sz w:val="26"/>
          <w:szCs w:val="26"/>
          <w:lang w:eastAsia="en-US"/>
        </w:rPr>
        <w:t xml:space="preserve"> ГПК РФ -  по искам об уменьшении или увеличении платежей и выдач, исходя из суммы, на которую </w:t>
      </w:r>
      <w:r w:rsidRPr="00F54A96">
        <w:rPr>
          <w:rFonts w:eastAsiaTheme="minorHAnsi"/>
          <w:sz w:val="26"/>
          <w:szCs w:val="26"/>
          <w:lang w:eastAsia="en-US"/>
        </w:rPr>
        <w:t>уменьшаются или увеличиваются платежи и выдачи, но</w:t>
      </w:r>
      <w:proofErr w:type="gramEnd"/>
      <w:r w:rsidRPr="00F54A96">
        <w:rPr>
          <w:rFonts w:eastAsiaTheme="minorHAnsi"/>
          <w:sz w:val="26"/>
          <w:szCs w:val="26"/>
          <w:lang w:eastAsia="en-US"/>
        </w:rPr>
        <w:t xml:space="preserve"> не более чем за год. В нарушение указанных норм цена иска истцом  определена не была, госпошлина оплачена истцом, без учета суммы, на которую уменьшается платеж.</w:t>
      </w:r>
    </w:p>
    <w:p w:rsidR="004962A8" w:rsidRPr="00F54A96" w:rsidRDefault="004962A8" w:rsidP="004962A8">
      <w:pPr>
        <w:pStyle w:val="Style3"/>
        <w:spacing w:before="10" w:line="240" w:lineRule="auto"/>
        <w:rPr>
          <w:rFonts w:eastAsiaTheme="minorHAnsi"/>
          <w:sz w:val="26"/>
          <w:szCs w:val="26"/>
          <w:lang w:eastAsia="en-US"/>
        </w:rPr>
      </w:pPr>
    </w:p>
    <w:p w:rsidR="004962A8" w:rsidRPr="00F54A96" w:rsidRDefault="004962A8" w:rsidP="004962A8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A96">
        <w:rPr>
          <w:rFonts w:ascii="Times New Roman" w:hAnsi="Times New Roman" w:cs="Times New Roman"/>
          <w:sz w:val="26"/>
          <w:szCs w:val="26"/>
        </w:rPr>
        <w:t xml:space="preserve">Также исковое  заявление ООО ПКО «М.Б.А. Финансы» о взыскании задолженности по договору потребительского займа судьей оставлено без движения в связи с неуплатой госпошлины. Между тем истцом к исковому заявлению приложено платежное поручение об уплате госпошлины по коду ОКТМО -37620101.  </w:t>
      </w:r>
    </w:p>
    <w:p w:rsidR="004962A8" w:rsidRPr="00F54A96" w:rsidRDefault="004962A8" w:rsidP="004962A8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A96">
        <w:rPr>
          <w:rFonts w:ascii="Times New Roman" w:hAnsi="Times New Roman" w:cs="Times New Roman"/>
          <w:sz w:val="26"/>
          <w:szCs w:val="26"/>
        </w:rPr>
        <w:t xml:space="preserve">Однако, в соответствии с </w:t>
      </w:r>
      <w:hyperlink r:id="rId10" w:history="1">
        <w:r w:rsidRPr="00F54A96">
          <w:rPr>
            <w:rFonts w:ascii="Times New Roman" w:hAnsi="Times New Roman" w:cs="Times New Roman"/>
            <w:sz w:val="26"/>
            <w:szCs w:val="26"/>
          </w:rPr>
          <w:t>п. 3 ст. 333.18</w:t>
        </w:r>
      </w:hyperlink>
      <w:r w:rsidRPr="00F54A96">
        <w:rPr>
          <w:rFonts w:ascii="Times New Roman" w:hAnsi="Times New Roman" w:cs="Times New Roman"/>
          <w:sz w:val="26"/>
          <w:szCs w:val="26"/>
        </w:rPr>
        <w:t xml:space="preserve"> Налогового кодекса РФ государственная пошлина уплачивается по месту совершения юридически значимого действия. Применительно к обращению в суд данная норма означает, что государственная пошлина подлежит уплате по месту нахождения суда.</w:t>
      </w:r>
    </w:p>
    <w:p w:rsidR="004962A8" w:rsidRPr="00F54A96" w:rsidRDefault="004962A8" w:rsidP="004962A8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A96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11" w:history="1">
        <w:proofErr w:type="spellStart"/>
        <w:r w:rsidRPr="00F54A96">
          <w:rPr>
            <w:rFonts w:ascii="Times New Roman" w:hAnsi="Times New Roman" w:cs="Times New Roman"/>
            <w:sz w:val="26"/>
            <w:szCs w:val="26"/>
          </w:rPr>
          <w:t>пп</w:t>
        </w:r>
        <w:proofErr w:type="spellEnd"/>
        <w:r w:rsidRPr="00F54A96">
          <w:rPr>
            <w:rFonts w:ascii="Times New Roman" w:hAnsi="Times New Roman" w:cs="Times New Roman"/>
            <w:sz w:val="26"/>
            <w:szCs w:val="26"/>
          </w:rPr>
          <w:t>. 4 п. 4 ст. 45</w:t>
        </w:r>
      </w:hyperlink>
      <w:r w:rsidRPr="00F54A96">
        <w:rPr>
          <w:rFonts w:ascii="Times New Roman" w:hAnsi="Times New Roman" w:cs="Times New Roman"/>
          <w:sz w:val="26"/>
          <w:szCs w:val="26"/>
        </w:rPr>
        <w:t xml:space="preserve"> Налогового кодекса РФ обязанность по уплате налога не признается исполненной в случае неправильного указания налогоплательщиком в поручении на перечисление </w:t>
      </w:r>
      <w:proofErr w:type="gramStart"/>
      <w:r w:rsidRPr="00F54A96">
        <w:rPr>
          <w:rFonts w:ascii="Times New Roman" w:hAnsi="Times New Roman" w:cs="Times New Roman"/>
          <w:sz w:val="26"/>
          <w:szCs w:val="26"/>
        </w:rPr>
        <w:t>суммы налога номера счета Федерального казначейства</w:t>
      </w:r>
      <w:proofErr w:type="gramEnd"/>
      <w:r w:rsidRPr="00F54A96">
        <w:rPr>
          <w:rFonts w:ascii="Times New Roman" w:hAnsi="Times New Roman" w:cs="Times New Roman"/>
          <w:sz w:val="26"/>
          <w:szCs w:val="26"/>
        </w:rPr>
        <w:t xml:space="preserve"> и наименования банка получателя, повлекшего </w:t>
      </w:r>
      <w:proofErr w:type="spellStart"/>
      <w:r w:rsidRPr="00F54A96">
        <w:rPr>
          <w:rFonts w:ascii="Times New Roman" w:hAnsi="Times New Roman" w:cs="Times New Roman"/>
          <w:sz w:val="26"/>
          <w:szCs w:val="26"/>
        </w:rPr>
        <w:t>неперечисление</w:t>
      </w:r>
      <w:proofErr w:type="spellEnd"/>
      <w:r w:rsidRPr="00F54A96">
        <w:rPr>
          <w:rFonts w:ascii="Times New Roman" w:hAnsi="Times New Roman" w:cs="Times New Roman"/>
          <w:sz w:val="26"/>
          <w:szCs w:val="26"/>
        </w:rPr>
        <w:t xml:space="preserve"> этой суммы в бюджетную систему Российской Федерации на соответствующий счет Федерального казначейства.</w:t>
      </w:r>
    </w:p>
    <w:p w:rsidR="004962A8" w:rsidRPr="00F54A96" w:rsidRDefault="004962A8" w:rsidP="004962A8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A96">
        <w:rPr>
          <w:rFonts w:ascii="Times New Roman" w:hAnsi="Times New Roman" w:cs="Times New Roman"/>
          <w:sz w:val="26"/>
          <w:szCs w:val="26"/>
        </w:rPr>
        <w:t>Государственная пошлина считается уплаченной по месту совершения юридически значимого действия, если в квитанции указаны реквизиты налогового органа и код ОКТМО муниципального образования по месту нахождения суда. Уплата государственной пошлины по реквизитам, отличающимся от реквизитов суда (то есть, не по месту совершения юридически значимого действия), не свидетельствует о соблюдении требования об уплате государственной пошлины.</w:t>
      </w:r>
    </w:p>
    <w:p w:rsidR="004962A8" w:rsidRPr="00F54A96" w:rsidRDefault="004962A8" w:rsidP="004962A8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A96">
        <w:rPr>
          <w:rFonts w:ascii="Times New Roman" w:hAnsi="Times New Roman" w:cs="Times New Roman"/>
          <w:sz w:val="26"/>
          <w:szCs w:val="26"/>
        </w:rPr>
        <w:t xml:space="preserve">В силу </w:t>
      </w:r>
      <w:hyperlink r:id="rId12" w:history="1">
        <w:r w:rsidRPr="00F54A96">
          <w:rPr>
            <w:rFonts w:ascii="Times New Roman" w:hAnsi="Times New Roman" w:cs="Times New Roman"/>
            <w:sz w:val="26"/>
            <w:szCs w:val="26"/>
          </w:rPr>
          <w:t>ст. 15</w:t>
        </w:r>
      </w:hyperlink>
      <w:r w:rsidRPr="00F54A96">
        <w:rPr>
          <w:rFonts w:ascii="Times New Roman" w:hAnsi="Times New Roman" w:cs="Times New Roman"/>
          <w:sz w:val="26"/>
          <w:szCs w:val="26"/>
        </w:rPr>
        <w:t xml:space="preserve"> Бюджетного кодекса РФ каждое муниципальное образование имеет собственный бюджет.</w:t>
      </w:r>
    </w:p>
    <w:p w:rsidR="004962A8" w:rsidRPr="00F54A96" w:rsidRDefault="004962A8" w:rsidP="004962A8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A96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hyperlink r:id="rId13" w:history="1">
        <w:r w:rsidRPr="00F54A96">
          <w:rPr>
            <w:rFonts w:ascii="Times New Roman" w:hAnsi="Times New Roman" w:cs="Times New Roman"/>
            <w:sz w:val="26"/>
            <w:szCs w:val="26"/>
          </w:rPr>
          <w:t>ст. 61.1</w:t>
        </w:r>
      </w:hyperlink>
      <w:r w:rsidRPr="00F54A96">
        <w:rPr>
          <w:rFonts w:ascii="Times New Roman" w:hAnsi="Times New Roman" w:cs="Times New Roman"/>
          <w:sz w:val="26"/>
          <w:szCs w:val="26"/>
        </w:rPr>
        <w:t xml:space="preserve"> Бюджетного кодекса РФ государственная пошлина по делам, рассматриваемым судами общей юрисдикции, мировыми судьями (за исключением Верховного Суда Российской Федерации) зачисляется в бюджет муниципальных районов.</w:t>
      </w:r>
    </w:p>
    <w:p w:rsidR="004962A8" w:rsidRPr="00F54A96" w:rsidRDefault="004962A8" w:rsidP="004962A8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A96">
        <w:rPr>
          <w:rFonts w:ascii="Times New Roman" w:hAnsi="Times New Roman" w:cs="Times New Roman"/>
          <w:sz w:val="26"/>
          <w:szCs w:val="26"/>
        </w:rPr>
        <w:t>Согласно общероссийскому классификатору территорий муниципальных образований ОКТМО Макушинского муниципального округа  Курганской области - 37520000.</w:t>
      </w:r>
    </w:p>
    <w:p w:rsidR="004962A8" w:rsidRPr="00F54A96" w:rsidRDefault="004962A8" w:rsidP="004962A8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A96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F54A96">
        <w:rPr>
          <w:rFonts w:ascii="Times New Roman" w:hAnsi="Times New Roman" w:cs="Times New Roman"/>
          <w:sz w:val="26"/>
          <w:szCs w:val="26"/>
        </w:rPr>
        <w:t>связи</w:t>
      </w:r>
      <w:proofErr w:type="gramEnd"/>
      <w:r w:rsidRPr="00F54A96">
        <w:rPr>
          <w:rFonts w:ascii="Times New Roman" w:hAnsi="Times New Roman" w:cs="Times New Roman"/>
          <w:sz w:val="26"/>
          <w:szCs w:val="26"/>
        </w:rPr>
        <w:t xml:space="preserve"> с чем </w:t>
      </w:r>
      <w:bookmarkStart w:id="0" w:name="_GoBack"/>
      <w:bookmarkEnd w:id="0"/>
      <w:r w:rsidRPr="00F54A96">
        <w:rPr>
          <w:rFonts w:ascii="Times New Roman" w:hAnsi="Times New Roman" w:cs="Times New Roman"/>
          <w:sz w:val="26"/>
          <w:szCs w:val="26"/>
        </w:rPr>
        <w:t>госпошлина считается неуплаченной.</w:t>
      </w:r>
    </w:p>
    <w:p w:rsidR="004962A8" w:rsidRPr="00F54A96" w:rsidRDefault="004962A8" w:rsidP="006A6205">
      <w:pPr>
        <w:pStyle w:val="Style3"/>
        <w:spacing w:before="10" w:line="240" w:lineRule="auto"/>
        <w:rPr>
          <w:rStyle w:val="FontStyle11"/>
          <w:b w:val="0"/>
          <w:sz w:val="26"/>
          <w:szCs w:val="26"/>
        </w:rPr>
      </w:pPr>
    </w:p>
    <w:p w:rsidR="005B7C1D" w:rsidRPr="00F54A96" w:rsidRDefault="005B7C1D" w:rsidP="006A6205">
      <w:pPr>
        <w:pStyle w:val="Style3"/>
        <w:spacing w:before="10" w:line="240" w:lineRule="auto"/>
        <w:rPr>
          <w:rStyle w:val="FontStyle12"/>
          <w:sz w:val="26"/>
          <w:szCs w:val="26"/>
        </w:rPr>
      </w:pPr>
    </w:p>
    <w:p w:rsidR="006A6205" w:rsidRPr="00F54A96" w:rsidRDefault="005557F3" w:rsidP="006A6205">
      <w:pPr>
        <w:pStyle w:val="Style3"/>
        <w:spacing w:before="10" w:line="240" w:lineRule="auto"/>
        <w:rPr>
          <w:rStyle w:val="FontStyle12"/>
          <w:sz w:val="26"/>
          <w:szCs w:val="26"/>
        </w:rPr>
      </w:pPr>
      <w:r w:rsidRPr="00F54A96">
        <w:rPr>
          <w:rStyle w:val="FontStyle12"/>
          <w:sz w:val="26"/>
          <w:szCs w:val="26"/>
        </w:rPr>
        <w:t xml:space="preserve">  </w:t>
      </w:r>
      <w:r w:rsidR="00A55F5A" w:rsidRPr="00F54A96">
        <w:rPr>
          <w:rStyle w:val="FontStyle12"/>
          <w:sz w:val="26"/>
          <w:szCs w:val="26"/>
        </w:rPr>
        <w:t xml:space="preserve">В </w:t>
      </w:r>
      <w:r w:rsidR="00D96D20" w:rsidRPr="00F54A96">
        <w:rPr>
          <w:rStyle w:val="FontStyle12"/>
          <w:sz w:val="26"/>
          <w:szCs w:val="26"/>
        </w:rPr>
        <w:t>2</w:t>
      </w:r>
      <w:r w:rsidR="008A35E9">
        <w:rPr>
          <w:rStyle w:val="FontStyle12"/>
          <w:sz w:val="26"/>
          <w:szCs w:val="26"/>
        </w:rPr>
        <w:t>3</w:t>
      </w:r>
      <w:r w:rsidR="006E0AB1" w:rsidRPr="00F54A96">
        <w:rPr>
          <w:rStyle w:val="FontStyle12"/>
          <w:sz w:val="26"/>
          <w:szCs w:val="26"/>
        </w:rPr>
        <w:t xml:space="preserve"> случа</w:t>
      </w:r>
      <w:r w:rsidR="008A35E9">
        <w:rPr>
          <w:rStyle w:val="FontStyle12"/>
          <w:sz w:val="26"/>
          <w:szCs w:val="26"/>
        </w:rPr>
        <w:t>ях</w:t>
      </w:r>
      <w:r w:rsidR="006E0AB1" w:rsidRPr="00F54A96">
        <w:rPr>
          <w:rStyle w:val="FontStyle12"/>
          <w:sz w:val="26"/>
          <w:szCs w:val="26"/>
        </w:rPr>
        <w:t xml:space="preserve"> з</w:t>
      </w:r>
      <w:r w:rsidR="006A6205" w:rsidRPr="00F54A96">
        <w:rPr>
          <w:rStyle w:val="FontStyle12"/>
          <w:sz w:val="26"/>
          <w:szCs w:val="26"/>
        </w:rPr>
        <w:t>аявителями в установленный срок  не</w:t>
      </w:r>
      <w:r w:rsidR="001A7F88" w:rsidRPr="00F54A96">
        <w:rPr>
          <w:rStyle w:val="FontStyle12"/>
          <w:sz w:val="26"/>
          <w:szCs w:val="26"/>
        </w:rPr>
        <w:t xml:space="preserve">достатки были </w:t>
      </w:r>
      <w:r w:rsidR="001A7F88" w:rsidRPr="00F54A96">
        <w:rPr>
          <w:rStyle w:val="FontStyle12"/>
          <w:sz w:val="26"/>
          <w:szCs w:val="26"/>
        </w:rPr>
        <w:lastRenderedPageBreak/>
        <w:t>устранены,</w:t>
      </w:r>
      <w:r w:rsidR="006A6205" w:rsidRPr="00F54A96">
        <w:rPr>
          <w:rStyle w:val="FontStyle12"/>
          <w:sz w:val="26"/>
          <w:szCs w:val="26"/>
        </w:rPr>
        <w:t xml:space="preserve"> заявления приняты к рассмотрению.</w:t>
      </w:r>
    </w:p>
    <w:p w:rsidR="006A6205" w:rsidRPr="00F54A96" w:rsidRDefault="006A6205" w:rsidP="006A6205">
      <w:pPr>
        <w:pStyle w:val="Style3"/>
        <w:spacing w:before="10" w:line="240" w:lineRule="auto"/>
        <w:rPr>
          <w:rStyle w:val="FontStyle12"/>
          <w:sz w:val="26"/>
          <w:szCs w:val="26"/>
        </w:rPr>
      </w:pPr>
    </w:p>
    <w:p w:rsidR="00F86E43" w:rsidRPr="00F54A96" w:rsidRDefault="006A6205" w:rsidP="001B32DE">
      <w:pPr>
        <w:pStyle w:val="Style3"/>
        <w:spacing w:line="240" w:lineRule="auto"/>
        <w:rPr>
          <w:rStyle w:val="FontStyle12"/>
          <w:color w:val="000000" w:themeColor="text1"/>
          <w:sz w:val="26"/>
          <w:szCs w:val="26"/>
        </w:rPr>
      </w:pPr>
      <w:r w:rsidRPr="00F54A96">
        <w:rPr>
          <w:rStyle w:val="FontStyle12"/>
          <w:color w:val="000000" w:themeColor="text1"/>
          <w:sz w:val="26"/>
          <w:szCs w:val="26"/>
        </w:rPr>
        <w:t xml:space="preserve">В апелляционном порядке </w:t>
      </w:r>
      <w:r w:rsidR="001A7F88" w:rsidRPr="00F54A96">
        <w:rPr>
          <w:rStyle w:val="FontStyle12"/>
          <w:color w:val="000000" w:themeColor="text1"/>
          <w:sz w:val="26"/>
          <w:szCs w:val="26"/>
        </w:rPr>
        <w:t xml:space="preserve">обжаловано </w:t>
      </w:r>
      <w:r w:rsidR="00206D9F" w:rsidRPr="00F54A96">
        <w:rPr>
          <w:rStyle w:val="FontStyle12"/>
          <w:color w:val="000000" w:themeColor="text1"/>
          <w:sz w:val="26"/>
          <w:szCs w:val="26"/>
        </w:rPr>
        <w:t>1</w:t>
      </w:r>
      <w:r w:rsidR="001A7F88" w:rsidRPr="00F54A96">
        <w:rPr>
          <w:rStyle w:val="FontStyle12"/>
          <w:color w:val="000000" w:themeColor="text1"/>
          <w:sz w:val="26"/>
          <w:szCs w:val="26"/>
        </w:rPr>
        <w:t xml:space="preserve"> определен</w:t>
      </w:r>
      <w:r w:rsidR="00206D9F" w:rsidRPr="00F54A96">
        <w:rPr>
          <w:rStyle w:val="FontStyle12"/>
          <w:color w:val="000000" w:themeColor="text1"/>
          <w:sz w:val="26"/>
          <w:szCs w:val="26"/>
        </w:rPr>
        <w:t>ие</w:t>
      </w:r>
      <w:r w:rsidR="006E0AB1" w:rsidRPr="00F54A96">
        <w:rPr>
          <w:rStyle w:val="FontStyle12"/>
          <w:color w:val="000000" w:themeColor="text1"/>
          <w:sz w:val="26"/>
          <w:szCs w:val="26"/>
        </w:rPr>
        <w:t xml:space="preserve">, </w:t>
      </w:r>
      <w:r w:rsidR="00206D9F" w:rsidRPr="00F54A96">
        <w:rPr>
          <w:rStyle w:val="FontStyle12"/>
          <w:color w:val="000000" w:themeColor="text1"/>
          <w:sz w:val="26"/>
          <w:szCs w:val="26"/>
        </w:rPr>
        <w:t>которое оставлено без изменения.</w:t>
      </w:r>
    </w:p>
    <w:p w:rsidR="00206D9F" w:rsidRPr="00F54A96" w:rsidRDefault="00206D9F" w:rsidP="001B32DE">
      <w:pPr>
        <w:pStyle w:val="Style3"/>
        <w:spacing w:line="240" w:lineRule="auto"/>
        <w:rPr>
          <w:rStyle w:val="FontStyle12"/>
          <w:color w:val="000000" w:themeColor="text1"/>
          <w:sz w:val="26"/>
          <w:szCs w:val="26"/>
        </w:rPr>
      </w:pPr>
      <w:r w:rsidRPr="00F54A96">
        <w:rPr>
          <w:rStyle w:val="FontStyle12"/>
          <w:color w:val="000000" w:themeColor="text1"/>
          <w:sz w:val="26"/>
          <w:szCs w:val="26"/>
        </w:rPr>
        <w:t>Так, Г. обратилась в Макушинский районный суд с иском к ГБУ «</w:t>
      </w:r>
      <w:proofErr w:type="spellStart"/>
      <w:r w:rsidRPr="00F54A96">
        <w:rPr>
          <w:rStyle w:val="FontStyle12"/>
          <w:color w:val="000000" w:themeColor="text1"/>
          <w:sz w:val="26"/>
          <w:szCs w:val="26"/>
        </w:rPr>
        <w:t>Куртамышский</w:t>
      </w:r>
      <w:proofErr w:type="spellEnd"/>
      <w:r w:rsidRPr="00F54A96">
        <w:rPr>
          <w:rStyle w:val="FontStyle12"/>
          <w:color w:val="000000" w:themeColor="text1"/>
          <w:sz w:val="26"/>
          <w:szCs w:val="26"/>
        </w:rPr>
        <w:t xml:space="preserve"> психоневрологический интернат» о признании права собственности на долю в жилом доме, приобретенного в собственность Е. в период их брака.</w:t>
      </w:r>
    </w:p>
    <w:p w:rsidR="00EA4751" w:rsidRPr="00F54A96" w:rsidRDefault="00EA4751" w:rsidP="00555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54A96">
        <w:rPr>
          <w:rStyle w:val="FontStyle12"/>
          <w:color w:val="000000" w:themeColor="text1"/>
          <w:sz w:val="26"/>
          <w:szCs w:val="26"/>
        </w:rPr>
        <w:t xml:space="preserve">         </w:t>
      </w:r>
      <w:r w:rsidR="00206D9F" w:rsidRPr="00F54A96">
        <w:rPr>
          <w:rStyle w:val="FontStyle12"/>
          <w:color w:val="000000" w:themeColor="text1"/>
          <w:sz w:val="26"/>
          <w:szCs w:val="26"/>
        </w:rPr>
        <w:t xml:space="preserve">Определением судьи иск возвращен в связи с неподсудность; разъяснено право обратиться в </w:t>
      </w:r>
      <w:proofErr w:type="spellStart"/>
      <w:r w:rsidR="00206D9F" w:rsidRPr="00F54A96">
        <w:rPr>
          <w:rStyle w:val="FontStyle12"/>
          <w:color w:val="000000" w:themeColor="text1"/>
          <w:sz w:val="26"/>
          <w:szCs w:val="26"/>
        </w:rPr>
        <w:t>Куртамышский</w:t>
      </w:r>
      <w:proofErr w:type="spellEnd"/>
      <w:r w:rsidR="00206D9F" w:rsidRPr="00F54A96">
        <w:rPr>
          <w:rStyle w:val="FontStyle12"/>
          <w:color w:val="000000" w:themeColor="text1"/>
          <w:sz w:val="26"/>
          <w:szCs w:val="26"/>
        </w:rPr>
        <w:t xml:space="preserve"> районный суд, поскольку исковые требования заявлены к бывшему супругу, проживающему в ГБУ «</w:t>
      </w:r>
      <w:proofErr w:type="spellStart"/>
      <w:r w:rsidR="00206D9F" w:rsidRPr="00F54A96">
        <w:rPr>
          <w:rStyle w:val="FontStyle12"/>
          <w:color w:val="000000" w:themeColor="text1"/>
          <w:sz w:val="26"/>
          <w:szCs w:val="26"/>
        </w:rPr>
        <w:t>Куртамышский</w:t>
      </w:r>
      <w:proofErr w:type="spellEnd"/>
      <w:r w:rsidR="00206D9F" w:rsidRPr="00F54A96">
        <w:rPr>
          <w:rStyle w:val="FontStyle12"/>
          <w:color w:val="000000" w:themeColor="text1"/>
          <w:sz w:val="26"/>
          <w:szCs w:val="26"/>
        </w:rPr>
        <w:t xml:space="preserve"> психоневрологический интернат».</w:t>
      </w:r>
      <w:r w:rsidRPr="00F54A96">
        <w:rPr>
          <w:rStyle w:val="FontStyle12"/>
          <w:color w:val="000000" w:themeColor="text1"/>
          <w:sz w:val="26"/>
          <w:szCs w:val="26"/>
        </w:rPr>
        <w:t xml:space="preserve"> </w:t>
      </w:r>
      <w:proofErr w:type="gramStart"/>
      <w:r w:rsidRPr="00F54A96">
        <w:rPr>
          <w:rStyle w:val="FontStyle12"/>
          <w:color w:val="000000" w:themeColor="text1"/>
          <w:sz w:val="26"/>
          <w:szCs w:val="26"/>
        </w:rPr>
        <w:t>При этом судья исходил из положений  постановления Пленума Верховного Суда Российской Федерации и Пленума Высшего Арбитражного Суда Российской Федерации №10/22 от 29.04.2010 «О некоторых вопросах, возникающих в судебной практике при разрешении споров, связанных с защитой права собственности и других вещных прав», согласно которым с</w:t>
      </w:r>
      <w:r w:rsidRPr="00F54A96">
        <w:rPr>
          <w:rFonts w:ascii="Times New Roman" w:hAnsi="Times New Roman" w:cs="Times New Roman"/>
          <w:sz w:val="26"/>
          <w:szCs w:val="26"/>
        </w:rPr>
        <w:t xml:space="preserve">поры, связанные с защитой права собственности и других вещных прав, рассматриваются судами в </w:t>
      </w:r>
      <w:r w:rsidRPr="00F54A96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 с подведомственностью</w:t>
      </w:r>
      <w:proofErr w:type="gramEnd"/>
      <w:r w:rsidRPr="00F54A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F54A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дел, установленной Гражданским процессуальным </w:t>
      </w:r>
      <w:hyperlink r:id="rId14" w:history="1">
        <w:r w:rsidRPr="00F54A96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F54A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(далее - ГПК РФ), Арбитражным процессуальным </w:t>
      </w:r>
      <w:hyperlink r:id="rId15" w:history="1">
        <w:r w:rsidRPr="00F54A96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F54A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(далее - АПК РФ), а также иными федеральными законами.</w:t>
      </w:r>
      <w:proofErr w:type="gramEnd"/>
    </w:p>
    <w:p w:rsidR="00EA4751" w:rsidRPr="00F54A96" w:rsidRDefault="00EA4751" w:rsidP="00555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A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В силу </w:t>
      </w:r>
      <w:hyperlink r:id="rId16" w:history="1">
        <w:r w:rsidRPr="00F54A96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1 статьи 30</w:t>
        </w:r>
      </w:hyperlink>
      <w:r w:rsidRPr="00F54A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ГПК РФ и </w:t>
      </w:r>
      <w:hyperlink r:id="rId17" w:history="1">
        <w:r w:rsidRPr="00F54A96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1 статьи 38</w:t>
        </w:r>
      </w:hyperlink>
      <w:r w:rsidRPr="00F54A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АПК РФ иски о правах на недвижимое имущество рассматриваются в суде по месту</w:t>
      </w:r>
      <w:r w:rsidRPr="00F54A96">
        <w:rPr>
          <w:rFonts w:ascii="Times New Roman" w:hAnsi="Times New Roman" w:cs="Times New Roman"/>
          <w:sz w:val="26"/>
          <w:szCs w:val="26"/>
        </w:rPr>
        <w:t xml:space="preserve"> нахождения этого имущества (исключительная подсудность).</w:t>
      </w:r>
    </w:p>
    <w:p w:rsidR="00EA4751" w:rsidRPr="00F54A96" w:rsidRDefault="00EA4751" w:rsidP="00555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A96">
        <w:rPr>
          <w:rFonts w:ascii="Times New Roman" w:hAnsi="Times New Roman" w:cs="Times New Roman"/>
          <w:sz w:val="26"/>
          <w:szCs w:val="26"/>
        </w:rPr>
        <w:t xml:space="preserve">       К искам о правах на недвижимое имущество относятся, в частности, иски об истребовании имущества из чужого незаконного владения, об устранении нарушений права, не связанных с лишением владения, о признании права, об установлении сервитута, об установлении границ земельного участка, об освобождении имущества от ареста.</w:t>
      </w:r>
    </w:p>
    <w:p w:rsidR="00206D9F" w:rsidRPr="00F54A96" w:rsidRDefault="00EA4751" w:rsidP="005557F3">
      <w:pPr>
        <w:pStyle w:val="Style3"/>
        <w:spacing w:line="240" w:lineRule="auto"/>
        <w:rPr>
          <w:rStyle w:val="FontStyle12"/>
          <w:color w:val="000000" w:themeColor="text1"/>
          <w:sz w:val="26"/>
          <w:szCs w:val="26"/>
        </w:rPr>
      </w:pPr>
      <w:r w:rsidRPr="00F54A96">
        <w:rPr>
          <w:rStyle w:val="FontStyle12"/>
          <w:color w:val="000000" w:themeColor="text1"/>
          <w:sz w:val="26"/>
          <w:szCs w:val="26"/>
        </w:rPr>
        <w:t>Вместе с тем, формулирование исковых требований Г., как признание права собственности не влечет применение к спорным правоотношениям  правил  исключительной подсудности, т.к.  их фактической целью  является раздел совместно нажитого  имущества супругов,  следовательно они подлежат рассмотрению исходя из общих правил подсудност</w:t>
      </w:r>
      <w:proofErr w:type="gramStart"/>
      <w:r w:rsidRPr="00F54A96">
        <w:rPr>
          <w:rStyle w:val="FontStyle12"/>
          <w:color w:val="000000" w:themeColor="text1"/>
          <w:sz w:val="26"/>
          <w:szCs w:val="26"/>
        </w:rPr>
        <w:t>и-</w:t>
      </w:r>
      <w:proofErr w:type="gramEnd"/>
      <w:r w:rsidRPr="00F54A96">
        <w:rPr>
          <w:rStyle w:val="FontStyle12"/>
          <w:color w:val="000000" w:themeColor="text1"/>
          <w:sz w:val="26"/>
          <w:szCs w:val="26"/>
        </w:rPr>
        <w:t xml:space="preserve"> по месту жительства ответчика.</w:t>
      </w:r>
    </w:p>
    <w:p w:rsidR="00C24D04" w:rsidRPr="00F54A96" w:rsidRDefault="00C24D04" w:rsidP="005557F3">
      <w:pPr>
        <w:tabs>
          <w:tab w:val="left" w:pos="97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6205" w:rsidRPr="00F54A96" w:rsidRDefault="006A6205" w:rsidP="005557F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 w:cs="Times New Roman"/>
          <w:sz w:val="26"/>
          <w:szCs w:val="26"/>
        </w:rPr>
      </w:pPr>
      <w:r w:rsidRPr="00F54A96">
        <w:rPr>
          <w:rFonts w:ascii="Times New Roman" w:hAnsi="Times New Roman" w:cs="Times New Roman"/>
          <w:sz w:val="26"/>
          <w:szCs w:val="26"/>
        </w:rPr>
        <w:t>Административные исковые заявления, согласно ст.127 КАС РФ, принимаются судьей в течение трех дней со дня поступления административного искового заявления в суд, если иной срок не предусмотрен настоящим Кодексом.</w:t>
      </w:r>
    </w:p>
    <w:p w:rsidR="00D96D20" w:rsidRPr="00F54A96" w:rsidRDefault="00D96D20" w:rsidP="005557F3">
      <w:pPr>
        <w:pStyle w:val="Style3"/>
        <w:widowControl/>
        <w:spacing w:before="10" w:line="240" w:lineRule="auto"/>
        <w:rPr>
          <w:rStyle w:val="FontStyle12"/>
          <w:color w:val="000000" w:themeColor="text1"/>
          <w:sz w:val="26"/>
          <w:szCs w:val="26"/>
        </w:rPr>
      </w:pPr>
    </w:p>
    <w:p w:rsidR="003150FF" w:rsidRPr="00F54A96" w:rsidRDefault="003150FF" w:rsidP="005557F3">
      <w:pPr>
        <w:pStyle w:val="Style3"/>
        <w:widowControl/>
        <w:spacing w:before="10" w:line="240" w:lineRule="auto"/>
        <w:rPr>
          <w:rStyle w:val="FontStyle12"/>
          <w:color w:val="000000" w:themeColor="text1"/>
          <w:sz w:val="26"/>
          <w:szCs w:val="26"/>
        </w:rPr>
      </w:pPr>
      <w:proofErr w:type="spellStart"/>
      <w:r w:rsidRPr="00F54A96">
        <w:rPr>
          <w:rStyle w:val="FontStyle12"/>
          <w:color w:val="000000" w:themeColor="text1"/>
          <w:sz w:val="26"/>
          <w:szCs w:val="26"/>
        </w:rPr>
        <w:t>Макушинским</w:t>
      </w:r>
      <w:proofErr w:type="spellEnd"/>
      <w:r w:rsidRPr="00F54A96">
        <w:rPr>
          <w:rStyle w:val="FontStyle12"/>
          <w:color w:val="000000" w:themeColor="text1"/>
          <w:sz w:val="26"/>
          <w:szCs w:val="26"/>
        </w:rPr>
        <w:t xml:space="preserve"> районным судом за обобщаемый период на стадии принятия заявления к производству суда по основаниям, предусмотренным ст.</w:t>
      </w:r>
      <w:r w:rsidR="00657F95" w:rsidRPr="00F54A96">
        <w:rPr>
          <w:rStyle w:val="FontStyle12"/>
          <w:color w:val="000000" w:themeColor="text1"/>
          <w:sz w:val="26"/>
          <w:szCs w:val="26"/>
        </w:rPr>
        <w:t xml:space="preserve"> </w:t>
      </w:r>
      <w:r w:rsidR="00D96D20" w:rsidRPr="00F54A96">
        <w:rPr>
          <w:rStyle w:val="FontStyle12"/>
          <w:color w:val="000000" w:themeColor="text1"/>
          <w:sz w:val="26"/>
          <w:szCs w:val="26"/>
        </w:rPr>
        <w:t>12</w:t>
      </w:r>
      <w:r w:rsidR="003D6394" w:rsidRPr="00F54A96">
        <w:rPr>
          <w:rStyle w:val="FontStyle12"/>
          <w:color w:val="000000" w:themeColor="text1"/>
          <w:sz w:val="26"/>
          <w:szCs w:val="26"/>
        </w:rPr>
        <w:t>9</w:t>
      </w:r>
      <w:r w:rsidR="00D96D20" w:rsidRPr="00F54A96">
        <w:rPr>
          <w:rStyle w:val="FontStyle12"/>
          <w:color w:val="000000" w:themeColor="text1"/>
          <w:sz w:val="26"/>
          <w:szCs w:val="26"/>
        </w:rPr>
        <w:t>-</w:t>
      </w:r>
      <w:r w:rsidR="00657F95" w:rsidRPr="00F54A96">
        <w:rPr>
          <w:rStyle w:val="FontStyle12"/>
          <w:color w:val="000000" w:themeColor="text1"/>
          <w:sz w:val="26"/>
          <w:szCs w:val="26"/>
        </w:rPr>
        <w:t>130</w:t>
      </w:r>
      <w:r w:rsidR="00AD7C02" w:rsidRPr="00F54A96">
        <w:rPr>
          <w:rStyle w:val="FontStyle12"/>
          <w:color w:val="000000" w:themeColor="text1"/>
          <w:sz w:val="26"/>
          <w:szCs w:val="26"/>
        </w:rPr>
        <w:t xml:space="preserve"> КАС</w:t>
      </w:r>
      <w:r w:rsidRPr="00F54A96">
        <w:rPr>
          <w:rStyle w:val="FontStyle12"/>
          <w:color w:val="000000" w:themeColor="text1"/>
          <w:sz w:val="26"/>
          <w:szCs w:val="26"/>
        </w:rPr>
        <w:t xml:space="preserve"> РФ вынесено </w:t>
      </w:r>
      <w:r w:rsidR="00E26C00">
        <w:rPr>
          <w:rStyle w:val="FontStyle12"/>
          <w:color w:val="000000" w:themeColor="text1"/>
          <w:sz w:val="26"/>
          <w:szCs w:val="26"/>
        </w:rPr>
        <w:t>4</w:t>
      </w:r>
      <w:r w:rsidRPr="00F54A96">
        <w:rPr>
          <w:rStyle w:val="FontStyle12"/>
          <w:color w:val="000000" w:themeColor="text1"/>
          <w:sz w:val="26"/>
          <w:szCs w:val="26"/>
        </w:rPr>
        <w:t xml:space="preserve"> определен</w:t>
      </w:r>
      <w:r w:rsidR="00EA4751" w:rsidRPr="00F54A96">
        <w:rPr>
          <w:rStyle w:val="FontStyle12"/>
          <w:color w:val="000000" w:themeColor="text1"/>
          <w:sz w:val="26"/>
          <w:szCs w:val="26"/>
        </w:rPr>
        <w:t>и</w:t>
      </w:r>
      <w:r w:rsidR="00D96D20" w:rsidRPr="00F54A96">
        <w:rPr>
          <w:rStyle w:val="FontStyle12"/>
          <w:color w:val="000000" w:themeColor="text1"/>
          <w:sz w:val="26"/>
          <w:szCs w:val="26"/>
        </w:rPr>
        <w:t>я</w:t>
      </w:r>
      <w:r w:rsidRPr="00F54A96">
        <w:rPr>
          <w:rStyle w:val="FontStyle12"/>
          <w:color w:val="000000" w:themeColor="text1"/>
          <w:sz w:val="26"/>
          <w:szCs w:val="26"/>
        </w:rPr>
        <w:t>.</w:t>
      </w:r>
    </w:p>
    <w:p w:rsidR="003D6394" w:rsidRPr="00F54A96" w:rsidRDefault="003D6394" w:rsidP="005557F3">
      <w:pPr>
        <w:pStyle w:val="Style3"/>
        <w:widowControl/>
        <w:spacing w:before="10" w:line="240" w:lineRule="auto"/>
        <w:rPr>
          <w:rStyle w:val="FontStyle12"/>
          <w:color w:val="000000" w:themeColor="text1"/>
          <w:sz w:val="26"/>
          <w:szCs w:val="26"/>
        </w:rPr>
      </w:pPr>
    </w:p>
    <w:p w:rsidR="003D6394" w:rsidRPr="00F54A96" w:rsidRDefault="003D6394" w:rsidP="00555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A96">
        <w:rPr>
          <w:rStyle w:val="FontStyle12"/>
          <w:color w:val="000000" w:themeColor="text1"/>
          <w:sz w:val="26"/>
          <w:szCs w:val="26"/>
        </w:rPr>
        <w:t xml:space="preserve">          Определения об </w:t>
      </w:r>
      <w:r w:rsidRPr="00F54A96">
        <w:rPr>
          <w:rFonts w:ascii="Times New Roman" w:hAnsi="Times New Roman" w:cs="Times New Roman"/>
          <w:sz w:val="26"/>
          <w:szCs w:val="26"/>
        </w:rPr>
        <w:t>отказе в принятии административного искового заявления, в порядке ст.128 КАС РФ не выносились.</w:t>
      </w:r>
    </w:p>
    <w:p w:rsidR="00D96D20" w:rsidRPr="00F54A96" w:rsidRDefault="00D96D20" w:rsidP="005557F3">
      <w:pPr>
        <w:pStyle w:val="Style3"/>
        <w:widowControl/>
        <w:spacing w:before="10" w:line="240" w:lineRule="auto"/>
        <w:rPr>
          <w:rStyle w:val="FontStyle12"/>
          <w:color w:val="000000" w:themeColor="text1"/>
          <w:sz w:val="26"/>
          <w:szCs w:val="26"/>
        </w:rPr>
      </w:pPr>
    </w:p>
    <w:p w:rsidR="00E26C00" w:rsidRDefault="003D6394" w:rsidP="005557F3">
      <w:pPr>
        <w:autoSpaceDE w:val="0"/>
        <w:autoSpaceDN w:val="0"/>
        <w:adjustRightInd w:val="0"/>
        <w:spacing w:after="0" w:line="240" w:lineRule="auto"/>
        <w:jc w:val="both"/>
        <w:rPr>
          <w:rStyle w:val="FontStyle12"/>
          <w:color w:val="000000" w:themeColor="text1"/>
          <w:sz w:val="26"/>
          <w:szCs w:val="26"/>
        </w:rPr>
      </w:pPr>
      <w:r w:rsidRPr="00F54A96">
        <w:rPr>
          <w:rStyle w:val="FontStyle11"/>
          <w:b w:val="0"/>
          <w:color w:val="000000" w:themeColor="text1"/>
          <w:sz w:val="26"/>
          <w:szCs w:val="26"/>
        </w:rPr>
        <w:lastRenderedPageBreak/>
        <w:t xml:space="preserve">            На основании ст. 129 КАС РФ </w:t>
      </w:r>
      <w:r w:rsidRPr="00F54A96">
        <w:rPr>
          <w:rStyle w:val="FontStyle12"/>
          <w:color w:val="000000" w:themeColor="text1"/>
          <w:sz w:val="26"/>
          <w:szCs w:val="26"/>
        </w:rPr>
        <w:t xml:space="preserve">возвращено </w:t>
      </w:r>
      <w:r w:rsidR="00E26C00">
        <w:rPr>
          <w:rStyle w:val="FontStyle12"/>
          <w:color w:val="000000" w:themeColor="text1"/>
          <w:sz w:val="26"/>
          <w:szCs w:val="26"/>
        </w:rPr>
        <w:t>2</w:t>
      </w:r>
      <w:r w:rsidRPr="00F54A96">
        <w:rPr>
          <w:rStyle w:val="FontStyle12"/>
          <w:color w:val="000000" w:themeColor="text1"/>
          <w:sz w:val="26"/>
          <w:szCs w:val="26"/>
        </w:rPr>
        <w:t xml:space="preserve"> заявлени</w:t>
      </w:r>
      <w:r w:rsidR="00E26C00">
        <w:rPr>
          <w:rStyle w:val="FontStyle12"/>
          <w:color w:val="000000" w:themeColor="text1"/>
          <w:sz w:val="26"/>
          <w:szCs w:val="26"/>
        </w:rPr>
        <w:t>я:</w:t>
      </w:r>
    </w:p>
    <w:p w:rsidR="005557F3" w:rsidRPr="00F54A96" w:rsidRDefault="003D6394" w:rsidP="00555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A96">
        <w:rPr>
          <w:rStyle w:val="FontStyle12"/>
          <w:color w:val="000000" w:themeColor="text1"/>
          <w:sz w:val="26"/>
          <w:szCs w:val="26"/>
        </w:rPr>
        <w:t xml:space="preserve"> </w:t>
      </w:r>
      <w:r w:rsidR="005557F3" w:rsidRPr="00F54A96">
        <w:rPr>
          <w:rStyle w:val="FontStyle12"/>
          <w:color w:val="000000" w:themeColor="text1"/>
          <w:sz w:val="26"/>
          <w:szCs w:val="26"/>
        </w:rPr>
        <w:t xml:space="preserve">– по требованиям </w:t>
      </w:r>
      <w:r w:rsidR="005557F3" w:rsidRPr="00F54A96">
        <w:rPr>
          <w:rFonts w:ascii="Times New Roman" w:hAnsi="Times New Roman" w:cs="Times New Roman"/>
          <w:sz w:val="26"/>
          <w:szCs w:val="26"/>
        </w:rPr>
        <w:t>ГБУ «Межрайонная больница №1</w:t>
      </w:r>
      <w:r w:rsidR="00E74F44">
        <w:rPr>
          <w:rFonts w:ascii="Times New Roman" w:hAnsi="Times New Roman" w:cs="Times New Roman"/>
          <w:sz w:val="26"/>
          <w:szCs w:val="26"/>
        </w:rPr>
        <w:t xml:space="preserve">» </w:t>
      </w:r>
      <w:r w:rsidRPr="00F54A96">
        <w:rPr>
          <w:rFonts w:ascii="Times New Roman" w:hAnsi="Times New Roman" w:cs="Times New Roman"/>
          <w:sz w:val="26"/>
          <w:szCs w:val="26"/>
        </w:rPr>
        <w:t xml:space="preserve">о госпитализации гражданина в медицинскую противотуберкулезную организацию в недобровольном порядке. </w:t>
      </w:r>
    </w:p>
    <w:p w:rsidR="005557F3" w:rsidRPr="00F54A96" w:rsidRDefault="005557F3" w:rsidP="00555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A96">
        <w:rPr>
          <w:rFonts w:ascii="Times New Roman" w:hAnsi="Times New Roman" w:cs="Times New Roman"/>
          <w:sz w:val="26"/>
          <w:szCs w:val="26"/>
        </w:rPr>
        <w:t xml:space="preserve">        </w:t>
      </w:r>
      <w:r w:rsidR="003D6394" w:rsidRPr="00F54A9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54A96">
        <w:rPr>
          <w:rFonts w:ascii="Times New Roman" w:hAnsi="Times New Roman" w:cs="Times New Roman"/>
          <w:sz w:val="26"/>
          <w:szCs w:val="26"/>
        </w:rPr>
        <w:t>П</w:t>
      </w:r>
      <w:r w:rsidR="00271853" w:rsidRPr="00F54A96">
        <w:rPr>
          <w:rFonts w:ascii="Times New Roman" w:hAnsi="Times New Roman" w:cs="Times New Roman"/>
          <w:sz w:val="26"/>
          <w:szCs w:val="26"/>
        </w:rPr>
        <w:t xml:space="preserve">ри этом </w:t>
      </w:r>
      <w:r w:rsidRPr="00F54A96">
        <w:rPr>
          <w:rFonts w:ascii="Times New Roman" w:hAnsi="Times New Roman" w:cs="Times New Roman"/>
          <w:sz w:val="26"/>
          <w:szCs w:val="26"/>
        </w:rPr>
        <w:t xml:space="preserve">указанно </w:t>
      </w:r>
      <w:r w:rsidR="00271853" w:rsidRPr="00F54A96">
        <w:rPr>
          <w:rFonts w:ascii="Times New Roman" w:hAnsi="Times New Roman" w:cs="Times New Roman"/>
          <w:sz w:val="26"/>
          <w:szCs w:val="26"/>
        </w:rPr>
        <w:t>следующее: данное</w:t>
      </w:r>
      <w:r w:rsidR="003D6394" w:rsidRPr="00F54A96">
        <w:rPr>
          <w:rFonts w:ascii="Times New Roman" w:hAnsi="Times New Roman" w:cs="Times New Roman"/>
          <w:sz w:val="26"/>
          <w:szCs w:val="26"/>
        </w:rPr>
        <w:t xml:space="preserve"> административное исковое заявление подается в суд по адресу медицинской противотуберкулезной организации, в которой гражданин находится под диспансерным наблюдением (ч.4 ст.23 КАС РФ),  а  гражданина, не находящегося под диспансерным наблюдением в такой организации, подается по месту его жительства, пребывания или фактического нахождения (ч.3 ст.22 КАС РФ).</w:t>
      </w:r>
      <w:proofErr w:type="gramEnd"/>
    </w:p>
    <w:p w:rsidR="003D6394" w:rsidRPr="00F54A96" w:rsidRDefault="003D6394" w:rsidP="00555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A96">
        <w:rPr>
          <w:rFonts w:ascii="Times New Roman" w:hAnsi="Times New Roman" w:cs="Times New Roman"/>
          <w:sz w:val="26"/>
          <w:szCs w:val="26"/>
        </w:rPr>
        <w:t xml:space="preserve">         Согласно </w:t>
      </w:r>
      <w:proofErr w:type="gramStart"/>
      <w:r w:rsidRPr="00F54A96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F54A96">
        <w:rPr>
          <w:rFonts w:ascii="Times New Roman" w:hAnsi="Times New Roman" w:cs="Times New Roman"/>
          <w:sz w:val="26"/>
          <w:szCs w:val="26"/>
        </w:rPr>
        <w:t>.2 ст.281 КАС РФ административное исковое заявление о госпитализации гражданина в медицинскую противотуберкулезную организацию в недобровольном порядке подается руководителем медицинской противотуберкулезной организации, представителем такой организации, наделенным полномочием на подачу административного искового заявления в суд, прокурором.</w:t>
      </w:r>
    </w:p>
    <w:p w:rsidR="003D6394" w:rsidRPr="00F54A96" w:rsidRDefault="003D6394" w:rsidP="00555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A96">
        <w:rPr>
          <w:rFonts w:ascii="Times New Roman" w:hAnsi="Times New Roman" w:cs="Times New Roman"/>
          <w:sz w:val="26"/>
          <w:szCs w:val="26"/>
        </w:rPr>
        <w:t xml:space="preserve">          Как следует из п.2 п.1 ст.51 Федерального закона от 30.03.1999 года № 52-ФЗ «О санитарно-эпидемиологическом благополучии населения», правом на подачу административного искового заявления о госпитализации гражданина в медицинскую противотуберкулезную организацию в недобровольном порядке наделены главные государственные санитарные врачи и их заместители.</w:t>
      </w:r>
    </w:p>
    <w:p w:rsidR="003D6394" w:rsidRPr="00F54A96" w:rsidRDefault="005557F3" w:rsidP="00555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A96">
        <w:rPr>
          <w:rFonts w:ascii="Times New Roman" w:hAnsi="Times New Roman" w:cs="Times New Roman"/>
          <w:sz w:val="26"/>
          <w:szCs w:val="26"/>
        </w:rPr>
        <w:t xml:space="preserve">        </w:t>
      </w:r>
      <w:r w:rsidR="003D6394" w:rsidRPr="00F54A96">
        <w:rPr>
          <w:rFonts w:ascii="Times New Roman" w:hAnsi="Times New Roman" w:cs="Times New Roman"/>
          <w:sz w:val="26"/>
          <w:szCs w:val="26"/>
        </w:rPr>
        <w:t>Согласно требованиям, предъявляемым к заявлениям (</w:t>
      </w:r>
      <w:proofErr w:type="gramStart"/>
      <w:r w:rsidR="003D6394" w:rsidRPr="00F54A96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="003D6394" w:rsidRPr="00F54A96">
        <w:rPr>
          <w:rFonts w:ascii="Times New Roman" w:hAnsi="Times New Roman" w:cs="Times New Roman"/>
          <w:sz w:val="26"/>
          <w:szCs w:val="26"/>
        </w:rPr>
        <w:t>.1 ст.125 КАС РФ)  административное исковое заявление подписывается с указанием даты внесения подписей административным истцом и (или) его представителем при наличии у последнего полномочий на подписание такого заявления и предъявление его в суд.</w:t>
      </w:r>
    </w:p>
    <w:p w:rsidR="003D6394" w:rsidRDefault="003D6394" w:rsidP="005557F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A96">
        <w:rPr>
          <w:rFonts w:ascii="Times New Roman" w:hAnsi="Times New Roman" w:cs="Times New Roman"/>
          <w:sz w:val="26"/>
          <w:szCs w:val="26"/>
        </w:rPr>
        <w:t xml:space="preserve">          Из текста искового  заявления, а также приложенных к нему документов след</w:t>
      </w:r>
      <w:r w:rsidR="00271853" w:rsidRPr="00F54A96">
        <w:rPr>
          <w:rFonts w:ascii="Times New Roman" w:hAnsi="Times New Roman" w:cs="Times New Roman"/>
          <w:sz w:val="26"/>
          <w:szCs w:val="26"/>
        </w:rPr>
        <w:t>овало</w:t>
      </w:r>
      <w:r w:rsidRPr="00F54A96">
        <w:rPr>
          <w:rFonts w:ascii="Times New Roman" w:hAnsi="Times New Roman" w:cs="Times New Roman"/>
          <w:sz w:val="26"/>
          <w:szCs w:val="26"/>
        </w:rPr>
        <w:t xml:space="preserve">, что </w:t>
      </w:r>
      <w:r w:rsidR="00271853" w:rsidRPr="00F54A96">
        <w:rPr>
          <w:rFonts w:ascii="Times New Roman" w:hAnsi="Times New Roman" w:cs="Times New Roman"/>
          <w:sz w:val="26"/>
          <w:szCs w:val="26"/>
        </w:rPr>
        <w:t>гражданин</w:t>
      </w:r>
      <w:r w:rsidRPr="00F54A96">
        <w:rPr>
          <w:rFonts w:ascii="Times New Roman" w:hAnsi="Times New Roman" w:cs="Times New Roman"/>
          <w:sz w:val="26"/>
          <w:szCs w:val="26"/>
        </w:rPr>
        <w:t xml:space="preserve"> состоит на учете в   ГКУ «Курганский областной противотуберкулезный диспансер», </w:t>
      </w:r>
      <w:r w:rsidR="00271853" w:rsidRPr="00F54A96">
        <w:rPr>
          <w:rFonts w:ascii="Times New Roman" w:hAnsi="Times New Roman" w:cs="Times New Roman"/>
          <w:sz w:val="26"/>
          <w:szCs w:val="26"/>
        </w:rPr>
        <w:t xml:space="preserve">и </w:t>
      </w:r>
      <w:r w:rsidRPr="00F54A96">
        <w:rPr>
          <w:rFonts w:ascii="Times New Roman" w:hAnsi="Times New Roman" w:cs="Times New Roman"/>
          <w:sz w:val="26"/>
          <w:szCs w:val="26"/>
        </w:rPr>
        <w:t xml:space="preserve">обязан посещать противотуберкулезный кабинет по месту жительства, который не является структурным подразделением  ГБУ «Межрайонная больница №1», в </w:t>
      </w:r>
      <w:proofErr w:type="gramStart"/>
      <w:r w:rsidRPr="00F54A96">
        <w:rPr>
          <w:rFonts w:ascii="Times New Roman" w:hAnsi="Times New Roman" w:cs="Times New Roman"/>
          <w:sz w:val="26"/>
          <w:szCs w:val="26"/>
        </w:rPr>
        <w:t>связи</w:t>
      </w:r>
      <w:proofErr w:type="gramEnd"/>
      <w:r w:rsidRPr="00F54A96">
        <w:rPr>
          <w:rFonts w:ascii="Times New Roman" w:hAnsi="Times New Roman" w:cs="Times New Roman"/>
          <w:sz w:val="26"/>
          <w:szCs w:val="26"/>
        </w:rPr>
        <w:t xml:space="preserve"> с чем его руководитель  не является лицом, которому переданы полномочия на подачу данного искового заявления. С административным исковым заявлением доверенность от  ГКУ «Курганский областной противотуберкулезный диспансер» не предоставлена. </w:t>
      </w:r>
    </w:p>
    <w:p w:rsidR="00E26C00" w:rsidRPr="00C46D26" w:rsidRDefault="00E26C00" w:rsidP="00C46D2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C46D26">
        <w:rPr>
          <w:rFonts w:ascii="Times New Roman" w:hAnsi="Times New Roman" w:cs="Times New Roman"/>
          <w:sz w:val="26"/>
          <w:szCs w:val="26"/>
        </w:rPr>
        <w:t xml:space="preserve">- заявление директора МКП «Теплосеть»  об  освобождении от исполнительского сбора по исполнительному производству, возбужденному на основании исполнительного листа выданного Арбитражным судом Курганской области,  в соответствии  с тем, что </w:t>
      </w:r>
      <w:hyperlink r:id="rId18" w:history="1">
        <w:proofErr w:type="gramStart"/>
        <w:r w:rsidRPr="00C46D26">
          <w:rPr>
            <w:rFonts w:ascii="Times New Roman" w:hAnsi="Times New Roman" w:cs="Times New Roman"/>
            <w:sz w:val="26"/>
            <w:szCs w:val="26"/>
          </w:rPr>
          <w:t>ч</w:t>
        </w:r>
        <w:proofErr w:type="gramEnd"/>
        <w:r w:rsidRPr="00C46D26">
          <w:rPr>
            <w:rFonts w:ascii="Times New Roman" w:hAnsi="Times New Roman" w:cs="Times New Roman"/>
            <w:sz w:val="26"/>
            <w:szCs w:val="26"/>
          </w:rPr>
          <w:t>.1 статьи 324</w:t>
        </w:r>
      </w:hyperlink>
      <w:r w:rsidRPr="00C46D26">
        <w:rPr>
          <w:rFonts w:ascii="Times New Roman" w:hAnsi="Times New Roman" w:cs="Times New Roman"/>
          <w:sz w:val="26"/>
          <w:szCs w:val="26"/>
        </w:rPr>
        <w:t xml:space="preserve"> АПК РФ, ч.2.1 ст.324 АПК РФ </w:t>
      </w:r>
      <w:r w:rsidR="003A001A" w:rsidRPr="00C46D26">
        <w:rPr>
          <w:rFonts w:ascii="Times New Roman" w:hAnsi="Times New Roman" w:cs="Times New Roman"/>
          <w:sz w:val="26"/>
          <w:szCs w:val="26"/>
        </w:rPr>
        <w:t>указанные требования подлежат рассмотрению Арбитражным судом Курганской области.</w:t>
      </w:r>
    </w:p>
    <w:p w:rsidR="00E26C00" w:rsidRPr="00F54A96" w:rsidRDefault="00E26C00" w:rsidP="005557F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57F3" w:rsidRPr="00F54A96" w:rsidRDefault="005557F3" w:rsidP="00657F95">
      <w:pPr>
        <w:spacing w:after="1" w:line="240" w:lineRule="auto"/>
        <w:ind w:firstLine="540"/>
        <w:jc w:val="both"/>
        <w:outlineLvl w:val="0"/>
        <w:rPr>
          <w:rStyle w:val="FontStyle12"/>
          <w:sz w:val="26"/>
          <w:szCs w:val="26"/>
        </w:rPr>
      </w:pPr>
      <w:r w:rsidRPr="00F54A96">
        <w:rPr>
          <w:rStyle w:val="FontStyle12"/>
          <w:sz w:val="26"/>
          <w:szCs w:val="26"/>
        </w:rPr>
        <w:t>В</w:t>
      </w:r>
      <w:r w:rsidR="003150FF" w:rsidRPr="00F54A96">
        <w:rPr>
          <w:rStyle w:val="FontStyle12"/>
          <w:sz w:val="26"/>
          <w:szCs w:val="26"/>
        </w:rPr>
        <w:t xml:space="preserve"> порядке ст.1</w:t>
      </w:r>
      <w:r w:rsidR="00657F95" w:rsidRPr="00F54A96">
        <w:rPr>
          <w:rStyle w:val="FontStyle12"/>
          <w:sz w:val="26"/>
          <w:szCs w:val="26"/>
        </w:rPr>
        <w:t>30 КАС РФ</w:t>
      </w:r>
      <w:r w:rsidR="003150FF" w:rsidRPr="00F54A96">
        <w:rPr>
          <w:rStyle w:val="FontStyle12"/>
          <w:sz w:val="26"/>
          <w:szCs w:val="26"/>
        </w:rPr>
        <w:t xml:space="preserve"> </w:t>
      </w:r>
      <w:r w:rsidR="00657F95" w:rsidRPr="00F54A96">
        <w:rPr>
          <w:rStyle w:val="FontStyle12"/>
          <w:sz w:val="26"/>
          <w:szCs w:val="26"/>
        </w:rPr>
        <w:t xml:space="preserve">оставлено без движения  </w:t>
      </w:r>
      <w:r w:rsidRPr="00F54A96">
        <w:rPr>
          <w:rStyle w:val="FontStyle12"/>
          <w:sz w:val="26"/>
          <w:szCs w:val="26"/>
        </w:rPr>
        <w:t>2</w:t>
      </w:r>
      <w:r w:rsidR="00657F95" w:rsidRPr="00F54A96">
        <w:rPr>
          <w:rStyle w:val="FontStyle12"/>
          <w:sz w:val="26"/>
          <w:szCs w:val="26"/>
        </w:rPr>
        <w:t xml:space="preserve"> административн</w:t>
      </w:r>
      <w:r w:rsidRPr="00F54A96">
        <w:rPr>
          <w:rStyle w:val="FontStyle12"/>
          <w:sz w:val="26"/>
          <w:szCs w:val="26"/>
        </w:rPr>
        <w:t>ых</w:t>
      </w:r>
      <w:r w:rsidR="00657F95" w:rsidRPr="00F54A96">
        <w:rPr>
          <w:rStyle w:val="FontStyle12"/>
          <w:sz w:val="26"/>
          <w:szCs w:val="26"/>
        </w:rPr>
        <w:t xml:space="preserve"> исков</w:t>
      </w:r>
      <w:r w:rsidRPr="00F54A96">
        <w:rPr>
          <w:rStyle w:val="FontStyle12"/>
          <w:sz w:val="26"/>
          <w:szCs w:val="26"/>
        </w:rPr>
        <w:t>ых</w:t>
      </w:r>
      <w:r w:rsidR="00657F95" w:rsidRPr="00F54A96">
        <w:rPr>
          <w:rStyle w:val="FontStyle12"/>
          <w:sz w:val="26"/>
          <w:szCs w:val="26"/>
        </w:rPr>
        <w:t xml:space="preserve"> заявлени</w:t>
      </w:r>
      <w:r w:rsidRPr="00F54A96">
        <w:rPr>
          <w:rStyle w:val="FontStyle12"/>
          <w:sz w:val="26"/>
          <w:szCs w:val="26"/>
        </w:rPr>
        <w:t>я</w:t>
      </w:r>
      <w:r w:rsidR="00657F95" w:rsidRPr="00F54A96">
        <w:rPr>
          <w:rStyle w:val="FontStyle12"/>
          <w:sz w:val="26"/>
          <w:szCs w:val="26"/>
        </w:rPr>
        <w:t xml:space="preserve">:  </w:t>
      </w:r>
    </w:p>
    <w:p w:rsidR="00657F95" w:rsidRPr="00F54A96" w:rsidRDefault="005557F3" w:rsidP="00657F95">
      <w:pPr>
        <w:spacing w:after="1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F54A96">
        <w:rPr>
          <w:rStyle w:val="FontStyle12"/>
          <w:sz w:val="26"/>
          <w:szCs w:val="26"/>
        </w:rPr>
        <w:t>-</w:t>
      </w:r>
      <w:r w:rsidR="00657F95" w:rsidRPr="00F54A96">
        <w:rPr>
          <w:rStyle w:val="FontStyle12"/>
          <w:sz w:val="26"/>
          <w:szCs w:val="26"/>
        </w:rPr>
        <w:t>по иску ПКО «</w:t>
      </w:r>
      <w:proofErr w:type="spellStart"/>
      <w:r w:rsidR="00657F95" w:rsidRPr="00F54A96">
        <w:rPr>
          <w:rStyle w:val="FontStyle12"/>
          <w:sz w:val="26"/>
          <w:szCs w:val="26"/>
        </w:rPr>
        <w:t>Соберлик</w:t>
      </w:r>
      <w:proofErr w:type="spellEnd"/>
      <w:r w:rsidR="00657F95" w:rsidRPr="00F54A96">
        <w:rPr>
          <w:rStyle w:val="FontStyle12"/>
          <w:sz w:val="26"/>
          <w:szCs w:val="26"/>
        </w:rPr>
        <w:t xml:space="preserve">»  о признании незаконным бездействия судебного пристава-исполнителя в связи с тем, что  согласно </w:t>
      </w:r>
      <w:r w:rsidR="00657F95" w:rsidRPr="00F54A96">
        <w:rPr>
          <w:rFonts w:ascii="Times New Roman" w:hAnsi="Times New Roman" w:cs="Times New Roman"/>
          <w:sz w:val="26"/>
          <w:szCs w:val="26"/>
        </w:rPr>
        <w:t xml:space="preserve">ст. 220 КАС РФ форма административного искового заявления о признании незаконными решений, действий (бездействия) органа, организации, лица, наделенных государственными </w:t>
      </w:r>
      <w:r w:rsidR="00657F95" w:rsidRPr="00F54A96">
        <w:rPr>
          <w:rFonts w:ascii="Times New Roman" w:hAnsi="Times New Roman" w:cs="Times New Roman"/>
          <w:sz w:val="26"/>
          <w:szCs w:val="26"/>
        </w:rPr>
        <w:lastRenderedPageBreak/>
        <w:t xml:space="preserve">или иными публичными полномочиями должна соответствовать требованиям, предусмотренным </w:t>
      </w:r>
      <w:hyperlink r:id="rId19" w:history="1">
        <w:r w:rsidR="00657F95" w:rsidRPr="00F54A96">
          <w:rPr>
            <w:rFonts w:ascii="Times New Roman" w:hAnsi="Times New Roman" w:cs="Times New Roman"/>
            <w:sz w:val="26"/>
            <w:szCs w:val="26"/>
          </w:rPr>
          <w:t>частями 1</w:t>
        </w:r>
      </w:hyperlink>
      <w:r w:rsidR="00657F95" w:rsidRPr="00F54A96">
        <w:rPr>
          <w:rFonts w:ascii="Times New Roman" w:hAnsi="Times New Roman" w:cs="Times New Roman"/>
          <w:sz w:val="26"/>
          <w:szCs w:val="26"/>
        </w:rPr>
        <w:t xml:space="preserve">, </w:t>
      </w:r>
      <w:hyperlink r:id="rId20" w:history="1">
        <w:r w:rsidR="00657F95" w:rsidRPr="00F54A96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="00657F95" w:rsidRPr="00F54A96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1" w:history="1">
        <w:r w:rsidR="00657F95" w:rsidRPr="00F54A96">
          <w:rPr>
            <w:rFonts w:ascii="Times New Roman" w:hAnsi="Times New Roman" w:cs="Times New Roman"/>
            <w:sz w:val="26"/>
            <w:szCs w:val="26"/>
          </w:rPr>
          <w:t>9 статьи 125</w:t>
        </w:r>
      </w:hyperlink>
      <w:r w:rsidR="00657F95" w:rsidRPr="00F54A96">
        <w:rPr>
          <w:rFonts w:ascii="Times New Roman" w:hAnsi="Times New Roman" w:cs="Times New Roman"/>
          <w:sz w:val="26"/>
          <w:szCs w:val="26"/>
        </w:rPr>
        <w:t xml:space="preserve"> настоящего Кодекса.  </w:t>
      </w:r>
      <w:proofErr w:type="gramEnd"/>
    </w:p>
    <w:p w:rsidR="00657F95" w:rsidRPr="00F54A96" w:rsidRDefault="00657F95" w:rsidP="00AD7C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6"/>
      <w:bookmarkEnd w:id="1"/>
      <w:proofErr w:type="gramStart"/>
      <w:r w:rsidRPr="00F54A96">
        <w:rPr>
          <w:rFonts w:ascii="Times New Roman" w:hAnsi="Times New Roman" w:cs="Times New Roman"/>
          <w:sz w:val="26"/>
          <w:szCs w:val="26"/>
        </w:rPr>
        <w:t>В силу п.9 ч.2 ст.220  КАС РФ  в административном исковом заявлении о признании незаконными решений, действий (бездействия) органа, организации, лица, наделенных государственными или иными публичными полномочиями, должны быть указаны: сведения о том, подавалась ли в вышестоящий в порядке подчиненности орган или вышестоящему в порядке подчиненности лицу жалоба по тому же предмету, который указан в подаваемом административном исковом</w:t>
      </w:r>
      <w:proofErr w:type="gramEnd"/>
      <w:r w:rsidRPr="00F54A9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54A96">
        <w:rPr>
          <w:rFonts w:ascii="Times New Roman" w:hAnsi="Times New Roman" w:cs="Times New Roman"/>
          <w:sz w:val="26"/>
          <w:szCs w:val="26"/>
        </w:rPr>
        <w:t>заявлении</w:t>
      </w:r>
      <w:proofErr w:type="gramEnd"/>
      <w:r w:rsidRPr="00F54A96">
        <w:rPr>
          <w:rFonts w:ascii="Times New Roman" w:hAnsi="Times New Roman" w:cs="Times New Roman"/>
          <w:sz w:val="26"/>
          <w:szCs w:val="26"/>
        </w:rPr>
        <w:t>. Если такая жалоба подавалась, указываются дата ее подачи, результат ее рассмотрения.</w:t>
      </w:r>
    </w:p>
    <w:p w:rsidR="005557F3" w:rsidRPr="00F54A96" w:rsidRDefault="005B7C1D" w:rsidP="00AD7C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A96">
        <w:rPr>
          <w:rFonts w:ascii="Times New Roman" w:hAnsi="Times New Roman" w:cs="Times New Roman"/>
          <w:sz w:val="26"/>
          <w:szCs w:val="26"/>
        </w:rPr>
        <w:t xml:space="preserve"> </w:t>
      </w:r>
      <w:r w:rsidR="00657F95" w:rsidRPr="00F54A96">
        <w:rPr>
          <w:rFonts w:ascii="Times New Roman" w:hAnsi="Times New Roman" w:cs="Times New Roman"/>
          <w:sz w:val="26"/>
          <w:szCs w:val="26"/>
        </w:rPr>
        <w:t>В  нарушение  приведенной нормы закона   в административном исковом заявлении административным истцом данные сведения</w:t>
      </w:r>
      <w:r w:rsidR="005557F3" w:rsidRPr="00F54A96">
        <w:rPr>
          <w:rFonts w:ascii="Times New Roman" w:hAnsi="Times New Roman" w:cs="Times New Roman"/>
          <w:sz w:val="26"/>
          <w:szCs w:val="26"/>
        </w:rPr>
        <w:t xml:space="preserve"> не указаны.</w:t>
      </w:r>
    </w:p>
    <w:p w:rsidR="005557F3" w:rsidRPr="00F54A96" w:rsidRDefault="005557F3" w:rsidP="00AD7C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557F3" w:rsidRPr="00F54A96" w:rsidRDefault="005557F3" w:rsidP="005557F3">
      <w:pPr>
        <w:pStyle w:val="a9"/>
        <w:numPr>
          <w:ilvl w:val="12"/>
          <w:numId w:val="0"/>
        </w:numPr>
        <w:ind w:firstLine="540"/>
        <w:jc w:val="both"/>
        <w:rPr>
          <w:b w:val="0"/>
          <w:sz w:val="26"/>
          <w:szCs w:val="26"/>
        </w:rPr>
      </w:pPr>
      <w:r w:rsidRPr="00F54A96">
        <w:rPr>
          <w:b w:val="0"/>
          <w:sz w:val="26"/>
          <w:szCs w:val="26"/>
        </w:rPr>
        <w:t>- В другом случае  к административному исковому заявлению не были приложены  надлежащим образом заверенные копии  доверенности удостоверяющей полномочия представителя административного истца, и диплома представителя.</w:t>
      </w:r>
    </w:p>
    <w:p w:rsidR="00657F95" w:rsidRPr="00F54A96" w:rsidRDefault="00657F95" w:rsidP="00AD7C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557F3" w:rsidRPr="00F54A96" w:rsidRDefault="005557F3" w:rsidP="005557F3">
      <w:pPr>
        <w:pStyle w:val="Style3"/>
        <w:spacing w:before="10" w:line="240" w:lineRule="auto"/>
        <w:rPr>
          <w:rStyle w:val="FontStyle12"/>
          <w:sz w:val="26"/>
          <w:szCs w:val="26"/>
        </w:rPr>
      </w:pPr>
      <w:r w:rsidRPr="00F54A96">
        <w:rPr>
          <w:rStyle w:val="FontStyle12"/>
          <w:sz w:val="26"/>
          <w:szCs w:val="26"/>
        </w:rPr>
        <w:t xml:space="preserve">В установленный срок  </w:t>
      </w:r>
      <w:r w:rsidR="00F54A96" w:rsidRPr="00F54A96">
        <w:rPr>
          <w:rStyle w:val="FontStyle12"/>
          <w:sz w:val="26"/>
          <w:szCs w:val="26"/>
        </w:rPr>
        <w:t xml:space="preserve">административными истцами указанные </w:t>
      </w:r>
      <w:r w:rsidRPr="00F54A96">
        <w:rPr>
          <w:rStyle w:val="FontStyle12"/>
          <w:sz w:val="26"/>
          <w:szCs w:val="26"/>
        </w:rPr>
        <w:t>недостатки устранены</w:t>
      </w:r>
      <w:r w:rsidR="00F54A96" w:rsidRPr="00F54A96">
        <w:rPr>
          <w:rStyle w:val="FontStyle12"/>
          <w:sz w:val="26"/>
          <w:szCs w:val="26"/>
        </w:rPr>
        <w:t xml:space="preserve"> не были,  </w:t>
      </w:r>
      <w:r w:rsidRPr="00F54A96">
        <w:rPr>
          <w:rStyle w:val="FontStyle12"/>
          <w:sz w:val="26"/>
          <w:szCs w:val="26"/>
        </w:rPr>
        <w:t xml:space="preserve"> заявления </w:t>
      </w:r>
      <w:r w:rsidR="00F54A96" w:rsidRPr="00F54A96">
        <w:rPr>
          <w:rStyle w:val="FontStyle12"/>
          <w:sz w:val="26"/>
          <w:szCs w:val="26"/>
        </w:rPr>
        <w:t>возвращены заявителям.</w:t>
      </w:r>
    </w:p>
    <w:p w:rsidR="00AD7C02" w:rsidRPr="00F54A96" w:rsidRDefault="00AD7C02" w:rsidP="00AD7C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7C02" w:rsidRPr="00F54A96" w:rsidRDefault="00AD7C02" w:rsidP="00AD7C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A96">
        <w:rPr>
          <w:rStyle w:val="FontStyle12"/>
          <w:sz w:val="26"/>
          <w:szCs w:val="26"/>
        </w:rPr>
        <w:t xml:space="preserve">  В апелляционном порядке определени</w:t>
      </w:r>
      <w:r w:rsidR="00CF003A">
        <w:rPr>
          <w:rStyle w:val="FontStyle12"/>
          <w:sz w:val="26"/>
          <w:szCs w:val="26"/>
        </w:rPr>
        <w:t xml:space="preserve">я </w:t>
      </w:r>
      <w:r w:rsidRPr="00F54A96">
        <w:rPr>
          <w:rStyle w:val="FontStyle12"/>
          <w:sz w:val="26"/>
          <w:szCs w:val="26"/>
        </w:rPr>
        <w:t>не обжаловал</w:t>
      </w:r>
      <w:r w:rsidR="00CF003A">
        <w:rPr>
          <w:rStyle w:val="FontStyle12"/>
          <w:sz w:val="26"/>
          <w:szCs w:val="26"/>
        </w:rPr>
        <w:t>и</w:t>
      </w:r>
      <w:r w:rsidRPr="00F54A96">
        <w:rPr>
          <w:rStyle w:val="FontStyle12"/>
          <w:sz w:val="26"/>
          <w:szCs w:val="26"/>
        </w:rPr>
        <w:t>сь</w:t>
      </w:r>
    </w:p>
    <w:p w:rsidR="00AD7C02" w:rsidRPr="00F54A96" w:rsidRDefault="00AD7C02" w:rsidP="00AD7C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7C02" w:rsidRPr="00F54A96" w:rsidRDefault="00AD7C02" w:rsidP="006328B9">
      <w:pPr>
        <w:pStyle w:val="Style3"/>
        <w:widowControl/>
        <w:spacing w:before="10" w:line="240" w:lineRule="auto"/>
        <w:rPr>
          <w:rStyle w:val="FontStyle12"/>
          <w:sz w:val="26"/>
          <w:szCs w:val="26"/>
        </w:rPr>
      </w:pPr>
    </w:p>
    <w:p w:rsidR="006A6205" w:rsidRPr="00F54A96" w:rsidRDefault="006A6205" w:rsidP="006A6205">
      <w:pPr>
        <w:pStyle w:val="Style3"/>
        <w:spacing w:before="10" w:line="240" w:lineRule="auto"/>
        <w:ind w:left="240" w:firstLine="0"/>
        <w:rPr>
          <w:sz w:val="26"/>
          <w:szCs w:val="26"/>
        </w:rPr>
      </w:pPr>
      <w:r w:rsidRPr="00F54A96">
        <w:rPr>
          <w:sz w:val="26"/>
          <w:szCs w:val="26"/>
        </w:rPr>
        <w:t xml:space="preserve">       Анализ обобщения судебной практики показал, что в целом судьи профессионально подходят к вопросу  принятия заявления к производству суда, об оставлении заявления без движения, отказе, возврате заявления, что подтверждается, прежде всего, небольшим количеством вынесенных определений суда </w:t>
      </w:r>
      <w:r w:rsidR="00500C02" w:rsidRPr="00F54A96">
        <w:rPr>
          <w:sz w:val="26"/>
          <w:szCs w:val="26"/>
        </w:rPr>
        <w:t xml:space="preserve">и </w:t>
      </w:r>
      <w:r w:rsidRPr="00F54A96">
        <w:rPr>
          <w:sz w:val="26"/>
          <w:szCs w:val="26"/>
        </w:rPr>
        <w:t>частных жалоб на указанные определения</w:t>
      </w:r>
    </w:p>
    <w:p w:rsidR="006A6205" w:rsidRPr="004962A8" w:rsidRDefault="006A6205" w:rsidP="006A6205">
      <w:pPr>
        <w:rPr>
          <w:rFonts w:ascii="Times New Roman" w:hAnsi="Times New Roman" w:cs="Times New Roman"/>
          <w:sz w:val="26"/>
          <w:szCs w:val="26"/>
        </w:rPr>
      </w:pPr>
    </w:p>
    <w:p w:rsidR="006A6205" w:rsidRPr="004962A8" w:rsidRDefault="006A6205" w:rsidP="006A62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62A8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3A001A">
        <w:rPr>
          <w:rFonts w:ascii="Times New Roman" w:hAnsi="Times New Roman" w:cs="Times New Roman"/>
          <w:sz w:val="26"/>
          <w:szCs w:val="26"/>
        </w:rPr>
        <w:t>П</w:t>
      </w:r>
      <w:r w:rsidRPr="004962A8">
        <w:rPr>
          <w:rFonts w:ascii="Times New Roman" w:hAnsi="Times New Roman" w:cs="Times New Roman"/>
          <w:sz w:val="26"/>
          <w:szCs w:val="26"/>
        </w:rPr>
        <w:t>редседател</w:t>
      </w:r>
      <w:r w:rsidR="003A001A">
        <w:rPr>
          <w:rFonts w:ascii="Times New Roman" w:hAnsi="Times New Roman" w:cs="Times New Roman"/>
          <w:sz w:val="26"/>
          <w:szCs w:val="26"/>
        </w:rPr>
        <w:t xml:space="preserve">ь </w:t>
      </w:r>
      <w:r w:rsidRPr="004962A8">
        <w:rPr>
          <w:rFonts w:ascii="Times New Roman" w:hAnsi="Times New Roman" w:cs="Times New Roman"/>
          <w:sz w:val="26"/>
          <w:szCs w:val="26"/>
        </w:rPr>
        <w:t xml:space="preserve"> суда                                                </w:t>
      </w:r>
      <w:r w:rsidRPr="004962A8">
        <w:rPr>
          <w:rFonts w:ascii="Times New Roman" w:hAnsi="Times New Roman" w:cs="Times New Roman"/>
          <w:sz w:val="26"/>
          <w:szCs w:val="26"/>
        </w:rPr>
        <w:tab/>
      </w:r>
      <w:r w:rsidR="003A001A">
        <w:rPr>
          <w:rFonts w:ascii="Times New Roman" w:hAnsi="Times New Roman" w:cs="Times New Roman"/>
          <w:sz w:val="26"/>
          <w:szCs w:val="26"/>
        </w:rPr>
        <w:t>Е.В. Тучкова</w:t>
      </w:r>
      <w:r w:rsidRPr="004962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6205" w:rsidRPr="004962A8" w:rsidRDefault="006A6205" w:rsidP="006A6205">
      <w:pPr>
        <w:rPr>
          <w:rFonts w:ascii="Times New Roman" w:hAnsi="Times New Roman" w:cs="Times New Roman"/>
          <w:sz w:val="26"/>
          <w:szCs w:val="26"/>
        </w:rPr>
      </w:pPr>
    </w:p>
    <w:p w:rsidR="006A6205" w:rsidRPr="004962A8" w:rsidRDefault="006A6205" w:rsidP="006A62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6205" w:rsidRPr="004962A8" w:rsidRDefault="006A6205" w:rsidP="006A62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6205" w:rsidRPr="004962A8" w:rsidRDefault="006A6205" w:rsidP="006A62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0C02" w:rsidRPr="004962A8" w:rsidRDefault="00500C02">
      <w:pPr>
        <w:rPr>
          <w:rFonts w:ascii="Times New Roman" w:hAnsi="Times New Roman" w:cs="Times New Roman"/>
          <w:sz w:val="26"/>
          <w:szCs w:val="26"/>
        </w:rPr>
      </w:pPr>
    </w:p>
    <w:p w:rsidR="005B7A05" w:rsidRPr="004962A8" w:rsidRDefault="005B7A05" w:rsidP="005B7A05">
      <w:pPr>
        <w:rPr>
          <w:rFonts w:ascii="Times New Roman" w:hAnsi="Times New Roman" w:cs="Times New Roman"/>
          <w:sz w:val="26"/>
          <w:szCs w:val="26"/>
        </w:rPr>
      </w:pPr>
    </w:p>
    <w:p w:rsidR="005B7A05" w:rsidRPr="004962A8" w:rsidRDefault="005B7A05" w:rsidP="005B7A05">
      <w:pPr>
        <w:rPr>
          <w:rFonts w:ascii="Times New Roman" w:hAnsi="Times New Roman" w:cs="Times New Roman"/>
          <w:sz w:val="26"/>
          <w:szCs w:val="26"/>
        </w:rPr>
      </w:pPr>
    </w:p>
    <w:p w:rsidR="005B7A05" w:rsidRPr="004962A8" w:rsidRDefault="005B7A05" w:rsidP="005B7A05">
      <w:pPr>
        <w:rPr>
          <w:rFonts w:ascii="Times New Roman" w:hAnsi="Times New Roman" w:cs="Times New Roman"/>
          <w:sz w:val="26"/>
          <w:szCs w:val="26"/>
        </w:rPr>
      </w:pPr>
    </w:p>
    <w:p w:rsidR="005B7A05" w:rsidRPr="004962A8" w:rsidRDefault="005B7A05" w:rsidP="005B7A05">
      <w:pPr>
        <w:rPr>
          <w:rFonts w:ascii="Times New Roman" w:hAnsi="Times New Roman" w:cs="Times New Roman"/>
          <w:sz w:val="26"/>
          <w:szCs w:val="26"/>
        </w:rPr>
      </w:pPr>
    </w:p>
    <w:p w:rsidR="005B7A05" w:rsidRPr="004962A8" w:rsidRDefault="005B7A05" w:rsidP="005B7A05">
      <w:pPr>
        <w:rPr>
          <w:rFonts w:ascii="Times New Roman" w:hAnsi="Times New Roman" w:cs="Times New Roman"/>
          <w:sz w:val="26"/>
          <w:szCs w:val="26"/>
        </w:rPr>
      </w:pPr>
    </w:p>
    <w:p w:rsidR="005B7A05" w:rsidRPr="004962A8" w:rsidRDefault="005B7A05" w:rsidP="005B7A05">
      <w:pPr>
        <w:rPr>
          <w:rFonts w:ascii="Times New Roman" w:hAnsi="Times New Roman" w:cs="Times New Roman"/>
          <w:sz w:val="26"/>
          <w:szCs w:val="26"/>
        </w:rPr>
      </w:pPr>
    </w:p>
    <w:p w:rsidR="005B7A05" w:rsidRPr="004962A8" w:rsidRDefault="005B7A05" w:rsidP="005B7A05">
      <w:pPr>
        <w:rPr>
          <w:rFonts w:ascii="Times New Roman" w:hAnsi="Times New Roman" w:cs="Times New Roman"/>
          <w:sz w:val="26"/>
          <w:szCs w:val="26"/>
        </w:rPr>
      </w:pPr>
    </w:p>
    <w:p w:rsidR="005B7A05" w:rsidRPr="004962A8" w:rsidRDefault="005B7A05" w:rsidP="005B7A05">
      <w:pPr>
        <w:rPr>
          <w:rFonts w:ascii="Times New Roman" w:hAnsi="Times New Roman" w:cs="Times New Roman"/>
          <w:sz w:val="26"/>
          <w:szCs w:val="26"/>
        </w:rPr>
      </w:pPr>
    </w:p>
    <w:p w:rsidR="005B7A05" w:rsidRPr="005B7A05" w:rsidRDefault="005B7A05" w:rsidP="005B7A05"/>
    <w:p w:rsidR="005B7A05" w:rsidRPr="005B7A05" w:rsidRDefault="005B7A05" w:rsidP="005B7A05"/>
    <w:p w:rsidR="005B7A05" w:rsidRPr="005B7A05" w:rsidRDefault="005B7A05" w:rsidP="005B7A05"/>
    <w:p w:rsidR="005B7A05" w:rsidRPr="005B7A05" w:rsidRDefault="00A55F5A" w:rsidP="005B7A05">
      <w:r>
        <w:t>Тишкова Ю.Ю.</w:t>
      </w:r>
    </w:p>
    <w:p w:rsidR="005B7A05" w:rsidRDefault="005B7A05" w:rsidP="005B7A05"/>
    <w:p w:rsidR="00937DA6" w:rsidRPr="005B7A05" w:rsidRDefault="005B7A05" w:rsidP="005B7A05">
      <w:r>
        <w:t>Тишкова Ю.Ю.</w:t>
      </w:r>
    </w:p>
    <w:sectPr w:rsidR="00937DA6" w:rsidRPr="005B7A05" w:rsidSect="00937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5BE" w:rsidRDefault="001035BE" w:rsidP="00BE5BB5">
      <w:pPr>
        <w:spacing w:after="0" w:line="240" w:lineRule="auto"/>
      </w:pPr>
      <w:r>
        <w:separator/>
      </w:r>
    </w:p>
  </w:endnote>
  <w:endnote w:type="continuationSeparator" w:id="0">
    <w:p w:rsidR="001035BE" w:rsidRDefault="001035BE" w:rsidP="00BE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5BE" w:rsidRDefault="001035BE" w:rsidP="00BE5BB5">
      <w:pPr>
        <w:spacing w:after="0" w:line="240" w:lineRule="auto"/>
      </w:pPr>
      <w:r>
        <w:separator/>
      </w:r>
    </w:p>
  </w:footnote>
  <w:footnote w:type="continuationSeparator" w:id="0">
    <w:p w:rsidR="001035BE" w:rsidRDefault="001035BE" w:rsidP="00BE5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D2D7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F313235"/>
    <w:multiLevelType w:val="hybridMultilevel"/>
    <w:tmpl w:val="269A47A8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509649DC"/>
    <w:multiLevelType w:val="hybridMultilevel"/>
    <w:tmpl w:val="958A4848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205"/>
    <w:rsid w:val="00000897"/>
    <w:rsid w:val="00023DA4"/>
    <w:rsid w:val="00026B0D"/>
    <w:rsid w:val="00073BB9"/>
    <w:rsid w:val="000B1C3B"/>
    <w:rsid w:val="000C7D15"/>
    <w:rsid w:val="001035BE"/>
    <w:rsid w:val="00130DCA"/>
    <w:rsid w:val="00181624"/>
    <w:rsid w:val="00191A12"/>
    <w:rsid w:val="001A7F88"/>
    <w:rsid w:val="001B32DE"/>
    <w:rsid w:val="001D469E"/>
    <w:rsid w:val="00206D9F"/>
    <w:rsid w:val="00220F03"/>
    <w:rsid w:val="00234A4F"/>
    <w:rsid w:val="002375AD"/>
    <w:rsid w:val="00240786"/>
    <w:rsid w:val="0025365B"/>
    <w:rsid w:val="0027004E"/>
    <w:rsid w:val="00271853"/>
    <w:rsid w:val="00283AA8"/>
    <w:rsid w:val="002864BA"/>
    <w:rsid w:val="00294565"/>
    <w:rsid w:val="002B3252"/>
    <w:rsid w:val="002C75FC"/>
    <w:rsid w:val="002C768E"/>
    <w:rsid w:val="002D022D"/>
    <w:rsid w:val="002F366C"/>
    <w:rsid w:val="00313803"/>
    <w:rsid w:val="003150FF"/>
    <w:rsid w:val="00360AEE"/>
    <w:rsid w:val="003916BB"/>
    <w:rsid w:val="00393CEF"/>
    <w:rsid w:val="0039454C"/>
    <w:rsid w:val="003A001A"/>
    <w:rsid w:val="003D6394"/>
    <w:rsid w:val="00435B36"/>
    <w:rsid w:val="00436D95"/>
    <w:rsid w:val="0047491D"/>
    <w:rsid w:val="004958A3"/>
    <w:rsid w:val="004962A8"/>
    <w:rsid w:val="004B2DF6"/>
    <w:rsid w:val="004B3E8C"/>
    <w:rsid w:val="00500C02"/>
    <w:rsid w:val="00510048"/>
    <w:rsid w:val="005204D6"/>
    <w:rsid w:val="005238EA"/>
    <w:rsid w:val="00527F14"/>
    <w:rsid w:val="005557F3"/>
    <w:rsid w:val="005723F1"/>
    <w:rsid w:val="005A792B"/>
    <w:rsid w:val="005B7A05"/>
    <w:rsid w:val="005B7C1D"/>
    <w:rsid w:val="005D6FF0"/>
    <w:rsid w:val="005E3871"/>
    <w:rsid w:val="005E5461"/>
    <w:rsid w:val="005E55F3"/>
    <w:rsid w:val="006328B9"/>
    <w:rsid w:val="00636CFA"/>
    <w:rsid w:val="00656A76"/>
    <w:rsid w:val="00657F95"/>
    <w:rsid w:val="00662D82"/>
    <w:rsid w:val="00683F31"/>
    <w:rsid w:val="00684551"/>
    <w:rsid w:val="006A6205"/>
    <w:rsid w:val="006B0780"/>
    <w:rsid w:val="006D3F5C"/>
    <w:rsid w:val="006E0AB1"/>
    <w:rsid w:val="006F01A7"/>
    <w:rsid w:val="00704798"/>
    <w:rsid w:val="00711632"/>
    <w:rsid w:val="007267D6"/>
    <w:rsid w:val="00734898"/>
    <w:rsid w:val="00740630"/>
    <w:rsid w:val="00773D7F"/>
    <w:rsid w:val="007A3B1A"/>
    <w:rsid w:val="007A7B44"/>
    <w:rsid w:val="007A7C01"/>
    <w:rsid w:val="007B582B"/>
    <w:rsid w:val="007C5207"/>
    <w:rsid w:val="00850BA3"/>
    <w:rsid w:val="00862276"/>
    <w:rsid w:val="00865F29"/>
    <w:rsid w:val="008A35E9"/>
    <w:rsid w:val="008B4FA9"/>
    <w:rsid w:val="008C1993"/>
    <w:rsid w:val="00905C60"/>
    <w:rsid w:val="00937DA6"/>
    <w:rsid w:val="0094508D"/>
    <w:rsid w:val="00947A02"/>
    <w:rsid w:val="00971FBB"/>
    <w:rsid w:val="009C2687"/>
    <w:rsid w:val="00A05394"/>
    <w:rsid w:val="00A55F5A"/>
    <w:rsid w:val="00AB157C"/>
    <w:rsid w:val="00AC6764"/>
    <w:rsid w:val="00AD7C02"/>
    <w:rsid w:val="00B242FB"/>
    <w:rsid w:val="00B33C7D"/>
    <w:rsid w:val="00BE5BB5"/>
    <w:rsid w:val="00BE6015"/>
    <w:rsid w:val="00C0023C"/>
    <w:rsid w:val="00C02297"/>
    <w:rsid w:val="00C24D04"/>
    <w:rsid w:val="00C46D26"/>
    <w:rsid w:val="00CC1061"/>
    <w:rsid w:val="00CE3DD6"/>
    <w:rsid w:val="00CF003A"/>
    <w:rsid w:val="00D14BDE"/>
    <w:rsid w:val="00D17433"/>
    <w:rsid w:val="00D47CD2"/>
    <w:rsid w:val="00D5170C"/>
    <w:rsid w:val="00D60954"/>
    <w:rsid w:val="00D86ADC"/>
    <w:rsid w:val="00D90BA3"/>
    <w:rsid w:val="00D95A9B"/>
    <w:rsid w:val="00D96D20"/>
    <w:rsid w:val="00DD5E55"/>
    <w:rsid w:val="00DE753C"/>
    <w:rsid w:val="00DF3D0C"/>
    <w:rsid w:val="00E26C00"/>
    <w:rsid w:val="00E34E22"/>
    <w:rsid w:val="00E36065"/>
    <w:rsid w:val="00E74F44"/>
    <w:rsid w:val="00E76060"/>
    <w:rsid w:val="00EA1903"/>
    <w:rsid w:val="00EA4751"/>
    <w:rsid w:val="00EC0164"/>
    <w:rsid w:val="00ED0A4B"/>
    <w:rsid w:val="00EF205B"/>
    <w:rsid w:val="00F31D4B"/>
    <w:rsid w:val="00F54A96"/>
    <w:rsid w:val="00F858B3"/>
    <w:rsid w:val="00F8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A6205"/>
    <w:pPr>
      <w:widowControl w:val="0"/>
      <w:autoSpaceDE w:val="0"/>
      <w:autoSpaceDN w:val="0"/>
      <w:adjustRightInd w:val="0"/>
      <w:spacing w:after="0" w:line="346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A6205"/>
    <w:pPr>
      <w:widowControl w:val="0"/>
      <w:autoSpaceDE w:val="0"/>
      <w:autoSpaceDN w:val="0"/>
      <w:adjustRightInd w:val="0"/>
      <w:spacing w:after="0" w:line="34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A6205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A620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6A6205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A6205"/>
    <w:pPr>
      <w:ind w:left="720"/>
      <w:contextualSpacing/>
    </w:pPr>
  </w:style>
  <w:style w:type="paragraph" w:customStyle="1" w:styleId="ConsPlusNormal">
    <w:name w:val="ConsPlusNormal"/>
    <w:rsid w:val="006B07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E5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E5BB5"/>
  </w:style>
  <w:style w:type="paragraph" w:styleId="a6">
    <w:name w:val="footer"/>
    <w:basedOn w:val="a"/>
    <w:link w:val="a7"/>
    <w:uiPriority w:val="99"/>
    <w:semiHidden/>
    <w:unhideWhenUsed/>
    <w:rsid w:val="00BE5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5BB5"/>
  </w:style>
  <w:style w:type="character" w:styleId="a8">
    <w:name w:val="Hyperlink"/>
    <w:uiPriority w:val="99"/>
    <w:rsid w:val="00F86E43"/>
    <w:rPr>
      <w:rFonts w:cs="Times New Roman"/>
      <w:color w:val="0000FF"/>
      <w:u w:val="single"/>
    </w:rPr>
  </w:style>
  <w:style w:type="paragraph" w:styleId="a9">
    <w:name w:val="Body Text"/>
    <w:basedOn w:val="a"/>
    <w:link w:val="aa"/>
    <w:rsid w:val="005557F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557F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8DA5F1F97F60F93291400242E321CE0DE3D20309C888D3D62E85CF43623E45E830D2326B5C730F86927422972D9DF3BAC24FCC0DA8AFh3k2I" TargetMode="External"/><Relationship Id="rId13" Type="http://schemas.openxmlformats.org/officeDocument/2006/relationships/hyperlink" Target="consultantplus://offline/ref=9DF238DC27174BAF15058B3FF25DB7C12F4A7E9F097575F85A603664163CCAE325F32E504E90C7BE85166B778DABFDB1457C28140D83P607K" TargetMode="External"/><Relationship Id="rId18" Type="http://schemas.openxmlformats.org/officeDocument/2006/relationships/hyperlink" Target="https://login.consultant.ru/link/?req=doc&amp;base=LAW&amp;n=442362&amp;dst=102164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1021B6FCCB5E7DE6E4AC16802B28D6C3257608A8F7D192AF703B95EE53659CB1A4224D230X2OF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DF238DC27174BAF15058B3FF25DB7C12F4A7E9F097575F85A603664163CCAE325F32E5D4A97C4E180037A2F82ADE7AF416634160FP805K" TargetMode="External"/><Relationship Id="rId17" Type="http://schemas.openxmlformats.org/officeDocument/2006/relationships/hyperlink" Target="consultantplus://offline/ref=78DC01BC364E9D34900E93BF10749D25DE7A336E997975435A6C101DB9E809745C19085B63452A271F7ACFCA539C6CC6393ED980165EDBEEBDc2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8DC01BC364E9D34900E93BF10749D25DE7A33639F7875435A6C101DB9E809745C19085B63472A25107ACFCA539C6CC6393ED980165EDBEEBDc2D" TargetMode="External"/><Relationship Id="rId20" Type="http://schemas.openxmlformats.org/officeDocument/2006/relationships/hyperlink" Target="consultantplus://offline/ref=81021B6FCCB5E7DE6E4AC16802B28D6C3257608A8F7D192AF703B95EE53659CB1A4224D2322C96C2X9O5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DF238DC27174BAF15058B3FF25DB7C12F4B7F9C047375F85A603664163CCAE325F32E51489DCDBE85166B778DABFDB1457C28140D83P607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8DC01BC364E9D34900E93BF10749D25DE7A336E997975435A6C101DB9E809745C19085B63452920127ACFCA539C6CC6393ED980165EDBEEBDc2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DF238DC27174BAF15058B3FF25DB7C12F4C7D95057775F85A603664163CCAE325F32E564D9CCABE85166B778DABFDB1457C28140D83P607K" TargetMode="External"/><Relationship Id="rId19" Type="http://schemas.openxmlformats.org/officeDocument/2006/relationships/hyperlink" Target="consultantplus://offline/ref=81021B6FCCB5E7DE6E4AC16802B28D6C3257608A8F7D192AF703B95EE53659CB1A4224D2322C96C0X9O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8DA5F1F97F60F93291400242E321CE0DE6D0060EC088D3D62E85CF43623E45E830D2326A5A75058FCD7137867591F7A1DC4ED311AAAD34h4k7I" TargetMode="External"/><Relationship Id="rId14" Type="http://schemas.openxmlformats.org/officeDocument/2006/relationships/hyperlink" Target="consultantplus://offline/ref=78DC01BC364E9D34900E93BF10749D25DE7A33639F7875435A6C101DB9E809745C19085B6345282F1F7ACFCA539C6CC6393ED980165EDBEEBDc2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2E714-362C-42E7-848B-CC16919F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6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33</cp:revision>
  <cp:lastPrinted>2025-02-11T11:35:00Z</cp:lastPrinted>
  <dcterms:created xsi:type="dcterms:W3CDTF">2023-01-18T04:46:00Z</dcterms:created>
  <dcterms:modified xsi:type="dcterms:W3CDTF">2025-02-11T11:39:00Z</dcterms:modified>
</cp:coreProperties>
</file>