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05" w:rsidRPr="00F54A96" w:rsidRDefault="006A6205" w:rsidP="006A6205">
      <w:pPr>
        <w:pStyle w:val="Style4"/>
        <w:widowControl/>
        <w:spacing w:line="276" w:lineRule="auto"/>
        <w:ind w:left="3240"/>
        <w:jc w:val="both"/>
        <w:rPr>
          <w:rStyle w:val="FontStyle11"/>
          <w:spacing w:val="60"/>
          <w:sz w:val="26"/>
          <w:szCs w:val="26"/>
        </w:rPr>
      </w:pPr>
      <w:r w:rsidRPr="00F54A96">
        <w:rPr>
          <w:rStyle w:val="FontStyle11"/>
          <w:spacing w:val="60"/>
          <w:sz w:val="26"/>
          <w:szCs w:val="26"/>
        </w:rPr>
        <w:t>ОБОБЩЕНИЕ</w:t>
      </w:r>
    </w:p>
    <w:p w:rsidR="006A6205" w:rsidRPr="00F54A96" w:rsidRDefault="006A6205" w:rsidP="006A6205">
      <w:pPr>
        <w:pStyle w:val="Style2"/>
        <w:widowControl/>
        <w:spacing w:line="276" w:lineRule="auto"/>
        <w:jc w:val="center"/>
        <w:rPr>
          <w:rStyle w:val="FontStyle11"/>
          <w:sz w:val="26"/>
          <w:szCs w:val="26"/>
        </w:rPr>
      </w:pPr>
      <w:r w:rsidRPr="00F54A96">
        <w:rPr>
          <w:rStyle w:val="FontStyle11"/>
          <w:sz w:val="26"/>
          <w:szCs w:val="26"/>
        </w:rPr>
        <w:t>судебной практики Макушинского районного суда о причинах отказа в принятии, возвращении, оставления без движения заявлений в порядке ст.134</w:t>
      </w:r>
      <w:r w:rsidR="00656A76" w:rsidRPr="00F54A96">
        <w:rPr>
          <w:rStyle w:val="FontStyle11"/>
          <w:sz w:val="26"/>
          <w:szCs w:val="26"/>
        </w:rPr>
        <w:t>-</w:t>
      </w:r>
      <w:r w:rsidRPr="00F54A96">
        <w:rPr>
          <w:rStyle w:val="FontStyle11"/>
          <w:sz w:val="26"/>
          <w:szCs w:val="26"/>
        </w:rPr>
        <w:t>136 ГПК РФ, а также ст. 128</w:t>
      </w:r>
      <w:r w:rsidR="00656A76" w:rsidRPr="00F54A96">
        <w:rPr>
          <w:rStyle w:val="FontStyle11"/>
          <w:sz w:val="26"/>
          <w:szCs w:val="26"/>
        </w:rPr>
        <w:t>-</w:t>
      </w:r>
      <w:r w:rsidRPr="00F54A96">
        <w:rPr>
          <w:rStyle w:val="FontStyle11"/>
          <w:sz w:val="26"/>
          <w:szCs w:val="26"/>
        </w:rPr>
        <w:t xml:space="preserve"> 130 КАС РФ </w:t>
      </w:r>
      <w:r w:rsidR="00527F14" w:rsidRPr="00F54A96">
        <w:rPr>
          <w:rStyle w:val="FontStyle11"/>
          <w:sz w:val="26"/>
          <w:szCs w:val="26"/>
        </w:rPr>
        <w:t>за</w:t>
      </w:r>
      <w:r w:rsidR="007267D6" w:rsidRPr="00F54A96">
        <w:rPr>
          <w:rStyle w:val="FontStyle11"/>
          <w:sz w:val="26"/>
          <w:szCs w:val="26"/>
        </w:rPr>
        <w:t xml:space="preserve"> </w:t>
      </w:r>
      <w:r w:rsidR="00947A02" w:rsidRPr="00F54A96">
        <w:rPr>
          <w:rStyle w:val="FontStyle11"/>
          <w:sz w:val="26"/>
          <w:szCs w:val="26"/>
        </w:rPr>
        <w:t>202</w:t>
      </w:r>
      <w:r w:rsidR="00AE6533">
        <w:rPr>
          <w:rStyle w:val="FontStyle11"/>
          <w:sz w:val="26"/>
          <w:szCs w:val="26"/>
        </w:rPr>
        <w:t>5</w:t>
      </w:r>
      <w:r w:rsidR="00947A02" w:rsidRPr="00F54A96">
        <w:rPr>
          <w:rStyle w:val="FontStyle11"/>
          <w:sz w:val="26"/>
          <w:szCs w:val="26"/>
        </w:rPr>
        <w:t xml:space="preserve"> года</w:t>
      </w:r>
      <w:r w:rsidRPr="00F54A96">
        <w:rPr>
          <w:rStyle w:val="FontStyle11"/>
          <w:sz w:val="26"/>
          <w:szCs w:val="26"/>
        </w:rPr>
        <w:t>.</w:t>
      </w:r>
    </w:p>
    <w:p w:rsidR="006A6205" w:rsidRPr="00F54A96" w:rsidRDefault="006A6205" w:rsidP="006A6205">
      <w:pPr>
        <w:pStyle w:val="Style3"/>
        <w:widowControl/>
        <w:spacing w:line="276" w:lineRule="auto"/>
        <w:jc w:val="center"/>
        <w:rPr>
          <w:sz w:val="26"/>
          <w:szCs w:val="26"/>
        </w:rPr>
      </w:pPr>
    </w:p>
    <w:p w:rsidR="006A6205" w:rsidRPr="00F54A96" w:rsidRDefault="006A6205" w:rsidP="006A6205">
      <w:pPr>
        <w:pStyle w:val="Style3"/>
        <w:widowControl/>
        <w:spacing w:line="240" w:lineRule="auto"/>
        <w:ind w:firstLine="709"/>
        <w:rPr>
          <w:sz w:val="26"/>
          <w:szCs w:val="26"/>
        </w:rPr>
      </w:pPr>
      <w:r w:rsidRPr="00F54A96">
        <w:rPr>
          <w:sz w:val="26"/>
          <w:szCs w:val="26"/>
        </w:rPr>
        <w:t>Возбуждение дела - это самостоятельная стадия процесса, первое и очень важное звено в системе процессуальных действий, обеспечивающих движение дела.</w:t>
      </w:r>
    </w:p>
    <w:p w:rsidR="006A6205" w:rsidRPr="00F54A96" w:rsidRDefault="006A6205" w:rsidP="006A6205">
      <w:pPr>
        <w:pStyle w:val="Style3"/>
        <w:widowControl/>
        <w:spacing w:line="240" w:lineRule="auto"/>
        <w:rPr>
          <w:sz w:val="26"/>
          <w:szCs w:val="26"/>
        </w:rPr>
      </w:pPr>
      <w:r w:rsidRPr="00F54A96">
        <w:rPr>
          <w:sz w:val="26"/>
          <w:szCs w:val="26"/>
        </w:rPr>
        <w:t>В соответствии с нормами гражданского и административного законодательства судья действует на этой стадии единолично. От правильности действий и решений судьи зависит, будет ли фактически реализовано право заинтересованного лица на судебную защиту.</w:t>
      </w:r>
    </w:p>
    <w:p w:rsidR="006A6205" w:rsidRPr="00F54A96" w:rsidRDefault="006A6205" w:rsidP="006A6205">
      <w:pPr>
        <w:pStyle w:val="Style3"/>
        <w:widowControl/>
        <w:spacing w:before="10" w:line="240" w:lineRule="auto"/>
        <w:rPr>
          <w:sz w:val="26"/>
          <w:szCs w:val="26"/>
        </w:rPr>
      </w:pPr>
      <w:r w:rsidRPr="00F54A96">
        <w:rPr>
          <w:sz w:val="26"/>
          <w:szCs w:val="26"/>
        </w:rPr>
        <w:t>Закон предоставляет широкую возможность обращения в суд заинтересованным лицам в случае нарушения их прав и свобод. Обращение в суд реализуется путем подачи заявления заинтересованным лицом, либо подачей заявления по делам неискового производства.</w:t>
      </w:r>
    </w:p>
    <w:p w:rsidR="005723F1" w:rsidRPr="00F54A96" w:rsidRDefault="005723F1" w:rsidP="006A6205">
      <w:pPr>
        <w:pStyle w:val="Style3"/>
        <w:widowControl/>
        <w:spacing w:before="10" w:line="240" w:lineRule="auto"/>
        <w:rPr>
          <w:sz w:val="26"/>
          <w:szCs w:val="26"/>
        </w:rPr>
      </w:pPr>
    </w:p>
    <w:p w:rsidR="005723F1" w:rsidRPr="00F54A96" w:rsidRDefault="005723F1" w:rsidP="005723F1">
      <w:pPr>
        <w:pStyle w:val="Style3"/>
        <w:widowControl/>
        <w:tabs>
          <w:tab w:val="left" w:pos="4215"/>
        </w:tabs>
        <w:spacing w:before="10" w:line="240" w:lineRule="auto"/>
        <w:rPr>
          <w:sz w:val="26"/>
          <w:szCs w:val="26"/>
          <w:u w:val="single"/>
        </w:rPr>
      </w:pPr>
      <w:r w:rsidRPr="00F54A96">
        <w:rPr>
          <w:sz w:val="26"/>
          <w:szCs w:val="26"/>
        </w:rPr>
        <w:t xml:space="preserve">                                       </w:t>
      </w:r>
    </w:p>
    <w:p w:rsidR="006A6205" w:rsidRPr="00F54A96" w:rsidRDefault="006A6205" w:rsidP="006A6205">
      <w:pPr>
        <w:pStyle w:val="Style3"/>
        <w:widowControl/>
        <w:numPr>
          <w:ilvl w:val="0"/>
          <w:numId w:val="2"/>
        </w:numPr>
        <w:spacing w:before="10" w:line="240" w:lineRule="auto"/>
        <w:ind w:left="0" w:firstLine="1056"/>
        <w:rPr>
          <w:rStyle w:val="FontStyle12"/>
          <w:color w:val="000000" w:themeColor="text1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>В соответствии со ст. 133 ГПК РФ судья в течение пяти дней со дня поступления искового заявления в суд обязан рассмотреть вопрос о его принятии к производству суда.</w:t>
      </w:r>
    </w:p>
    <w:p w:rsidR="00F31D4B" w:rsidRPr="00BD51F1" w:rsidRDefault="00D42D5B" w:rsidP="006A6205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>
        <w:rPr>
          <w:rStyle w:val="FontStyle12"/>
          <w:color w:val="000000" w:themeColor="text1"/>
          <w:sz w:val="26"/>
          <w:szCs w:val="26"/>
        </w:rPr>
        <w:t xml:space="preserve">        Судьями </w:t>
      </w:r>
      <w:r w:rsidR="006A6205" w:rsidRPr="00F54A96">
        <w:rPr>
          <w:rStyle w:val="FontStyle12"/>
          <w:color w:val="000000" w:themeColor="text1"/>
          <w:sz w:val="26"/>
          <w:szCs w:val="26"/>
        </w:rPr>
        <w:t>Макушинск</w:t>
      </w:r>
      <w:r>
        <w:rPr>
          <w:rStyle w:val="FontStyle12"/>
          <w:color w:val="000000" w:themeColor="text1"/>
          <w:sz w:val="26"/>
          <w:szCs w:val="26"/>
        </w:rPr>
        <w:t>ого</w:t>
      </w:r>
      <w:r w:rsidR="006A6205" w:rsidRPr="00F54A96">
        <w:rPr>
          <w:rStyle w:val="FontStyle12"/>
          <w:color w:val="000000" w:themeColor="text1"/>
          <w:sz w:val="26"/>
          <w:szCs w:val="26"/>
        </w:rPr>
        <w:t xml:space="preserve"> районн</w:t>
      </w:r>
      <w:r>
        <w:rPr>
          <w:rStyle w:val="FontStyle12"/>
          <w:color w:val="000000" w:themeColor="text1"/>
          <w:sz w:val="26"/>
          <w:szCs w:val="26"/>
        </w:rPr>
        <w:t>ого</w:t>
      </w:r>
      <w:r w:rsidR="006A6205" w:rsidRPr="00F54A96">
        <w:rPr>
          <w:rStyle w:val="FontStyle12"/>
          <w:color w:val="000000" w:themeColor="text1"/>
          <w:sz w:val="26"/>
          <w:szCs w:val="26"/>
        </w:rPr>
        <w:t xml:space="preserve"> суд</w:t>
      </w:r>
      <w:r>
        <w:rPr>
          <w:rStyle w:val="FontStyle12"/>
          <w:color w:val="000000" w:themeColor="text1"/>
          <w:sz w:val="26"/>
          <w:szCs w:val="26"/>
        </w:rPr>
        <w:t>а</w:t>
      </w:r>
      <w:r w:rsidR="006A6205" w:rsidRPr="00F54A96">
        <w:rPr>
          <w:rStyle w:val="FontStyle12"/>
          <w:color w:val="000000" w:themeColor="text1"/>
          <w:sz w:val="26"/>
          <w:szCs w:val="26"/>
        </w:rPr>
        <w:t xml:space="preserve"> за обобщаемый период на стадии принятия заявления к производству суда по основаниям, предусмотренным ст.134, 135, 136, ГПК РФ вынесено </w:t>
      </w:r>
      <w:r w:rsidR="000E1C40">
        <w:rPr>
          <w:rStyle w:val="FontStyle12"/>
          <w:color w:val="000000" w:themeColor="text1"/>
          <w:sz w:val="26"/>
          <w:szCs w:val="26"/>
        </w:rPr>
        <w:t>5</w:t>
      </w:r>
      <w:r w:rsidR="001D4F46">
        <w:rPr>
          <w:rStyle w:val="FontStyle12"/>
          <w:color w:val="000000" w:themeColor="text1"/>
          <w:sz w:val="26"/>
          <w:szCs w:val="26"/>
        </w:rPr>
        <w:t>1</w:t>
      </w:r>
      <w:r w:rsidR="00AE6533" w:rsidRPr="00BD51F1">
        <w:rPr>
          <w:rStyle w:val="FontStyle12"/>
          <w:color w:val="000000" w:themeColor="text1"/>
          <w:sz w:val="26"/>
          <w:szCs w:val="26"/>
        </w:rPr>
        <w:t xml:space="preserve"> </w:t>
      </w:r>
      <w:r w:rsidR="006A6205" w:rsidRPr="00BD51F1">
        <w:rPr>
          <w:rStyle w:val="FontStyle12"/>
          <w:color w:val="000000" w:themeColor="text1"/>
          <w:sz w:val="26"/>
          <w:szCs w:val="26"/>
        </w:rPr>
        <w:t>определени</w:t>
      </w:r>
      <w:r w:rsidR="001D4F46">
        <w:rPr>
          <w:rStyle w:val="FontStyle12"/>
          <w:color w:val="000000" w:themeColor="text1"/>
          <w:sz w:val="26"/>
          <w:szCs w:val="26"/>
        </w:rPr>
        <w:t>е</w:t>
      </w:r>
      <w:bookmarkStart w:id="0" w:name="_GoBack"/>
      <w:bookmarkEnd w:id="0"/>
      <w:r w:rsidR="00025C07">
        <w:rPr>
          <w:rStyle w:val="FontStyle12"/>
          <w:color w:val="000000" w:themeColor="text1"/>
          <w:sz w:val="26"/>
          <w:szCs w:val="26"/>
        </w:rPr>
        <w:t>.</w:t>
      </w:r>
    </w:p>
    <w:p w:rsidR="009C320E" w:rsidRDefault="007B582B" w:rsidP="007B582B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  <w:color w:val="000000" w:themeColor="text1"/>
          <w:sz w:val="26"/>
          <w:szCs w:val="26"/>
        </w:rPr>
      </w:pPr>
      <w:r w:rsidRPr="00BD51F1">
        <w:rPr>
          <w:rStyle w:val="FontStyle12"/>
          <w:color w:val="000000" w:themeColor="text1"/>
          <w:sz w:val="26"/>
          <w:szCs w:val="26"/>
        </w:rPr>
        <w:t xml:space="preserve">              </w:t>
      </w:r>
      <w:r w:rsidR="00393CEF" w:rsidRPr="00BD51F1">
        <w:rPr>
          <w:rStyle w:val="FontStyle12"/>
          <w:color w:val="000000" w:themeColor="text1"/>
          <w:sz w:val="26"/>
          <w:szCs w:val="26"/>
        </w:rPr>
        <w:t>В</w:t>
      </w:r>
      <w:r w:rsidR="00F31D4B" w:rsidRPr="00BD51F1">
        <w:rPr>
          <w:rStyle w:val="FontStyle12"/>
          <w:color w:val="000000" w:themeColor="text1"/>
          <w:sz w:val="26"/>
          <w:szCs w:val="26"/>
        </w:rPr>
        <w:t xml:space="preserve"> порядке ст.134 ГПК РФ </w:t>
      </w:r>
      <w:r w:rsidR="00393CEF" w:rsidRPr="00BD51F1">
        <w:rPr>
          <w:rStyle w:val="FontStyle12"/>
          <w:color w:val="000000" w:themeColor="text1"/>
          <w:sz w:val="26"/>
          <w:szCs w:val="26"/>
        </w:rPr>
        <w:t>отказано в принятии к производству в</w:t>
      </w:r>
      <w:r w:rsidR="009C320E">
        <w:rPr>
          <w:rStyle w:val="FontStyle12"/>
          <w:color w:val="000000" w:themeColor="text1"/>
          <w:sz w:val="26"/>
          <w:szCs w:val="26"/>
        </w:rPr>
        <w:t xml:space="preserve">сего в </w:t>
      </w:r>
      <w:r w:rsidR="00393CEF" w:rsidRPr="00BD51F1">
        <w:rPr>
          <w:rStyle w:val="FontStyle12"/>
          <w:color w:val="000000" w:themeColor="text1"/>
          <w:sz w:val="26"/>
          <w:szCs w:val="26"/>
        </w:rPr>
        <w:t xml:space="preserve"> </w:t>
      </w:r>
      <w:r w:rsidR="000E1C40">
        <w:rPr>
          <w:rStyle w:val="FontStyle12"/>
          <w:color w:val="000000" w:themeColor="text1"/>
          <w:sz w:val="26"/>
          <w:szCs w:val="26"/>
        </w:rPr>
        <w:t>7</w:t>
      </w:r>
      <w:r w:rsidR="00393CEF" w:rsidRPr="00BD51F1">
        <w:rPr>
          <w:rStyle w:val="FontStyle12"/>
          <w:color w:val="000000" w:themeColor="text1"/>
          <w:sz w:val="26"/>
          <w:szCs w:val="26"/>
        </w:rPr>
        <w:t xml:space="preserve"> </w:t>
      </w:r>
      <w:r w:rsidR="00073BB9" w:rsidRPr="00BD51F1">
        <w:rPr>
          <w:rStyle w:val="FontStyle12"/>
          <w:color w:val="000000" w:themeColor="text1"/>
          <w:sz w:val="26"/>
          <w:szCs w:val="26"/>
        </w:rPr>
        <w:t>случа</w:t>
      </w:r>
      <w:r w:rsidR="008A35E9" w:rsidRPr="00BD51F1">
        <w:rPr>
          <w:rStyle w:val="FontStyle12"/>
          <w:color w:val="000000" w:themeColor="text1"/>
          <w:sz w:val="26"/>
          <w:szCs w:val="26"/>
        </w:rPr>
        <w:t>ях</w:t>
      </w:r>
      <w:r w:rsidR="00073BB9" w:rsidRPr="00BD51F1">
        <w:rPr>
          <w:rStyle w:val="FontStyle12"/>
          <w:color w:val="000000" w:themeColor="text1"/>
          <w:sz w:val="26"/>
          <w:szCs w:val="26"/>
        </w:rPr>
        <w:t>,</w:t>
      </w:r>
      <w:r w:rsidR="009C320E">
        <w:rPr>
          <w:rStyle w:val="FontStyle12"/>
          <w:color w:val="000000" w:themeColor="text1"/>
          <w:sz w:val="26"/>
          <w:szCs w:val="26"/>
        </w:rPr>
        <w:t xml:space="preserve"> в </w:t>
      </w:r>
      <w:proofErr w:type="spellStart"/>
      <w:r w:rsidR="009C320E">
        <w:rPr>
          <w:rStyle w:val="FontStyle12"/>
          <w:color w:val="000000" w:themeColor="text1"/>
          <w:sz w:val="26"/>
          <w:szCs w:val="26"/>
        </w:rPr>
        <w:t>т.ч</w:t>
      </w:r>
      <w:proofErr w:type="spellEnd"/>
      <w:r w:rsidR="001E68BD">
        <w:rPr>
          <w:rStyle w:val="FontStyle12"/>
          <w:color w:val="000000" w:themeColor="text1"/>
          <w:sz w:val="26"/>
          <w:szCs w:val="26"/>
        </w:rPr>
        <w:t>.</w:t>
      </w:r>
      <w:r w:rsidR="009C320E">
        <w:rPr>
          <w:rStyle w:val="FontStyle12"/>
          <w:color w:val="000000" w:themeColor="text1"/>
          <w:sz w:val="26"/>
          <w:szCs w:val="26"/>
        </w:rPr>
        <w:t xml:space="preserve"> </w:t>
      </w:r>
    </w:p>
    <w:p w:rsidR="007B582B" w:rsidRDefault="00025C07" w:rsidP="007B5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2"/>
          <w:color w:val="000000" w:themeColor="text1"/>
          <w:sz w:val="26"/>
          <w:szCs w:val="26"/>
        </w:rPr>
        <w:t>5</w:t>
      </w:r>
      <w:r w:rsidR="009C320E">
        <w:rPr>
          <w:rStyle w:val="FontStyle12"/>
          <w:color w:val="000000" w:themeColor="text1"/>
          <w:sz w:val="26"/>
          <w:szCs w:val="26"/>
        </w:rPr>
        <w:t xml:space="preserve"> -</w:t>
      </w:r>
      <w:r w:rsidR="00073BB9" w:rsidRPr="00BD51F1">
        <w:rPr>
          <w:rStyle w:val="FontStyle12"/>
          <w:color w:val="000000" w:themeColor="text1"/>
          <w:sz w:val="26"/>
          <w:szCs w:val="26"/>
        </w:rPr>
        <w:t xml:space="preserve"> в </w:t>
      </w:r>
      <w:r w:rsidR="007B582B" w:rsidRPr="00BD51F1">
        <w:rPr>
          <w:rStyle w:val="FontStyle12"/>
          <w:color w:val="000000" w:themeColor="text1"/>
          <w:sz w:val="26"/>
          <w:szCs w:val="26"/>
        </w:rPr>
        <w:t xml:space="preserve">связи с тем, что </w:t>
      </w:r>
      <w:r w:rsidR="005D458B" w:rsidRPr="00BD51F1">
        <w:rPr>
          <w:rStyle w:val="FontStyle12"/>
          <w:color w:val="000000" w:themeColor="text1"/>
          <w:sz w:val="26"/>
          <w:szCs w:val="26"/>
        </w:rPr>
        <w:t xml:space="preserve">заявление подлежит рассмотрению не в </w:t>
      </w:r>
      <w:r>
        <w:rPr>
          <w:rStyle w:val="FontStyle12"/>
          <w:color w:val="000000" w:themeColor="text1"/>
          <w:sz w:val="26"/>
          <w:szCs w:val="26"/>
        </w:rPr>
        <w:t xml:space="preserve">ином порядке </w:t>
      </w:r>
      <w:r w:rsidR="005D458B" w:rsidRPr="00BD51F1">
        <w:rPr>
          <w:rStyle w:val="FontStyle12"/>
          <w:color w:val="000000" w:themeColor="text1"/>
          <w:sz w:val="26"/>
          <w:szCs w:val="26"/>
        </w:rPr>
        <w:t>судопроизводства</w:t>
      </w:r>
      <w:r w:rsidR="004C1CBA">
        <w:rPr>
          <w:rFonts w:ascii="Times New Roman" w:hAnsi="Times New Roman" w:cs="Times New Roman"/>
          <w:sz w:val="26"/>
          <w:szCs w:val="26"/>
        </w:rPr>
        <w:t>,</w:t>
      </w:r>
    </w:p>
    <w:p w:rsidR="004C1CBA" w:rsidRDefault="000E1C40" w:rsidP="007B5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C1CBA" w:rsidRPr="004C1CBA">
        <w:rPr>
          <w:rFonts w:ascii="Times New Roman" w:hAnsi="Times New Roman" w:cs="Times New Roman"/>
          <w:sz w:val="26"/>
          <w:szCs w:val="26"/>
        </w:rPr>
        <w:t xml:space="preserve"> -  заявление предъявлено в защиту прав, свобод или законных интересов другого лица гражданином, которым настоящим Кодексом или другими федеральными законами не предоставлено такое право</w:t>
      </w:r>
      <w:r w:rsidR="004C1CBA">
        <w:rPr>
          <w:rFonts w:ascii="Times New Roman" w:hAnsi="Times New Roman" w:cs="Times New Roman"/>
          <w:sz w:val="26"/>
          <w:szCs w:val="26"/>
        </w:rPr>
        <w:t>.</w:t>
      </w:r>
    </w:p>
    <w:p w:rsidR="004C1CBA" w:rsidRPr="007B41E0" w:rsidRDefault="004C1CBA" w:rsidP="004C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C1CBA">
        <w:rPr>
          <w:rFonts w:ascii="Times New Roman" w:hAnsi="Times New Roman" w:cs="Times New Roman"/>
          <w:sz w:val="26"/>
          <w:szCs w:val="26"/>
        </w:rPr>
        <w:t xml:space="preserve">Так, заявитель, ссылаясь на положения ст. 49 Семейного кодекса РФ обратился в суд с требованием, об установлении факта признания отцовства в отношении С. 1988г.р.,  в качестве заинтересованных лиц указаны мать С. - О.  и Министерство обороны РФ. Из текста заявления следует, что мать ребенка умерла, сам совершеннолетний С. в настоящее время умер.    </w:t>
      </w:r>
      <w:r w:rsidR="00A84D30">
        <w:rPr>
          <w:rFonts w:ascii="Times New Roman" w:hAnsi="Times New Roman" w:cs="Times New Roman"/>
          <w:sz w:val="26"/>
          <w:szCs w:val="26"/>
        </w:rPr>
        <w:t xml:space="preserve">Вместе с тем, как указано в определении </w:t>
      </w:r>
      <w:r w:rsidR="00A84D30"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>судьи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A84D30"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случае смерти лица, которое признавало себя отцом ребенка, родившегося 1 марта 1996 года и позднее, но не состояло в браке с его матерью, суд в соответствии со </w:t>
      </w:r>
      <w:hyperlink r:id="rId9" w:history="1">
        <w:r w:rsidRPr="007B41E0">
          <w:rPr>
            <w:rStyle w:val="a8"/>
            <w:rFonts w:ascii="Times New Roman" w:hAnsi="Times New Roman"/>
            <w:color w:val="000000" w:themeColor="text1"/>
            <w:sz w:val="26"/>
            <w:szCs w:val="26"/>
            <w:u w:val="none"/>
          </w:rPr>
          <w:t>статьей 50</w:t>
        </w:r>
      </w:hyperlink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СК РФ вправе в порядке особого производства установить факт признания им отцовства.</w:t>
      </w:r>
    </w:p>
    <w:p w:rsidR="004C1CBA" w:rsidRPr="004C1CBA" w:rsidRDefault="004C1CBA" w:rsidP="004C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Исходя из текста заявления</w:t>
      </w:r>
      <w:r w:rsidR="00A84D30"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заявитель</w:t>
      </w:r>
      <w:r w:rsidRPr="004C1CBA">
        <w:rPr>
          <w:rFonts w:ascii="Times New Roman" w:hAnsi="Times New Roman" w:cs="Times New Roman"/>
          <w:sz w:val="26"/>
          <w:szCs w:val="26"/>
        </w:rPr>
        <w:t xml:space="preserve"> И. просит установить не факт своего отцовства в отношении С.., а факт признания своего отцовства,  что не возможно в связи с его жизнедеятельностью и исключает статус И</w:t>
      </w:r>
      <w:r w:rsidR="00A84D30">
        <w:rPr>
          <w:rFonts w:ascii="Times New Roman" w:hAnsi="Times New Roman" w:cs="Times New Roman"/>
          <w:sz w:val="26"/>
          <w:szCs w:val="26"/>
        </w:rPr>
        <w:t>.,</w:t>
      </w:r>
      <w:r w:rsidRPr="004C1CBA">
        <w:rPr>
          <w:rFonts w:ascii="Times New Roman" w:hAnsi="Times New Roman" w:cs="Times New Roman"/>
          <w:sz w:val="26"/>
          <w:szCs w:val="26"/>
        </w:rPr>
        <w:t xml:space="preserve"> как заявителя по данному требованию.</w:t>
      </w:r>
    </w:p>
    <w:p w:rsidR="006A6205" w:rsidRPr="007B41E0" w:rsidRDefault="00A84D30" w:rsidP="007B41E0">
      <w:pPr>
        <w:autoSpaceDE w:val="0"/>
        <w:autoSpaceDN w:val="0"/>
        <w:adjustRightInd w:val="0"/>
        <w:spacing w:after="240"/>
        <w:jc w:val="both"/>
        <w:rPr>
          <w:rStyle w:val="FontStyle12"/>
          <w:color w:val="000000" w:themeColor="text1"/>
          <w:sz w:val="26"/>
          <w:szCs w:val="26"/>
        </w:rPr>
      </w:pPr>
      <w:r w:rsidRPr="00A84D30">
        <w:rPr>
          <w:rFonts w:ascii="Times New Roman" w:hAnsi="Times New Roman" w:cs="Times New Roman"/>
          <w:sz w:val="26"/>
          <w:szCs w:val="26"/>
        </w:rPr>
        <w:t xml:space="preserve">      Так же судьей разъяснено, что </w:t>
      </w:r>
      <w:proofErr w:type="gramStart"/>
      <w:r w:rsidR="001E68BD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A84D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84D30">
        <w:rPr>
          <w:rFonts w:ascii="Times New Roman" w:hAnsi="Times New Roman" w:cs="Times New Roman"/>
          <w:sz w:val="26"/>
          <w:szCs w:val="26"/>
        </w:rPr>
        <w:t>подачи</w:t>
      </w:r>
      <w:proofErr w:type="gramEnd"/>
      <w:r w:rsidRPr="00A84D30">
        <w:rPr>
          <w:rFonts w:ascii="Times New Roman" w:hAnsi="Times New Roman" w:cs="Times New Roman"/>
          <w:sz w:val="26"/>
          <w:szCs w:val="26"/>
        </w:rPr>
        <w:t xml:space="preserve"> заявления об установлении своего отцовства в отношении С. согласно ст.49 СК</w:t>
      </w:r>
      <w:r w:rsidR="001E68BD">
        <w:rPr>
          <w:rFonts w:ascii="Times New Roman" w:hAnsi="Times New Roman" w:cs="Times New Roman"/>
          <w:sz w:val="26"/>
          <w:szCs w:val="26"/>
        </w:rPr>
        <w:t xml:space="preserve"> РФ</w:t>
      </w:r>
      <w:r w:rsidRPr="00A84D30">
        <w:rPr>
          <w:rFonts w:ascii="Times New Roman" w:hAnsi="Times New Roman" w:cs="Times New Roman"/>
          <w:sz w:val="26"/>
          <w:szCs w:val="26"/>
        </w:rPr>
        <w:t xml:space="preserve"> установление отцовства в отношении совершеннолетнего допускается только с его согласия. Отсутствие </w:t>
      </w:r>
      <w:r w:rsidRPr="00A84D30">
        <w:rPr>
          <w:rFonts w:ascii="Times New Roman" w:hAnsi="Times New Roman" w:cs="Times New Roman"/>
          <w:sz w:val="26"/>
          <w:szCs w:val="26"/>
        </w:rPr>
        <w:lastRenderedPageBreak/>
        <w:t xml:space="preserve">согласия является основанием для отказа в удовлетворении иска </w:t>
      </w:r>
      <w:r w:rsidRPr="00D47EF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10" w:history="1">
        <w:r w:rsidRPr="00D47EF1">
          <w:rPr>
            <w:rStyle w:val="a8"/>
            <w:rFonts w:ascii="Times New Roman" w:hAnsi="Times New Roman"/>
            <w:color w:val="000000" w:themeColor="text1"/>
            <w:sz w:val="26"/>
            <w:szCs w:val="26"/>
            <w:u w:val="none"/>
          </w:rPr>
          <w:t>п. 18</w:t>
        </w:r>
      </w:hyperlink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Постановления Пленума Верховного Суда РФ N 16).   Таким образом, процедура установления отцовства могла быть инициирована только самим С., или с его согласия. </w:t>
      </w:r>
    </w:p>
    <w:p w:rsidR="00294565" w:rsidRPr="007B41E0" w:rsidRDefault="00F31D4B" w:rsidP="00294565">
      <w:pPr>
        <w:pStyle w:val="Style3"/>
        <w:spacing w:before="10" w:line="240" w:lineRule="auto"/>
        <w:ind w:firstLine="0"/>
        <w:rPr>
          <w:rStyle w:val="FontStyle12"/>
          <w:color w:val="000000" w:themeColor="text1"/>
          <w:sz w:val="26"/>
          <w:szCs w:val="26"/>
        </w:rPr>
      </w:pPr>
      <w:r w:rsidRPr="007B41E0">
        <w:rPr>
          <w:rStyle w:val="FontStyle11"/>
          <w:b w:val="0"/>
          <w:color w:val="000000" w:themeColor="text1"/>
          <w:sz w:val="26"/>
          <w:szCs w:val="26"/>
        </w:rPr>
        <w:t xml:space="preserve">           На основании </w:t>
      </w:r>
      <w:r w:rsidR="006A6205" w:rsidRPr="007B41E0">
        <w:rPr>
          <w:rStyle w:val="FontStyle11"/>
          <w:b w:val="0"/>
          <w:color w:val="000000" w:themeColor="text1"/>
          <w:sz w:val="26"/>
          <w:szCs w:val="26"/>
        </w:rPr>
        <w:t>ст. 135 ГПК РФ</w:t>
      </w:r>
      <w:r w:rsidR="00D95A9B" w:rsidRPr="007B41E0">
        <w:rPr>
          <w:rStyle w:val="FontStyle11"/>
          <w:b w:val="0"/>
          <w:color w:val="000000" w:themeColor="text1"/>
          <w:sz w:val="26"/>
          <w:szCs w:val="26"/>
        </w:rPr>
        <w:t xml:space="preserve"> </w:t>
      </w:r>
      <w:r w:rsidR="006A6205" w:rsidRPr="007B41E0">
        <w:rPr>
          <w:rStyle w:val="FontStyle12"/>
          <w:color w:val="000000" w:themeColor="text1"/>
          <w:sz w:val="26"/>
          <w:szCs w:val="26"/>
        </w:rPr>
        <w:t xml:space="preserve"> </w:t>
      </w:r>
      <w:r w:rsidRPr="007B41E0">
        <w:rPr>
          <w:rStyle w:val="FontStyle12"/>
          <w:color w:val="000000" w:themeColor="text1"/>
          <w:sz w:val="26"/>
          <w:szCs w:val="26"/>
        </w:rPr>
        <w:t xml:space="preserve">возвращено </w:t>
      </w:r>
      <w:r w:rsidR="00025C07">
        <w:rPr>
          <w:rStyle w:val="FontStyle12"/>
          <w:color w:val="000000" w:themeColor="text1"/>
          <w:sz w:val="26"/>
          <w:szCs w:val="26"/>
        </w:rPr>
        <w:t>1</w:t>
      </w:r>
      <w:r w:rsidR="00D2324B">
        <w:rPr>
          <w:rStyle w:val="FontStyle12"/>
          <w:color w:val="000000" w:themeColor="text1"/>
          <w:sz w:val="26"/>
          <w:szCs w:val="26"/>
        </w:rPr>
        <w:t>2</w:t>
      </w:r>
      <w:r w:rsidR="008A35E9" w:rsidRPr="007B41E0">
        <w:rPr>
          <w:rStyle w:val="FontStyle12"/>
          <w:color w:val="000000" w:themeColor="text1"/>
          <w:sz w:val="26"/>
          <w:szCs w:val="26"/>
        </w:rPr>
        <w:t xml:space="preserve"> </w:t>
      </w:r>
      <w:r w:rsidRPr="007B41E0">
        <w:rPr>
          <w:rStyle w:val="FontStyle12"/>
          <w:color w:val="000000" w:themeColor="text1"/>
          <w:sz w:val="26"/>
          <w:szCs w:val="26"/>
        </w:rPr>
        <w:t>заявлени</w:t>
      </w:r>
      <w:r w:rsidR="001E68BD" w:rsidRPr="007B41E0">
        <w:rPr>
          <w:rStyle w:val="FontStyle12"/>
          <w:color w:val="000000" w:themeColor="text1"/>
          <w:sz w:val="26"/>
          <w:szCs w:val="26"/>
        </w:rPr>
        <w:t>й</w:t>
      </w:r>
      <w:r w:rsidR="005238EA" w:rsidRPr="007B41E0">
        <w:rPr>
          <w:rStyle w:val="FontStyle12"/>
          <w:color w:val="000000" w:themeColor="text1"/>
          <w:sz w:val="26"/>
          <w:szCs w:val="26"/>
        </w:rPr>
        <w:t>, из них в связи с тем, что</w:t>
      </w:r>
    </w:p>
    <w:p w:rsidR="00F96C8F" w:rsidRPr="007B41E0" w:rsidRDefault="00F96C8F" w:rsidP="00F96C8F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  <w:color w:val="000000" w:themeColor="text1"/>
          <w:sz w:val="26"/>
          <w:szCs w:val="26"/>
        </w:rPr>
      </w:pPr>
      <w:r w:rsidRPr="007B41E0">
        <w:rPr>
          <w:rStyle w:val="FontStyle12"/>
          <w:color w:val="000000" w:themeColor="text1"/>
          <w:sz w:val="26"/>
          <w:szCs w:val="26"/>
        </w:rPr>
        <w:t xml:space="preserve">  -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истцом не соблюден установленный федеральным </w:t>
      </w:r>
      <w:hyperlink r:id="rId11" w:history="1">
        <w:r w:rsidRPr="007B41E0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данной категории дел досудебный порядок урегулирования спора (п.1 ч.1) – 1, </w:t>
      </w:r>
    </w:p>
    <w:p w:rsidR="00EC0164" w:rsidRPr="00C3414E" w:rsidRDefault="00662D82" w:rsidP="005238EA">
      <w:pPr>
        <w:pStyle w:val="Style3"/>
        <w:spacing w:line="240" w:lineRule="auto"/>
        <w:ind w:firstLine="0"/>
        <w:rPr>
          <w:rStyle w:val="FontStyle12"/>
          <w:color w:val="000000" w:themeColor="text1"/>
          <w:sz w:val="26"/>
          <w:szCs w:val="26"/>
        </w:rPr>
      </w:pPr>
      <w:r w:rsidRPr="007B41E0">
        <w:rPr>
          <w:rStyle w:val="FontStyle12"/>
          <w:color w:val="000000" w:themeColor="text1"/>
          <w:sz w:val="26"/>
          <w:szCs w:val="26"/>
        </w:rPr>
        <w:t xml:space="preserve">  </w:t>
      </w:r>
      <w:r w:rsidR="000B1C3B" w:rsidRPr="007B41E0">
        <w:rPr>
          <w:rStyle w:val="FontStyle12"/>
          <w:color w:val="000000" w:themeColor="text1"/>
          <w:sz w:val="26"/>
          <w:szCs w:val="26"/>
        </w:rPr>
        <w:t>- заявленные требования подлежали рассмотрению в порядке при</w:t>
      </w:r>
      <w:r w:rsidRPr="007B41E0">
        <w:rPr>
          <w:rStyle w:val="FontStyle12"/>
          <w:color w:val="000000" w:themeColor="text1"/>
          <w:sz w:val="26"/>
          <w:szCs w:val="26"/>
        </w:rPr>
        <w:t>казног</w:t>
      </w:r>
      <w:r w:rsidRPr="00C3414E">
        <w:rPr>
          <w:rStyle w:val="FontStyle12"/>
          <w:color w:val="000000" w:themeColor="text1"/>
          <w:sz w:val="26"/>
          <w:szCs w:val="26"/>
        </w:rPr>
        <w:t>о производства (п.1.1 ч.1) -</w:t>
      </w:r>
      <w:r w:rsidR="000B1C3B" w:rsidRPr="00C3414E">
        <w:rPr>
          <w:rStyle w:val="FontStyle12"/>
          <w:color w:val="000000" w:themeColor="text1"/>
          <w:sz w:val="26"/>
          <w:szCs w:val="26"/>
        </w:rPr>
        <w:t xml:space="preserve"> 1;</w:t>
      </w:r>
    </w:p>
    <w:p w:rsidR="00F96C8F" w:rsidRPr="00C3414E" w:rsidRDefault="00234A4F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C3414E">
        <w:rPr>
          <w:rStyle w:val="FontStyle12"/>
          <w:color w:val="000000" w:themeColor="text1"/>
          <w:sz w:val="26"/>
          <w:szCs w:val="26"/>
        </w:rPr>
        <w:t xml:space="preserve">     -  </w:t>
      </w:r>
      <w:r w:rsidR="005238EA" w:rsidRPr="00C3414E">
        <w:rPr>
          <w:rStyle w:val="FontStyle12"/>
          <w:color w:val="000000" w:themeColor="text1"/>
          <w:sz w:val="26"/>
          <w:szCs w:val="26"/>
        </w:rPr>
        <w:t xml:space="preserve">  </w:t>
      </w:r>
      <w:r w:rsidR="005238EA" w:rsidRPr="00C3414E">
        <w:rPr>
          <w:color w:val="000000" w:themeColor="text1"/>
          <w:sz w:val="26"/>
          <w:szCs w:val="26"/>
        </w:rPr>
        <w:t>дело неподсудн</w:t>
      </w:r>
      <w:r w:rsidR="00C774E7" w:rsidRPr="00C3414E">
        <w:rPr>
          <w:color w:val="000000" w:themeColor="text1"/>
          <w:sz w:val="26"/>
          <w:szCs w:val="26"/>
        </w:rPr>
        <w:t>о данному суду общей юрисдикции</w:t>
      </w:r>
      <w:r w:rsidR="00F96C8F" w:rsidRPr="00C3414E">
        <w:rPr>
          <w:color w:val="000000" w:themeColor="text1"/>
          <w:sz w:val="26"/>
          <w:szCs w:val="26"/>
        </w:rPr>
        <w:t xml:space="preserve">  (п.2 ч.1)  в т.ч.</w:t>
      </w:r>
    </w:p>
    <w:p w:rsidR="005238EA" w:rsidRPr="00C3414E" w:rsidRDefault="00F96C8F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C3414E">
        <w:rPr>
          <w:color w:val="000000" w:themeColor="text1"/>
          <w:sz w:val="26"/>
          <w:szCs w:val="26"/>
        </w:rPr>
        <w:t xml:space="preserve">- </w:t>
      </w:r>
      <w:r w:rsidR="00C774E7" w:rsidRPr="00C3414E">
        <w:rPr>
          <w:color w:val="000000" w:themeColor="text1"/>
          <w:sz w:val="26"/>
          <w:szCs w:val="26"/>
        </w:rPr>
        <w:t xml:space="preserve">в  связи с тем, что </w:t>
      </w:r>
      <w:r w:rsidR="00025C07">
        <w:rPr>
          <w:color w:val="000000" w:themeColor="text1"/>
          <w:sz w:val="26"/>
          <w:szCs w:val="26"/>
        </w:rPr>
        <w:t xml:space="preserve">место жительства, место нахождения </w:t>
      </w:r>
      <w:r w:rsidR="00C774E7" w:rsidRPr="00C3414E">
        <w:rPr>
          <w:color w:val="000000" w:themeColor="text1"/>
          <w:sz w:val="26"/>
          <w:szCs w:val="26"/>
        </w:rPr>
        <w:t>ответчик</w:t>
      </w:r>
      <w:r w:rsidR="00025C07">
        <w:rPr>
          <w:color w:val="000000" w:themeColor="text1"/>
          <w:sz w:val="26"/>
          <w:szCs w:val="26"/>
        </w:rPr>
        <w:t>а за</w:t>
      </w:r>
      <w:r w:rsidR="00C774E7" w:rsidRPr="00C3414E">
        <w:rPr>
          <w:color w:val="000000" w:themeColor="text1"/>
          <w:sz w:val="26"/>
          <w:szCs w:val="26"/>
        </w:rPr>
        <w:t xml:space="preserve"> </w:t>
      </w:r>
      <w:r w:rsidR="00C0743E">
        <w:rPr>
          <w:color w:val="000000" w:themeColor="text1"/>
          <w:sz w:val="26"/>
          <w:szCs w:val="26"/>
        </w:rPr>
        <w:t xml:space="preserve">пределами </w:t>
      </w:r>
      <w:proofErr w:type="spellStart"/>
      <w:r w:rsidR="00C0743E">
        <w:rPr>
          <w:color w:val="000000" w:themeColor="text1"/>
          <w:sz w:val="26"/>
          <w:szCs w:val="26"/>
        </w:rPr>
        <w:t>Макушинского</w:t>
      </w:r>
      <w:proofErr w:type="spellEnd"/>
      <w:r w:rsidR="00C0743E">
        <w:rPr>
          <w:color w:val="000000" w:themeColor="text1"/>
          <w:sz w:val="26"/>
          <w:szCs w:val="26"/>
        </w:rPr>
        <w:t xml:space="preserve"> муниципального округа -</w:t>
      </w:r>
      <w:r w:rsidR="00D2324B">
        <w:rPr>
          <w:color w:val="000000" w:themeColor="text1"/>
          <w:sz w:val="26"/>
          <w:szCs w:val="26"/>
        </w:rPr>
        <w:t>7</w:t>
      </w:r>
      <w:r w:rsidR="00C0743E">
        <w:rPr>
          <w:color w:val="000000" w:themeColor="text1"/>
          <w:sz w:val="26"/>
          <w:szCs w:val="26"/>
        </w:rPr>
        <w:t>,</w:t>
      </w:r>
    </w:p>
    <w:p w:rsidR="00F96C8F" w:rsidRDefault="00F96C8F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C3414E">
        <w:rPr>
          <w:color w:val="000000" w:themeColor="text1"/>
          <w:sz w:val="26"/>
          <w:szCs w:val="26"/>
        </w:rPr>
        <w:t xml:space="preserve">-  требования подсудны мировому судье </w:t>
      </w:r>
      <w:r w:rsidR="00C0743E">
        <w:rPr>
          <w:color w:val="000000" w:themeColor="text1"/>
          <w:sz w:val="26"/>
          <w:szCs w:val="26"/>
        </w:rPr>
        <w:t>–</w:t>
      </w:r>
      <w:r w:rsidRPr="00C3414E">
        <w:rPr>
          <w:color w:val="000000" w:themeColor="text1"/>
          <w:sz w:val="26"/>
          <w:szCs w:val="26"/>
        </w:rPr>
        <w:t xml:space="preserve"> 1</w:t>
      </w:r>
      <w:r w:rsidR="00C0743E">
        <w:rPr>
          <w:color w:val="000000" w:themeColor="text1"/>
          <w:sz w:val="26"/>
          <w:szCs w:val="26"/>
        </w:rPr>
        <w:t xml:space="preserve">, </w:t>
      </w:r>
    </w:p>
    <w:p w:rsidR="00C0743E" w:rsidRDefault="00C0743E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исковое заявление не подписано (п.4 ч.1) – 1,</w:t>
      </w:r>
    </w:p>
    <w:p w:rsidR="00D2324B" w:rsidRDefault="00D2324B" w:rsidP="00D23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в производстве суда имеется дело по спору между теми же сторонами, о том же предмете и по тем же основаниям -1.</w:t>
      </w:r>
    </w:p>
    <w:p w:rsidR="00534C18" w:rsidRPr="00C3414E" w:rsidRDefault="00534C18" w:rsidP="00534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Так, например,  возвращено заявление </w:t>
      </w:r>
      <w:r w:rsidRPr="00C3414E">
        <w:rPr>
          <w:rFonts w:ascii="Times New Roman" w:hAnsi="Times New Roman" w:cs="Times New Roman"/>
          <w:sz w:val="26"/>
          <w:szCs w:val="26"/>
        </w:rPr>
        <w:t xml:space="preserve">АО </w:t>
      </w:r>
      <w:r w:rsidR="00C774E7" w:rsidRPr="00C3414E">
        <w:rPr>
          <w:rFonts w:ascii="Times New Roman" w:hAnsi="Times New Roman" w:cs="Times New Roman"/>
          <w:sz w:val="26"/>
          <w:szCs w:val="26"/>
        </w:rPr>
        <w:t>«</w:t>
      </w:r>
      <w:r w:rsidRPr="00C3414E">
        <w:rPr>
          <w:rFonts w:ascii="Times New Roman" w:hAnsi="Times New Roman" w:cs="Times New Roman"/>
          <w:sz w:val="26"/>
          <w:szCs w:val="26"/>
        </w:rPr>
        <w:t>Газпромбанк</w:t>
      </w:r>
      <w:r w:rsidR="00C774E7" w:rsidRPr="00C3414E">
        <w:rPr>
          <w:rFonts w:ascii="Times New Roman" w:hAnsi="Times New Roman" w:cs="Times New Roman"/>
          <w:sz w:val="26"/>
          <w:szCs w:val="26"/>
        </w:rPr>
        <w:t>»</w:t>
      </w:r>
      <w:r w:rsidRPr="00C3414E">
        <w:rPr>
          <w:rFonts w:ascii="Times New Roman" w:hAnsi="Times New Roman" w:cs="Times New Roman"/>
          <w:sz w:val="26"/>
          <w:szCs w:val="26"/>
        </w:rPr>
        <w:t xml:space="preserve"> к гражданину К. о взыскании кредитной задолженности и обращении взыскания на предмет залога - дом и земельный участок, которые  находятся в г. Макушино. Вместе с тем, ответчик зарегистрирован и проживает в  ХМАО-Югра г. Ханты-Мансийск.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В  определение судьи </w:t>
      </w:r>
      <w:r w:rsidR="00C774E7" w:rsidRPr="00C3414E">
        <w:rPr>
          <w:rFonts w:ascii="Times New Roman" w:hAnsi="Times New Roman" w:cs="Times New Roman"/>
          <w:sz w:val="26"/>
          <w:szCs w:val="26"/>
        </w:rPr>
        <w:t>указано следующее: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2" w:history="1">
        <w:r w:rsidRPr="00C3414E">
          <w:rPr>
            <w:rFonts w:ascii="Times New Roman" w:hAnsi="Times New Roman" w:cs="Times New Roman"/>
            <w:sz w:val="26"/>
            <w:szCs w:val="26"/>
          </w:rPr>
          <w:t>статьей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ГПК РФ иски о правах на земельные участки, участки недр, обособленные водные объекты, леса, многолетние насаждения, здания, в том числе жилые и нежилые помещения, строения, сооружения, другие объекты, прочно связанные с землей предъявляются в суд по месту нахождения этих объектов или арестованного имущества.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3" w:history="1">
        <w:r w:rsidRPr="00C3414E">
          <w:rPr>
            <w:rFonts w:ascii="Times New Roman" w:hAnsi="Times New Roman" w:cs="Times New Roman"/>
            <w:sz w:val="26"/>
            <w:szCs w:val="26"/>
          </w:rPr>
          <w:t>пункту 2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N 10, Пленума Высшего Арбитражного Суда Российской Федерации N 22 "О некоторых вопросах, возникающих в судебной практике при разрешении споров, связанных с защитой права собственности и других вещных прав" к искам о правах на недвижимое имущество относятся, в частности, иски об истребовании имущества из чужого незаконного владения, об устранении нарушений права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>, не связанных с лишением владения, о признании права, об установлении сервитута, об установлении границ земельного участка, об освобождении имущества от ареста.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4" w:history="1">
        <w:r w:rsidRPr="00C3414E">
          <w:rPr>
            <w:rFonts w:ascii="Times New Roman" w:hAnsi="Times New Roman" w:cs="Times New Roman"/>
            <w:sz w:val="26"/>
            <w:szCs w:val="26"/>
          </w:rPr>
          <w:t>пункту 67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27 июня 2023 года N 23 "О применении судами правил о залоге вещей" иски об обращении взыскания на движимую вещь рассматриваются по общим правилам судом по адресу или месту жительства ответчика (</w:t>
      </w:r>
      <w:hyperlink r:id="rId15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28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ГПК РФ, </w:t>
      </w:r>
      <w:hyperlink r:id="rId16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27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C3414E">
          <w:rPr>
            <w:rFonts w:ascii="Times New Roman" w:hAnsi="Times New Roman" w:cs="Times New Roman"/>
            <w:sz w:val="26"/>
            <w:szCs w:val="26"/>
          </w:rPr>
          <w:t>28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C3414E">
          <w:rPr>
            <w:rFonts w:ascii="Times New Roman" w:hAnsi="Times New Roman" w:cs="Times New Roman"/>
            <w:sz w:val="26"/>
            <w:szCs w:val="26"/>
          </w:rPr>
          <w:t>34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C3414E">
          <w:rPr>
            <w:rFonts w:ascii="Times New Roman" w:hAnsi="Times New Roman" w:cs="Times New Roman"/>
            <w:sz w:val="26"/>
            <w:szCs w:val="26"/>
          </w:rPr>
          <w:t>35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АПК РФ).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 xml:space="preserve"> Иски об обращении взыскания на недвижимое имущество, а также о признании ипотеки прекращенной рассматриваются с соблюдением правил об исключительной подсудности (</w:t>
      </w:r>
      <w:hyperlink r:id="rId20" w:history="1">
        <w:r w:rsidRPr="00C3414E">
          <w:rPr>
            <w:rFonts w:ascii="Times New Roman" w:hAnsi="Times New Roman" w:cs="Times New Roman"/>
            <w:sz w:val="26"/>
            <w:szCs w:val="26"/>
          </w:rPr>
          <w:t>статья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ГПК РФ, </w:t>
      </w:r>
      <w:hyperlink r:id="rId21" w:history="1">
        <w:r w:rsidRPr="00C3414E">
          <w:rPr>
            <w:rFonts w:ascii="Times New Roman" w:hAnsi="Times New Roman" w:cs="Times New Roman"/>
            <w:sz w:val="26"/>
            <w:szCs w:val="26"/>
          </w:rPr>
          <w:t>статья 38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АПК РФ).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В постановлении Конституционного Суда Российской Федерации в пункте 5.1. мотивировочной части от 26 мая 2011 года N 10-П "По делу о проверке конституционности положений </w:t>
      </w:r>
      <w:hyperlink r:id="rId22" w:history="1">
        <w:r w:rsidRPr="00C3414E">
          <w:rPr>
            <w:rFonts w:ascii="Times New Roman" w:hAnsi="Times New Roman" w:cs="Times New Roman"/>
            <w:sz w:val="26"/>
            <w:szCs w:val="26"/>
          </w:rPr>
          <w:t>пункта 1 статьи 11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Гражданского кодекса </w:t>
      </w:r>
      <w:r w:rsidRPr="00C3414E">
        <w:rPr>
          <w:rFonts w:ascii="Times New Roman" w:hAnsi="Times New Roman" w:cs="Times New Roman"/>
          <w:sz w:val="26"/>
          <w:szCs w:val="26"/>
        </w:rPr>
        <w:lastRenderedPageBreak/>
        <w:t xml:space="preserve">Российской Федерации, </w:t>
      </w:r>
      <w:hyperlink r:id="rId23" w:history="1">
        <w:r w:rsidRPr="00C3414E">
          <w:rPr>
            <w:rFonts w:ascii="Times New Roman" w:hAnsi="Times New Roman" w:cs="Times New Roman"/>
            <w:sz w:val="26"/>
            <w:szCs w:val="26"/>
          </w:rPr>
          <w:t>пункта 2 статьи 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Федерального закона "О третейских судах в Российской Федерации", </w:t>
      </w:r>
      <w:hyperlink r:id="rId24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28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Федерального закона "О государственной регистрации прав на недвижимое имущество и сделок с ним", пункта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414E">
        <w:rPr>
          <w:rFonts w:ascii="Times New Roman" w:hAnsi="Times New Roman" w:cs="Times New Roman"/>
          <w:sz w:val="26"/>
          <w:szCs w:val="26"/>
        </w:rPr>
        <w:t>1 статьи 33 и статьи 51 Постановления указано, что спор об обращении взыскания на заложенное недвижимое имущество не является спором о правах на это имущество, поскольку его предмет - осуществление действий, результатом которых должна быть передача денежных средств (</w:t>
      </w:r>
      <w:hyperlink r:id="rId25" w:history="1">
        <w:r w:rsidRPr="00C3414E">
          <w:rPr>
            <w:rFonts w:ascii="Times New Roman" w:hAnsi="Times New Roman" w:cs="Times New Roman"/>
            <w:sz w:val="26"/>
            <w:szCs w:val="26"/>
          </w:rPr>
          <w:t>статья 61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ФЗ "Об ипотеке (залоге недвижимости").</w:t>
      </w:r>
      <w:proofErr w:type="gramEnd"/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Аналогичная правовая позиция содержится в </w:t>
      </w:r>
      <w:hyperlink r:id="rId26" w:history="1">
        <w:r w:rsidRPr="00C3414E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Обзора судебной практики по гражданским делам, связанным с разрешением споров об исполнении кредитных обязательств, утвержденной Президиумом Верховного Суда Российской Федерации 22 мая 2013 года.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>Из материалов дела следует, что истец обратился в суд с иском к ответчику о расторжении кредитного договора, взыскании суммы задолженности и обращении взыскания на заложенное имущество в связи с неисполнением ответчиком обязательств, вытекающих из кредитного договора  от 26.10.2023.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27" w:history="1">
        <w:r w:rsidRPr="00C3414E">
          <w:rPr>
            <w:rFonts w:ascii="Times New Roman" w:hAnsi="Times New Roman" w:cs="Times New Roman"/>
            <w:sz w:val="26"/>
            <w:szCs w:val="26"/>
          </w:rPr>
          <w:t>статьи</w:t>
        </w:r>
        <w:proofErr w:type="gramEnd"/>
        <w:r w:rsidRPr="00C3414E">
          <w:rPr>
            <w:rFonts w:ascii="Times New Roman" w:hAnsi="Times New Roman" w:cs="Times New Roman"/>
            <w:sz w:val="26"/>
            <w:szCs w:val="26"/>
          </w:rPr>
          <w:t xml:space="preserve"> 52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ФЗ от 16.07.1998 N 102-ФЗ "Об ипотеке (залоге недвижимости)", иск об обращении взыскания на имущество, заложенное по договору ипотеки (займа) займа, предъявляется в соответствии с правилами подсудности и подведомственности дел, установленными процессуальным законодательством Российской Федерации.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Таким образом, иск об обращении взыскания на заложенное недвижимое имущество не является спором о правах на такое имущество, поскольку он сопряжен с разрешением иного вопроса - получения удовлетворения (исполнения) обязательства из стоимости заложенного имущества. Такой иск в силу особенностей самого залогового обязательства носит дополнительный (производный) характер по отношению к возникшим ранее кредитным правоотношениям, в связи с чем, правила </w:t>
      </w:r>
      <w:hyperlink r:id="rId28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об исключительной подсудности к данному спору не применимы.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>Такая позиция подтверждается "</w:t>
      </w:r>
      <w:hyperlink r:id="rId29" w:history="1">
        <w:r w:rsidRPr="00C3414E">
          <w:rPr>
            <w:rFonts w:ascii="Times New Roman" w:hAnsi="Times New Roman" w:cs="Times New Roman"/>
            <w:sz w:val="26"/>
            <w:szCs w:val="26"/>
          </w:rPr>
          <w:t>Обзором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судебной практики по гражданским делам, связанным с разрешением споров об исполнении кредитных обязательств" (утв. Президиумом Верховного Суда РФ 22.05.2013), в частности в силу </w:t>
      </w:r>
      <w:hyperlink r:id="rId30" w:history="1">
        <w:r w:rsidRPr="00C3414E">
          <w:rPr>
            <w:rFonts w:ascii="Times New Roman" w:hAnsi="Times New Roman" w:cs="Times New Roman"/>
            <w:sz w:val="26"/>
            <w:szCs w:val="26"/>
          </w:rPr>
          <w:t>пункта 2.1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которого, требование об обращении взыскания на заложенное в обеспечение возврата займа недвижимое имущество не является самостоятельным спором о правах на это имущество.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 xml:space="preserve"> Материально-правовой предпосылкой такого рода спорных отношений является неисполнение должником кредитного обязательства, предполагающее удовлетворение требований кредитора за счет стоимости предмета залога, в связи с чем, доводы кассационной жалобы о необходимости применения </w:t>
      </w:r>
      <w:hyperlink r:id="rId31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об исключительной подсудности подлежат отклонению.</w:t>
      </w:r>
    </w:p>
    <w:p w:rsidR="00534C18" w:rsidRPr="00C3414E" w:rsidRDefault="00534C18" w:rsidP="00534C18">
      <w:pPr>
        <w:spacing w:after="0" w:line="240" w:lineRule="auto"/>
        <w:jc w:val="both"/>
        <w:outlineLvl w:val="0"/>
      </w:pPr>
      <w:r w:rsidRPr="00C3414E">
        <w:rPr>
          <w:rFonts w:ascii="Times New Roman" w:hAnsi="Times New Roman" w:cs="Times New Roman"/>
          <w:sz w:val="26"/>
          <w:szCs w:val="26"/>
        </w:rPr>
        <w:t xml:space="preserve">          Из приведенных норм права во взаимосвязи с положениями </w:t>
      </w:r>
      <w:hyperlink r:id="rId32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52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Федерального закона от 16 июля 1998 г. N 102-ФЗ "Об ипотеке (залоге недвижимости)" следует, что заявленные требования об обращении взыскания на заложенное имущество не носят </w:t>
      </w:r>
      <w:proofErr w:type="spellStart"/>
      <w:r w:rsidRPr="00C3414E">
        <w:rPr>
          <w:rFonts w:ascii="Times New Roman" w:hAnsi="Times New Roman" w:cs="Times New Roman"/>
          <w:sz w:val="26"/>
          <w:szCs w:val="26"/>
        </w:rPr>
        <w:t>виндикационного</w:t>
      </w:r>
      <w:proofErr w:type="spellEnd"/>
      <w:r w:rsidRPr="00C3414E">
        <w:rPr>
          <w:rFonts w:ascii="Times New Roman" w:hAnsi="Times New Roman" w:cs="Times New Roman"/>
          <w:sz w:val="26"/>
          <w:szCs w:val="26"/>
        </w:rPr>
        <w:t xml:space="preserve"> либо </w:t>
      </w:r>
      <w:proofErr w:type="spellStart"/>
      <w:r w:rsidRPr="00C3414E">
        <w:rPr>
          <w:rFonts w:ascii="Times New Roman" w:hAnsi="Times New Roman" w:cs="Times New Roman"/>
          <w:sz w:val="26"/>
          <w:szCs w:val="26"/>
        </w:rPr>
        <w:t>негаторного</w:t>
      </w:r>
      <w:proofErr w:type="spellEnd"/>
      <w:r w:rsidRPr="00C3414E">
        <w:rPr>
          <w:rFonts w:ascii="Times New Roman" w:hAnsi="Times New Roman" w:cs="Times New Roman"/>
          <w:sz w:val="26"/>
          <w:szCs w:val="26"/>
        </w:rPr>
        <w:t xml:space="preserve"> характера, не связаны со спором о праве на это имущество</w:t>
      </w:r>
      <w:r w:rsidRPr="00C3414E">
        <w:t>.</w:t>
      </w:r>
    </w:p>
    <w:p w:rsidR="00534C18" w:rsidRPr="00C3414E" w:rsidRDefault="00534C18" w:rsidP="00534C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414E">
        <w:t xml:space="preserve">           </w:t>
      </w:r>
      <w:r w:rsidRPr="00C3414E">
        <w:rPr>
          <w:rFonts w:ascii="Times New Roman" w:hAnsi="Times New Roman" w:cs="Times New Roman"/>
          <w:sz w:val="26"/>
          <w:szCs w:val="26"/>
        </w:rPr>
        <w:t xml:space="preserve">Учитывая, что ответчик не проживает на территории Макушинского муниципального округа,  дело не подсудно Макушинскому районному суду </w:t>
      </w:r>
      <w:r w:rsidRPr="00C3414E">
        <w:rPr>
          <w:rFonts w:ascii="Times New Roman" w:hAnsi="Times New Roman" w:cs="Times New Roman"/>
          <w:sz w:val="26"/>
          <w:szCs w:val="26"/>
        </w:rPr>
        <w:lastRenderedPageBreak/>
        <w:t>Курганской области, п</w:t>
      </w:r>
      <w:r w:rsidR="00273C96" w:rsidRPr="00C3414E">
        <w:rPr>
          <w:rFonts w:ascii="Times New Roman" w:hAnsi="Times New Roman" w:cs="Times New Roman"/>
          <w:sz w:val="26"/>
          <w:szCs w:val="26"/>
        </w:rPr>
        <w:t>оэтому</w:t>
      </w:r>
      <w:r w:rsidRPr="00C3414E">
        <w:rPr>
          <w:rFonts w:ascii="Times New Roman" w:hAnsi="Times New Roman" w:cs="Times New Roman"/>
          <w:sz w:val="26"/>
          <w:szCs w:val="26"/>
        </w:rPr>
        <w:t xml:space="preserve"> данное исковое заявление должно быть подано в суд в соответствии с общим правилом территориальной подсудности по месту регистрации ответчика.</w:t>
      </w:r>
    </w:p>
    <w:p w:rsidR="00810BB0" w:rsidRDefault="00810BB0" w:rsidP="00810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414E" w:rsidRPr="00810BB0" w:rsidRDefault="00C3414E" w:rsidP="00810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BB0">
        <w:rPr>
          <w:rFonts w:ascii="Times New Roman" w:hAnsi="Times New Roman" w:cs="Times New Roman"/>
          <w:sz w:val="26"/>
          <w:szCs w:val="26"/>
        </w:rPr>
        <w:t xml:space="preserve">Также, к примеру, возвращено заявление гражданина В. о </w:t>
      </w:r>
      <w:proofErr w:type="gramStart"/>
      <w:r w:rsidRPr="00810BB0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810BB0">
        <w:rPr>
          <w:rFonts w:ascii="Times New Roman" w:hAnsi="Times New Roman" w:cs="Times New Roman"/>
          <w:sz w:val="26"/>
          <w:szCs w:val="26"/>
        </w:rPr>
        <w:t xml:space="preserve">  пропавшем  его сына без вести в период прохождения военной службы по контракту с 27.02.2025. С данным заявлением  В. обратился в суд 05.06.2025. </w:t>
      </w:r>
    </w:p>
    <w:p w:rsidR="00273C96" w:rsidRPr="00810BB0" w:rsidRDefault="00C3414E" w:rsidP="00810B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0BB0">
        <w:rPr>
          <w:rFonts w:ascii="Times New Roman" w:hAnsi="Times New Roman" w:cs="Times New Roman"/>
          <w:sz w:val="26"/>
          <w:szCs w:val="26"/>
        </w:rPr>
        <w:t>Вместе с тем, ссылаясь на положения ст. 24 Федерального закона от 30.11.1994 года № 52-ФЗ (ред. от 25.12.2023) «О введении в действие части первой Гражданского кодекса Российской Федерации» (с изм. и доп., вступившими в силу с 01.05.2024) судья указал, что предусмотренный законодателем шестимесячный срок</w:t>
      </w:r>
      <w:r w:rsidR="00810BB0" w:rsidRPr="00810BB0">
        <w:rPr>
          <w:rFonts w:ascii="Times New Roman" w:hAnsi="Times New Roman" w:cs="Times New Roman"/>
          <w:sz w:val="26"/>
          <w:szCs w:val="26"/>
        </w:rPr>
        <w:t>, когда в течени</w:t>
      </w:r>
      <w:proofErr w:type="gramStart"/>
      <w:r w:rsidR="00810BB0" w:rsidRPr="00810BB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810BB0" w:rsidRPr="00810BB0">
        <w:rPr>
          <w:rFonts w:ascii="Times New Roman" w:hAnsi="Times New Roman" w:cs="Times New Roman"/>
          <w:sz w:val="26"/>
          <w:szCs w:val="26"/>
        </w:rPr>
        <w:t xml:space="preserve"> года нет сведений о месте  пребывания пропавшего гражданина,</w:t>
      </w:r>
      <w:r w:rsidRPr="00810BB0">
        <w:rPr>
          <w:rFonts w:ascii="Times New Roman" w:hAnsi="Times New Roman" w:cs="Times New Roman"/>
          <w:sz w:val="26"/>
          <w:szCs w:val="26"/>
        </w:rPr>
        <w:t xml:space="preserve"> к моменту под</w:t>
      </w:r>
      <w:r w:rsidR="00810BB0" w:rsidRPr="00810BB0">
        <w:rPr>
          <w:rFonts w:ascii="Times New Roman" w:hAnsi="Times New Roman" w:cs="Times New Roman"/>
          <w:sz w:val="26"/>
          <w:szCs w:val="26"/>
        </w:rPr>
        <w:t>ачи заявления не истёк. Заявителю разъяснено, что с данным заявлением  ему необходимо обратиться после 27 августа 2025.</w:t>
      </w:r>
    </w:p>
    <w:p w:rsidR="00810BB0" w:rsidRDefault="00810BB0" w:rsidP="001D4182">
      <w:pPr>
        <w:autoSpaceDE w:val="0"/>
        <w:autoSpaceDN w:val="0"/>
        <w:adjustRightInd w:val="0"/>
        <w:spacing w:after="0" w:line="240" w:lineRule="auto"/>
        <w:jc w:val="both"/>
        <w:rPr>
          <w:rStyle w:val="FontStyle11"/>
          <w:b w:val="0"/>
          <w:sz w:val="26"/>
          <w:szCs w:val="26"/>
        </w:rPr>
      </w:pPr>
    </w:p>
    <w:p w:rsidR="00810BB0" w:rsidRPr="00810BB0" w:rsidRDefault="006A6205" w:rsidP="00810BB0">
      <w:pPr>
        <w:tabs>
          <w:tab w:val="left" w:pos="189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Style w:val="FontStyle11"/>
          <w:b w:val="0"/>
          <w:sz w:val="26"/>
          <w:szCs w:val="26"/>
        </w:rPr>
        <w:t xml:space="preserve">За обобщаемый период </w:t>
      </w:r>
      <w:r w:rsidR="00D95A9B" w:rsidRPr="00F54A96">
        <w:rPr>
          <w:rStyle w:val="FontStyle11"/>
          <w:b w:val="0"/>
          <w:sz w:val="26"/>
          <w:szCs w:val="26"/>
        </w:rPr>
        <w:t xml:space="preserve">судьями вынесено </w:t>
      </w:r>
      <w:r w:rsidR="00D2324B">
        <w:rPr>
          <w:rStyle w:val="FontStyle11"/>
          <w:b w:val="0"/>
          <w:sz w:val="26"/>
          <w:szCs w:val="26"/>
        </w:rPr>
        <w:t>32</w:t>
      </w:r>
      <w:r w:rsidR="006E0AB1" w:rsidRPr="00F54A96">
        <w:rPr>
          <w:rStyle w:val="FontStyle11"/>
          <w:b w:val="0"/>
          <w:sz w:val="26"/>
          <w:szCs w:val="26"/>
        </w:rPr>
        <w:t xml:space="preserve"> </w:t>
      </w:r>
      <w:r w:rsidR="00D95A9B" w:rsidRPr="00F54A96">
        <w:rPr>
          <w:rStyle w:val="FontStyle11"/>
          <w:b w:val="0"/>
          <w:sz w:val="26"/>
          <w:szCs w:val="26"/>
        </w:rPr>
        <w:t>определени</w:t>
      </w:r>
      <w:r w:rsidR="00C0743E">
        <w:rPr>
          <w:rStyle w:val="FontStyle11"/>
          <w:b w:val="0"/>
          <w:sz w:val="26"/>
          <w:szCs w:val="26"/>
        </w:rPr>
        <w:t>я</w:t>
      </w:r>
      <w:r w:rsidR="00D95A9B" w:rsidRPr="00F54A96">
        <w:rPr>
          <w:rStyle w:val="FontStyle11"/>
          <w:b w:val="0"/>
          <w:sz w:val="26"/>
          <w:szCs w:val="26"/>
        </w:rPr>
        <w:t xml:space="preserve"> об оставлении зая</w:t>
      </w:r>
      <w:r w:rsidR="00D96D20" w:rsidRPr="00F54A96">
        <w:rPr>
          <w:rStyle w:val="FontStyle11"/>
          <w:b w:val="0"/>
          <w:sz w:val="26"/>
          <w:szCs w:val="26"/>
        </w:rPr>
        <w:t>влени</w:t>
      </w:r>
      <w:r w:rsidR="00C46D26">
        <w:rPr>
          <w:rStyle w:val="FontStyle11"/>
          <w:b w:val="0"/>
          <w:sz w:val="26"/>
          <w:szCs w:val="26"/>
        </w:rPr>
        <w:t>я</w:t>
      </w:r>
      <w:r w:rsidR="00D96D20" w:rsidRPr="00F54A96">
        <w:rPr>
          <w:rStyle w:val="FontStyle11"/>
          <w:b w:val="0"/>
          <w:sz w:val="26"/>
          <w:szCs w:val="26"/>
        </w:rPr>
        <w:t xml:space="preserve"> без движения</w:t>
      </w:r>
      <w:r w:rsidRPr="00F54A96">
        <w:rPr>
          <w:rStyle w:val="FontStyle11"/>
          <w:b w:val="0"/>
          <w:sz w:val="26"/>
          <w:szCs w:val="26"/>
        </w:rPr>
        <w:t xml:space="preserve">.  </w:t>
      </w:r>
      <w:r w:rsidR="00636CFA" w:rsidRPr="00F54A96">
        <w:rPr>
          <w:rStyle w:val="FontStyle11"/>
          <w:b w:val="0"/>
          <w:sz w:val="26"/>
          <w:szCs w:val="26"/>
        </w:rPr>
        <w:t xml:space="preserve">  П</w:t>
      </w:r>
      <w:r w:rsidRPr="00F54A96">
        <w:rPr>
          <w:rStyle w:val="FontStyle11"/>
          <w:b w:val="0"/>
          <w:sz w:val="26"/>
          <w:szCs w:val="26"/>
        </w:rPr>
        <w:t xml:space="preserve">ричинами оставления без движения явилось </w:t>
      </w:r>
      <w:r w:rsidR="00D42D5B">
        <w:rPr>
          <w:rStyle w:val="FontStyle11"/>
          <w:b w:val="0"/>
          <w:sz w:val="26"/>
          <w:szCs w:val="26"/>
        </w:rPr>
        <w:t>не указание адреса</w:t>
      </w:r>
      <w:r w:rsidR="008B4FA9" w:rsidRPr="00F54A96">
        <w:rPr>
          <w:rStyle w:val="FontStyle11"/>
          <w:b w:val="0"/>
          <w:sz w:val="26"/>
          <w:szCs w:val="26"/>
        </w:rPr>
        <w:t xml:space="preserve"> ответчик</w:t>
      </w:r>
      <w:r w:rsidR="00D42D5B">
        <w:rPr>
          <w:rStyle w:val="FontStyle11"/>
          <w:b w:val="0"/>
          <w:sz w:val="26"/>
          <w:szCs w:val="26"/>
        </w:rPr>
        <w:t>а,</w:t>
      </w:r>
      <w:r w:rsidR="008B4FA9" w:rsidRPr="00F54A96">
        <w:rPr>
          <w:rStyle w:val="FontStyle11"/>
          <w:b w:val="0"/>
          <w:sz w:val="26"/>
          <w:szCs w:val="26"/>
        </w:rPr>
        <w:t xml:space="preserve"> отсутствие оплаченной в установленном законом размере госпошлины</w:t>
      </w:r>
      <w:r w:rsidR="00D42D5B">
        <w:rPr>
          <w:rStyle w:val="FontStyle11"/>
          <w:b w:val="0"/>
          <w:sz w:val="26"/>
          <w:szCs w:val="26"/>
        </w:rPr>
        <w:t xml:space="preserve">, </w:t>
      </w:r>
      <w:r w:rsidR="001D4182">
        <w:rPr>
          <w:rFonts w:ascii="Times New Roman" w:hAnsi="Times New Roman" w:cs="Times New Roman"/>
          <w:sz w:val="26"/>
          <w:szCs w:val="26"/>
        </w:rPr>
        <w:t>отсутствие ссылки на то, в чем заключается нарушение либо угроза нарушения прав, свобод или законных интересов истца и его требования; обстоятельства, на которых истец основывает свои требования, и доказательства, по</w:t>
      </w:r>
      <w:r w:rsidR="00810BB0">
        <w:rPr>
          <w:rFonts w:ascii="Times New Roman" w:hAnsi="Times New Roman" w:cs="Times New Roman"/>
          <w:sz w:val="26"/>
          <w:szCs w:val="26"/>
        </w:rPr>
        <w:t xml:space="preserve">дтверждающие эти обстоятельства, </w:t>
      </w:r>
      <w:r w:rsidR="00810BB0" w:rsidRPr="00810BB0">
        <w:rPr>
          <w:rFonts w:ascii="Times New Roman" w:hAnsi="Times New Roman" w:cs="Times New Roman"/>
          <w:sz w:val="26"/>
          <w:szCs w:val="26"/>
        </w:rPr>
        <w:t>а также отсутствие копии квитанций об отправке в адрес ответчика  копии иска</w:t>
      </w:r>
      <w:r w:rsidR="00D2324B">
        <w:rPr>
          <w:rFonts w:ascii="Times New Roman" w:hAnsi="Times New Roman" w:cs="Times New Roman"/>
          <w:sz w:val="26"/>
          <w:szCs w:val="26"/>
        </w:rPr>
        <w:t>, отсутствие приложенного счета</w:t>
      </w:r>
      <w:r w:rsidR="00810BB0" w:rsidRPr="00810BB0">
        <w:rPr>
          <w:rFonts w:ascii="Times New Roman" w:hAnsi="Times New Roman" w:cs="Times New Roman"/>
          <w:sz w:val="26"/>
          <w:szCs w:val="26"/>
        </w:rPr>
        <w:t>.</w:t>
      </w:r>
    </w:p>
    <w:p w:rsidR="006A6205" w:rsidRPr="00181788" w:rsidRDefault="005557F3" w:rsidP="006A6205">
      <w:pPr>
        <w:pStyle w:val="Style3"/>
        <w:spacing w:before="10" w:line="240" w:lineRule="auto"/>
        <w:rPr>
          <w:rStyle w:val="FontStyle12"/>
          <w:sz w:val="26"/>
          <w:szCs w:val="26"/>
        </w:rPr>
      </w:pPr>
      <w:r w:rsidRPr="00F54A96">
        <w:rPr>
          <w:rStyle w:val="FontStyle12"/>
          <w:sz w:val="26"/>
          <w:szCs w:val="26"/>
        </w:rPr>
        <w:t xml:space="preserve">  </w:t>
      </w:r>
      <w:r w:rsidR="00A55F5A" w:rsidRPr="00F54A96">
        <w:rPr>
          <w:rStyle w:val="FontStyle12"/>
          <w:sz w:val="26"/>
          <w:szCs w:val="26"/>
        </w:rPr>
        <w:t xml:space="preserve">В </w:t>
      </w:r>
      <w:r w:rsidR="00D2324B">
        <w:rPr>
          <w:rStyle w:val="FontStyle12"/>
          <w:sz w:val="26"/>
          <w:szCs w:val="26"/>
        </w:rPr>
        <w:t>13</w:t>
      </w:r>
      <w:r w:rsidR="006E0AB1" w:rsidRPr="00F54A96">
        <w:rPr>
          <w:rStyle w:val="FontStyle12"/>
          <w:sz w:val="26"/>
          <w:szCs w:val="26"/>
        </w:rPr>
        <w:t xml:space="preserve"> случа</w:t>
      </w:r>
      <w:r w:rsidR="008A35E9">
        <w:rPr>
          <w:rStyle w:val="FontStyle12"/>
          <w:sz w:val="26"/>
          <w:szCs w:val="26"/>
        </w:rPr>
        <w:t>ях</w:t>
      </w:r>
      <w:r w:rsidR="006E0AB1" w:rsidRPr="00F54A96">
        <w:rPr>
          <w:rStyle w:val="FontStyle12"/>
          <w:sz w:val="26"/>
          <w:szCs w:val="26"/>
        </w:rPr>
        <w:t xml:space="preserve"> з</w:t>
      </w:r>
      <w:r w:rsidR="006A6205" w:rsidRPr="00F54A96">
        <w:rPr>
          <w:rStyle w:val="FontStyle12"/>
          <w:sz w:val="26"/>
          <w:szCs w:val="26"/>
        </w:rPr>
        <w:t>аявителями в установленный срок  не</w:t>
      </w:r>
      <w:r w:rsidR="001A7F88" w:rsidRPr="00F54A96">
        <w:rPr>
          <w:rStyle w:val="FontStyle12"/>
          <w:sz w:val="26"/>
          <w:szCs w:val="26"/>
        </w:rPr>
        <w:t>достатки были устр</w:t>
      </w:r>
      <w:r w:rsidR="001A7F88" w:rsidRPr="00181788">
        <w:rPr>
          <w:rStyle w:val="FontStyle12"/>
          <w:sz w:val="26"/>
          <w:szCs w:val="26"/>
        </w:rPr>
        <w:t>анены,</w:t>
      </w:r>
      <w:r w:rsidR="006A6205" w:rsidRPr="00181788">
        <w:rPr>
          <w:rStyle w:val="FontStyle12"/>
          <w:sz w:val="26"/>
          <w:szCs w:val="26"/>
        </w:rPr>
        <w:t xml:space="preserve"> заявления приняты к рассмотрению.</w:t>
      </w:r>
    </w:p>
    <w:p w:rsidR="006A6205" w:rsidRPr="00181788" w:rsidRDefault="006A6205" w:rsidP="006A6205">
      <w:pPr>
        <w:pStyle w:val="Style3"/>
        <w:spacing w:before="10" w:line="240" w:lineRule="auto"/>
        <w:rPr>
          <w:rStyle w:val="FontStyle12"/>
          <w:sz w:val="26"/>
          <w:szCs w:val="26"/>
        </w:rPr>
      </w:pPr>
    </w:p>
    <w:p w:rsidR="00206D9F" w:rsidRDefault="006A6205" w:rsidP="001D4182">
      <w:pPr>
        <w:pStyle w:val="Style3"/>
        <w:spacing w:line="240" w:lineRule="auto"/>
        <w:rPr>
          <w:rStyle w:val="FontStyle12"/>
          <w:color w:val="000000" w:themeColor="text1"/>
          <w:sz w:val="26"/>
          <w:szCs w:val="26"/>
        </w:rPr>
      </w:pPr>
      <w:r w:rsidRPr="00F82D8E">
        <w:rPr>
          <w:rStyle w:val="FontStyle12"/>
          <w:color w:val="000000" w:themeColor="text1"/>
          <w:sz w:val="26"/>
          <w:szCs w:val="26"/>
        </w:rPr>
        <w:t xml:space="preserve">В апелляционном порядке </w:t>
      </w:r>
      <w:r w:rsidR="00D2324B">
        <w:rPr>
          <w:rStyle w:val="FontStyle12"/>
          <w:color w:val="000000" w:themeColor="text1"/>
          <w:sz w:val="26"/>
          <w:szCs w:val="26"/>
        </w:rPr>
        <w:t xml:space="preserve"> обжаловано 1</w:t>
      </w:r>
      <w:r w:rsidR="001A7F88" w:rsidRPr="00F82D8E">
        <w:rPr>
          <w:rStyle w:val="FontStyle12"/>
          <w:color w:val="000000" w:themeColor="text1"/>
          <w:sz w:val="26"/>
          <w:szCs w:val="26"/>
        </w:rPr>
        <w:t xml:space="preserve"> определен</w:t>
      </w:r>
      <w:r w:rsidR="00206D9F" w:rsidRPr="00F82D8E">
        <w:rPr>
          <w:rStyle w:val="FontStyle12"/>
          <w:color w:val="000000" w:themeColor="text1"/>
          <w:sz w:val="26"/>
          <w:szCs w:val="26"/>
        </w:rPr>
        <w:t>и</w:t>
      </w:r>
      <w:r w:rsidR="00D2324B">
        <w:rPr>
          <w:rStyle w:val="FontStyle12"/>
          <w:color w:val="000000" w:themeColor="text1"/>
          <w:sz w:val="26"/>
          <w:szCs w:val="26"/>
        </w:rPr>
        <w:t>е, которое отменено</w:t>
      </w:r>
      <w:r w:rsidR="001D4182" w:rsidRPr="00F82D8E">
        <w:rPr>
          <w:rStyle w:val="FontStyle12"/>
          <w:color w:val="000000" w:themeColor="text1"/>
          <w:sz w:val="26"/>
          <w:szCs w:val="26"/>
        </w:rPr>
        <w:t>.</w:t>
      </w:r>
    </w:p>
    <w:p w:rsidR="00D2324B" w:rsidRDefault="00D2324B" w:rsidP="001D4182">
      <w:pPr>
        <w:pStyle w:val="Style3"/>
        <w:spacing w:line="240" w:lineRule="auto"/>
        <w:rPr>
          <w:rStyle w:val="FontStyle12"/>
          <w:color w:val="000000" w:themeColor="text1"/>
          <w:sz w:val="26"/>
          <w:szCs w:val="26"/>
        </w:rPr>
      </w:pPr>
      <w:r>
        <w:rPr>
          <w:rStyle w:val="FontStyle12"/>
          <w:color w:val="000000" w:themeColor="text1"/>
          <w:sz w:val="26"/>
          <w:szCs w:val="26"/>
        </w:rPr>
        <w:t xml:space="preserve">Иванова, </w:t>
      </w:r>
      <w:proofErr w:type="gramStart"/>
      <w:r>
        <w:rPr>
          <w:rStyle w:val="FontStyle12"/>
          <w:color w:val="000000" w:themeColor="text1"/>
          <w:sz w:val="26"/>
          <w:szCs w:val="26"/>
        </w:rPr>
        <w:t xml:space="preserve">действуя в интересах </w:t>
      </w:r>
      <w:proofErr w:type="spellStart"/>
      <w:r>
        <w:rPr>
          <w:rStyle w:val="FontStyle12"/>
          <w:color w:val="000000" w:themeColor="text1"/>
          <w:sz w:val="26"/>
          <w:szCs w:val="26"/>
        </w:rPr>
        <w:t>Кожокиной</w:t>
      </w:r>
      <w:proofErr w:type="spellEnd"/>
      <w:r>
        <w:rPr>
          <w:rStyle w:val="FontStyle12"/>
          <w:color w:val="000000" w:themeColor="text1"/>
          <w:sz w:val="26"/>
          <w:szCs w:val="26"/>
        </w:rPr>
        <w:t xml:space="preserve"> обратилась в суд</w:t>
      </w:r>
      <w:proofErr w:type="gramEnd"/>
      <w:r>
        <w:rPr>
          <w:rStyle w:val="FontStyle12"/>
          <w:color w:val="000000" w:themeColor="text1"/>
          <w:sz w:val="26"/>
          <w:szCs w:val="26"/>
        </w:rPr>
        <w:t xml:space="preserve"> с заявлением об установлении юридического факта  тождества лица. В обоснование заявления указала, что в свидетельстве рождении супр</w:t>
      </w:r>
      <w:r w:rsidR="00A875EA">
        <w:rPr>
          <w:rStyle w:val="FontStyle12"/>
          <w:color w:val="000000" w:themeColor="text1"/>
          <w:sz w:val="26"/>
          <w:szCs w:val="26"/>
        </w:rPr>
        <w:t xml:space="preserve">уга </w:t>
      </w:r>
      <w:proofErr w:type="spellStart"/>
      <w:r w:rsidR="00A875EA">
        <w:rPr>
          <w:rStyle w:val="FontStyle12"/>
          <w:color w:val="000000" w:themeColor="text1"/>
          <w:sz w:val="26"/>
          <w:szCs w:val="26"/>
        </w:rPr>
        <w:t>Кожокиной</w:t>
      </w:r>
      <w:proofErr w:type="spellEnd"/>
      <w:r w:rsidR="00A875EA">
        <w:rPr>
          <w:rStyle w:val="FontStyle12"/>
          <w:color w:val="000000" w:themeColor="text1"/>
          <w:sz w:val="26"/>
          <w:szCs w:val="26"/>
        </w:rPr>
        <w:t xml:space="preserve"> допущена  ошибка в отчестве, которая ограничивает </w:t>
      </w:r>
      <w:proofErr w:type="spellStart"/>
      <w:r w:rsidR="00A875EA">
        <w:rPr>
          <w:rStyle w:val="FontStyle12"/>
          <w:color w:val="000000" w:themeColor="text1"/>
          <w:sz w:val="26"/>
          <w:szCs w:val="26"/>
        </w:rPr>
        <w:t>Кожокину</w:t>
      </w:r>
      <w:proofErr w:type="spellEnd"/>
      <w:r w:rsidR="00A875EA">
        <w:rPr>
          <w:rStyle w:val="FontStyle12"/>
          <w:color w:val="000000" w:themeColor="text1"/>
          <w:sz w:val="26"/>
          <w:szCs w:val="26"/>
        </w:rPr>
        <w:t xml:space="preserve">  в получении выплат в связи со смертью супруга.</w:t>
      </w:r>
    </w:p>
    <w:p w:rsidR="00A875EA" w:rsidRPr="00A875EA" w:rsidRDefault="00A875EA" w:rsidP="00A875EA">
      <w:pPr>
        <w:pStyle w:val="Style3"/>
        <w:spacing w:line="240" w:lineRule="auto"/>
        <w:rPr>
          <w:color w:val="000000" w:themeColor="text1"/>
          <w:sz w:val="26"/>
          <w:szCs w:val="26"/>
        </w:rPr>
      </w:pPr>
      <w:r>
        <w:rPr>
          <w:rStyle w:val="FontStyle12"/>
          <w:color w:val="000000" w:themeColor="text1"/>
          <w:sz w:val="26"/>
          <w:szCs w:val="26"/>
        </w:rPr>
        <w:t>Определением судьи в принятии заявления в соответствии с п.1 ч.1 ст.134 ГПК РФ было отказано.</w:t>
      </w:r>
      <w:r w:rsidRPr="00A875EA">
        <w:rPr>
          <w:sz w:val="26"/>
          <w:szCs w:val="26"/>
        </w:rPr>
        <w:t xml:space="preserve"> </w:t>
      </w:r>
      <w:r w:rsidRPr="00A875EA">
        <w:rPr>
          <w:color w:val="000000" w:themeColor="text1"/>
          <w:sz w:val="26"/>
          <w:szCs w:val="26"/>
        </w:rPr>
        <w:t xml:space="preserve">В соответствии с </w:t>
      </w:r>
      <w:hyperlink r:id="rId33" w:tooltip="&quot;Гражданский процессуальный кодекс Российской Федерации&quot; от 14.11.2002 N 138-ФЗ (ред. от 16.04.2022) ------------ Недействующая редакция {КонсультантПлюс}" w:history="1">
        <w:r w:rsidRPr="000B1E63">
          <w:rPr>
            <w:rStyle w:val="a8"/>
            <w:color w:val="000000" w:themeColor="text1"/>
            <w:sz w:val="26"/>
            <w:szCs w:val="26"/>
            <w:u w:val="none"/>
          </w:rPr>
          <w:t>пунктом 1 части 1 статьи 134</w:t>
        </w:r>
      </w:hyperlink>
      <w:r w:rsidRPr="00A875EA">
        <w:rPr>
          <w:color w:val="000000" w:themeColor="text1"/>
          <w:sz w:val="26"/>
          <w:szCs w:val="26"/>
        </w:rPr>
        <w:t xml:space="preserve"> ГПК РФ судья отказывает в принятии искового заявления в случае, если заявление подлежит рассмотрению в порядке конституционного или уголовного судопроизводства, производства по делам об административных правонарушениях либо не подлежит рассмотрению в судах.</w:t>
      </w:r>
    </w:p>
    <w:p w:rsidR="00A875EA" w:rsidRPr="00A875EA" w:rsidRDefault="00A875EA" w:rsidP="00A875EA">
      <w:pPr>
        <w:pStyle w:val="Style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Судья посчитал, что в</w:t>
      </w:r>
      <w:r w:rsidRPr="00A875EA">
        <w:rPr>
          <w:color w:val="000000" w:themeColor="text1"/>
          <w:sz w:val="26"/>
          <w:szCs w:val="26"/>
        </w:rPr>
        <w:t xml:space="preserve"> данном случае факт тождества лиц не подлежит установлению в порядке особого производства, поскольку установление тождества лиц не относится к числу юридических фактов, установление которых в порядке особого производства предусмотрено законом.</w:t>
      </w:r>
    </w:p>
    <w:p w:rsidR="00A875EA" w:rsidRDefault="00A875EA" w:rsidP="00A87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2"/>
          <w:color w:val="000000" w:themeColor="text1"/>
          <w:sz w:val="26"/>
          <w:szCs w:val="26"/>
        </w:rPr>
        <w:t xml:space="preserve">Вместе с тем, судебная коллегия с данным определением не согласилась,  указав, что ст.134 ГПК РФ устанавливает закрытый перечень оснований для отказа в принятии заявления. При этом отказ в принятии </w:t>
      </w:r>
      <w:r>
        <w:rPr>
          <w:rFonts w:ascii="Times New Roman" w:hAnsi="Times New Roman" w:cs="Times New Roman"/>
          <w:sz w:val="26"/>
          <w:szCs w:val="26"/>
        </w:rPr>
        <w:t>препятствует повторному обращению заявителя в суд с иском к тому же ответчику, о том же предмете и по тем же основаниям.</w:t>
      </w:r>
    </w:p>
    <w:p w:rsidR="00A875EA" w:rsidRDefault="000B1E63" w:rsidP="00A87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A875EA">
        <w:rPr>
          <w:rFonts w:ascii="Times New Roman" w:hAnsi="Times New Roman" w:cs="Times New Roman"/>
          <w:sz w:val="26"/>
          <w:szCs w:val="26"/>
        </w:rPr>
        <w:t>По существу требования заявителя</w:t>
      </w:r>
      <w:r w:rsidR="00482C70">
        <w:rPr>
          <w:rFonts w:ascii="Times New Roman" w:hAnsi="Times New Roman" w:cs="Times New Roman"/>
          <w:sz w:val="26"/>
          <w:szCs w:val="26"/>
        </w:rPr>
        <w:t>, как указала вышестоящая инстанция в своём определении,</w:t>
      </w:r>
      <w:r w:rsidR="00A875EA">
        <w:rPr>
          <w:rFonts w:ascii="Times New Roman" w:hAnsi="Times New Roman" w:cs="Times New Roman"/>
          <w:sz w:val="26"/>
          <w:szCs w:val="26"/>
        </w:rPr>
        <w:t xml:space="preserve">  основ</w:t>
      </w:r>
      <w:r w:rsidR="00482C70">
        <w:rPr>
          <w:rFonts w:ascii="Times New Roman" w:hAnsi="Times New Roman" w:cs="Times New Roman"/>
          <w:sz w:val="26"/>
          <w:szCs w:val="26"/>
        </w:rPr>
        <w:t>аны на неправильности записи  акта гражданского состояния в свидетельстве о смерти (рождении) супруга, требования  о внесении изменений в которые подлежат рассмотрению в порядке особого производства и что надлежало разъяснить заявителю. В связи с чем</w:t>
      </w:r>
    </w:p>
    <w:p w:rsidR="00482C70" w:rsidRDefault="00482C70" w:rsidP="0048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B1E6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Также указано, что п. 4 ч.1 ст.135 ГПК РФ предусмотрено, что судья отказывает в принятии искового заявления в случае, если исковое заявление не подписано или исковое заявление подписано и подано лицом, не имеющим полномочий на его подписание и предъявление в суд</w:t>
      </w:r>
      <w:r w:rsidR="000B1E63">
        <w:rPr>
          <w:rFonts w:ascii="Times New Roman" w:hAnsi="Times New Roman" w:cs="Times New Roman"/>
          <w:sz w:val="26"/>
          <w:szCs w:val="26"/>
        </w:rPr>
        <w:t>.</w:t>
      </w:r>
    </w:p>
    <w:p w:rsidR="00482C70" w:rsidRDefault="000B1E63" w:rsidP="0048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82C70">
        <w:rPr>
          <w:rFonts w:ascii="Times New Roman" w:hAnsi="Times New Roman" w:cs="Times New Roman"/>
          <w:sz w:val="26"/>
          <w:szCs w:val="26"/>
        </w:rPr>
        <w:t xml:space="preserve">Тогда как </w:t>
      </w:r>
      <w:proofErr w:type="gramStart"/>
      <w:r w:rsidR="00482C70">
        <w:rPr>
          <w:rFonts w:ascii="Times New Roman" w:hAnsi="Times New Roman" w:cs="Times New Roman"/>
          <w:sz w:val="26"/>
          <w:szCs w:val="26"/>
        </w:rPr>
        <w:t xml:space="preserve">Ивановой, действующей в интересах </w:t>
      </w:r>
      <w:proofErr w:type="spellStart"/>
      <w:r w:rsidR="00482C70">
        <w:rPr>
          <w:rFonts w:ascii="Times New Roman" w:hAnsi="Times New Roman" w:cs="Times New Roman"/>
          <w:sz w:val="26"/>
          <w:szCs w:val="26"/>
        </w:rPr>
        <w:t>Кожокиной</w:t>
      </w:r>
      <w:proofErr w:type="spellEnd"/>
      <w:r w:rsidR="00482C70">
        <w:rPr>
          <w:rFonts w:ascii="Times New Roman" w:hAnsi="Times New Roman" w:cs="Times New Roman"/>
          <w:sz w:val="26"/>
          <w:szCs w:val="26"/>
        </w:rPr>
        <w:t xml:space="preserve">  подано</w:t>
      </w:r>
      <w:proofErr w:type="gramEnd"/>
      <w:r w:rsidR="00482C70">
        <w:rPr>
          <w:rFonts w:ascii="Times New Roman" w:hAnsi="Times New Roman" w:cs="Times New Roman"/>
          <w:sz w:val="26"/>
          <w:szCs w:val="26"/>
        </w:rPr>
        <w:t xml:space="preserve"> заявление об установлении юридического факта, указанное заявление от имени </w:t>
      </w:r>
      <w:proofErr w:type="spellStart"/>
      <w:r w:rsidR="00482C70">
        <w:rPr>
          <w:rFonts w:ascii="Times New Roman" w:hAnsi="Times New Roman" w:cs="Times New Roman"/>
          <w:sz w:val="26"/>
          <w:szCs w:val="26"/>
        </w:rPr>
        <w:t>Кожокиной</w:t>
      </w:r>
      <w:proofErr w:type="spellEnd"/>
      <w:r w:rsidR="00482C70">
        <w:rPr>
          <w:rFonts w:ascii="Times New Roman" w:hAnsi="Times New Roman" w:cs="Times New Roman"/>
          <w:sz w:val="26"/>
          <w:szCs w:val="26"/>
        </w:rPr>
        <w:t xml:space="preserve"> подписано Ивановой, которая такими полномочиями заявителем не наделялась.</w:t>
      </w:r>
    </w:p>
    <w:p w:rsidR="00482C70" w:rsidRDefault="00482C70" w:rsidP="0048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ст.54 ГПК РФ </w:t>
      </w:r>
      <w:r w:rsidR="00FD1B4B">
        <w:rPr>
          <w:rFonts w:ascii="Times New Roman" w:hAnsi="Times New Roman" w:cs="Times New Roman"/>
          <w:sz w:val="26"/>
          <w:szCs w:val="26"/>
        </w:rPr>
        <w:t xml:space="preserve">  представитель  вправе совершать от имени представляемого все </w:t>
      </w:r>
      <w:proofErr w:type="spellStart"/>
      <w:r w:rsidR="00FD1B4B">
        <w:rPr>
          <w:rFonts w:ascii="Times New Roman" w:hAnsi="Times New Roman" w:cs="Times New Roman"/>
          <w:sz w:val="26"/>
          <w:szCs w:val="26"/>
        </w:rPr>
        <w:t>процессальные</w:t>
      </w:r>
      <w:proofErr w:type="spellEnd"/>
      <w:r w:rsidR="00FD1B4B">
        <w:rPr>
          <w:rFonts w:ascii="Times New Roman" w:hAnsi="Times New Roman" w:cs="Times New Roman"/>
          <w:sz w:val="26"/>
          <w:szCs w:val="26"/>
        </w:rPr>
        <w:t xml:space="preserve"> действия. Однако право представителя на подписание заявления, предъявление его в суд должно быть  специально оговорено в доверенности, выданной представляемым лицом. В доверенности выданной </w:t>
      </w:r>
      <w:proofErr w:type="spellStart"/>
      <w:r w:rsidR="00FD1B4B">
        <w:rPr>
          <w:rFonts w:ascii="Times New Roman" w:hAnsi="Times New Roman" w:cs="Times New Roman"/>
          <w:sz w:val="26"/>
          <w:szCs w:val="26"/>
        </w:rPr>
        <w:t>Кожокиной</w:t>
      </w:r>
      <w:proofErr w:type="spellEnd"/>
      <w:r w:rsidR="00FD1B4B">
        <w:rPr>
          <w:rFonts w:ascii="Times New Roman" w:hAnsi="Times New Roman" w:cs="Times New Roman"/>
          <w:sz w:val="26"/>
          <w:szCs w:val="26"/>
        </w:rPr>
        <w:t xml:space="preserve"> такие полномочия не прописаны.</w:t>
      </w:r>
    </w:p>
    <w:p w:rsidR="00FD1B4B" w:rsidRDefault="00FD1B4B" w:rsidP="0048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B1E6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связи с вышеизложенным  заявление Ивановой, действующей в интересах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Кожокиной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 установлении юридического факта  было возвращено заявителю.</w:t>
      </w:r>
      <w:proofErr w:type="gramEnd"/>
    </w:p>
    <w:p w:rsidR="00482C70" w:rsidRDefault="00482C70" w:rsidP="00A87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75EA" w:rsidRPr="00F82D8E" w:rsidRDefault="00A875EA" w:rsidP="001D4182">
      <w:pPr>
        <w:pStyle w:val="Style3"/>
        <w:spacing w:line="240" w:lineRule="auto"/>
        <w:rPr>
          <w:rStyle w:val="FontStyle12"/>
          <w:color w:val="000000" w:themeColor="text1"/>
          <w:sz w:val="26"/>
          <w:szCs w:val="26"/>
        </w:rPr>
      </w:pPr>
    </w:p>
    <w:p w:rsidR="006A6205" w:rsidRPr="00181788" w:rsidRDefault="006A6205" w:rsidP="005557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Fonts w:ascii="Times New Roman" w:hAnsi="Times New Roman" w:cs="Times New Roman"/>
          <w:sz w:val="26"/>
          <w:szCs w:val="26"/>
        </w:rPr>
        <w:t>Административные исковые заявления, согласно ст.127 КАС РФ, принимаются судьей в течение трех дней со дня поступления административного искового заявления в суд, если иной срок не предусмотрен настоящим Кодексом.</w:t>
      </w:r>
    </w:p>
    <w:p w:rsidR="00D96D20" w:rsidRPr="00181788" w:rsidRDefault="00D96D20" w:rsidP="005557F3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</w:p>
    <w:p w:rsidR="003D6394" w:rsidRPr="00181788" w:rsidRDefault="001D4182" w:rsidP="005557F3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 xml:space="preserve">Судьями </w:t>
      </w:r>
      <w:r w:rsidR="003150FF" w:rsidRPr="00181788">
        <w:rPr>
          <w:rStyle w:val="FontStyle12"/>
          <w:color w:val="000000" w:themeColor="text1"/>
          <w:sz w:val="26"/>
          <w:szCs w:val="26"/>
        </w:rPr>
        <w:t>Макушинск</w:t>
      </w:r>
      <w:r w:rsidRPr="00181788">
        <w:rPr>
          <w:rStyle w:val="FontStyle12"/>
          <w:color w:val="000000" w:themeColor="text1"/>
          <w:sz w:val="26"/>
          <w:szCs w:val="26"/>
        </w:rPr>
        <w:t>ого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районн</w:t>
      </w:r>
      <w:r w:rsidRPr="00181788">
        <w:rPr>
          <w:rStyle w:val="FontStyle12"/>
          <w:color w:val="000000" w:themeColor="text1"/>
          <w:sz w:val="26"/>
          <w:szCs w:val="26"/>
        </w:rPr>
        <w:t>ого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суд</w:t>
      </w:r>
      <w:r w:rsidRPr="00181788">
        <w:rPr>
          <w:rStyle w:val="FontStyle12"/>
          <w:color w:val="000000" w:themeColor="text1"/>
          <w:sz w:val="26"/>
          <w:szCs w:val="26"/>
        </w:rPr>
        <w:t>а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за обобщаемый период на стадии принятия заявления к производству суда по основаниям, предусмотренным ст.</w:t>
      </w:r>
      <w:r w:rsidR="00657F95" w:rsidRPr="00181788">
        <w:rPr>
          <w:rStyle w:val="FontStyle12"/>
          <w:color w:val="000000" w:themeColor="text1"/>
          <w:sz w:val="26"/>
          <w:szCs w:val="26"/>
        </w:rPr>
        <w:t xml:space="preserve"> </w:t>
      </w:r>
      <w:r w:rsidR="00D96D20" w:rsidRPr="00181788">
        <w:rPr>
          <w:rStyle w:val="FontStyle12"/>
          <w:color w:val="000000" w:themeColor="text1"/>
          <w:sz w:val="26"/>
          <w:szCs w:val="26"/>
        </w:rPr>
        <w:t>12</w:t>
      </w:r>
      <w:r w:rsidR="003D6394" w:rsidRPr="00181788">
        <w:rPr>
          <w:rStyle w:val="FontStyle12"/>
          <w:color w:val="000000" w:themeColor="text1"/>
          <w:sz w:val="26"/>
          <w:szCs w:val="26"/>
        </w:rPr>
        <w:t>9</w:t>
      </w:r>
      <w:r w:rsidR="00D96D20" w:rsidRPr="00181788">
        <w:rPr>
          <w:rStyle w:val="FontStyle12"/>
          <w:color w:val="000000" w:themeColor="text1"/>
          <w:sz w:val="26"/>
          <w:szCs w:val="26"/>
        </w:rPr>
        <w:t>-</w:t>
      </w:r>
      <w:r w:rsidR="00657F95" w:rsidRPr="00181788">
        <w:rPr>
          <w:rStyle w:val="FontStyle12"/>
          <w:color w:val="000000" w:themeColor="text1"/>
          <w:sz w:val="26"/>
          <w:szCs w:val="26"/>
        </w:rPr>
        <w:t>130</w:t>
      </w:r>
      <w:r w:rsidR="00AD7C02" w:rsidRPr="00181788">
        <w:rPr>
          <w:rStyle w:val="FontStyle12"/>
          <w:color w:val="000000" w:themeColor="text1"/>
          <w:sz w:val="26"/>
          <w:szCs w:val="26"/>
        </w:rPr>
        <w:t xml:space="preserve"> КАС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РФ вынесено </w:t>
      </w:r>
      <w:r w:rsidR="00C0743E">
        <w:rPr>
          <w:rStyle w:val="FontStyle12"/>
          <w:color w:val="000000" w:themeColor="text1"/>
          <w:sz w:val="26"/>
          <w:szCs w:val="26"/>
        </w:rPr>
        <w:t>8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определен</w:t>
      </w:r>
      <w:r w:rsidR="00EA4751" w:rsidRPr="00181788">
        <w:rPr>
          <w:rStyle w:val="FontStyle12"/>
          <w:color w:val="000000" w:themeColor="text1"/>
          <w:sz w:val="26"/>
          <w:szCs w:val="26"/>
        </w:rPr>
        <w:t>и</w:t>
      </w:r>
      <w:r w:rsidR="00AF19E4">
        <w:rPr>
          <w:rStyle w:val="FontStyle12"/>
          <w:color w:val="000000" w:themeColor="text1"/>
          <w:sz w:val="26"/>
          <w:szCs w:val="26"/>
        </w:rPr>
        <w:t>й.</w:t>
      </w:r>
    </w:p>
    <w:p w:rsidR="00A526FA" w:rsidRDefault="003D6394" w:rsidP="007E77D6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 xml:space="preserve">          </w:t>
      </w:r>
    </w:p>
    <w:p w:rsidR="00A526FA" w:rsidRDefault="002F7744" w:rsidP="007E77D6">
      <w:pPr>
        <w:pStyle w:val="Style3"/>
        <w:widowControl/>
        <w:spacing w:before="10" w:line="240" w:lineRule="auto"/>
        <w:rPr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>О</w:t>
      </w:r>
      <w:r w:rsidR="003D6394" w:rsidRPr="00181788">
        <w:rPr>
          <w:rStyle w:val="FontStyle12"/>
          <w:color w:val="000000" w:themeColor="text1"/>
          <w:sz w:val="26"/>
          <w:szCs w:val="26"/>
        </w:rPr>
        <w:t xml:space="preserve">б </w:t>
      </w:r>
      <w:r w:rsidR="003D6394" w:rsidRPr="00181788">
        <w:rPr>
          <w:sz w:val="26"/>
          <w:szCs w:val="26"/>
        </w:rPr>
        <w:t>отказе в принятии административного искового заявления, в порядке</w:t>
      </w:r>
      <w:r w:rsidR="007E77D6" w:rsidRPr="00181788">
        <w:rPr>
          <w:sz w:val="26"/>
          <w:szCs w:val="26"/>
        </w:rPr>
        <w:t xml:space="preserve"> п.1 </w:t>
      </w:r>
      <w:r w:rsidR="00C774E7">
        <w:rPr>
          <w:sz w:val="26"/>
          <w:szCs w:val="26"/>
        </w:rPr>
        <w:t>ч</w:t>
      </w:r>
      <w:r w:rsidR="007E77D6" w:rsidRPr="00181788">
        <w:rPr>
          <w:sz w:val="26"/>
          <w:szCs w:val="26"/>
        </w:rPr>
        <w:t>.1</w:t>
      </w:r>
      <w:r w:rsidR="003D6394" w:rsidRPr="00181788">
        <w:rPr>
          <w:sz w:val="26"/>
          <w:szCs w:val="26"/>
        </w:rPr>
        <w:t xml:space="preserve"> ст.128 КАС РФ вын</w:t>
      </w:r>
      <w:r w:rsidRPr="00181788">
        <w:rPr>
          <w:sz w:val="26"/>
          <w:szCs w:val="26"/>
        </w:rPr>
        <w:t>е</w:t>
      </w:r>
      <w:r w:rsidR="003D6394" w:rsidRPr="00181788">
        <w:rPr>
          <w:sz w:val="26"/>
          <w:szCs w:val="26"/>
        </w:rPr>
        <w:t>с</w:t>
      </w:r>
      <w:r w:rsidRPr="00181788">
        <w:rPr>
          <w:sz w:val="26"/>
          <w:szCs w:val="26"/>
        </w:rPr>
        <w:t xml:space="preserve">ено </w:t>
      </w:r>
      <w:r w:rsidR="00A526FA">
        <w:rPr>
          <w:sz w:val="26"/>
          <w:szCs w:val="26"/>
        </w:rPr>
        <w:t>2</w:t>
      </w:r>
      <w:r w:rsidRPr="00181788">
        <w:rPr>
          <w:sz w:val="26"/>
          <w:szCs w:val="26"/>
        </w:rPr>
        <w:t xml:space="preserve"> определе</w:t>
      </w:r>
      <w:r w:rsidR="007E77D6" w:rsidRPr="00181788">
        <w:rPr>
          <w:sz w:val="26"/>
          <w:szCs w:val="26"/>
        </w:rPr>
        <w:t>ни</w:t>
      </w:r>
      <w:r w:rsidR="00A526FA">
        <w:rPr>
          <w:sz w:val="26"/>
          <w:szCs w:val="26"/>
        </w:rPr>
        <w:t>я:</w:t>
      </w:r>
    </w:p>
    <w:p w:rsidR="00A526FA" w:rsidRDefault="00453AD7" w:rsidP="00A526FA">
      <w:pPr>
        <w:pStyle w:val="Style3"/>
        <w:widowControl/>
        <w:numPr>
          <w:ilvl w:val="0"/>
          <w:numId w:val="4"/>
        </w:numPr>
        <w:spacing w:before="10" w:line="240" w:lineRule="auto"/>
        <w:ind w:left="0" w:firstLine="696"/>
        <w:rPr>
          <w:sz w:val="26"/>
          <w:szCs w:val="26"/>
        </w:rPr>
      </w:pPr>
      <w:r>
        <w:rPr>
          <w:sz w:val="26"/>
          <w:szCs w:val="26"/>
        </w:rPr>
        <w:t>по причине того,</w:t>
      </w:r>
      <w:r w:rsidR="007E77D6" w:rsidRPr="00181788">
        <w:rPr>
          <w:sz w:val="26"/>
          <w:szCs w:val="26"/>
        </w:rPr>
        <w:t xml:space="preserve"> что </w:t>
      </w:r>
      <w:r w:rsidRPr="00181788">
        <w:rPr>
          <w:sz w:val="26"/>
          <w:szCs w:val="26"/>
        </w:rPr>
        <w:t>административное исковое заявление гражданина  не подлежало рассмотрению и разрешению в порядке админ</w:t>
      </w:r>
      <w:r>
        <w:rPr>
          <w:sz w:val="26"/>
          <w:szCs w:val="26"/>
        </w:rPr>
        <w:t xml:space="preserve">истративного судопроизводства, в связи с тем, что </w:t>
      </w:r>
      <w:r w:rsidR="007E77D6" w:rsidRPr="00181788">
        <w:rPr>
          <w:sz w:val="26"/>
          <w:szCs w:val="26"/>
        </w:rPr>
        <w:t>деятельность органов дознания в рамках предварительного расследования по возбужденному уголовному делу регламентируется уголовно-процессуальным законодательством</w:t>
      </w:r>
      <w:r w:rsidR="00A526FA">
        <w:rPr>
          <w:sz w:val="26"/>
          <w:szCs w:val="26"/>
        </w:rPr>
        <w:t>;</w:t>
      </w:r>
    </w:p>
    <w:p w:rsidR="00A526FA" w:rsidRDefault="00A526FA" w:rsidP="00A52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1-</w:t>
      </w:r>
      <w:r w:rsidR="007E77D6" w:rsidRPr="001817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526F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меется решение суда по административному спору между теми же сторонами, о том же предмете и по тем же основаниям.</w:t>
      </w:r>
    </w:p>
    <w:p w:rsidR="007E77D6" w:rsidRPr="00181788" w:rsidRDefault="007E77D6" w:rsidP="00A526FA">
      <w:pPr>
        <w:pStyle w:val="Style3"/>
        <w:widowControl/>
        <w:spacing w:before="10" w:line="240" w:lineRule="auto"/>
        <w:rPr>
          <w:sz w:val="26"/>
          <w:szCs w:val="26"/>
        </w:rPr>
      </w:pPr>
    </w:p>
    <w:p w:rsidR="00A526FA" w:rsidRDefault="007E77D6" w:rsidP="00181788">
      <w:pPr>
        <w:pStyle w:val="Style3"/>
        <w:widowControl/>
        <w:spacing w:before="10" w:line="240" w:lineRule="auto"/>
        <w:rPr>
          <w:rStyle w:val="FontStyle11"/>
          <w:b w:val="0"/>
          <w:color w:val="000000" w:themeColor="text1"/>
          <w:sz w:val="26"/>
          <w:szCs w:val="26"/>
        </w:rPr>
      </w:pPr>
      <w:r w:rsidRPr="00181788">
        <w:rPr>
          <w:sz w:val="26"/>
          <w:szCs w:val="26"/>
        </w:rPr>
        <w:t xml:space="preserve"> </w:t>
      </w:r>
      <w:r w:rsidR="003D6394" w:rsidRPr="00181788">
        <w:rPr>
          <w:rStyle w:val="FontStyle11"/>
          <w:b w:val="0"/>
          <w:color w:val="000000" w:themeColor="text1"/>
          <w:sz w:val="26"/>
          <w:szCs w:val="26"/>
        </w:rPr>
        <w:t xml:space="preserve">      </w:t>
      </w:r>
    </w:p>
    <w:p w:rsidR="00E26C00" w:rsidRPr="00181788" w:rsidRDefault="003D6394" w:rsidP="00181788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 w:rsidRPr="00181788">
        <w:rPr>
          <w:rStyle w:val="FontStyle11"/>
          <w:b w:val="0"/>
          <w:color w:val="000000" w:themeColor="text1"/>
          <w:sz w:val="26"/>
          <w:szCs w:val="26"/>
        </w:rPr>
        <w:t xml:space="preserve">  На основании </w:t>
      </w:r>
      <w:r w:rsidR="00BA6064">
        <w:rPr>
          <w:rStyle w:val="FontStyle11"/>
          <w:b w:val="0"/>
          <w:color w:val="000000" w:themeColor="text1"/>
          <w:sz w:val="26"/>
          <w:szCs w:val="26"/>
        </w:rPr>
        <w:t xml:space="preserve">п.1-6 ч.1 </w:t>
      </w:r>
      <w:r w:rsidRPr="00181788">
        <w:rPr>
          <w:rStyle w:val="FontStyle11"/>
          <w:b w:val="0"/>
          <w:color w:val="000000" w:themeColor="text1"/>
          <w:sz w:val="26"/>
          <w:szCs w:val="26"/>
        </w:rPr>
        <w:t xml:space="preserve">ст. 129 КАС РФ </w:t>
      </w:r>
      <w:r w:rsidRPr="00181788">
        <w:rPr>
          <w:rStyle w:val="FontStyle12"/>
          <w:color w:val="000000" w:themeColor="text1"/>
          <w:sz w:val="26"/>
          <w:szCs w:val="26"/>
        </w:rPr>
        <w:t xml:space="preserve">возвращено </w:t>
      </w:r>
      <w:r w:rsidR="00787AC1">
        <w:rPr>
          <w:rStyle w:val="FontStyle12"/>
          <w:color w:val="000000" w:themeColor="text1"/>
          <w:sz w:val="26"/>
          <w:szCs w:val="26"/>
        </w:rPr>
        <w:t>5</w:t>
      </w:r>
      <w:r w:rsidRPr="00181788">
        <w:rPr>
          <w:rStyle w:val="FontStyle12"/>
          <w:color w:val="000000" w:themeColor="text1"/>
          <w:sz w:val="26"/>
          <w:szCs w:val="26"/>
        </w:rPr>
        <w:t xml:space="preserve"> заявлени</w:t>
      </w:r>
      <w:r w:rsidR="00BA6064">
        <w:rPr>
          <w:rStyle w:val="FontStyle12"/>
          <w:color w:val="000000" w:themeColor="text1"/>
          <w:sz w:val="26"/>
          <w:szCs w:val="26"/>
        </w:rPr>
        <w:t>й</w:t>
      </w:r>
      <w:r w:rsidR="00E26C00" w:rsidRPr="00181788">
        <w:rPr>
          <w:rStyle w:val="FontStyle12"/>
          <w:color w:val="000000" w:themeColor="text1"/>
          <w:sz w:val="26"/>
          <w:szCs w:val="26"/>
        </w:rPr>
        <w:t>:</w:t>
      </w:r>
    </w:p>
    <w:p w:rsidR="002F7744" w:rsidRPr="00181788" w:rsidRDefault="00181788" w:rsidP="002F7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Fonts w:ascii="Times New Roman" w:hAnsi="Times New Roman" w:cs="Times New Roman"/>
          <w:sz w:val="26"/>
          <w:szCs w:val="26"/>
        </w:rPr>
        <w:t>-</w:t>
      </w:r>
      <w:r w:rsidR="002F7744" w:rsidRPr="00181788">
        <w:rPr>
          <w:rFonts w:ascii="Times New Roman" w:hAnsi="Times New Roman" w:cs="Times New Roman"/>
          <w:sz w:val="26"/>
          <w:szCs w:val="26"/>
        </w:rPr>
        <w:t xml:space="preserve"> административное исковое заявление подписано и подано в суд лицом, не имеющим на то полномочий (п. 4 ч. 1)</w:t>
      </w:r>
      <w:r w:rsidR="008B0B99">
        <w:rPr>
          <w:rFonts w:ascii="Times New Roman" w:hAnsi="Times New Roman" w:cs="Times New Roman"/>
          <w:sz w:val="26"/>
          <w:szCs w:val="26"/>
        </w:rPr>
        <w:t xml:space="preserve"> – 1;</w:t>
      </w:r>
    </w:p>
    <w:p w:rsidR="002F7744" w:rsidRDefault="00181788" w:rsidP="00657F95">
      <w:pPr>
        <w:spacing w:after="1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81788">
        <w:rPr>
          <w:rFonts w:ascii="Times New Roman" w:hAnsi="Times New Roman" w:cs="Times New Roman"/>
          <w:sz w:val="26"/>
          <w:szCs w:val="26"/>
        </w:rPr>
        <w:t xml:space="preserve"> - имелись иные основания для возвращения административного искового заявления, предусмотренные положениями данного </w:t>
      </w:r>
      <w:hyperlink r:id="rId34" w:history="1">
        <w:r w:rsidRPr="00181788">
          <w:rPr>
            <w:rStyle w:val="a8"/>
            <w:rFonts w:ascii="Times New Roman" w:hAnsi="Times New Roman"/>
            <w:color w:val="000000" w:themeColor="text1"/>
            <w:sz w:val="26"/>
            <w:szCs w:val="26"/>
            <w:u w:val="none"/>
          </w:rPr>
          <w:t>Кодекса</w:t>
        </w:r>
      </w:hyperlink>
      <w:r w:rsidRPr="001817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81788">
        <w:rPr>
          <w:rFonts w:ascii="Times New Roman" w:hAnsi="Times New Roman" w:cs="Times New Roman"/>
          <w:sz w:val="26"/>
          <w:szCs w:val="26"/>
        </w:rPr>
        <w:t>определяющими особенности производства по отдельным категориям административных дел (п.8 ч.1)</w:t>
      </w:r>
      <w:r w:rsidR="008B0B99">
        <w:rPr>
          <w:rFonts w:ascii="Times New Roman" w:hAnsi="Times New Roman" w:cs="Times New Roman"/>
          <w:sz w:val="26"/>
          <w:szCs w:val="26"/>
        </w:rPr>
        <w:t xml:space="preserve"> – </w:t>
      </w:r>
      <w:r w:rsidR="00F70C64">
        <w:rPr>
          <w:rFonts w:ascii="Times New Roman" w:hAnsi="Times New Roman" w:cs="Times New Roman"/>
          <w:sz w:val="26"/>
          <w:szCs w:val="26"/>
        </w:rPr>
        <w:t>1;</w:t>
      </w:r>
    </w:p>
    <w:p w:rsidR="00F70C64" w:rsidRDefault="00F70C64" w:rsidP="00F70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-  административным истцом не соблюден установленный </w:t>
      </w:r>
      <w:r w:rsidRPr="00D47E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35" w:history="1">
        <w:r w:rsidRPr="00D47EF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обязательный досудебный порядок урегулирования данной категории административных споров -</w:t>
      </w:r>
      <w:r w:rsidR="00BA606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70C64" w:rsidRPr="00181788" w:rsidRDefault="00F70C64" w:rsidP="00657F95">
      <w:pPr>
        <w:spacing w:after="1" w:line="240" w:lineRule="auto"/>
        <w:ind w:firstLine="540"/>
        <w:jc w:val="both"/>
        <w:outlineLvl w:val="0"/>
        <w:rPr>
          <w:rStyle w:val="FontStyle12"/>
          <w:sz w:val="26"/>
          <w:szCs w:val="26"/>
        </w:rPr>
      </w:pPr>
    </w:p>
    <w:p w:rsidR="00181788" w:rsidRPr="00181788" w:rsidRDefault="00181788" w:rsidP="0018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Style w:val="FontStyle12"/>
          <w:sz w:val="26"/>
          <w:szCs w:val="26"/>
        </w:rPr>
        <w:t xml:space="preserve">Так, по указанному основанию возвращено </w:t>
      </w:r>
      <w:r w:rsidRPr="00181788">
        <w:rPr>
          <w:rFonts w:ascii="Times New Roman" w:hAnsi="Times New Roman" w:cs="Times New Roman"/>
          <w:sz w:val="26"/>
          <w:szCs w:val="26"/>
        </w:rPr>
        <w:t xml:space="preserve">исковое заявление прокурора Макушинского района в интересах неопределенного круга лиц  к МУ Администрации Макушинского муниципального округа,  о признании неразумным срока сноса аварийного жилья в г. Макушино, срока отселения, возложения обязанности установить разумные сроки сноса аварийного жилья и отселения граждан. </w:t>
      </w:r>
      <w:proofErr w:type="gramStart"/>
      <w:r w:rsidRPr="00181788">
        <w:rPr>
          <w:rFonts w:ascii="Times New Roman" w:hAnsi="Times New Roman" w:cs="Times New Roman"/>
          <w:sz w:val="26"/>
          <w:szCs w:val="26"/>
        </w:rPr>
        <w:t>Из текста  административного иска следует, что заявитель оспаривает пункты нормативных  правовых актов: постановления главы Макушинского муниципального округа №819 от 28.12.2023 и  №26 от 20.01.2023 г.  Требования к подобному административному исковому заявлению сформулированы  в ст. 209 КАС РФ, т. е. в порядке гл. 21 КАС РФ, а не гл. 22 КАС РФ.</w:t>
      </w:r>
      <w:proofErr w:type="gramEnd"/>
      <w:r w:rsidRPr="00181788">
        <w:rPr>
          <w:rFonts w:ascii="Times New Roman" w:hAnsi="Times New Roman" w:cs="Times New Roman"/>
          <w:sz w:val="26"/>
          <w:szCs w:val="26"/>
        </w:rPr>
        <w:t xml:space="preserve"> Также требования гл. 21 КАС РФ предусматривают раздельное производство по оспариванию разных нормативно-правовых актов.</w:t>
      </w:r>
    </w:p>
    <w:p w:rsidR="00181788" w:rsidRDefault="00181788" w:rsidP="00181788">
      <w:pPr>
        <w:spacing w:after="0"/>
        <w:ind w:firstLine="709"/>
        <w:jc w:val="both"/>
        <w:rPr>
          <w:rStyle w:val="FontStyle12"/>
          <w:color w:val="000000" w:themeColor="text1"/>
          <w:sz w:val="26"/>
          <w:szCs w:val="26"/>
        </w:rPr>
      </w:pPr>
    </w:p>
    <w:p w:rsidR="00F82D8E" w:rsidRDefault="00181788" w:rsidP="00F82D8E">
      <w:pPr>
        <w:spacing w:after="240" w:line="240" w:lineRule="auto"/>
        <w:ind w:firstLine="709"/>
        <w:jc w:val="both"/>
        <w:rPr>
          <w:sz w:val="26"/>
          <w:szCs w:val="26"/>
        </w:rPr>
      </w:pPr>
      <w:r>
        <w:rPr>
          <w:rStyle w:val="FontStyle12"/>
          <w:sz w:val="26"/>
          <w:szCs w:val="26"/>
        </w:rPr>
        <w:t xml:space="preserve">   </w:t>
      </w:r>
      <w:proofErr w:type="gramStart"/>
      <w:r w:rsidRPr="00F82D8E">
        <w:rPr>
          <w:rStyle w:val="FontStyle12"/>
          <w:sz w:val="26"/>
          <w:szCs w:val="26"/>
        </w:rPr>
        <w:t xml:space="preserve">В порядке ст.130 КАС РФ без движения </w:t>
      </w:r>
      <w:r w:rsidR="00462248">
        <w:rPr>
          <w:rStyle w:val="FontStyle12"/>
          <w:sz w:val="26"/>
          <w:szCs w:val="26"/>
        </w:rPr>
        <w:t>было</w:t>
      </w:r>
      <w:r w:rsidRPr="00F82D8E">
        <w:rPr>
          <w:rStyle w:val="FontStyle12"/>
          <w:sz w:val="26"/>
          <w:szCs w:val="26"/>
        </w:rPr>
        <w:t xml:space="preserve"> </w:t>
      </w:r>
      <w:r w:rsidR="00BA6064" w:rsidRPr="00F82D8E">
        <w:rPr>
          <w:rStyle w:val="FontStyle12"/>
          <w:sz w:val="26"/>
          <w:szCs w:val="26"/>
        </w:rPr>
        <w:t>оставл</w:t>
      </w:r>
      <w:r w:rsidR="00462248">
        <w:rPr>
          <w:rStyle w:val="FontStyle12"/>
          <w:sz w:val="26"/>
          <w:szCs w:val="26"/>
        </w:rPr>
        <w:t>ено</w:t>
      </w:r>
      <w:r w:rsidR="00BA6064" w:rsidRPr="00F82D8E">
        <w:rPr>
          <w:rStyle w:val="FontStyle12"/>
          <w:sz w:val="26"/>
          <w:szCs w:val="26"/>
        </w:rPr>
        <w:t xml:space="preserve"> </w:t>
      </w:r>
      <w:r w:rsidR="00787AC1">
        <w:rPr>
          <w:rStyle w:val="FontStyle12"/>
          <w:sz w:val="26"/>
          <w:szCs w:val="26"/>
        </w:rPr>
        <w:t>1</w:t>
      </w:r>
      <w:r w:rsidR="00BA6064" w:rsidRPr="00F82D8E">
        <w:rPr>
          <w:rStyle w:val="FontStyle12"/>
          <w:sz w:val="26"/>
          <w:szCs w:val="26"/>
        </w:rPr>
        <w:t xml:space="preserve">  административн</w:t>
      </w:r>
      <w:r w:rsidR="00462248">
        <w:rPr>
          <w:rStyle w:val="FontStyle12"/>
          <w:sz w:val="26"/>
          <w:szCs w:val="26"/>
        </w:rPr>
        <w:t>ое</w:t>
      </w:r>
      <w:r w:rsidR="00BA6064" w:rsidRPr="00F82D8E">
        <w:rPr>
          <w:rStyle w:val="FontStyle12"/>
          <w:sz w:val="26"/>
          <w:szCs w:val="26"/>
        </w:rPr>
        <w:t xml:space="preserve"> исков</w:t>
      </w:r>
      <w:r w:rsidR="00462248">
        <w:rPr>
          <w:rStyle w:val="FontStyle12"/>
          <w:sz w:val="26"/>
          <w:szCs w:val="26"/>
        </w:rPr>
        <w:t>ое</w:t>
      </w:r>
      <w:r w:rsidR="00BA6064" w:rsidRPr="00F82D8E">
        <w:rPr>
          <w:rStyle w:val="FontStyle12"/>
          <w:sz w:val="26"/>
          <w:szCs w:val="26"/>
        </w:rPr>
        <w:t xml:space="preserve"> заявлени</w:t>
      </w:r>
      <w:r w:rsidR="00462248">
        <w:rPr>
          <w:rStyle w:val="FontStyle12"/>
          <w:sz w:val="26"/>
          <w:szCs w:val="26"/>
        </w:rPr>
        <w:t>е</w:t>
      </w:r>
      <w:r w:rsidR="00F82D8E" w:rsidRPr="00F82D8E">
        <w:rPr>
          <w:rStyle w:val="FontStyle12"/>
          <w:sz w:val="26"/>
          <w:szCs w:val="26"/>
        </w:rPr>
        <w:t>, т.к.</w:t>
      </w:r>
      <w:r w:rsidR="00BA6064" w:rsidRPr="00F82D8E">
        <w:rPr>
          <w:rStyle w:val="FontStyle12"/>
          <w:sz w:val="26"/>
          <w:szCs w:val="26"/>
        </w:rPr>
        <w:t xml:space="preserve"> </w:t>
      </w:r>
      <w:r w:rsidR="00F82D8E" w:rsidRPr="00F82D8E">
        <w:rPr>
          <w:rFonts w:ascii="Times New Roman" w:hAnsi="Times New Roman" w:cs="Times New Roman"/>
          <w:sz w:val="26"/>
          <w:szCs w:val="26"/>
        </w:rPr>
        <w:t>поданное заявление по своей форме и содержанию не соо</w:t>
      </w:r>
      <w:r w:rsidR="00787AC1">
        <w:rPr>
          <w:rFonts w:ascii="Times New Roman" w:hAnsi="Times New Roman" w:cs="Times New Roman"/>
          <w:sz w:val="26"/>
          <w:szCs w:val="26"/>
        </w:rPr>
        <w:t xml:space="preserve">тветствовало требованиям КАС РФ, 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Так, </w:t>
      </w:r>
      <w:r w:rsidR="00787AC1">
        <w:rPr>
          <w:rFonts w:ascii="Times New Roman" w:hAnsi="Times New Roman" w:cs="Times New Roman"/>
          <w:sz w:val="26"/>
          <w:szCs w:val="26"/>
        </w:rPr>
        <w:t xml:space="preserve"> </w:t>
      </w:r>
      <w:r w:rsidR="00F82D8E" w:rsidRPr="00F82D8E">
        <w:rPr>
          <w:rFonts w:ascii="Times New Roman" w:hAnsi="Times New Roman" w:cs="Times New Roman"/>
          <w:sz w:val="26"/>
          <w:szCs w:val="26"/>
        </w:rPr>
        <w:t xml:space="preserve">руководитель  </w:t>
      </w:r>
      <w:proofErr w:type="spellStart"/>
      <w:r w:rsidR="00F82D8E" w:rsidRPr="00F82D8E">
        <w:rPr>
          <w:rFonts w:ascii="Times New Roman" w:hAnsi="Times New Roman" w:cs="Times New Roman"/>
          <w:sz w:val="26"/>
          <w:szCs w:val="26"/>
        </w:rPr>
        <w:t>Петуховского</w:t>
      </w:r>
      <w:proofErr w:type="spell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ТО Управления </w:t>
      </w:r>
      <w:proofErr w:type="spellStart"/>
      <w:r w:rsidR="00F82D8E" w:rsidRPr="00F82D8E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Курганской области обратился в суд с  иском к МУП УК «</w:t>
      </w:r>
      <w:proofErr w:type="spellStart"/>
      <w:r w:rsidR="00F82D8E" w:rsidRPr="00F82D8E">
        <w:rPr>
          <w:rFonts w:ascii="Times New Roman" w:hAnsi="Times New Roman" w:cs="Times New Roman"/>
          <w:sz w:val="26"/>
          <w:szCs w:val="26"/>
        </w:rPr>
        <w:t>Жилищник</w:t>
      </w:r>
      <w:proofErr w:type="spellEnd"/>
      <w:r w:rsidR="00F82D8E" w:rsidRPr="00F82D8E">
        <w:rPr>
          <w:rFonts w:ascii="Times New Roman" w:hAnsi="Times New Roman" w:cs="Times New Roman"/>
          <w:sz w:val="26"/>
          <w:szCs w:val="26"/>
        </w:rPr>
        <w:t>»  о признании бездействия незаконным, совершении действий в соответствии с требованиями санитарного законодательства.</w:t>
      </w:r>
      <w:proofErr w:type="gram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Вместе с тем, согласно Устава МУП УК «</w:t>
      </w:r>
      <w:proofErr w:type="spellStart"/>
      <w:r w:rsidR="00F82D8E" w:rsidRPr="00F82D8E">
        <w:rPr>
          <w:rFonts w:ascii="Times New Roman" w:hAnsi="Times New Roman" w:cs="Times New Roman"/>
          <w:sz w:val="26"/>
          <w:szCs w:val="26"/>
        </w:rPr>
        <w:t>Жилищник</w:t>
      </w:r>
      <w:proofErr w:type="spell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»  - юридическое </w:t>
      </w:r>
      <w:proofErr w:type="gramStart"/>
      <w:r w:rsidR="00F82D8E" w:rsidRPr="00F82D8E">
        <w:rPr>
          <w:rFonts w:ascii="Times New Roman" w:hAnsi="Times New Roman" w:cs="Times New Roman"/>
          <w:sz w:val="26"/>
          <w:szCs w:val="26"/>
        </w:rPr>
        <w:t>лицо</w:t>
      </w:r>
      <w:proofErr w:type="gram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являющееся самостоятельным субъектом осуществляющим хозяйственную деятельность, в целях в т. ч. получения прибыли, т. е. коммерческой организацией. Сформулированные истцом требования о признании незаконным бездействия ответчика противоречило </w:t>
      </w:r>
      <w:proofErr w:type="gramStart"/>
      <w:r w:rsidR="00F82D8E" w:rsidRPr="00F82D8E">
        <w:rPr>
          <w:rFonts w:ascii="Times New Roman" w:hAnsi="Times New Roman" w:cs="Times New Roman"/>
          <w:sz w:val="26"/>
          <w:szCs w:val="26"/>
        </w:rPr>
        <w:t>требованиям</w:t>
      </w:r>
      <w:proofErr w:type="gram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указанным в пп.2,3 ч.2 ст. 1 КАС РФ о предмете регулирования Кодекса. В связи с чем, иск был оставлен без движения. В установленный срок </w:t>
      </w:r>
      <w:proofErr w:type="gramStart"/>
      <w:r w:rsidR="00F82D8E" w:rsidRPr="00F82D8E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F82D8E" w:rsidRPr="00F82D8E">
        <w:rPr>
          <w:rFonts w:ascii="Times New Roman" w:hAnsi="Times New Roman" w:cs="Times New Roman"/>
          <w:sz w:val="26"/>
          <w:szCs w:val="26"/>
        </w:rPr>
        <w:t xml:space="preserve"> недостатки устранены не были; заявление возвращено</w:t>
      </w:r>
      <w:r w:rsidR="00F82D8E">
        <w:rPr>
          <w:rFonts w:ascii="Times New Roman" w:hAnsi="Times New Roman" w:cs="Times New Roman"/>
          <w:sz w:val="26"/>
          <w:szCs w:val="26"/>
        </w:rPr>
        <w:t>.</w:t>
      </w:r>
    </w:p>
    <w:p w:rsidR="00A526FA" w:rsidRPr="00181788" w:rsidRDefault="00A526FA" w:rsidP="00A526F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>В апелляционном порядке  определения не обжаловались</w:t>
      </w:r>
      <w:r>
        <w:rPr>
          <w:rStyle w:val="FontStyle12"/>
          <w:color w:val="000000" w:themeColor="text1"/>
          <w:sz w:val="26"/>
          <w:szCs w:val="26"/>
        </w:rPr>
        <w:t>.</w:t>
      </w:r>
    </w:p>
    <w:p w:rsidR="00181788" w:rsidRPr="00181788" w:rsidRDefault="00181788" w:rsidP="00657F95">
      <w:pPr>
        <w:spacing w:after="1" w:line="240" w:lineRule="auto"/>
        <w:ind w:firstLine="540"/>
        <w:jc w:val="both"/>
        <w:outlineLvl w:val="0"/>
        <w:rPr>
          <w:rStyle w:val="FontStyle12"/>
          <w:sz w:val="26"/>
          <w:szCs w:val="26"/>
        </w:rPr>
      </w:pPr>
    </w:p>
    <w:p w:rsidR="006A6205" w:rsidRPr="00181788" w:rsidRDefault="006A6205" w:rsidP="006A6205">
      <w:pPr>
        <w:pStyle w:val="Style3"/>
        <w:spacing w:before="10" w:line="240" w:lineRule="auto"/>
        <w:ind w:left="240" w:firstLine="0"/>
        <w:rPr>
          <w:sz w:val="26"/>
          <w:szCs w:val="26"/>
        </w:rPr>
      </w:pPr>
      <w:r w:rsidRPr="00181788">
        <w:rPr>
          <w:sz w:val="26"/>
          <w:szCs w:val="26"/>
        </w:rPr>
        <w:t xml:space="preserve">       Анализ обобщения судебной практики показал, что судьи профессионально подходят к вопрос</w:t>
      </w:r>
      <w:r w:rsidR="00453AD7">
        <w:rPr>
          <w:sz w:val="26"/>
          <w:szCs w:val="26"/>
        </w:rPr>
        <w:t>ам</w:t>
      </w:r>
      <w:r w:rsidRPr="00181788">
        <w:rPr>
          <w:sz w:val="26"/>
          <w:szCs w:val="26"/>
        </w:rPr>
        <w:t xml:space="preserve">  принятия заявления к производству суда, оставлени</w:t>
      </w:r>
      <w:r w:rsidR="00453AD7">
        <w:rPr>
          <w:sz w:val="26"/>
          <w:szCs w:val="26"/>
        </w:rPr>
        <w:t>я</w:t>
      </w:r>
      <w:r w:rsidRPr="00181788">
        <w:rPr>
          <w:sz w:val="26"/>
          <w:szCs w:val="26"/>
        </w:rPr>
        <w:t xml:space="preserve"> заявления без движения, </w:t>
      </w:r>
      <w:proofErr w:type="gramStart"/>
      <w:r w:rsidRPr="00181788">
        <w:rPr>
          <w:sz w:val="26"/>
          <w:szCs w:val="26"/>
        </w:rPr>
        <w:t>отказе</w:t>
      </w:r>
      <w:proofErr w:type="gramEnd"/>
      <w:r w:rsidRPr="00181788">
        <w:rPr>
          <w:sz w:val="26"/>
          <w:szCs w:val="26"/>
        </w:rPr>
        <w:t>, возврате заявлени</w:t>
      </w:r>
      <w:r w:rsidR="00453AD7">
        <w:rPr>
          <w:sz w:val="26"/>
          <w:szCs w:val="26"/>
        </w:rPr>
        <w:t>й</w:t>
      </w:r>
      <w:r w:rsidRPr="00181788">
        <w:rPr>
          <w:sz w:val="26"/>
          <w:szCs w:val="26"/>
        </w:rPr>
        <w:t xml:space="preserve">, что подтверждается, прежде всего, небольшим количеством вынесенных определений суда </w:t>
      </w:r>
      <w:r w:rsidR="00500C02" w:rsidRPr="00181788">
        <w:rPr>
          <w:sz w:val="26"/>
          <w:szCs w:val="26"/>
        </w:rPr>
        <w:t xml:space="preserve">и </w:t>
      </w:r>
      <w:r w:rsidR="00453AD7">
        <w:rPr>
          <w:sz w:val="26"/>
          <w:szCs w:val="26"/>
        </w:rPr>
        <w:t xml:space="preserve">отсутствием </w:t>
      </w:r>
      <w:r w:rsidRPr="00181788">
        <w:rPr>
          <w:sz w:val="26"/>
          <w:szCs w:val="26"/>
        </w:rPr>
        <w:t>частных жалоб на указанные определения</w:t>
      </w:r>
      <w:r w:rsidR="00453AD7">
        <w:rPr>
          <w:sz w:val="26"/>
          <w:szCs w:val="26"/>
        </w:rPr>
        <w:t>.</w:t>
      </w:r>
    </w:p>
    <w:p w:rsidR="006A6205" w:rsidRPr="004962A8" w:rsidRDefault="006A6205" w:rsidP="006A62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787AC1" w:rsidP="00A526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Пр</w:t>
      </w:r>
      <w:r w:rsidR="006A6205" w:rsidRPr="004962A8">
        <w:rPr>
          <w:rFonts w:ascii="Times New Roman" w:hAnsi="Times New Roman" w:cs="Times New Roman"/>
          <w:sz w:val="26"/>
          <w:szCs w:val="26"/>
        </w:rPr>
        <w:t>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3A001A">
        <w:rPr>
          <w:rFonts w:ascii="Times New Roman" w:hAnsi="Times New Roman" w:cs="Times New Roman"/>
          <w:sz w:val="26"/>
          <w:szCs w:val="26"/>
        </w:rPr>
        <w:t xml:space="preserve"> </w:t>
      </w:r>
      <w:r w:rsidR="006A6205" w:rsidRPr="004962A8">
        <w:rPr>
          <w:rFonts w:ascii="Times New Roman" w:hAnsi="Times New Roman" w:cs="Times New Roman"/>
          <w:sz w:val="26"/>
          <w:szCs w:val="26"/>
        </w:rPr>
        <w:t xml:space="preserve"> суда                                                </w:t>
      </w:r>
      <w:r w:rsidR="006A6205" w:rsidRPr="004962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Е.В. Тучкова</w:t>
      </w:r>
      <w:r w:rsidR="006A6205" w:rsidRPr="004962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7AC1" w:rsidRDefault="00787AC1" w:rsidP="005B7A05"/>
    <w:p w:rsidR="00787AC1" w:rsidRDefault="00787AC1" w:rsidP="005B7A05"/>
    <w:p w:rsidR="00787AC1" w:rsidRDefault="00787AC1" w:rsidP="005B7A05"/>
    <w:p w:rsidR="005B7A05" w:rsidRPr="000B1E63" w:rsidRDefault="00A55F5A" w:rsidP="005B7A05">
      <w:pPr>
        <w:rPr>
          <w:rFonts w:ascii="Times New Roman" w:hAnsi="Times New Roman" w:cs="Times New Roman"/>
        </w:rPr>
      </w:pPr>
      <w:r w:rsidRPr="000B1E63">
        <w:rPr>
          <w:rFonts w:ascii="Times New Roman" w:hAnsi="Times New Roman" w:cs="Times New Roman"/>
        </w:rPr>
        <w:t>Тишкова Ю.Ю.</w:t>
      </w:r>
    </w:p>
    <w:p w:rsidR="005B7A05" w:rsidRDefault="005B7A05" w:rsidP="005B7A05"/>
    <w:p w:rsidR="00937DA6" w:rsidRPr="005B7A05" w:rsidRDefault="005B7A05" w:rsidP="005B7A05">
      <w:r>
        <w:t>Тишкова Ю.Ю.</w:t>
      </w:r>
    </w:p>
    <w:sectPr w:rsidR="00937DA6" w:rsidRPr="005B7A05" w:rsidSect="0093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B9" w:rsidRDefault="00A72FB9" w:rsidP="00BE5BB5">
      <w:pPr>
        <w:spacing w:after="0" w:line="240" w:lineRule="auto"/>
      </w:pPr>
      <w:r>
        <w:separator/>
      </w:r>
    </w:p>
  </w:endnote>
  <w:endnote w:type="continuationSeparator" w:id="0">
    <w:p w:rsidR="00A72FB9" w:rsidRDefault="00A72FB9" w:rsidP="00BE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B9" w:rsidRDefault="00A72FB9" w:rsidP="00BE5BB5">
      <w:pPr>
        <w:spacing w:after="0" w:line="240" w:lineRule="auto"/>
      </w:pPr>
      <w:r>
        <w:separator/>
      </w:r>
    </w:p>
  </w:footnote>
  <w:footnote w:type="continuationSeparator" w:id="0">
    <w:p w:rsidR="00A72FB9" w:rsidRDefault="00A72FB9" w:rsidP="00BE5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2D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CC77F1B"/>
    <w:multiLevelType w:val="hybridMultilevel"/>
    <w:tmpl w:val="7EE47B26"/>
    <w:lvl w:ilvl="0" w:tplc="189EDB38">
      <w:start w:val="1"/>
      <w:numFmt w:val="decimal"/>
      <w:lvlText w:val="%1-"/>
      <w:lvlJc w:val="left"/>
      <w:pPr>
        <w:ind w:left="168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>
    <w:nsid w:val="2F313235"/>
    <w:multiLevelType w:val="hybridMultilevel"/>
    <w:tmpl w:val="269A47A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09649DC"/>
    <w:multiLevelType w:val="hybridMultilevel"/>
    <w:tmpl w:val="958A4848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205"/>
    <w:rsid w:val="00000897"/>
    <w:rsid w:val="000112AB"/>
    <w:rsid w:val="00023DA4"/>
    <w:rsid w:val="00025C07"/>
    <w:rsid w:val="00026B0D"/>
    <w:rsid w:val="00070FB9"/>
    <w:rsid w:val="00073BB9"/>
    <w:rsid w:val="000B1C3B"/>
    <w:rsid w:val="000B1E63"/>
    <w:rsid w:val="000C7D15"/>
    <w:rsid w:val="000E1C40"/>
    <w:rsid w:val="001035BE"/>
    <w:rsid w:val="00130DCA"/>
    <w:rsid w:val="00181624"/>
    <w:rsid w:val="00181788"/>
    <w:rsid w:val="00191A12"/>
    <w:rsid w:val="001A7F88"/>
    <w:rsid w:val="001B32DE"/>
    <w:rsid w:val="001D4182"/>
    <w:rsid w:val="001D469E"/>
    <w:rsid w:val="001D4F46"/>
    <w:rsid w:val="001E68BD"/>
    <w:rsid w:val="00206D9F"/>
    <w:rsid w:val="00220F03"/>
    <w:rsid w:val="00234A4F"/>
    <w:rsid w:val="002375AD"/>
    <w:rsid w:val="00240786"/>
    <w:rsid w:val="0025365B"/>
    <w:rsid w:val="0027004E"/>
    <w:rsid w:val="00271853"/>
    <w:rsid w:val="00273C96"/>
    <w:rsid w:val="00283AA8"/>
    <w:rsid w:val="002864BA"/>
    <w:rsid w:val="00294565"/>
    <w:rsid w:val="002B3252"/>
    <w:rsid w:val="002C75FC"/>
    <w:rsid w:val="002C768E"/>
    <w:rsid w:val="002D022D"/>
    <w:rsid w:val="002F366C"/>
    <w:rsid w:val="002F7744"/>
    <w:rsid w:val="00313803"/>
    <w:rsid w:val="003150FF"/>
    <w:rsid w:val="00360AEE"/>
    <w:rsid w:val="003916BB"/>
    <w:rsid w:val="00393CEF"/>
    <w:rsid w:val="0039454C"/>
    <w:rsid w:val="003A001A"/>
    <w:rsid w:val="003B5D1E"/>
    <w:rsid w:val="003D6394"/>
    <w:rsid w:val="00435B36"/>
    <w:rsid w:val="00436D95"/>
    <w:rsid w:val="00453AD7"/>
    <w:rsid w:val="00462248"/>
    <w:rsid w:val="0047063A"/>
    <w:rsid w:val="0047491D"/>
    <w:rsid w:val="00482C70"/>
    <w:rsid w:val="004958A3"/>
    <w:rsid w:val="004962A8"/>
    <w:rsid w:val="004B2DF6"/>
    <w:rsid w:val="004B3E8C"/>
    <w:rsid w:val="004C1CBA"/>
    <w:rsid w:val="00500C02"/>
    <w:rsid w:val="00510048"/>
    <w:rsid w:val="005204D6"/>
    <w:rsid w:val="005238EA"/>
    <w:rsid w:val="00527F14"/>
    <w:rsid w:val="00534C18"/>
    <w:rsid w:val="005552D1"/>
    <w:rsid w:val="005557F3"/>
    <w:rsid w:val="005723F1"/>
    <w:rsid w:val="005919B7"/>
    <w:rsid w:val="005A792B"/>
    <w:rsid w:val="005B1D5C"/>
    <w:rsid w:val="005B7A05"/>
    <w:rsid w:val="005B7C1D"/>
    <w:rsid w:val="005D458B"/>
    <w:rsid w:val="005D6FF0"/>
    <w:rsid w:val="005E3871"/>
    <w:rsid w:val="005E5461"/>
    <w:rsid w:val="005E55F3"/>
    <w:rsid w:val="006328B9"/>
    <w:rsid w:val="0063295C"/>
    <w:rsid w:val="00636CFA"/>
    <w:rsid w:val="00650925"/>
    <w:rsid w:val="00656A76"/>
    <w:rsid w:val="00657F95"/>
    <w:rsid w:val="00662D82"/>
    <w:rsid w:val="00663551"/>
    <w:rsid w:val="00683F31"/>
    <w:rsid w:val="00684551"/>
    <w:rsid w:val="00687E22"/>
    <w:rsid w:val="006A6205"/>
    <w:rsid w:val="006B0780"/>
    <w:rsid w:val="006D3F5C"/>
    <w:rsid w:val="006E0AB1"/>
    <w:rsid w:val="006F01A7"/>
    <w:rsid w:val="00704798"/>
    <w:rsid w:val="00711632"/>
    <w:rsid w:val="007267D6"/>
    <w:rsid w:val="00734898"/>
    <w:rsid w:val="00740630"/>
    <w:rsid w:val="00773D7F"/>
    <w:rsid w:val="00787AC1"/>
    <w:rsid w:val="007A3B1A"/>
    <w:rsid w:val="007A7B44"/>
    <w:rsid w:val="007A7C01"/>
    <w:rsid w:val="007B41E0"/>
    <w:rsid w:val="007B582B"/>
    <w:rsid w:val="007C5207"/>
    <w:rsid w:val="007E77D6"/>
    <w:rsid w:val="00810BB0"/>
    <w:rsid w:val="00850BA3"/>
    <w:rsid w:val="00862276"/>
    <w:rsid w:val="00865F29"/>
    <w:rsid w:val="008A35E9"/>
    <w:rsid w:val="008B0B99"/>
    <w:rsid w:val="008B4FA9"/>
    <w:rsid w:val="008C1993"/>
    <w:rsid w:val="00905C60"/>
    <w:rsid w:val="00911603"/>
    <w:rsid w:val="00937DA6"/>
    <w:rsid w:val="0094508D"/>
    <w:rsid w:val="00947A02"/>
    <w:rsid w:val="00971FBB"/>
    <w:rsid w:val="009C2687"/>
    <w:rsid w:val="009C320E"/>
    <w:rsid w:val="009D6E4B"/>
    <w:rsid w:val="00A05394"/>
    <w:rsid w:val="00A526FA"/>
    <w:rsid w:val="00A55F5A"/>
    <w:rsid w:val="00A72FB9"/>
    <w:rsid w:val="00A84D30"/>
    <w:rsid w:val="00A875EA"/>
    <w:rsid w:val="00AB157C"/>
    <w:rsid w:val="00AC6764"/>
    <w:rsid w:val="00AD7C02"/>
    <w:rsid w:val="00AE6533"/>
    <w:rsid w:val="00AF19E4"/>
    <w:rsid w:val="00B03539"/>
    <w:rsid w:val="00B242FB"/>
    <w:rsid w:val="00B25817"/>
    <w:rsid w:val="00B33C7D"/>
    <w:rsid w:val="00B54BB6"/>
    <w:rsid w:val="00BA6064"/>
    <w:rsid w:val="00BD51F1"/>
    <w:rsid w:val="00BE5BB5"/>
    <w:rsid w:val="00BE6015"/>
    <w:rsid w:val="00C0023C"/>
    <w:rsid w:val="00C02297"/>
    <w:rsid w:val="00C0743E"/>
    <w:rsid w:val="00C24D04"/>
    <w:rsid w:val="00C3414E"/>
    <w:rsid w:val="00C46D26"/>
    <w:rsid w:val="00C774E7"/>
    <w:rsid w:val="00C93578"/>
    <w:rsid w:val="00CC1061"/>
    <w:rsid w:val="00CE3DD6"/>
    <w:rsid w:val="00CF003A"/>
    <w:rsid w:val="00D14BDE"/>
    <w:rsid w:val="00D17433"/>
    <w:rsid w:val="00D2324B"/>
    <w:rsid w:val="00D42D5B"/>
    <w:rsid w:val="00D47CD2"/>
    <w:rsid w:val="00D47EF1"/>
    <w:rsid w:val="00D5170C"/>
    <w:rsid w:val="00D57644"/>
    <w:rsid w:val="00D60954"/>
    <w:rsid w:val="00D86ADC"/>
    <w:rsid w:val="00D90BA3"/>
    <w:rsid w:val="00D9285B"/>
    <w:rsid w:val="00D95A9B"/>
    <w:rsid w:val="00D96D20"/>
    <w:rsid w:val="00DD5E55"/>
    <w:rsid w:val="00DE753C"/>
    <w:rsid w:val="00DF3D0C"/>
    <w:rsid w:val="00E26C00"/>
    <w:rsid w:val="00E34E22"/>
    <w:rsid w:val="00E36065"/>
    <w:rsid w:val="00E74F44"/>
    <w:rsid w:val="00E76060"/>
    <w:rsid w:val="00EA1903"/>
    <w:rsid w:val="00EA4751"/>
    <w:rsid w:val="00EC0164"/>
    <w:rsid w:val="00ED0A4B"/>
    <w:rsid w:val="00EF205B"/>
    <w:rsid w:val="00F31D4B"/>
    <w:rsid w:val="00F54A96"/>
    <w:rsid w:val="00F70C64"/>
    <w:rsid w:val="00F82D8E"/>
    <w:rsid w:val="00F858B3"/>
    <w:rsid w:val="00F86E43"/>
    <w:rsid w:val="00F96C8F"/>
    <w:rsid w:val="00F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A62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6A6205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A6205"/>
    <w:pPr>
      <w:ind w:left="720"/>
      <w:contextualSpacing/>
    </w:pPr>
  </w:style>
  <w:style w:type="paragraph" w:customStyle="1" w:styleId="ConsPlusNormal">
    <w:name w:val="ConsPlusNormal"/>
    <w:rsid w:val="006B07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E5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5BB5"/>
  </w:style>
  <w:style w:type="paragraph" w:styleId="a6">
    <w:name w:val="footer"/>
    <w:basedOn w:val="a"/>
    <w:link w:val="a7"/>
    <w:uiPriority w:val="99"/>
    <w:semiHidden/>
    <w:unhideWhenUsed/>
    <w:rsid w:val="00BE5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5BB5"/>
  </w:style>
  <w:style w:type="character" w:styleId="a8">
    <w:name w:val="Hyperlink"/>
    <w:uiPriority w:val="99"/>
    <w:rsid w:val="00F86E43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rsid w:val="005557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557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2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4683&amp;dst=100009" TargetMode="External"/><Relationship Id="rId18" Type="http://schemas.openxmlformats.org/officeDocument/2006/relationships/hyperlink" Target="https://login.consultant.ru/link/?req=doc&amp;base=LAW&amp;n=482731&amp;dst=100199" TargetMode="External"/><Relationship Id="rId26" Type="http://schemas.openxmlformats.org/officeDocument/2006/relationships/hyperlink" Target="https://login.consultant.ru/link/?req=doc&amp;base=LAW&amp;n=146628&amp;dst=1000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731&amp;dst=100217" TargetMode="External"/><Relationship Id="rId34" Type="http://schemas.openxmlformats.org/officeDocument/2006/relationships/hyperlink" Target="https://login.consultant.ru/link/?req=doc&amp;base=LAW&amp;n=30296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8601&amp;dst=100155" TargetMode="External"/><Relationship Id="rId17" Type="http://schemas.openxmlformats.org/officeDocument/2006/relationships/hyperlink" Target="https://login.consultant.ru/link/?req=doc&amp;base=LAW&amp;n=482731&amp;dst=1529" TargetMode="External"/><Relationship Id="rId25" Type="http://schemas.openxmlformats.org/officeDocument/2006/relationships/hyperlink" Target="https://login.consultant.ru/link/?req=doc&amp;base=LAW&amp;n=429477&amp;dst=254" TargetMode="External"/><Relationship Id="rId33" Type="http://schemas.openxmlformats.org/officeDocument/2006/relationships/hyperlink" Target="https://login.consultant.ru/link/?req=doc&amp;base=LAW&amp;n=414892&amp;dst=12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731&amp;dst=1523" TargetMode="External"/><Relationship Id="rId20" Type="http://schemas.openxmlformats.org/officeDocument/2006/relationships/hyperlink" Target="https://login.consultant.ru/link/?req=doc&amp;base=LAW&amp;n=478601&amp;dst=100155" TargetMode="External"/><Relationship Id="rId29" Type="http://schemas.openxmlformats.org/officeDocument/2006/relationships/hyperlink" Target="https://login.consultant.ru/link/?req=doc&amp;base=LAW&amp;n=1466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88617" TargetMode="External"/><Relationship Id="rId24" Type="http://schemas.openxmlformats.org/officeDocument/2006/relationships/hyperlink" Target="https://login.consultant.ru/link/?req=doc&amp;base=LAW&amp;n=201820&amp;dst=700" TargetMode="External"/><Relationship Id="rId32" Type="http://schemas.openxmlformats.org/officeDocument/2006/relationships/hyperlink" Target="https://login.consultant.ru/link/?req=doc&amp;base=LAW&amp;n=429477&amp;dst=568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8601&amp;dst=1189" TargetMode="External"/><Relationship Id="rId23" Type="http://schemas.openxmlformats.org/officeDocument/2006/relationships/hyperlink" Target="https://login.consultant.ru/link/?req=doc&amp;base=LAW&amp;n=370323&amp;dst=100011" TargetMode="External"/><Relationship Id="rId28" Type="http://schemas.openxmlformats.org/officeDocument/2006/relationships/hyperlink" Target="https://login.consultant.ru/link/?req=doc&amp;base=LAW&amp;n=478601&amp;dst=10015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6689&amp;dst=100047" TargetMode="External"/><Relationship Id="rId19" Type="http://schemas.openxmlformats.org/officeDocument/2006/relationships/hyperlink" Target="https://login.consultant.ru/link/?req=doc&amp;base=LAW&amp;n=482731&amp;dst=1538" TargetMode="External"/><Relationship Id="rId31" Type="http://schemas.openxmlformats.org/officeDocument/2006/relationships/hyperlink" Target="https://login.consultant.ru/link/?req=doc&amp;base=LAW&amp;n=478601&amp;dst=1001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834&amp;dst=100227" TargetMode="External"/><Relationship Id="rId14" Type="http://schemas.openxmlformats.org/officeDocument/2006/relationships/hyperlink" Target="https://login.consultant.ru/link/?req=doc&amp;base=LAW&amp;n=451067&amp;dst=100148" TargetMode="External"/><Relationship Id="rId22" Type="http://schemas.openxmlformats.org/officeDocument/2006/relationships/hyperlink" Target="https://login.consultant.ru/link/?req=doc&amp;base=LAW&amp;n=471848&amp;dst=11062" TargetMode="External"/><Relationship Id="rId27" Type="http://schemas.openxmlformats.org/officeDocument/2006/relationships/hyperlink" Target="https://login.consultant.ru/link/?req=doc&amp;base=LAW&amp;n=429477&amp;dst=568" TargetMode="External"/><Relationship Id="rId30" Type="http://schemas.openxmlformats.org/officeDocument/2006/relationships/hyperlink" Target="https://login.consultant.ru/link/?req=doc&amp;base=LAW&amp;n=146628&amp;dst=100057" TargetMode="External"/><Relationship Id="rId35" Type="http://schemas.openxmlformats.org/officeDocument/2006/relationships/hyperlink" Target="https://login.consultant.ru/link/?req=doc&amp;base=LAW&amp;n=188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A9080-6730-4A4B-9B37-99648A6A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7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48</cp:revision>
  <cp:lastPrinted>2026-02-11T05:24:00Z</cp:lastPrinted>
  <dcterms:created xsi:type="dcterms:W3CDTF">2023-01-18T04:46:00Z</dcterms:created>
  <dcterms:modified xsi:type="dcterms:W3CDTF">2026-02-11T10:03:00Z</dcterms:modified>
</cp:coreProperties>
</file>