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E32" w:rsidRPr="00AE6E32" w:rsidRDefault="00AE6E32" w:rsidP="00AE6E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6E32">
        <w:rPr>
          <w:rFonts w:ascii="Times New Roman" w:hAnsi="Times New Roman" w:cs="Times New Roman"/>
          <w:b/>
          <w:sz w:val="28"/>
          <w:szCs w:val="28"/>
        </w:rPr>
        <w:t>УТВЕРЖДЕН</w:t>
      </w:r>
      <w:r w:rsidR="002419C6">
        <w:rPr>
          <w:rFonts w:ascii="Times New Roman" w:hAnsi="Times New Roman" w:cs="Times New Roman"/>
          <w:b/>
          <w:sz w:val="28"/>
          <w:szCs w:val="28"/>
        </w:rPr>
        <w:t>Ы</w:t>
      </w:r>
    </w:p>
    <w:p w:rsidR="00AE6E32" w:rsidRPr="00AE6E32" w:rsidRDefault="00AE6E32" w:rsidP="00AE6E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6E32">
        <w:rPr>
          <w:rFonts w:ascii="Times New Roman" w:hAnsi="Times New Roman" w:cs="Times New Roman"/>
          <w:b/>
          <w:sz w:val="28"/>
          <w:szCs w:val="28"/>
        </w:rPr>
        <w:t xml:space="preserve">Приказом председателя </w:t>
      </w:r>
    </w:p>
    <w:p w:rsidR="00AE6E32" w:rsidRPr="00AE6E32" w:rsidRDefault="00AE6E32" w:rsidP="00AE6E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6E32">
        <w:rPr>
          <w:rFonts w:ascii="Times New Roman" w:hAnsi="Times New Roman" w:cs="Times New Roman"/>
          <w:b/>
          <w:sz w:val="28"/>
          <w:szCs w:val="28"/>
        </w:rPr>
        <w:t xml:space="preserve">Максатихинского межрайонного </w:t>
      </w:r>
    </w:p>
    <w:p w:rsidR="00AE6E32" w:rsidRPr="00AE6E32" w:rsidRDefault="00AE6E32" w:rsidP="00AE6E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6E32">
        <w:rPr>
          <w:rFonts w:ascii="Times New Roman" w:hAnsi="Times New Roman" w:cs="Times New Roman"/>
          <w:b/>
          <w:sz w:val="28"/>
          <w:szCs w:val="28"/>
        </w:rPr>
        <w:t>суда Тверской области</w:t>
      </w:r>
    </w:p>
    <w:p w:rsidR="00AE6E32" w:rsidRDefault="00505366" w:rsidP="005053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AE6E32" w:rsidRPr="00AE6E3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B0919">
        <w:rPr>
          <w:rFonts w:ascii="Times New Roman" w:hAnsi="Times New Roman" w:cs="Times New Roman"/>
          <w:b/>
          <w:sz w:val="28"/>
          <w:szCs w:val="28"/>
        </w:rPr>
        <w:t>20</w:t>
      </w:r>
      <w:r w:rsidR="00AE6E32" w:rsidRPr="00AE6E32">
        <w:rPr>
          <w:rFonts w:ascii="Times New Roman" w:hAnsi="Times New Roman" w:cs="Times New Roman"/>
          <w:b/>
          <w:sz w:val="28"/>
          <w:szCs w:val="28"/>
        </w:rPr>
        <w:t>.</w:t>
      </w:r>
      <w:r w:rsidR="003B0919">
        <w:rPr>
          <w:rFonts w:ascii="Times New Roman" w:hAnsi="Times New Roman" w:cs="Times New Roman"/>
          <w:b/>
          <w:sz w:val="28"/>
          <w:szCs w:val="28"/>
        </w:rPr>
        <w:t>04</w:t>
      </w:r>
      <w:r w:rsidR="00AE6E32" w:rsidRPr="00AE6E32">
        <w:rPr>
          <w:rFonts w:ascii="Times New Roman" w:hAnsi="Times New Roman" w:cs="Times New Roman"/>
          <w:b/>
          <w:sz w:val="28"/>
          <w:szCs w:val="28"/>
        </w:rPr>
        <w:t>.20</w:t>
      </w:r>
      <w:r w:rsidR="00C15DD7">
        <w:rPr>
          <w:rFonts w:ascii="Times New Roman" w:hAnsi="Times New Roman" w:cs="Times New Roman"/>
          <w:b/>
          <w:sz w:val="28"/>
          <w:szCs w:val="28"/>
        </w:rPr>
        <w:t>26</w:t>
      </w:r>
      <w:r w:rsidR="00AE6E32" w:rsidRPr="00AE6E32">
        <w:rPr>
          <w:rFonts w:ascii="Times New Roman" w:hAnsi="Times New Roman" w:cs="Times New Roman"/>
          <w:b/>
          <w:sz w:val="28"/>
          <w:szCs w:val="28"/>
        </w:rPr>
        <w:t xml:space="preserve"> г №</w:t>
      </w:r>
      <w:r w:rsidR="003B0919">
        <w:rPr>
          <w:rFonts w:ascii="Times New Roman" w:hAnsi="Times New Roman" w:cs="Times New Roman"/>
          <w:b/>
          <w:sz w:val="28"/>
          <w:szCs w:val="28"/>
        </w:rPr>
        <w:t xml:space="preserve"> 17-0</w:t>
      </w:r>
      <w:r w:rsidR="00AE6E32" w:rsidRPr="00AE6E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0EC7" w:rsidRDefault="00390EC7" w:rsidP="00AE6E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0EC7" w:rsidRPr="00AE6E32" w:rsidRDefault="00390EC7" w:rsidP="00AE6E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4860" w:rsidRPr="00817A14" w:rsidRDefault="00354860" w:rsidP="00817A14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7A14" w:rsidRDefault="00817A14" w:rsidP="00817A14">
      <w:pPr>
        <w:shd w:val="clear" w:color="auto" w:fill="FFFFFF"/>
        <w:spacing w:after="0" w:line="240" w:lineRule="auto"/>
        <w:jc w:val="center"/>
        <w:outlineLvl w:val="1"/>
      </w:pPr>
    </w:p>
    <w:p w:rsidR="00817A14" w:rsidRPr="00AE6E32" w:rsidRDefault="00817A14" w:rsidP="00AE6E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32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AE6E32" w:rsidRPr="00AE6E32" w:rsidRDefault="00817A14" w:rsidP="00AE6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32">
        <w:rPr>
          <w:rFonts w:ascii="Times New Roman" w:hAnsi="Times New Roman" w:cs="Times New Roman"/>
          <w:b/>
          <w:sz w:val="28"/>
          <w:szCs w:val="28"/>
        </w:rPr>
        <w:t>пребывания посетителей</w:t>
      </w:r>
      <w:r w:rsidRPr="00AE6E32">
        <w:rPr>
          <w:rFonts w:ascii="Times New Roman" w:hAnsi="Times New Roman" w:cs="Times New Roman"/>
          <w:sz w:val="28"/>
          <w:szCs w:val="28"/>
        </w:rPr>
        <w:t xml:space="preserve"> </w:t>
      </w:r>
      <w:r w:rsidR="00AE6E32" w:rsidRPr="00AE6E32">
        <w:rPr>
          <w:rFonts w:ascii="Times New Roman" w:hAnsi="Times New Roman" w:cs="Times New Roman"/>
          <w:b/>
          <w:sz w:val="28"/>
          <w:szCs w:val="28"/>
        </w:rPr>
        <w:t xml:space="preserve">в Максатихинском межрайонном суде </w:t>
      </w:r>
    </w:p>
    <w:p w:rsidR="00AE6E32" w:rsidRPr="00AE6E32" w:rsidRDefault="00AE6E32" w:rsidP="00AE6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32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817A14" w:rsidRPr="008C1CAD" w:rsidRDefault="00817A14" w:rsidP="00817A14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7A14" w:rsidRPr="008C1CAD" w:rsidRDefault="00817A14" w:rsidP="00817A14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7A14" w:rsidRDefault="00817A14" w:rsidP="00817A1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E12B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E12BA" w:rsidRPr="000E12BA" w:rsidRDefault="000E12BA" w:rsidP="000E12BA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0F42" w:rsidRDefault="00AE6E32" w:rsidP="0039291F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7A14" w:rsidRPr="008C1CAD">
        <w:rPr>
          <w:rFonts w:ascii="Times New Roman" w:hAnsi="Times New Roman" w:cs="Times New Roman"/>
          <w:sz w:val="28"/>
          <w:szCs w:val="28"/>
        </w:rPr>
        <w:t xml:space="preserve">равила пребывания временно находящихся в здании (помещении) </w:t>
      </w:r>
      <w:r w:rsidR="00E4721A">
        <w:rPr>
          <w:rFonts w:ascii="Times New Roman" w:hAnsi="Times New Roman" w:cs="Times New Roman"/>
          <w:sz w:val="28"/>
          <w:szCs w:val="28"/>
        </w:rPr>
        <w:t xml:space="preserve">Максатихинского межрайонного суда Тверской области </w:t>
      </w:r>
      <w:r w:rsidR="00817A14" w:rsidRPr="00AE6E32">
        <w:rPr>
          <w:rFonts w:ascii="Times New Roman" w:hAnsi="Times New Roman" w:cs="Times New Roman"/>
          <w:sz w:val="28"/>
          <w:szCs w:val="28"/>
        </w:rPr>
        <w:t xml:space="preserve">(далее - правила) </w:t>
      </w:r>
      <w:r w:rsidR="00817A14" w:rsidRPr="008C1CAD">
        <w:rPr>
          <w:rFonts w:ascii="Times New Roman" w:hAnsi="Times New Roman" w:cs="Times New Roman"/>
          <w:sz w:val="28"/>
          <w:szCs w:val="28"/>
        </w:rPr>
        <w:t>физических лиц, для которых суд не является местом работы (далее - посетители)</w:t>
      </w:r>
      <w:r w:rsidR="00E4721A">
        <w:rPr>
          <w:rFonts w:ascii="Times New Roman" w:hAnsi="Times New Roman" w:cs="Times New Roman"/>
          <w:sz w:val="28"/>
          <w:szCs w:val="28"/>
        </w:rPr>
        <w:t>,</w:t>
      </w:r>
      <w:r w:rsidR="00817A14" w:rsidRPr="008C1CAD">
        <w:rPr>
          <w:rFonts w:ascii="Times New Roman" w:hAnsi="Times New Roman" w:cs="Times New Roman"/>
          <w:sz w:val="28"/>
          <w:szCs w:val="28"/>
        </w:rPr>
        <w:t xml:space="preserve">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</w:t>
      </w:r>
      <w:r>
        <w:rPr>
          <w:rFonts w:ascii="Times New Roman" w:hAnsi="Times New Roman" w:cs="Times New Roman"/>
          <w:sz w:val="28"/>
          <w:szCs w:val="28"/>
        </w:rPr>
        <w:t>Максатихинского межрайонного суда Тверской области (далее – суд)</w:t>
      </w:r>
      <w:r w:rsidR="00817A14" w:rsidRPr="008C1CAD">
        <w:rPr>
          <w:rFonts w:ascii="Times New Roman" w:hAnsi="Times New Roman" w:cs="Times New Roman"/>
          <w:sz w:val="28"/>
          <w:szCs w:val="28"/>
        </w:rPr>
        <w:t>.</w:t>
      </w:r>
    </w:p>
    <w:p w:rsidR="00B00F42" w:rsidRDefault="00AE6E32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7A14" w:rsidRPr="008C1CAD">
        <w:rPr>
          <w:rFonts w:ascii="Times New Roman" w:hAnsi="Times New Roman" w:cs="Times New Roman"/>
          <w:sz w:val="28"/>
          <w:szCs w:val="28"/>
        </w:rPr>
        <w:t>равила пребывания посетителей в суд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17A14" w:rsidRPr="008C1CAD">
        <w:rPr>
          <w:rFonts w:ascii="Times New Roman" w:hAnsi="Times New Roman" w:cs="Times New Roman"/>
          <w:sz w:val="28"/>
          <w:szCs w:val="28"/>
        </w:rPr>
        <w:t xml:space="preserve"> направлены на: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реализацию конституционного права граждан на судебную защиту;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обеспечение установленного порядка деятельности судов;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поддержание общественного порядка в здании (помещении) суда и осуществление его охраны;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="00AE6E32">
        <w:rPr>
          <w:rFonts w:ascii="Times New Roman" w:hAnsi="Times New Roman" w:cs="Times New Roman"/>
          <w:sz w:val="28"/>
          <w:szCs w:val="28"/>
        </w:rPr>
        <w:t>а</w:t>
      </w:r>
      <w:r w:rsidRPr="008C1CAD">
        <w:rPr>
          <w:rFonts w:ascii="Times New Roman" w:hAnsi="Times New Roman" w:cs="Times New Roman"/>
          <w:sz w:val="28"/>
          <w:szCs w:val="28"/>
        </w:rPr>
        <w:t xml:space="preserve"> суд</w:t>
      </w:r>
      <w:r w:rsidR="00AE6E32">
        <w:rPr>
          <w:rFonts w:ascii="Times New Roman" w:hAnsi="Times New Roman" w:cs="Times New Roman"/>
          <w:sz w:val="28"/>
          <w:szCs w:val="28"/>
        </w:rPr>
        <w:t>а</w:t>
      </w:r>
      <w:r w:rsidRPr="008C1CAD">
        <w:rPr>
          <w:rFonts w:ascii="Times New Roman" w:hAnsi="Times New Roman" w:cs="Times New Roman"/>
          <w:sz w:val="28"/>
          <w:szCs w:val="28"/>
        </w:rPr>
        <w:t xml:space="preserve"> и иных участников судебного процесса;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обеспечение гласности и открытости судопроизводства, реализацию права на доступ к информации о деятельности судов; </w:t>
      </w:r>
    </w:p>
    <w:p w:rsidR="00817A14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B00F42" w:rsidRPr="008C1CAD" w:rsidRDefault="00B00F42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0F42" w:rsidRDefault="00817A14" w:rsidP="0039291F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Проход в здание (помещение) суда осуществляется по следующим документам: </w:t>
      </w:r>
    </w:p>
    <w:p w:rsidR="00817A14" w:rsidRPr="008C1CAD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временное удостоверение личности гражданина Российской Федерации (форма № 2);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Федерации;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lastRenderedPageBreak/>
        <w:t xml:space="preserve">дипломатический паспорт гражданина Российской Федерации;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служебный паспорт гражданина Российской Федерации;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удостоверение личности военнослужащего Российской Федерации или военный билет;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удостоверение личности моряка;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свидетельство о рождении (для граждан Российской Федерации до 14 лет);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водительское удостоверение;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служебное удостоверение;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удостоверение адвоката;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иной документ, признаваемый в соответствий с законодательством Российской Федерации документом, удостоверяющи</w:t>
      </w:r>
      <w:r w:rsidR="00B00F42">
        <w:rPr>
          <w:rFonts w:ascii="Times New Roman" w:hAnsi="Times New Roman" w:cs="Times New Roman"/>
          <w:sz w:val="28"/>
          <w:szCs w:val="28"/>
        </w:rPr>
        <w:t>м</w:t>
      </w:r>
      <w:r w:rsidRPr="008C1CAD">
        <w:rPr>
          <w:rFonts w:ascii="Times New Roman" w:hAnsi="Times New Roman" w:cs="Times New Roman"/>
          <w:sz w:val="28"/>
          <w:szCs w:val="28"/>
        </w:rPr>
        <w:t xml:space="preserve"> личность гражданина Российской Федерации;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</w:p>
    <w:p w:rsidR="00B00F42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удостоверение беженца, свидетельство о рассм</w:t>
      </w:r>
      <w:r w:rsidR="00B00F42">
        <w:rPr>
          <w:rFonts w:ascii="Times New Roman" w:hAnsi="Times New Roman" w:cs="Times New Roman"/>
          <w:sz w:val="28"/>
          <w:szCs w:val="28"/>
        </w:rPr>
        <w:t>о</w:t>
      </w:r>
      <w:r w:rsidRPr="008C1CAD">
        <w:rPr>
          <w:rFonts w:ascii="Times New Roman" w:hAnsi="Times New Roman" w:cs="Times New Roman"/>
          <w:sz w:val="28"/>
          <w:szCs w:val="28"/>
        </w:rPr>
        <w:t xml:space="preserve">трении ходатайства о признании беженцем на территории Российской Федерации по существу; </w:t>
      </w:r>
    </w:p>
    <w:p w:rsidR="004D77F9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рез гражданства. </w:t>
      </w:r>
    </w:p>
    <w:p w:rsidR="00817A14" w:rsidRPr="008C1CAD" w:rsidRDefault="00817A14" w:rsidP="00B00F42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817A14" w:rsidRPr="008C1CAD" w:rsidRDefault="00817A14" w:rsidP="00817A14">
      <w:pPr>
        <w:pStyle w:val="a4"/>
        <w:shd w:val="clear" w:color="auto" w:fill="FFFFFF"/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:rsidR="00817A14" w:rsidRDefault="00817A14" w:rsidP="000E12B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E12BA">
        <w:rPr>
          <w:rFonts w:ascii="Times New Roman" w:hAnsi="Times New Roman" w:cs="Times New Roman"/>
          <w:b/>
          <w:sz w:val="28"/>
          <w:szCs w:val="28"/>
        </w:rPr>
        <w:t>Организация допуска посетителей в здание (помещение) суда</w:t>
      </w:r>
    </w:p>
    <w:p w:rsidR="004D77F9" w:rsidRPr="000E12BA" w:rsidRDefault="004D77F9" w:rsidP="004D77F9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17A14" w:rsidRDefault="00817A14" w:rsidP="0039291F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</w:t>
      </w:r>
      <w:r w:rsidR="004D77F9">
        <w:rPr>
          <w:rFonts w:ascii="Times New Roman" w:hAnsi="Times New Roman" w:cs="Times New Roman"/>
          <w:sz w:val="28"/>
          <w:szCs w:val="28"/>
        </w:rPr>
        <w:t>в</w:t>
      </w:r>
      <w:r w:rsidRPr="008C1CAD">
        <w:rPr>
          <w:rFonts w:ascii="Times New Roman" w:hAnsi="Times New Roman" w:cs="Times New Roman"/>
          <w:sz w:val="28"/>
          <w:szCs w:val="28"/>
        </w:rPr>
        <w:t>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</w:t>
      </w:r>
      <w:r w:rsidR="004D77F9">
        <w:rPr>
          <w:rFonts w:ascii="Times New Roman" w:hAnsi="Times New Roman" w:cs="Times New Roman"/>
          <w:sz w:val="28"/>
          <w:szCs w:val="28"/>
        </w:rPr>
        <w:t xml:space="preserve"> 0</w:t>
      </w:r>
      <w:r w:rsidRPr="008C1CAD">
        <w:rPr>
          <w:rFonts w:ascii="Times New Roman" w:hAnsi="Times New Roman" w:cs="Times New Roman"/>
          <w:sz w:val="28"/>
          <w:szCs w:val="28"/>
        </w:rPr>
        <w:t xml:space="preserve">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</w:t>
      </w:r>
      <w:r w:rsidRPr="008C1CAD">
        <w:rPr>
          <w:rFonts w:ascii="Times New Roman" w:hAnsi="Times New Roman" w:cs="Times New Roman"/>
          <w:sz w:val="28"/>
          <w:szCs w:val="28"/>
        </w:rPr>
        <w:lastRenderedPageBreak/>
        <w:t xml:space="preserve">досмотра и осуществляется учет (регистрация) входящих в здание (помещение) суда посетителей, за исключением лиц, указанных в пунктах 2.3 и 2.4 </w:t>
      </w:r>
      <w:r w:rsidR="00AE6E32" w:rsidRPr="00AE6E32">
        <w:rPr>
          <w:rFonts w:ascii="Times New Roman" w:hAnsi="Times New Roman" w:cs="Times New Roman"/>
          <w:sz w:val="28"/>
          <w:szCs w:val="28"/>
        </w:rPr>
        <w:t>п</w:t>
      </w:r>
      <w:r w:rsidRPr="00AE6E32">
        <w:rPr>
          <w:rFonts w:ascii="Times New Roman" w:hAnsi="Times New Roman" w:cs="Times New Roman"/>
          <w:sz w:val="28"/>
          <w:szCs w:val="28"/>
        </w:rPr>
        <w:t>равил</w:t>
      </w:r>
      <w:r w:rsidRPr="008C1CAD">
        <w:rPr>
          <w:rFonts w:ascii="Times New Roman" w:hAnsi="Times New Roman" w:cs="Times New Roman"/>
          <w:sz w:val="28"/>
          <w:szCs w:val="28"/>
        </w:rPr>
        <w:t>.</w:t>
      </w:r>
    </w:p>
    <w:p w:rsidR="004D77F9" w:rsidRPr="008C1CAD" w:rsidRDefault="004D77F9" w:rsidP="004D77F9">
      <w:pPr>
        <w:pStyle w:val="a4"/>
        <w:shd w:val="clear" w:color="auto" w:fill="FFFFFF"/>
        <w:spacing w:after="0" w:line="240" w:lineRule="auto"/>
        <w:ind w:left="2087"/>
        <w:jc w:val="both"/>
        <w:rPr>
          <w:rFonts w:ascii="Times New Roman" w:hAnsi="Times New Roman" w:cs="Times New Roman"/>
          <w:sz w:val="28"/>
          <w:szCs w:val="28"/>
        </w:rPr>
      </w:pPr>
    </w:p>
    <w:p w:rsidR="00817A14" w:rsidRDefault="00817A14" w:rsidP="007A3F7F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571D7E" w:rsidRPr="00571D7E" w:rsidRDefault="00571D7E" w:rsidP="00571D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17A14" w:rsidRDefault="00817A14" w:rsidP="0030216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Беспрепятственный проход в здание (помещение) суда осуществляется лицами, являющимися объектами государственной охраны в соответствий с Федеральным законом от </w:t>
      </w:r>
      <w:r w:rsidR="005726C0">
        <w:rPr>
          <w:rFonts w:ascii="Times New Roman" w:hAnsi="Times New Roman" w:cs="Times New Roman"/>
          <w:sz w:val="28"/>
          <w:szCs w:val="28"/>
        </w:rPr>
        <w:t xml:space="preserve">27.05.1996 № 57-ФЗ </w:t>
      </w:r>
      <w:r w:rsidRPr="008C1CAD">
        <w:rPr>
          <w:rFonts w:ascii="Times New Roman" w:hAnsi="Times New Roman" w:cs="Times New Roman"/>
          <w:sz w:val="28"/>
          <w:szCs w:val="28"/>
        </w:rPr>
        <w:t>«О государственной охране».</w:t>
      </w:r>
    </w:p>
    <w:p w:rsidR="005726C0" w:rsidRPr="005726C0" w:rsidRDefault="005726C0" w:rsidP="005726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26C0" w:rsidRDefault="00817A14" w:rsidP="0030216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При предъявлении служебного удостоверения в здание (помещение) суда проходят: </w:t>
      </w:r>
    </w:p>
    <w:p w:rsidR="005726C0" w:rsidRDefault="00817A14" w:rsidP="005726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C0">
        <w:rPr>
          <w:rFonts w:ascii="Times New Roman" w:hAnsi="Times New Roman" w:cs="Times New Roman"/>
          <w:sz w:val="28"/>
          <w:szCs w:val="28"/>
        </w:rPr>
        <w:t xml:space="preserve">судьи в том, числе пребывающие в отставке; </w:t>
      </w:r>
    </w:p>
    <w:p w:rsidR="005726C0" w:rsidRDefault="00817A14" w:rsidP="005726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C0">
        <w:rPr>
          <w:rFonts w:ascii="Times New Roman" w:hAnsi="Times New Roman" w:cs="Times New Roman"/>
          <w:sz w:val="28"/>
          <w:szCs w:val="28"/>
        </w:rPr>
        <w:t xml:space="preserve">сенаторы Российской Федерации и депутаты Государственной Думы Федерального Собрания Российской Федерации; </w:t>
      </w:r>
    </w:p>
    <w:p w:rsidR="005726C0" w:rsidRDefault="00817A14" w:rsidP="005726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C0">
        <w:rPr>
          <w:rFonts w:ascii="Times New Roman" w:hAnsi="Times New Roman" w:cs="Times New Roman"/>
          <w:sz w:val="28"/>
          <w:szCs w:val="28"/>
        </w:rPr>
        <w:t xml:space="preserve"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 </w:t>
      </w:r>
    </w:p>
    <w:p w:rsidR="005726C0" w:rsidRDefault="00817A14" w:rsidP="005726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C0">
        <w:rPr>
          <w:rFonts w:ascii="Times New Roman" w:hAnsi="Times New Roman" w:cs="Times New Roman"/>
          <w:sz w:val="28"/>
          <w:szCs w:val="28"/>
        </w:rPr>
        <w:t xml:space="preserve"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 </w:t>
      </w:r>
    </w:p>
    <w:p w:rsidR="005726C0" w:rsidRDefault="00817A14" w:rsidP="005726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C0">
        <w:rPr>
          <w:rFonts w:ascii="Times New Roman" w:hAnsi="Times New Roman" w:cs="Times New Roman"/>
          <w:sz w:val="28"/>
          <w:szCs w:val="28"/>
        </w:rPr>
        <w:t xml:space="preserve">государственные гражданские служащие Верховного Суда Российской Федерации; </w:t>
      </w:r>
    </w:p>
    <w:p w:rsidR="005726C0" w:rsidRDefault="00817A14" w:rsidP="005726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C0">
        <w:rPr>
          <w:rFonts w:ascii="Times New Roman" w:hAnsi="Times New Roman" w:cs="Times New Roman"/>
          <w:sz w:val="28"/>
          <w:szCs w:val="28"/>
        </w:rPr>
        <w:t xml:space="preserve">работники системы Судебного департамента при Верховном Суде Российской Федерации; </w:t>
      </w:r>
    </w:p>
    <w:p w:rsidR="0005629C" w:rsidRDefault="00817A14" w:rsidP="005726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C0">
        <w:rPr>
          <w:rFonts w:ascii="Times New Roman" w:hAnsi="Times New Roman" w:cs="Times New Roman"/>
          <w:sz w:val="28"/>
          <w:szCs w:val="28"/>
        </w:rPr>
        <w:t xml:space="preserve">государственные гражданские служащие федеральных судов и мировых судей субъектов Российской Федерации; </w:t>
      </w:r>
    </w:p>
    <w:p w:rsidR="0005629C" w:rsidRDefault="00817A14" w:rsidP="005726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C0">
        <w:rPr>
          <w:rFonts w:ascii="Times New Roman" w:hAnsi="Times New Roman" w:cs="Times New Roman"/>
          <w:sz w:val="28"/>
          <w:szCs w:val="28"/>
        </w:rPr>
        <w:t xml:space="preserve"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 </w:t>
      </w:r>
    </w:p>
    <w:p w:rsidR="0005629C" w:rsidRDefault="0005629C" w:rsidP="005726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17A14" w:rsidRPr="005726C0">
        <w:rPr>
          <w:rFonts w:ascii="Times New Roman" w:hAnsi="Times New Roman" w:cs="Times New Roman"/>
          <w:sz w:val="28"/>
          <w:szCs w:val="28"/>
        </w:rPr>
        <w:t xml:space="preserve">епутаты законодательных (представительных) органов государственной власти субъектов Российской Федерации; </w:t>
      </w:r>
    </w:p>
    <w:p w:rsidR="0005629C" w:rsidRDefault="00817A14" w:rsidP="005726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C0">
        <w:rPr>
          <w:rFonts w:ascii="Times New Roman" w:hAnsi="Times New Roman" w:cs="Times New Roman"/>
          <w:sz w:val="28"/>
          <w:szCs w:val="28"/>
        </w:rPr>
        <w:t xml:space="preserve"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 </w:t>
      </w:r>
    </w:p>
    <w:p w:rsidR="006B3A84" w:rsidRDefault="00817A14" w:rsidP="005726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C0">
        <w:rPr>
          <w:rFonts w:ascii="Times New Roman" w:hAnsi="Times New Roman" w:cs="Times New Roman"/>
          <w:sz w:val="28"/>
          <w:szCs w:val="28"/>
        </w:rPr>
        <w:t xml:space="preserve">сотрудники, в том числе имеющие при себе оружие, подразделений по обеспечению безопасности лиц, подлежащих государственной защите, </w:t>
      </w:r>
      <w:r w:rsidRPr="005726C0">
        <w:rPr>
          <w:rFonts w:ascii="Times New Roman" w:hAnsi="Times New Roman" w:cs="Times New Roman"/>
          <w:sz w:val="28"/>
          <w:szCs w:val="28"/>
        </w:rPr>
        <w:lastRenderedPageBreak/>
        <w:t>подразделений охраны и конвоирования подозреваемых и обвиняемых, войск национально</w:t>
      </w:r>
      <w:r w:rsidR="006B3A84">
        <w:rPr>
          <w:rFonts w:ascii="Times New Roman" w:hAnsi="Times New Roman" w:cs="Times New Roman"/>
          <w:sz w:val="28"/>
          <w:szCs w:val="28"/>
        </w:rPr>
        <w:t>й гвардии Российской Федерации.</w:t>
      </w:r>
    </w:p>
    <w:p w:rsidR="00CE6174" w:rsidRDefault="00817A14" w:rsidP="005726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C0">
        <w:rPr>
          <w:rFonts w:ascii="Times New Roman" w:hAnsi="Times New Roman" w:cs="Times New Roman"/>
          <w:sz w:val="28"/>
          <w:szCs w:val="28"/>
        </w:rPr>
        <w:t xml:space="preserve">При предъявлении удостоверения проходят в знание (помещение) суда адвокаты. </w:t>
      </w:r>
    </w:p>
    <w:p w:rsidR="00817A14" w:rsidRDefault="00817A14" w:rsidP="005726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6C0">
        <w:rPr>
          <w:rFonts w:ascii="Times New Roman" w:hAnsi="Times New Roman" w:cs="Times New Roman"/>
          <w:sz w:val="28"/>
          <w:szCs w:val="28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CE6174" w:rsidRPr="005726C0" w:rsidRDefault="00CE6174" w:rsidP="005726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0EDB" w:rsidRDefault="00817A14" w:rsidP="0030216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По прибытии в здание (помещение) суда в</w:t>
      </w:r>
      <w:r w:rsidR="00CE6174">
        <w:rPr>
          <w:rFonts w:ascii="Times New Roman" w:hAnsi="Times New Roman" w:cs="Times New Roman"/>
          <w:sz w:val="28"/>
          <w:szCs w:val="28"/>
        </w:rPr>
        <w:t>ы</w:t>
      </w:r>
      <w:r w:rsidRPr="008C1CAD">
        <w:rPr>
          <w:rFonts w:ascii="Times New Roman" w:hAnsi="Times New Roman" w:cs="Times New Roman"/>
          <w:sz w:val="28"/>
          <w:szCs w:val="28"/>
        </w:rPr>
        <w:t>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</w:t>
      </w:r>
      <w:r w:rsidR="00180EDB">
        <w:rPr>
          <w:rFonts w:ascii="Times New Roman" w:hAnsi="Times New Roman" w:cs="Times New Roman"/>
          <w:sz w:val="28"/>
          <w:szCs w:val="28"/>
        </w:rPr>
        <w:t xml:space="preserve"> охрану здания (помещения) суда.</w:t>
      </w:r>
    </w:p>
    <w:p w:rsidR="00817A14" w:rsidRDefault="00817A14" w:rsidP="00180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EDB">
        <w:rPr>
          <w:rFonts w:ascii="Times New Roman" w:hAnsi="Times New Roman" w:cs="Times New Roman"/>
          <w:sz w:val="28"/>
          <w:szCs w:val="28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мировому судье.</w:t>
      </w:r>
    </w:p>
    <w:p w:rsidR="00180EDB" w:rsidRPr="00180EDB" w:rsidRDefault="00180EDB" w:rsidP="00180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1D6E" w:rsidRDefault="00817A14" w:rsidP="0030216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Доступ в здание (помещение) суда предоставляется: </w:t>
      </w:r>
    </w:p>
    <w:p w:rsidR="00CC1D6E" w:rsidRDefault="00817A14" w:rsidP="00CC1D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D6E">
        <w:rPr>
          <w:rFonts w:ascii="Times New Roman" w:hAnsi="Times New Roman" w:cs="Times New Roman"/>
          <w:sz w:val="28"/>
          <w:szCs w:val="28"/>
        </w:rPr>
        <w:t xml:space="preserve"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 </w:t>
      </w:r>
    </w:p>
    <w:p w:rsidR="00CC1D6E" w:rsidRDefault="00817A14" w:rsidP="00CC1D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D6E">
        <w:rPr>
          <w:rFonts w:ascii="Times New Roman" w:hAnsi="Times New Roman" w:cs="Times New Roman"/>
          <w:sz w:val="28"/>
          <w:szCs w:val="28"/>
        </w:rPr>
        <w:t xml:space="preserve">арбитражным заседателям на основании соответствующего определения суда; </w:t>
      </w:r>
    </w:p>
    <w:p w:rsidR="00817A14" w:rsidRDefault="00817A14" w:rsidP="00CC1D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D6E">
        <w:rPr>
          <w:rFonts w:ascii="Times New Roman" w:hAnsi="Times New Roman" w:cs="Times New Roman"/>
          <w:sz w:val="28"/>
          <w:szCs w:val="28"/>
        </w:rPr>
        <w:t>работникам строительных (подрядных) или кли</w:t>
      </w:r>
      <w:r w:rsidR="00CC1D6E">
        <w:rPr>
          <w:rFonts w:ascii="Times New Roman" w:hAnsi="Times New Roman" w:cs="Times New Roman"/>
          <w:sz w:val="28"/>
          <w:szCs w:val="28"/>
        </w:rPr>
        <w:t>ни</w:t>
      </w:r>
      <w:r w:rsidRPr="00CC1D6E">
        <w:rPr>
          <w:rFonts w:ascii="Times New Roman" w:hAnsi="Times New Roman" w:cs="Times New Roman"/>
          <w:sz w:val="28"/>
          <w:szCs w:val="28"/>
        </w:rPr>
        <w:t>нговых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CC1D6E" w:rsidRPr="00CC1D6E" w:rsidRDefault="00CC1D6E" w:rsidP="00CC1D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853" w:rsidRDefault="00817A14" w:rsidP="0030216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 </w:t>
      </w:r>
    </w:p>
    <w:p w:rsidR="00817A14" w:rsidRDefault="00817A14" w:rsidP="002278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853">
        <w:rPr>
          <w:rFonts w:ascii="Times New Roman" w:hAnsi="Times New Roman" w:cs="Times New Roman"/>
          <w:sz w:val="28"/>
          <w:szCs w:val="28"/>
        </w:rPr>
        <w:t>При ликвидации чрезвычайной ситуации или производстве ава</w:t>
      </w:r>
      <w:r w:rsidR="00227853">
        <w:rPr>
          <w:rFonts w:ascii="Times New Roman" w:hAnsi="Times New Roman" w:cs="Times New Roman"/>
          <w:sz w:val="28"/>
          <w:szCs w:val="28"/>
        </w:rPr>
        <w:t>р</w:t>
      </w:r>
      <w:r w:rsidRPr="00227853">
        <w:rPr>
          <w:rFonts w:ascii="Times New Roman" w:hAnsi="Times New Roman" w:cs="Times New Roman"/>
          <w:sz w:val="28"/>
          <w:szCs w:val="28"/>
        </w:rPr>
        <w:t>ийно</w:t>
      </w:r>
      <w:r w:rsidR="00227853">
        <w:rPr>
          <w:rFonts w:ascii="Times New Roman" w:hAnsi="Times New Roman" w:cs="Times New Roman"/>
          <w:sz w:val="28"/>
          <w:szCs w:val="28"/>
        </w:rPr>
        <w:t xml:space="preserve"> - </w:t>
      </w:r>
      <w:r w:rsidRPr="00227853">
        <w:rPr>
          <w:rFonts w:ascii="Times New Roman" w:hAnsi="Times New Roman" w:cs="Times New Roman"/>
          <w:sz w:val="28"/>
          <w:szCs w:val="28"/>
        </w:rPr>
        <w:t>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227853" w:rsidRPr="00227853" w:rsidRDefault="00227853" w:rsidP="002278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7A14" w:rsidRDefault="00817A14" w:rsidP="0030216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CE737F" w:rsidRPr="008C1CAD" w:rsidRDefault="00CE737F" w:rsidP="00CE737F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7A14" w:rsidRDefault="00817A14" w:rsidP="0030216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Организация прохода в здание</w:t>
      </w:r>
      <w:r w:rsidR="00C81F56">
        <w:rPr>
          <w:rFonts w:ascii="Times New Roman" w:hAnsi="Times New Roman" w:cs="Times New Roman"/>
          <w:sz w:val="28"/>
          <w:szCs w:val="28"/>
        </w:rPr>
        <w:t xml:space="preserve"> (помещение) суда членов</w:t>
      </w:r>
      <w:r w:rsidRPr="008C1CAD">
        <w:rPr>
          <w:rFonts w:ascii="Times New Roman" w:hAnsi="Times New Roman" w:cs="Times New Roman"/>
          <w:sz w:val="28"/>
          <w:szCs w:val="28"/>
        </w:rPr>
        <w:t xml:space="preserve"> иностранных делегаций осуществляется по спис</w:t>
      </w:r>
      <w:r w:rsidR="00C81F56">
        <w:rPr>
          <w:rFonts w:ascii="Times New Roman" w:hAnsi="Times New Roman" w:cs="Times New Roman"/>
          <w:sz w:val="28"/>
          <w:szCs w:val="28"/>
        </w:rPr>
        <w:t>кам с использованием</w:t>
      </w:r>
      <w:r w:rsidRPr="008C1CAD">
        <w:rPr>
          <w:rFonts w:ascii="Times New Roman" w:hAnsi="Times New Roman" w:cs="Times New Roman"/>
          <w:sz w:val="28"/>
          <w:szCs w:val="28"/>
        </w:rPr>
        <w:t xml:space="preserve"> технических средств досмотра в сопровождении упо</w:t>
      </w:r>
      <w:r w:rsidR="00C81F56">
        <w:rPr>
          <w:rFonts w:ascii="Times New Roman" w:hAnsi="Times New Roman" w:cs="Times New Roman"/>
          <w:sz w:val="28"/>
          <w:szCs w:val="28"/>
        </w:rPr>
        <w:t>лномоченного работника</w:t>
      </w:r>
      <w:r w:rsidRPr="008C1CAD">
        <w:rPr>
          <w:rFonts w:ascii="Times New Roman" w:hAnsi="Times New Roman" w:cs="Times New Roman"/>
          <w:sz w:val="28"/>
          <w:szCs w:val="28"/>
        </w:rPr>
        <w:t xml:space="preserve"> суда.</w:t>
      </w:r>
    </w:p>
    <w:p w:rsidR="00C81F56" w:rsidRPr="00C81F56" w:rsidRDefault="00C81F56" w:rsidP="00C81F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17A14" w:rsidRDefault="00817A14" w:rsidP="0030216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915836" w:rsidRPr="00915836" w:rsidRDefault="00915836" w:rsidP="009158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17A14" w:rsidRDefault="00817A14" w:rsidP="0030216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</w:t>
      </w:r>
      <w:r w:rsidR="00915836">
        <w:rPr>
          <w:rFonts w:ascii="Times New Roman" w:hAnsi="Times New Roman" w:cs="Times New Roman"/>
          <w:sz w:val="28"/>
          <w:szCs w:val="28"/>
        </w:rPr>
        <w:t>1</w:t>
      </w:r>
      <w:r w:rsidRPr="008C1CAD">
        <w:rPr>
          <w:rFonts w:ascii="Times New Roman" w:hAnsi="Times New Roman" w:cs="Times New Roman"/>
          <w:sz w:val="28"/>
          <w:szCs w:val="28"/>
        </w:rPr>
        <w:t>1 Федерального закона от 21.07.1997 № 118-ФЗ «Об органах принудительного исполнения Российской Федерации»).</w:t>
      </w:r>
    </w:p>
    <w:p w:rsidR="00915836" w:rsidRPr="00915836" w:rsidRDefault="00915836" w:rsidP="009158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2C13" w:rsidRDefault="00817A14" w:rsidP="0030216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Основаниями для отказа в допуске в здание (помещение) суда являются: </w:t>
      </w:r>
    </w:p>
    <w:p w:rsidR="00ED2C13" w:rsidRDefault="00817A14" w:rsidP="00EC51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13">
        <w:rPr>
          <w:rFonts w:ascii="Times New Roman" w:hAnsi="Times New Roman" w:cs="Times New Roman"/>
          <w:sz w:val="28"/>
          <w:szCs w:val="28"/>
        </w:rPr>
        <w:t xml:space="preserve">отсутствие или отказ предъявить документы, удостоверяющие личность; </w:t>
      </w:r>
    </w:p>
    <w:p w:rsidR="00ED2C13" w:rsidRDefault="00817A14" w:rsidP="00EC51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13">
        <w:rPr>
          <w:rFonts w:ascii="Times New Roman" w:hAnsi="Times New Roman" w:cs="Times New Roman"/>
          <w:sz w:val="28"/>
          <w:szCs w:val="28"/>
        </w:rPr>
        <w:t xml:space="preserve"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 </w:t>
      </w:r>
    </w:p>
    <w:p w:rsidR="00ED2C13" w:rsidRDefault="00817A14" w:rsidP="00EC51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13">
        <w:rPr>
          <w:rFonts w:ascii="Times New Roman" w:hAnsi="Times New Roman" w:cs="Times New Roman"/>
          <w:sz w:val="28"/>
          <w:szCs w:val="28"/>
        </w:rPr>
        <w:t>прибытие в суд лиц, имеющих внешний вид, не отвечающий санитарно</w:t>
      </w:r>
      <w:r w:rsidR="00ED2C13">
        <w:rPr>
          <w:rFonts w:ascii="Times New Roman" w:hAnsi="Times New Roman" w:cs="Times New Roman"/>
          <w:sz w:val="28"/>
          <w:szCs w:val="28"/>
        </w:rPr>
        <w:t xml:space="preserve"> - </w:t>
      </w:r>
      <w:r w:rsidRPr="00ED2C13">
        <w:rPr>
          <w:rFonts w:ascii="Times New Roman" w:hAnsi="Times New Roman" w:cs="Times New Roman"/>
          <w:sz w:val="28"/>
          <w:szCs w:val="28"/>
        </w:rPr>
        <w:t>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ED2C13" w:rsidRDefault="00817A14" w:rsidP="00EC51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13">
        <w:rPr>
          <w:rFonts w:ascii="Times New Roman" w:hAnsi="Times New Roman" w:cs="Times New Roman"/>
          <w:sz w:val="28"/>
          <w:szCs w:val="28"/>
        </w:rPr>
        <w:t>прибытие в суд лиц в состоянии алкогольного, наркотического или иного токсического опьянения;</w:t>
      </w:r>
    </w:p>
    <w:p w:rsidR="00ED2C13" w:rsidRDefault="00817A14" w:rsidP="00EC51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13">
        <w:rPr>
          <w:rFonts w:ascii="Times New Roman" w:hAnsi="Times New Roman" w:cs="Times New Roman"/>
          <w:sz w:val="28"/>
          <w:szCs w:val="28"/>
        </w:rPr>
        <w:t>прибытие в суд лиц в возрасте до 14 лет без сопровождения законных представителей, близких родственников, опекунов (</w:t>
      </w:r>
      <w:r w:rsidR="00ED2C13">
        <w:rPr>
          <w:rFonts w:ascii="Times New Roman" w:hAnsi="Times New Roman" w:cs="Times New Roman"/>
          <w:sz w:val="28"/>
          <w:szCs w:val="28"/>
        </w:rPr>
        <w:t>п</w:t>
      </w:r>
      <w:r w:rsidRPr="00ED2C13">
        <w:rPr>
          <w:rFonts w:ascii="Times New Roman" w:hAnsi="Times New Roman" w:cs="Times New Roman"/>
          <w:sz w:val="28"/>
          <w:szCs w:val="28"/>
        </w:rPr>
        <w:t>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EC51AA" w:rsidRDefault="00817A14" w:rsidP="00EC51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13">
        <w:rPr>
          <w:rFonts w:ascii="Times New Roman" w:hAnsi="Times New Roman" w:cs="Times New Roman"/>
          <w:sz w:val="28"/>
          <w:szCs w:val="28"/>
        </w:rPr>
        <w:lastRenderedPageBreak/>
        <w:t>прибытие в суд с животными, за исключением собаки-проводника, допуск которой осуществляется при предъявлении документа, подтвержд</w:t>
      </w:r>
      <w:r w:rsidR="00EC51AA">
        <w:rPr>
          <w:rFonts w:ascii="Times New Roman" w:hAnsi="Times New Roman" w:cs="Times New Roman"/>
          <w:sz w:val="28"/>
          <w:szCs w:val="28"/>
        </w:rPr>
        <w:t>ающего ее специальное обучение.</w:t>
      </w:r>
    </w:p>
    <w:p w:rsidR="00817A14" w:rsidRDefault="00817A14" w:rsidP="00390E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13">
        <w:rPr>
          <w:rFonts w:ascii="Times New Roman" w:hAnsi="Times New Roman" w:cs="Times New Roman"/>
          <w:sz w:val="28"/>
          <w:szCs w:val="28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505366" w:rsidRPr="008C1CAD" w:rsidRDefault="00505366" w:rsidP="00390E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7A14" w:rsidRDefault="00817A14" w:rsidP="000E12B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E12BA">
        <w:rPr>
          <w:rFonts w:ascii="Times New Roman" w:hAnsi="Times New Roman" w:cs="Times New Roman"/>
          <w:b/>
          <w:sz w:val="28"/>
          <w:szCs w:val="28"/>
        </w:rPr>
        <w:t>Меры безопасности в суде</w:t>
      </w:r>
    </w:p>
    <w:p w:rsidR="00EC51AA" w:rsidRPr="000E12BA" w:rsidRDefault="00EC51AA" w:rsidP="00EC51AA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C51AA" w:rsidRDefault="00817A14" w:rsidP="00EC51AA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EC51AA" w:rsidRDefault="00817A14" w:rsidP="00EC51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1AA">
        <w:rPr>
          <w:rFonts w:ascii="Times New Roman" w:hAnsi="Times New Roman" w:cs="Times New Roman"/>
          <w:sz w:val="28"/>
          <w:szCs w:val="28"/>
        </w:rPr>
        <w:t>проносить в здание и слу</w:t>
      </w:r>
      <w:r w:rsidR="00EC51AA" w:rsidRPr="00EC51AA">
        <w:rPr>
          <w:rFonts w:ascii="Times New Roman" w:hAnsi="Times New Roman" w:cs="Times New Roman"/>
          <w:sz w:val="28"/>
          <w:szCs w:val="28"/>
        </w:rPr>
        <w:t xml:space="preserve">жебные помещения суда предметы, </w:t>
      </w:r>
      <w:r w:rsidRPr="00EC51AA">
        <w:rPr>
          <w:rFonts w:ascii="Times New Roman" w:hAnsi="Times New Roman" w:cs="Times New Roman"/>
          <w:sz w:val="28"/>
          <w:szCs w:val="28"/>
        </w:rPr>
        <w:t xml:space="preserve">перечисленные в приложении к настоящим </w:t>
      </w:r>
      <w:r w:rsidR="00047EF0" w:rsidRPr="00047EF0">
        <w:rPr>
          <w:rFonts w:ascii="Times New Roman" w:hAnsi="Times New Roman" w:cs="Times New Roman"/>
          <w:sz w:val="28"/>
          <w:szCs w:val="28"/>
        </w:rPr>
        <w:t>п</w:t>
      </w:r>
      <w:r w:rsidRPr="00047EF0">
        <w:rPr>
          <w:rFonts w:ascii="Times New Roman" w:hAnsi="Times New Roman" w:cs="Times New Roman"/>
          <w:sz w:val="28"/>
          <w:szCs w:val="28"/>
        </w:rPr>
        <w:t>равилам</w:t>
      </w:r>
      <w:r w:rsidRPr="00EC51AA">
        <w:rPr>
          <w:rFonts w:ascii="Times New Roman" w:hAnsi="Times New Roman" w:cs="Times New Roman"/>
          <w:sz w:val="28"/>
          <w:szCs w:val="28"/>
        </w:rPr>
        <w:t>, а также</w:t>
      </w:r>
      <w:r w:rsidR="008C1CAD" w:rsidRPr="00EC51AA">
        <w:rPr>
          <w:rFonts w:ascii="Times New Roman" w:hAnsi="Times New Roman" w:cs="Times New Roman"/>
          <w:sz w:val="28"/>
          <w:szCs w:val="28"/>
        </w:rPr>
        <w:t xml:space="preserve">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EC51AA" w:rsidRDefault="008C1CAD" w:rsidP="00EC51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1AA">
        <w:rPr>
          <w:rFonts w:ascii="Times New Roman" w:hAnsi="Times New Roman" w:cs="Times New Roman"/>
          <w:sz w:val="28"/>
          <w:szCs w:val="28"/>
        </w:rPr>
        <w:t xml:space="preserve">находиться в служебных помещениях суда </w:t>
      </w:r>
      <w:r w:rsidR="00EC51AA">
        <w:rPr>
          <w:rFonts w:ascii="Times New Roman" w:hAnsi="Times New Roman" w:cs="Times New Roman"/>
          <w:sz w:val="28"/>
          <w:szCs w:val="28"/>
        </w:rPr>
        <w:t>б</w:t>
      </w:r>
      <w:r w:rsidRPr="00EC51AA">
        <w:rPr>
          <w:rFonts w:ascii="Times New Roman" w:hAnsi="Times New Roman" w:cs="Times New Roman"/>
          <w:sz w:val="28"/>
          <w:szCs w:val="28"/>
        </w:rPr>
        <w:t>ез разрешения судей, работников аппарата суда и судебных приставов;</w:t>
      </w:r>
    </w:p>
    <w:p w:rsidR="00EC51AA" w:rsidRDefault="008C1CAD" w:rsidP="00EC51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1AA">
        <w:rPr>
          <w:rFonts w:ascii="Times New Roman" w:hAnsi="Times New Roman" w:cs="Times New Roman"/>
          <w:sz w:val="28"/>
          <w:szCs w:val="28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EC51AA" w:rsidRDefault="008C1CAD" w:rsidP="00EC51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1AA">
        <w:rPr>
          <w:rFonts w:ascii="Times New Roman" w:hAnsi="Times New Roman" w:cs="Times New Roman"/>
          <w:sz w:val="28"/>
          <w:szCs w:val="28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EC51AA" w:rsidRDefault="008C1CAD" w:rsidP="00EC51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1AA">
        <w:rPr>
          <w:rFonts w:ascii="Times New Roman" w:hAnsi="Times New Roman" w:cs="Times New Roman"/>
          <w:sz w:val="28"/>
          <w:szCs w:val="28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EC51AA" w:rsidRDefault="008C1CAD" w:rsidP="00EC51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1AA">
        <w:rPr>
          <w:rFonts w:ascii="Times New Roman" w:hAnsi="Times New Roman" w:cs="Times New Roman"/>
          <w:sz w:val="28"/>
          <w:szCs w:val="28"/>
        </w:rPr>
        <w:t>курить;</w:t>
      </w:r>
    </w:p>
    <w:p w:rsidR="00817A14" w:rsidRPr="00EC51AA" w:rsidRDefault="008C1CAD" w:rsidP="00EC51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1AA">
        <w:rPr>
          <w:rFonts w:ascii="Times New Roman" w:hAnsi="Times New Roman" w:cs="Times New Roman"/>
          <w:sz w:val="28"/>
          <w:szCs w:val="28"/>
        </w:rPr>
        <w:t xml:space="preserve">осуществлять несанкционированную торговлю </w:t>
      </w:r>
      <w:r w:rsidR="00EC51AA">
        <w:rPr>
          <w:rFonts w:ascii="Times New Roman" w:hAnsi="Times New Roman" w:cs="Times New Roman"/>
          <w:sz w:val="28"/>
          <w:szCs w:val="28"/>
        </w:rPr>
        <w:t>и</w:t>
      </w:r>
      <w:r w:rsidRPr="00EC51AA">
        <w:rPr>
          <w:rFonts w:ascii="Times New Roman" w:hAnsi="Times New Roman" w:cs="Times New Roman"/>
          <w:sz w:val="28"/>
          <w:szCs w:val="28"/>
        </w:rPr>
        <w:t xml:space="preserve"> (или) распространение печатной и иной продукции, в том числе рекламного характера.</w:t>
      </w:r>
    </w:p>
    <w:p w:rsidR="008C1CAD" w:rsidRPr="008C1CAD" w:rsidRDefault="008C1CAD" w:rsidP="00817A14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8C1CAD" w:rsidRDefault="008C1CAD" w:rsidP="000E12B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E12BA">
        <w:rPr>
          <w:rFonts w:ascii="Times New Roman" w:hAnsi="Times New Roman" w:cs="Times New Roman"/>
          <w:b/>
          <w:sz w:val="28"/>
          <w:szCs w:val="28"/>
        </w:rPr>
        <w:t>Ответственность посетителей суда</w:t>
      </w:r>
    </w:p>
    <w:p w:rsidR="00EC51AA" w:rsidRPr="000E12BA" w:rsidRDefault="00EC51AA" w:rsidP="00EC51AA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1CAD" w:rsidRPr="008C1CAD" w:rsidRDefault="008C1CAD" w:rsidP="00EC51AA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4.1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B25D33" w:rsidRDefault="00B25D33" w:rsidP="008C1CAD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B25D33" w:rsidRPr="008C1CAD" w:rsidRDefault="00B25D33" w:rsidP="008C1CAD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B25D33" w:rsidP="00B25D33">
      <w:pPr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05366" w:rsidRDefault="00505366" w:rsidP="00B25D33">
      <w:pPr>
        <w:rPr>
          <w:rFonts w:ascii="Times New Roman" w:hAnsi="Times New Roman" w:cs="Times New Roman"/>
          <w:sz w:val="28"/>
          <w:szCs w:val="28"/>
        </w:rPr>
      </w:pPr>
    </w:p>
    <w:p w:rsidR="00B25D33" w:rsidRPr="00B25D33" w:rsidRDefault="00505366" w:rsidP="00B25D3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B25D33" w:rsidRPr="00B25D33">
        <w:rPr>
          <w:rFonts w:ascii="Times New Roman" w:hAnsi="Times New Roman" w:cs="Times New Roman"/>
          <w:sz w:val="28"/>
          <w:szCs w:val="28"/>
        </w:rPr>
        <w:t xml:space="preserve">    </w:t>
      </w:r>
      <w:r w:rsidR="00B25D33" w:rsidRPr="00B25D33">
        <w:rPr>
          <w:rFonts w:ascii="Times New Roman" w:hAnsi="Times New Roman" w:cs="Times New Roman"/>
          <w:b/>
          <w:sz w:val="28"/>
          <w:szCs w:val="28"/>
        </w:rPr>
        <w:t>5.</w:t>
      </w:r>
      <w:r w:rsidR="00B25D33" w:rsidRPr="00B25D33">
        <w:rPr>
          <w:rFonts w:ascii="Times New Roman" w:hAnsi="Times New Roman" w:cs="Times New Roman"/>
          <w:b/>
          <w:bCs/>
          <w:sz w:val="28"/>
          <w:szCs w:val="28"/>
        </w:rPr>
        <w:t xml:space="preserve">  Порядок взаимодействия с различными категориями</w:t>
      </w:r>
    </w:p>
    <w:p w:rsidR="00B25D33" w:rsidRPr="00B25D33" w:rsidRDefault="00B25D33" w:rsidP="00B25D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D33">
        <w:rPr>
          <w:rFonts w:ascii="Times New Roman" w:hAnsi="Times New Roman" w:cs="Times New Roman"/>
          <w:b/>
          <w:bCs/>
          <w:sz w:val="28"/>
          <w:szCs w:val="28"/>
        </w:rPr>
        <w:t>маломобильных групп населения</w:t>
      </w:r>
    </w:p>
    <w:p w:rsidR="00B25D33" w:rsidRPr="00B25D33" w:rsidRDefault="00B25D33" w:rsidP="00B25D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25D33" w:rsidRPr="00B25D33" w:rsidRDefault="00B25D33" w:rsidP="00B25D33">
      <w:pPr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        5.1. Дежурный судебный пристав по ОУПДС докладывает администратору суда о посетителе, относящимся к ММГН.</w:t>
      </w:r>
    </w:p>
    <w:p w:rsidR="00B25D33" w:rsidRPr="00B25D33" w:rsidRDefault="00B25D33" w:rsidP="00B25D33">
      <w:pPr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        5.2. Администратор суда и судебный пристав по ОУПДС выходят на улицу, открывают входные двери; </w:t>
      </w:r>
    </w:p>
    <w:p w:rsidR="00B25D33" w:rsidRPr="00B25D33" w:rsidRDefault="00B25D33" w:rsidP="00B25D33">
      <w:pPr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- оказывают помощь при входе в здание (при необходимости оказывают помощь инвалиду в высадке из транспортного средства); </w:t>
      </w:r>
    </w:p>
    <w:p w:rsidR="00B25D33" w:rsidRPr="00B25D33" w:rsidRDefault="00B25D33" w:rsidP="00B25D33">
      <w:pPr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- администратор суда в первоочередном порядке уточняет, в какой помощи нуждается гражданин, цель посещения </w:t>
      </w:r>
      <w:r>
        <w:rPr>
          <w:rFonts w:ascii="Times New Roman" w:hAnsi="Times New Roman" w:cs="Times New Roman"/>
          <w:sz w:val="28"/>
          <w:szCs w:val="28"/>
        </w:rPr>
        <w:t xml:space="preserve">Максатихинского межрайонного </w:t>
      </w:r>
      <w:r w:rsidRPr="00B25D33">
        <w:rPr>
          <w:rFonts w:ascii="Times New Roman" w:hAnsi="Times New Roman" w:cs="Times New Roman"/>
          <w:sz w:val="28"/>
          <w:szCs w:val="28"/>
        </w:rPr>
        <w:t xml:space="preserve"> суда, необходимость сопровождения;</w:t>
      </w:r>
    </w:p>
    <w:p w:rsidR="00B25D33" w:rsidRPr="00B25D33" w:rsidRDefault="00B25D33" w:rsidP="00B25D33">
      <w:pPr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>- при необходимости оказывает помощь при посещении санузла для инвалидов до входной двери в санузел, открывает и закрывает дверь, объясняет, где находятся приборы;</w:t>
      </w:r>
    </w:p>
    <w:p w:rsidR="00B25D33" w:rsidRPr="00B25D33" w:rsidRDefault="00B25D33" w:rsidP="00B25D33">
      <w:pPr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       5.3. Для обеспечения доступа инвалидов к услугам специалиста при приёме инвалида в суде необходимо: </w:t>
      </w:r>
    </w:p>
    <w:p w:rsidR="00B25D33" w:rsidRPr="00B25D33" w:rsidRDefault="00B25D33" w:rsidP="00B25D33">
      <w:pPr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а) администратор суда рассказывает  инвалиду об особенностях здания суда, а именно: </w:t>
      </w:r>
    </w:p>
    <w:p w:rsidR="00B25D33" w:rsidRPr="00B25D33" w:rsidRDefault="00B25D33" w:rsidP="00B25D33">
      <w:pPr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- количестве этажей; наличии поручней, других приспособлений и устройств для инвалидов применительно к его функциональным ограничениям; расположении санитарных комнат, возможных препятствиях на пути и т.д.; </w:t>
      </w:r>
    </w:p>
    <w:p w:rsidR="00B25D33" w:rsidRPr="00B25D33" w:rsidRDefault="00B25D33" w:rsidP="00B25D33">
      <w:pPr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- необходимых для оказания услуги структурных подразделениях суда и местах их расположения в здании, в каком кабинете и к кому обратиться по вопросам, которые могут возникнуть в ходе предоставления услуги; </w:t>
      </w:r>
    </w:p>
    <w:p w:rsidR="00B25D33" w:rsidRPr="00B25D33" w:rsidRDefault="00B25D33" w:rsidP="00B25D33">
      <w:pPr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б) знакомит инвалида со всеми специалистами, задействованными в работе с ним, лично, представив по фамилии, имени и отчеству специалиста и инвалида друг другу. Информирует, к кому он должен обратиться во всех случаях возникающих затруднений. </w:t>
      </w:r>
    </w:p>
    <w:p w:rsidR="00B25D33" w:rsidRPr="00B25D33" w:rsidRDefault="00B25D33" w:rsidP="00B25D33">
      <w:pPr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в) при оказании услуги в здании суда чётко разъясняет график оказания услуги (выдает расписание приема граждан, записывает на лист время и место оказания услуги и т.д.); указывает место её проведения (показывает нужный </w:t>
      </w:r>
      <w:r w:rsidRPr="00B25D33">
        <w:rPr>
          <w:rFonts w:ascii="Times New Roman" w:hAnsi="Times New Roman" w:cs="Times New Roman"/>
          <w:sz w:val="28"/>
          <w:szCs w:val="28"/>
        </w:rPr>
        <w:lastRenderedPageBreak/>
        <w:t>кабинет), акцентировав внимание на путь по зданию от входа до кабинета, при необходимости сопровождает до места оказания услуги.</w:t>
      </w:r>
    </w:p>
    <w:p w:rsidR="00B25D33" w:rsidRPr="00B25D33" w:rsidRDefault="00B25D33" w:rsidP="00B25D33">
      <w:pPr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       5.4. Администратор суда  по окончании приема гражданина,  сопровождает инвалида до выхода из здания, а при необходимости - до стоянки автотранспорта; либо вызывает такси (по просьбе инвалида), оказывает помощь в посадке (при необходимости задействует судебного пристава по ОУПДС).</w:t>
      </w:r>
    </w:p>
    <w:p w:rsidR="00B25D33" w:rsidRPr="00B25D33" w:rsidRDefault="00B25D33" w:rsidP="00B25D33">
      <w:pPr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       5.5. Администратор суда также несет ответственность за эвакуацию маломобильного лица из здания суда в случае наступления чрезвычайной ситуации.</w:t>
      </w:r>
    </w:p>
    <w:p w:rsidR="006072F1" w:rsidRDefault="00B25D33" w:rsidP="00B25D33">
      <w:pPr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       5.6. В случае отсутствия администратора суда, ответственность за встречу, сопровождение гражданина, относящегося к ММГН, </w:t>
      </w:r>
      <w:r w:rsidR="00091DE5">
        <w:rPr>
          <w:rFonts w:ascii="Times New Roman" w:hAnsi="Times New Roman" w:cs="Times New Roman"/>
          <w:sz w:val="28"/>
          <w:szCs w:val="28"/>
        </w:rPr>
        <w:t>в здании №1</w:t>
      </w:r>
      <w:r w:rsidRPr="00B25D33">
        <w:rPr>
          <w:rFonts w:ascii="Times New Roman" w:hAnsi="Times New Roman" w:cs="Times New Roman"/>
          <w:sz w:val="28"/>
          <w:szCs w:val="28"/>
        </w:rPr>
        <w:t xml:space="preserve"> </w:t>
      </w:r>
      <w:r w:rsidR="00091DE5">
        <w:rPr>
          <w:rFonts w:ascii="Times New Roman" w:hAnsi="Times New Roman" w:cs="Times New Roman"/>
          <w:sz w:val="28"/>
          <w:szCs w:val="28"/>
        </w:rPr>
        <w:t>Максатихинского межрайонного суда</w:t>
      </w:r>
      <w:r w:rsidR="00091DE5" w:rsidRPr="00091DE5">
        <w:rPr>
          <w:rFonts w:ascii="Times New Roman" w:hAnsi="Times New Roman" w:cs="Times New Roman"/>
          <w:sz w:val="28"/>
          <w:szCs w:val="28"/>
        </w:rPr>
        <w:t xml:space="preserve"> </w:t>
      </w:r>
      <w:r w:rsidR="00091DE5" w:rsidRPr="00B25D33">
        <w:rPr>
          <w:rFonts w:ascii="Times New Roman" w:hAnsi="Times New Roman" w:cs="Times New Roman"/>
          <w:sz w:val="28"/>
          <w:szCs w:val="28"/>
        </w:rPr>
        <w:t>возлагается</w:t>
      </w:r>
      <w:r w:rsidR="00091DE5">
        <w:rPr>
          <w:rFonts w:ascii="Times New Roman" w:hAnsi="Times New Roman" w:cs="Times New Roman"/>
          <w:sz w:val="28"/>
          <w:szCs w:val="28"/>
        </w:rPr>
        <w:t xml:space="preserve"> на начальника отдела, </w:t>
      </w:r>
    </w:p>
    <w:p w:rsidR="00B25D33" w:rsidRPr="00B25D33" w:rsidRDefault="00091DE5" w:rsidP="00B25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здании №2 ПСП в с.Лесное на ведущего специалиста.</w:t>
      </w:r>
    </w:p>
    <w:p w:rsidR="008C1CAD" w:rsidRPr="008C1CAD" w:rsidRDefault="008C1CAD" w:rsidP="008C1CAD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8C1CAD" w:rsidRDefault="008C1CAD" w:rsidP="008C1CAD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B25D33" w:rsidRPr="008C1CAD" w:rsidRDefault="00B25D33" w:rsidP="008C1CAD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8C1CAD" w:rsidRPr="008C1CAD" w:rsidRDefault="008C1CAD" w:rsidP="008C1CAD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B25D33" w:rsidRPr="00C15DD7" w:rsidRDefault="00B25D33" w:rsidP="00C15DD7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B25D33" w:rsidRPr="00B25D33" w:rsidRDefault="00B25D33" w:rsidP="00B25D33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B25D33" w:rsidRDefault="00B25D33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Default="00505366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366" w:rsidRPr="00505366" w:rsidRDefault="00505366" w:rsidP="00505366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8C1CAD" w:rsidRDefault="00EC51AA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C51AA" w:rsidRPr="008C1CAD" w:rsidRDefault="00EC51AA" w:rsidP="008C1CAD">
      <w:pPr>
        <w:pStyle w:val="a4"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6E63" w:rsidRDefault="008C1CAD" w:rsidP="000E12BA">
      <w:pPr>
        <w:pStyle w:val="a4"/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E12BA">
        <w:rPr>
          <w:rFonts w:ascii="Times New Roman" w:hAnsi="Times New Roman" w:cs="Times New Roman"/>
          <w:b/>
          <w:sz w:val="28"/>
          <w:szCs w:val="28"/>
        </w:rPr>
        <w:t>Примерный перечень предметов</w:t>
      </w:r>
      <w:r w:rsidR="00E46E63">
        <w:rPr>
          <w:rFonts w:ascii="Times New Roman" w:hAnsi="Times New Roman" w:cs="Times New Roman"/>
          <w:b/>
          <w:sz w:val="28"/>
          <w:szCs w:val="28"/>
        </w:rPr>
        <w:t>,</w:t>
      </w:r>
      <w:r w:rsidRPr="000E12BA">
        <w:rPr>
          <w:rFonts w:ascii="Times New Roman" w:hAnsi="Times New Roman" w:cs="Times New Roman"/>
          <w:b/>
          <w:sz w:val="28"/>
          <w:szCs w:val="28"/>
        </w:rPr>
        <w:t xml:space="preserve"> запрещенных к вносу </w:t>
      </w:r>
    </w:p>
    <w:p w:rsidR="008C1CAD" w:rsidRDefault="008C1CAD" w:rsidP="000E12BA">
      <w:pPr>
        <w:pStyle w:val="a4"/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E12BA">
        <w:rPr>
          <w:rFonts w:ascii="Times New Roman" w:hAnsi="Times New Roman" w:cs="Times New Roman"/>
          <w:b/>
          <w:sz w:val="28"/>
          <w:szCs w:val="28"/>
        </w:rPr>
        <w:t>в здание (помещение) суд</w:t>
      </w:r>
      <w:r w:rsidR="00E46E63">
        <w:rPr>
          <w:rFonts w:ascii="Times New Roman" w:hAnsi="Times New Roman" w:cs="Times New Roman"/>
          <w:b/>
          <w:sz w:val="28"/>
          <w:szCs w:val="28"/>
        </w:rPr>
        <w:t>а</w:t>
      </w:r>
    </w:p>
    <w:p w:rsidR="00E46E63" w:rsidRPr="000E12BA" w:rsidRDefault="00E46E63" w:rsidP="000E12BA">
      <w:pPr>
        <w:pStyle w:val="a4"/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46E63" w:rsidRDefault="008C1CAD" w:rsidP="00E46E6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 xml:space="preserve">1. 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 w:rsidR="00047EF0" w:rsidRPr="00047EF0">
        <w:rPr>
          <w:rFonts w:ascii="Times New Roman" w:hAnsi="Times New Roman" w:cs="Times New Roman"/>
          <w:sz w:val="28"/>
          <w:szCs w:val="28"/>
        </w:rPr>
        <w:t>п</w:t>
      </w:r>
      <w:r w:rsidRPr="00047EF0">
        <w:rPr>
          <w:rFonts w:ascii="Times New Roman" w:hAnsi="Times New Roman" w:cs="Times New Roman"/>
          <w:sz w:val="28"/>
          <w:szCs w:val="28"/>
        </w:rPr>
        <w:t>равил</w:t>
      </w:r>
      <w:r w:rsidRPr="008C1CAD">
        <w:rPr>
          <w:rFonts w:ascii="Times New Roman" w:hAnsi="Times New Roman" w:cs="Times New Roman"/>
          <w:sz w:val="28"/>
          <w:szCs w:val="28"/>
        </w:rPr>
        <w:t>) и боеприпасы.</w:t>
      </w:r>
    </w:p>
    <w:p w:rsidR="00E46E63" w:rsidRDefault="008C1CAD" w:rsidP="00E46E6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2. Взрывчатые вещества, взрывные устройства.</w:t>
      </w:r>
    </w:p>
    <w:p w:rsidR="00E46E63" w:rsidRDefault="008C1CAD" w:rsidP="00E46E6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3. Наркотические средства, психотропные вещества и их аналоги</w:t>
      </w:r>
      <w:r w:rsidR="00E46E63">
        <w:rPr>
          <w:rFonts w:ascii="Times New Roman" w:hAnsi="Times New Roman" w:cs="Times New Roman"/>
          <w:sz w:val="28"/>
          <w:szCs w:val="28"/>
        </w:rPr>
        <w:t>.</w:t>
      </w:r>
    </w:p>
    <w:p w:rsidR="00E46E63" w:rsidRDefault="00E46E63" w:rsidP="00E46E6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C1CAD" w:rsidRPr="008C1CAD">
        <w:rPr>
          <w:rFonts w:ascii="Times New Roman" w:hAnsi="Times New Roman" w:cs="Times New Roman"/>
          <w:sz w:val="28"/>
          <w:szCs w:val="28"/>
        </w:rPr>
        <w:t>Токсические (ядовитые), радиоактивные веще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8C1CAD" w:rsidRPr="008C1CAD">
        <w:rPr>
          <w:rFonts w:ascii="Times New Roman" w:hAnsi="Times New Roman" w:cs="Times New Roman"/>
          <w:sz w:val="28"/>
          <w:szCs w:val="28"/>
        </w:rPr>
        <w:t>ва.</w:t>
      </w:r>
    </w:p>
    <w:p w:rsidR="00E46E63" w:rsidRDefault="008C1CAD" w:rsidP="00E46E6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5. Легковоспламеняющиеся вещества (жидкости)</w:t>
      </w:r>
      <w:r w:rsidR="00E46E63">
        <w:rPr>
          <w:rFonts w:ascii="Times New Roman" w:hAnsi="Times New Roman" w:cs="Times New Roman"/>
          <w:sz w:val="28"/>
          <w:szCs w:val="28"/>
        </w:rPr>
        <w:t>.</w:t>
      </w:r>
    </w:p>
    <w:p w:rsidR="00E46E63" w:rsidRDefault="008C1CAD" w:rsidP="00E46E6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6. Бытовые газовые баллоны.</w:t>
      </w:r>
    </w:p>
    <w:p w:rsidR="00E46E63" w:rsidRDefault="008C1CAD" w:rsidP="00E46E6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7. Алкогольная и спиртосодержащая продукция</w:t>
      </w:r>
      <w:r w:rsidR="00E46E63">
        <w:rPr>
          <w:rFonts w:ascii="Times New Roman" w:hAnsi="Times New Roman" w:cs="Times New Roman"/>
          <w:sz w:val="28"/>
          <w:szCs w:val="28"/>
        </w:rPr>
        <w:t>.</w:t>
      </w:r>
    </w:p>
    <w:p w:rsidR="00E46E63" w:rsidRDefault="008C1CAD" w:rsidP="00E46E6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8. 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E46E63" w:rsidRDefault="008C1CAD" w:rsidP="00E46E6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9. Предметы, материалы агитационного характера (плакаты, транспаранты, флаги, листовки).</w:t>
      </w:r>
    </w:p>
    <w:p w:rsidR="008C1CAD" w:rsidRPr="008C1CAD" w:rsidRDefault="008C1CAD" w:rsidP="00E46E63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AD">
        <w:rPr>
          <w:rFonts w:ascii="Times New Roman" w:hAnsi="Times New Roman" w:cs="Times New Roman"/>
          <w:sz w:val="28"/>
          <w:szCs w:val="28"/>
        </w:rPr>
        <w:t>10. Иные предметы, вещества и средства, представляющие угрозу для безопасности окружающих.</w:t>
      </w:r>
    </w:p>
    <w:sectPr w:rsidR="008C1CAD" w:rsidRPr="008C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85D14"/>
    <w:multiLevelType w:val="multilevel"/>
    <w:tmpl w:val="F12CE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8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9" w:hanging="123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0" w:hanging="123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1" w:hanging="12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37"/>
    <w:rsid w:val="00047EF0"/>
    <w:rsid w:val="0005629C"/>
    <w:rsid w:val="00091DE5"/>
    <w:rsid w:val="000964AD"/>
    <w:rsid w:val="000E12BA"/>
    <w:rsid w:val="00180EDB"/>
    <w:rsid w:val="00227853"/>
    <w:rsid w:val="002419C6"/>
    <w:rsid w:val="00292BF5"/>
    <w:rsid w:val="00302167"/>
    <w:rsid w:val="00354860"/>
    <w:rsid w:val="00381A88"/>
    <w:rsid w:val="00390EC7"/>
    <w:rsid w:val="0039291F"/>
    <w:rsid w:val="003B0919"/>
    <w:rsid w:val="00431337"/>
    <w:rsid w:val="004D77F9"/>
    <w:rsid w:val="00505366"/>
    <w:rsid w:val="00560A04"/>
    <w:rsid w:val="00571D7E"/>
    <w:rsid w:val="005726C0"/>
    <w:rsid w:val="006072F1"/>
    <w:rsid w:val="00690054"/>
    <w:rsid w:val="006B3A84"/>
    <w:rsid w:val="00757608"/>
    <w:rsid w:val="007A3F7F"/>
    <w:rsid w:val="00817A14"/>
    <w:rsid w:val="008409D1"/>
    <w:rsid w:val="008C1CAD"/>
    <w:rsid w:val="00915836"/>
    <w:rsid w:val="00AE6E32"/>
    <w:rsid w:val="00B00F42"/>
    <w:rsid w:val="00B25D33"/>
    <w:rsid w:val="00C15DD7"/>
    <w:rsid w:val="00C81F56"/>
    <w:rsid w:val="00CC1D6E"/>
    <w:rsid w:val="00CE6174"/>
    <w:rsid w:val="00CE737F"/>
    <w:rsid w:val="00E46E63"/>
    <w:rsid w:val="00E4721A"/>
    <w:rsid w:val="00EC51AA"/>
    <w:rsid w:val="00E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80902-B0DD-4B4A-AEB2-A4D9DC99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2B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2B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2-title">
    <w:name w:val="h2-title"/>
    <w:basedOn w:val="a0"/>
    <w:rsid w:val="00292BF5"/>
  </w:style>
  <w:style w:type="character" w:styleId="a3">
    <w:name w:val="Strong"/>
    <w:basedOn w:val="a0"/>
    <w:uiPriority w:val="22"/>
    <w:qFormat/>
    <w:rsid w:val="00292BF5"/>
    <w:rPr>
      <w:b/>
      <w:bCs/>
    </w:rPr>
  </w:style>
  <w:style w:type="paragraph" w:styleId="a4">
    <w:name w:val="List Paragraph"/>
    <w:basedOn w:val="a"/>
    <w:uiPriority w:val="34"/>
    <w:qFormat/>
    <w:rsid w:val="00817A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Павлова</dc:creator>
  <cp:keywords/>
  <dc:description/>
  <cp:lastModifiedBy>RePack by Diakov</cp:lastModifiedBy>
  <cp:revision>6</cp:revision>
  <cp:lastPrinted>2026-04-16T12:30:00Z</cp:lastPrinted>
  <dcterms:created xsi:type="dcterms:W3CDTF">2026-04-15T13:47:00Z</dcterms:created>
  <dcterms:modified xsi:type="dcterms:W3CDTF">2026-04-29T10:54:00Z</dcterms:modified>
</cp:coreProperties>
</file>