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4C7" w:rsidRPr="00E7384A" w:rsidRDefault="005764C7" w:rsidP="00B444B0">
      <w:pPr>
        <w:pStyle w:val="a3"/>
        <w:ind w:firstLine="709"/>
        <w:jc w:val="center"/>
        <w:rPr>
          <w:rFonts w:ascii="Times New Roman" w:hAnsi="Times New Roman" w:cs="Times New Roman"/>
          <w:b/>
          <w:sz w:val="28"/>
          <w:szCs w:val="28"/>
        </w:rPr>
      </w:pPr>
      <w:r w:rsidRPr="00E7384A">
        <w:rPr>
          <w:rFonts w:ascii="Times New Roman" w:hAnsi="Times New Roman" w:cs="Times New Roman"/>
          <w:b/>
          <w:sz w:val="28"/>
          <w:szCs w:val="28"/>
        </w:rPr>
        <w:t>СПРАВКА</w:t>
      </w:r>
    </w:p>
    <w:p w:rsidR="00754D4E" w:rsidRPr="00E7384A" w:rsidRDefault="00754D4E" w:rsidP="00B444B0">
      <w:pPr>
        <w:pStyle w:val="a3"/>
        <w:ind w:firstLine="709"/>
        <w:jc w:val="center"/>
        <w:rPr>
          <w:rFonts w:ascii="Times New Roman" w:hAnsi="Times New Roman" w:cs="Times New Roman"/>
          <w:b/>
          <w:sz w:val="28"/>
          <w:szCs w:val="28"/>
          <w:lang w:val="ru-RU"/>
        </w:rPr>
      </w:pPr>
      <w:r w:rsidRPr="00E7384A">
        <w:rPr>
          <w:rFonts w:ascii="Times New Roman" w:hAnsi="Times New Roman" w:cs="Times New Roman"/>
          <w:b/>
          <w:sz w:val="28"/>
          <w:szCs w:val="28"/>
          <w:lang w:val="ru-RU"/>
        </w:rPr>
        <w:t>по ре</w:t>
      </w:r>
      <w:r w:rsidR="005764C7" w:rsidRPr="00E7384A">
        <w:rPr>
          <w:rFonts w:ascii="Times New Roman" w:hAnsi="Times New Roman" w:cs="Times New Roman"/>
          <w:b/>
          <w:sz w:val="28"/>
          <w:szCs w:val="28"/>
          <w:lang w:val="ru-RU"/>
        </w:rPr>
        <w:t xml:space="preserve">зультатам обобщения судебной практики по делам, связанным с </w:t>
      </w:r>
      <w:r w:rsidRPr="00E7384A">
        <w:rPr>
          <w:rFonts w:ascii="Times New Roman" w:hAnsi="Times New Roman" w:cs="Times New Roman"/>
          <w:b/>
          <w:sz w:val="28"/>
          <w:szCs w:val="28"/>
          <w:lang w:val="ru-RU"/>
        </w:rPr>
        <w:t>применением законодательства о налогах и сборах</w:t>
      </w:r>
    </w:p>
    <w:p w:rsidR="005764C7" w:rsidRPr="007C2831" w:rsidRDefault="005764C7" w:rsidP="00F51BED">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ab/>
      </w:r>
    </w:p>
    <w:p w:rsidR="005764C7" w:rsidRPr="007C2831" w:rsidRDefault="005764C7" w:rsidP="00F51BED">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 xml:space="preserve">В соответствии с планом работы </w:t>
      </w:r>
      <w:proofErr w:type="spellStart"/>
      <w:r w:rsidRPr="007C2831">
        <w:rPr>
          <w:rFonts w:ascii="Times New Roman" w:hAnsi="Times New Roman" w:cs="Times New Roman"/>
          <w:sz w:val="28"/>
          <w:szCs w:val="28"/>
          <w:lang w:val="ru-RU"/>
        </w:rPr>
        <w:t>Майкопского</w:t>
      </w:r>
      <w:proofErr w:type="spellEnd"/>
      <w:r w:rsidRPr="007C2831">
        <w:rPr>
          <w:rFonts w:ascii="Times New Roman" w:hAnsi="Times New Roman" w:cs="Times New Roman"/>
          <w:sz w:val="28"/>
          <w:szCs w:val="28"/>
          <w:lang w:val="ru-RU"/>
        </w:rPr>
        <w:t xml:space="preserve"> городского суда на первое полугодие 2025 года пр</w:t>
      </w:r>
      <w:bookmarkStart w:id="0" w:name="_GoBack"/>
      <w:bookmarkEnd w:id="0"/>
      <w:r w:rsidRPr="007C2831">
        <w:rPr>
          <w:rFonts w:ascii="Times New Roman" w:hAnsi="Times New Roman" w:cs="Times New Roman"/>
          <w:sz w:val="28"/>
          <w:szCs w:val="28"/>
          <w:lang w:val="ru-RU"/>
        </w:rPr>
        <w:t>оведено обобщение судебной практики по делам</w:t>
      </w:r>
      <w:r w:rsidR="00574E28" w:rsidRPr="007C2831">
        <w:rPr>
          <w:rFonts w:ascii="Times New Roman" w:hAnsi="Times New Roman" w:cs="Times New Roman"/>
          <w:sz w:val="28"/>
          <w:szCs w:val="28"/>
          <w:lang w:val="ru-RU"/>
        </w:rPr>
        <w:t>, связанным с применением законодательства о налогах и сборах</w:t>
      </w:r>
      <w:r w:rsidRPr="007C2831">
        <w:rPr>
          <w:rFonts w:ascii="Times New Roman" w:hAnsi="Times New Roman" w:cs="Times New Roman"/>
          <w:sz w:val="28"/>
          <w:szCs w:val="28"/>
          <w:lang w:val="ru-RU"/>
        </w:rPr>
        <w:t xml:space="preserve">,  рассмотренным </w:t>
      </w:r>
      <w:proofErr w:type="spellStart"/>
      <w:r w:rsidRPr="007C2831">
        <w:rPr>
          <w:rFonts w:ascii="Times New Roman" w:hAnsi="Times New Roman" w:cs="Times New Roman"/>
          <w:sz w:val="28"/>
          <w:szCs w:val="28"/>
          <w:lang w:val="ru-RU"/>
        </w:rPr>
        <w:t>Майкопским</w:t>
      </w:r>
      <w:proofErr w:type="spellEnd"/>
      <w:r w:rsidRPr="007C2831">
        <w:rPr>
          <w:rFonts w:ascii="Times New Roman" w:hAnsi="Times New Roman" w:cs="Times New Roman"/>
          <w:sz w:val="28"/>
          <w:szCs w:val="28"/>
          <w:lang w:val="ru-RU"/>
        </w:rPr>
        <w:t xml:space="preserve"> городским судом в 20</w:t>
      </w:r>
      <w:r w:rsidR="00275FFA" w:rsidRPr="007C2831">
        <w:rPr>
          <w:rFonts w:ascii="Times New Roman" w:hAnsi="Times New Roman" w:cs="Times New Roman"/>
          <w:sz w:val="28"/>
          <w:szCs w:val="28"/>
          <w:lang w:val="ru-RU"/>
        </w:rPr>
        <w:t>24</w:t>
      </w:r>
      <w:r w:rsidRPr="007C2831">
        <w:rPr>
          <w:rFonts w:ascii="Times New Roman" w:hAnsi="Times New Roman" w:cs="Times New Roman"/>
          <w:sz w:val="28"/>
          <w:szCs w:val="28"/>
          <w:lang w:val="ru-RU"/>
        </w:rPr>
        <w:t xml:space="preserve"> г.</w:t>
      </w:r>
    </w:p>
    <w:p w:rsidR="006845A2" w:rsidRPr="007C2831" w:rsidRDefault="005764C7" w:rsidP="00F51BED">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В ходе проведенного обобщения установлено, что в 20</w:t>
      </w:r>
      <w:r w:rsidR="00275FFA" w:rsidRPr="007C2831">
        <w:rPr>
          <w:rFonts w:ascii="Times New Roman" w:hAnsi="Times New Roman" w:cs="Times New Roman"/>
          <w:sz w:val="28"/>
          <w:szCs w:val="28"/>
          <w:lang w:val="ru-RU"/>
        </w:rPr>
        <w:t>24</w:t>
      </w:r>
      <w:r w:rsidRPr="007C2831">
        <w:rPr>
          <w:rFonts w:ascii="Times New Roman" w:hAnsi="Times New Roman" w:cs="Times New Roman"/>
          <w:sz w:val="28"/>
          <w:szCs w:val="28"/>
          <w:lang w:val="ru-RU"/>
        </w:rPr>
        <w:t xml:space="preserve"> г. </w:t>
      </w:r>
      <w:proofErr w:type="spellStart"/>
      <w:r w:rsidRPr="007C2831">
        <w:rPr>
          <w:rFonts w:ascii="Times New Roman" w:hAnsi="Times New Roman" w:cs="Times New Roman"/>
          <w:sz w:val="28"/>
          <w:szCs w:val="28"/>
          <w:lang w:val="ru-RU"/>
        </w:rPr>
        <w:t>Майкопским</w:t>
      </w:r>
      <w:proofErr w:type="spellEnd"/>
      <w:r w:rsidRPr="007C2831">
        <w:rPr>
          <w:rFonts w:ascii="Times New Roman" w:hAnsi="Times New Roman" w:cs="Times New Roman"/>
          <w:sz w:val="28"/>
          <w:szCs w:val="28"/>
          <w:lang w:val="ru-RU"/>
        </w:rPr>
        <w:t xml:space="preserve"> городским судом было окончено </w:t>
      </w:r>
      <w:r w:rsidR="003123B9" w:rsidRPr="007C2831">
        <w:rPr>
          <w:rFonts w:ascii="Times New Roman" w:hAnsi="Times New Roman" w:cs="Times New Roman"/>
          <w:sz w:val="28"/>
          <w:szCs w:val="28"/>
          <w:lang w:val="ru-RU"/>
        </w:rPr>
        <w:t>198</w:t>
      </w:r>
      <w:r w:rsidRPr="007C2831">
        <w:rPr>
          <w:rFonts w:ascii="Times New Roman" w:hAnsi="Times New Roman" w:cs="Times New Roman"/>
          <w:sz w:val="28"/>
          <w:szCs w:val="28"/>
          <w:lang w:val="ru-RU"/>
        </w:rPr>
        <w:t xml:space="preserve"> дел по спорам указанной категории. Из </w:t>
      </w:r>
      <w:r w:rsidR="00574E28" w:rsidRPr="007C2831">
        <w:rPr>
          <w:rFonts w:ascii="Times New Roman" w:hAnsi="Times New Roman" w:cs="Times New Roman"/>
          <w:sz w:val="28"/>
          <w:szCs w:val="28"/>
          <w:lang w:val="ru-RU"/>
        </w:rPr>
        <w:t>указанных дел</w:t>
      </w:r>
      <w:r w:rsidR="001163AD" w:rsidRPr="007C2831">
        <w:rPr>
          <w:rFonts w:ascii="Times New Roman" w:hAnsi="Times New Roman" w:cs="Times New Roman"/>
          <w:sz w:val="28"/>
          <w:szCs w:val="28"/>
          <w:lang w:val="ru-RU"/>
        </w:rPr>
        <w:t xml:space="preserve"> -</w:t>
      </w:r>
      <w:r w:rsidR="00574E28" w:rsidRPr="007C2831">
        <w:rPr>
          <w:rFonts w:ascii="Times New Roman" w:hAnsi="Times New Roman" w:cs="Times New Roman"/>
          <w:sz w:val="28"/>
          <w:szCs w:val="28"/>
          <w:lang w:val="ru-RU"/>
        </w:rPr>
        <w:t xml:space="preserve"> </w:t>
      </w:r>
      <w:r w:rsidR="00812D3C" w:rsidRPr="007C2831">
        <w:rPr>
          <w:rFonts w:ascii="Times New Roman" w:hAnsi="Times New Roman" w:cs="Times New Roman"/>
          <w:sz w:val="28"/>
          <w:szCs w:val="28"/>
          <w:lang w:val="ru-RU"/>
        </w:rPr>
        <w:t>188 дел по искам налоговых органов к физическим лицам и 10 дел по искам физических лиц к налоговым органам об оспаривании решений</w:t>
      </w:r>
      <w:r w:rsidR="009F262D">
        <w:rPr>
          <w:rFonts w:ascii="Times New Roman" w:hAnsi="Times New Roman" w:cs="Times New Roman"/>
          <w:sz w:val="28"/>
          <w:szCs w:val="28"/>
          <w:lang w:val="ru-RU"/>
        </w:rPr>
        <w:t>, действий (бездействия)</w:t>
      </w:r>
      <w:r w:rsidR="00812D3C" w:rsidRPr="007C2831">
        <w:rPr>
          <w:rFonts w:ascii="Times New Roman" w:hAnsi="Times New Roman" w:cs="Times New Roman"/>
          <w:sz w:val="28"/>
          <w:szCs w:val="28"/>
          <w:lang w:val="ru-RU"/>
        </w:rPr>
        <w:t>.</w:t>
      </w:r>
    </w:p>
    <w:p w:rsidR="002A5C06" w:rsidRPr="007C2831" w:rsidRDefault="001F164E" w:rsidP="00F51BED">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Порядок рассмотрения дел по искам налоговых органов к налогоплательщикам о взыскании обязательных платежей установлен главой 32 КАС РФ</w:t>
      </w:r>
      <w:r w:rsidR="004504CF" w:rsidRPr="007C2831">
        <w:rPr>
          <w:rFonts w:ascii="Times New Roman" w:hAnsi="Times New Roman" w:cs="Times New Roman"/>
          <w:sz w:val="28"/>
          <w:szCs w:val="28"/>
          <w:lang w:val="ru-RU"/>
        </w:rPr>
        <w:t>, предусматривающ</w:t>
      </w:r>
      <w:r w:rsidR="008F5845" w:rsidRPr="007C2831">
        <w:rPr>
          <w:rFonts w:ascii="Times New Roman" w:hAnsi="Times New Roman" w:cs="Times New Roman"/>
          <w:sz w:val="28"/>
          <w:szCs w:val="28"/>
          <w:lang w:val="ru-RU"/>
        </w:rPr>
        <w:t>е</w:t>
      </w:r>
      <w:r w:rsidR="004504CF" w:rsidRPr="007C2831">
        <w:rPr>
          <w:rFonts w:ascii="Times New Roman" w:hAnsi="Times New Roman" w:cs="Times New Roman"/>
          <w:sz w:val="28"/>
          <w:szCs w:val="28"/>
          <w:lang w:val="ru-RU"/>
        </w:rPr>
        <w:t>й перечень истцов по делам указанной категории (ст. 286), требования к административному иску (ст. 287)</w:t>
      </w:r>
      <w:r w:rsidR="002A5C06" w:rsidRPr="007C2831">
        <w:rPr>
          <w:rFonts w:ascii="Times New Roman" w:hAnsi="Times New Roman" w:cs="Times New Roman"/>
          <w:sz w:val="28"/>
          <w:szCs w:val="28"/>
          <w:lang w:val="ru-RU"/>
        </w:rPr>
        <w:t xml:space="preserve">, порядок судебного разбирательства (ст. 289). </w:t>
      </w:r>
    </w:p>
    <w:p w:rsidR="00C46A9F" w:rsidRPr="007C2831" w:rsidRDefault="002A5C06" w:rsidP="00F51BED">
      <w:pPr>
        <w:pStyle w:val="a3"/>
        <w:ind w:firstLine="709"/>
        <w:jc w:val="both"/>
        <w:rPr>
          <w:rFonts w:ascii="Times New Roman" w:hAnsi="Times New Roman" w:cs="Times New Roman"/>
          <w:sz w:val="28"/>
          <w:szCs w:val="28"/>
          <w:lang w:val="ru-RU"/>
        </w:rPr>
      </w:pPr>
      <w:proofErr w:type="gramStart"/>
      <w:r w:rsidRPr="007C2831">
        <w:rPr>
          <w:rFonts w:ascii="Times New Roman" w:hAnsi="Times New Roman" w:cs="Times New Roman"/>
          <w:sz w:val="28"/>
          <w:szCs w:val="28"/>
          <w:lang w:val="ru-RU"/>
        </w:rPr>
        <w:t>Порядок рассмотрения дел по искам граждан к налоговым органам</w:t>
      </w:r>
      <w:r w:rsidR="008F5845" w:rsidRPr="007C2831">
        <w:rPr>
          <w:rFonts w:ascii="Times New Roman" w:hAnsi="Times New Roman" w:cs="Times New Roman"/>
          <w:sz w:val="28"/>
          <w:szCs w:val="28"/>
          <w:lang w:val="ru-RU"/>
        </w:rPr>
        <w:t xml:space="preserve"> об оспаривании </w:t>
      </w:r>
      <w:r w:rsidRPr="007C2831">
        <w:rPr>
          <w:rFonts w:ascii="Times New Roman" w:hAnsi="Times New Roman" w:cs="Times New Roman"/>
          <w:sz w:val="28"/>
          <w:szCs w:val="28"/>
          <w:lang w:val="ru-RU"/>
        </w:rPr>
        <w:t xml:space="preserve"> </w:t>
      </w:r>
      <w:r w:rsidR="008F5845" w:rsidRPr="007C2831">
        <w:rPr>
          <w:rFonts w:ascii="Times New Roman" w:hAnsi="Times New Roman" w:cs="Times New Roman"/>
          <w:sz w:val="28"/>
          <w:szCs w:val="28"/>
          <w:lang w:val="ru-RU"/>
        </w:rPr>
        <w:t xml:space="preserve">решений и действий (бездействия) урегулирован гл. 22 КАС РФ, устанавливающей порядок предъявления такого административного иска (ст. </w:t>
      </w:r>
      <w:r w:rsidR="000004F4" w:rsidRPr="007C2831">
        <w:rPr>
          <w:rFonts w:ascii="Times New Roman" w:hAnsi="Times New Roman" w:cs="Times New Roman"/>
          <w:sz w:val="28"/>
          <w:szCs w:val="28"/>
          <w:lang w:val="ru-RU"/>
        </w:rPr>
        <w:t>218), срок для такого обращения в суд (ст. 219), требования к административному иску (ст. 220), состав участвующих в деле лиц (ст. 221),</w:t>
      </w:r>
      <w:r w:rsidR="000E3333" w:rsidRPr="007C2831">
        <w:rPr>
          <w:rFonts w:ascii="Times New Roman" w:hAnsi="Times New Roman" w:cs="Times New Roman"/>
          <w:sz w:val="28"/>
          <w:szCs w:val="28"/>
          <w:lang w:val="ru-RU"/>
        </w:rPr>
        <w:t xml:space="preserve"> рассмотрение судом вопроса о принятии к производству суда административного иска (ст</w:t>
      </w:r>
      <w:proofErr w:type="gramEnd"/>
      <w:r w:rsidR="000E3333" w:rsidRPr="007C2831">
        <w:rPr>
          <w:rFonts w:ascii="Times New Roman" w:hAnsi="Times New Roman" w:cs="Times New Roman"/>
          <w:sz w:val="28"/>
          <w:szCs w:val="28"/>
          <w:lang w:val="ru-RU"/>
        </w:rPr>
        <w:t>. 222), прекращение производства по делу (ст. 225),</w:t>
      </w:r>
      <w:r w:rsidR="00C46A9F" w:rsidRPr="007C2831">
        <w:rPr>
          <w:rFonts w:ascii="Times New Roman" w:hAnsi="Times New Roman" w:cs="Times New Roman"/>
          <w:sz w:val="28"/>
          <w:szCs w:val="28"/>
          <w:lang w:val="ru-RU"/>
        </w:rPr>
        <w:t xml:space="preserve"> судебное разбирательство (ст. 226) и решение суда по такому делу (ст. 227).</w:t>
      </w:r>
    </w:p>
    <w:p w:rsidR="00397116" w:rsidRPr="007C2831" w:rsidRDefault="00E07DCE" w:rsidP="00F51BED">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 xml:space="preserve"> </w:t>
      </w:r>
      <w:r w:rsidR="005764C7" w:rsidRPr="007C2831">
        <w:rPr>
          <w:rFonts w:ascii="Times New Roman" w:hAnsi="Times New Roman" w:cs="Times New Roman"/>
          <w:sz w:val="28"/>
          <w:szCs w:val="28"/>
          <w:lang w:val="ru-RU"/>
        </w:rPr>
        <w:t xml:space="preserve">Как показало проведенное обобщение, </w:t>
      </w:r>
      <w:r w:rsidR="00A846A5" w:rsidRPr="007C2831">
        <w:rPr>
          <w:rFonts w:ascii="Times New Roman" w:hAnsi="Times New Roman" w:cs="Times New Roman"/>
          <w:sz w:val="28"/>
          <w:szCs w:val="28"/>
          <w:lang w:val="ru-RU"/>
        </w:rPr>
        <w:t>при рассмотрении административных исков налоговых органов о взыскании</w:t>
      </w:r>
      <w:r w:rsidR="0064182F" w:rsidRPr="007C2831">
        <w:rPr>
          <w:rFonts w:ascii="Times New Roman" w:hAnsi="Times New Roman" w:cs="Times New Roman"/>
          <w:sz w:val="28"/>
          <w:szCs w:val="28"/>
          <w:lang w:val="ru-RU"/>
        </w:rPr>
        <w:t xml:space="preserve"> недоимки по налогам</w:t>
      </w:r>
      <w:r w:rsidR="00FB2D6A">
        <w:rPr>
          <w:rFonts w:ascii="Times New Roman" w:hAnsi="Times New Roman" w:cs="Times New Roman"/>
          <w:sz w:val="28"/>
          <w:szCs w:val="28"/>
          <w:lang w:val="ru-RU"/>
        </w:rPr>
        <w:t xml:space="preserve"> (страховым взносам) </w:t>
      </w:r>
      <w:r w:rsidR="00397116" w:rsidRPr="007C2831">
        <w:rPr>
          <w:rFonts w:ascii="Times New Roman" w:hAnsi="Times New Roman" w:cs="Times New Roman"/>
          <w:sz w:val="28"/>
          <w:szCs w:val="28"/>
          <w:lang w:val="ru-RU"/>
        </w:rPr>
        <w:t xml:space="preserve">судьями </w:t>
      </w:r>
      <w:proofErr w:type="spellStart"/>
      <w:r w:rsidR="00397116" w:rsidRPr="007C2831">
        <w:rPr>
          <w:rFonts w:ascii="Times New Roman" w:hAnsi="Times New Roman" w:cs="Times New Roman"/>
          <w:sz w:val="28"/>
          <w:szCs w:val="28"/>
          <w:lang w:val="ru-RU"/>
        </w:rPr>
        <w:t>Майкопского</w:t>
      </w:r>
      <w:proofErr w:type="spellEnd"/>
      <w:r w:rsidR="00397116" w:rsidRPr="007C2831">
        <w:rPr>
          <w:rFonts w:ascii="Times New Roman" w:hAnsi="Times New Roman" w:cs="Times New Roman"/>
          <w:sz w:val="28"/>
          <w:szCs w:val="28"/>
          <w:lang w:val="ru-RU"/>
        </w:rPr>
        <w:t xml:space="preserve"> городского суда </w:t>
      </w:r>
      <w:r w:rsidR="008A1B59">
        <w:rPr>
          <w:rFonts w:ascii="Times New Roman" w:hAnsi="Times New Roman" w:cs="Times New Roman"/>
          <w:sz w:val="28"/>
          <w:szCs w:val="28"/>
          <w:lang w:val="ru-RU"/>
        </w:rPr>
        <w:t xml:space="preserve">в основном </w:t>
      </w:r>
      <w:r w:rsidR="00397116" w:rsidRPr="007C2831">
        <w:rPr>
          <w:rFonts w:ascii="Times New Roman" w:hAnsi="Times New Roman" w:cs="Times New Roman"/>
          <w:sz w:val="28"/>
          <w:szCs w:val="28"/>
          <w:lang w:val="ru-RU"/>
        </w:rPr>
        <w:t>правильно устанавливаются юридически значимые обстоятельства для дел указанной категории и применяются нормы налогового законодательства.</w:t>
      </w:r>
    </w:p>
    <w:p w:rsidR="00655EE9" w:rsidRPr="007C2831" w:rsidRDefault="00397116" w:rsidP="00F51BED">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 xml:space="preserve">Так, </w:t>
      </w:r>
      <w:r w:rsidR="0064182F" w:rsidRPr="007C2831">
        <w:rPr>
          <w:rStyle w:val="a8"/>
          <w:rFonts w:ascii="Times New Roman" w:hAnsi="Times New Roman" w:cs="Times New Roman"/>
          <w:i w:val="0"/>
          <w:iCs w:val="0"/>
          <w:sz w:val="28"/>
          <w:szCs w:val="28"/>
          <w:lang w:val="ru-RU"/>
        </w:rPr>
        <w:t>юридически</w:t>
      </w:r>
      <w:r w:rsidR="0064182F" w:rsidRPr="007C2831">
        <w:rPr>
          <w:rFonts w:ascii="Times New Roman" w:hAnsi="Times New Roman" w:cs="Times New Roman"/>
          <w:sz w:val="28"/>
          <w:szCs w:val="28"/>
        </w:rPr>
        <w:t> </w:t>
      </w:r>
      <w:r w:rsidRPr="007C2831">
        <w:rPr>
          <w:rFonts w:ascii="Times New Roman" w:hAnsi="Times New Roman" w:cs="Times New Roman"/>
          <w:sz w:val="28"/>
          <w:szCs w:val="28"/>
          <w:lang w:val="ru-RU"/>
        </w:rPr>
        <w:t xml:space="preserve"> </w:t>
      </w:r>
      <w:r w:rsidR="0064182F" w:rsidRPr="007C2831">
        <w:rPr>
          <w:rStyle w:val="a8"/>
          <w:rFonts w:ascii="Times New Roman" w:hAnsi="Times New Roman" w:cs="Times New Roman"/>
          <w:i w:val="0"/>
          <w:iCs w:val="0"/>
          <w:sz w:val="28"/>
          <w:szCs w:val="28"/>
          <w:lang w:val="ru-RU"/>
        </w:rPr>
        <w:t>значимыми</w:t>
      </w:r>
      <w:r w:rsidR="0064182F" w:rsidRPr="007C2831">
        <w:rPr>
          <w:rFonts w:ascii="Times New Roman" w:hAnsi="Times New Roman" w:cs="Times New Roman"/>
          <w:sz w:val="28"/>
          <w:szCs w:val="28"/>
        </w:rPr>
        <w:t> </w:t>
      </w:r>
      <w:r w:rsidRPr="007C2831">
        <w:rPr>
          <w:rFonts w:ascii="Times New Roman" w:hAnsi="Times New Roman" w:cs="Times New Roman"/>
          <w:sz w:val="28"/>
          <w:szCs w:val="28"/>
          <w:lang w:val="ru-RU"/>
        </w:rPr>
        <w:t xml:space="preserve"> </w:t>
      </w:r>
      <w:r w:rsidR="0064182F" w:rsidRPr="007C2831">
        <w:rPr>
          <w:rStyle w:val="a8"/>
          <w:rFonts w:ascii="Times New Roman" w:hAnsi="Times New Roman" w:cs="Times New Roman"/>
          <w:i w:val="0"/>
          <w:iCs w:val="0"/>
          <w:sz w:val="28"/>
          <w:szCs w:val="28"/>
          <w:lang w:val="ru-RU"/>
        </w:rPr>
        <w:t>обстоятельствами</w:t>
      </w:r>
      <w:r w:rsidR="0064182F" w:rsidRPr="007C2831">
        <w:rPr>
          <w:rFonts w:ascii="Times New Roman" w:hAnsi="Times New Roman" w:cs="Times New Roman"/>
          <w:sz w:val="28"/>
          <w:szCs w:val="28"/>
          <w:lang w:val="ru-RU"/>
        </w:rPr>
        <w:t>, подлежащими выяснению при</w:t>
      </w:r>
      <w:r w:rsidR="0064182F" w:rsidRPr="007C2831">
        <w:rPr>
          <w:rFonts w:ascii="Times New Roman" w:hAnsi="Times New Roman" w:cs="Times New Roman"/>
          <w:sz w:val="28"/>
          <w:szCs w:val="28"/>
        </w:rPr>
        <w:t> </w:t>
      </w:r>
      <w:r w:rsidR="0064182F" w:rsidRPr="007C2831">
        <w:rPr>
          <w:rStyle w:val="a8"/>
          <w:rFonts w:ascii="Times New Roman" w:hAnsi="Times New Roman" w:cs="Times New Roman"/>
          <w:i w:val="0"/>
          <w:iCs w:val="0"/>
          <w:sz w:val="28"/>
          <w:szCs w:val="28"/>
          <w:lang w:val="ru-RU"/>
        </w:rPr>
        <w:t>рассмотрении</w:t>
      </w:r>
      <w:r w:rsidR="0064182F" w:rsidRPr="007C2831">
        <w:rPr>
          <w:rFonts w:ascii="Times New Roman" w:hAnsi="Times New Roman" w:cs="Times New Roman"/>
          <w:sz w:val="28"/>
          <w:szCs w:val="28"/>
        </w:rPr>
        <w:t> </w:t>
      </w:r>
      <w:r w:rsidR="0064182F" w:rsidRPr="007C2831">
        <w:rPr>
          <w:rFonts w:ascii="Times New Roman" w:hAnsi="Times New Roman" w:cs="Times New Roman"/>
          <w:sz w:val="28"/>
          <w:szCs w:val="28"/>
          <w:lang w:val="ru-RU"/>
        </w:rPr>
        <w:t xml:space="preserve">административных дел </w:t>
      </w:r>
      <w:r w:rsidR="008A1B59">
        <w:rPr>
          <w:rFonts w:ascii="Times New Roman" w:hAnsi="Times New Roman" w:cs="Times New Roman"/>
          <w:sz w:val="28"/>
          <w:szCs w:val="28"/>
          <w:lang w:val="ru-RU"/>
        </w:rPr>
        <w:t>данной категории</w:t>
      </w:r>
      <w:r w:rsidR="0064182F" w:rsidRPr="007C2831">
        <w:rPr>
          <w:rFonts w:ascii="Times New Roman" w:hAnsi="Times New Roman" w:cs="Times New Roman"/>
          <w:sz w:val="28"/>
          <w:szCs w:val="28"/>
          <w:lang w:val="ru-RU"/>
        </w:rPr>
        <w:t>, являются факт соблюдения административным истцом срока на обращения в суд, установленного положениями</w:t>
      </w:r>
      <w:r w:rsidR="0064182F" w:rsidRPr="007C2831">
        <w:rPr>
          <w:rFonts w:ascii="Times New Roman" w:hAnsi="Times New Roman" w:cs="Times New Roman"/>
          <w:sz w:val="28"/>
          <w:szCs w:val="28"/>
        </w:rPr>
        <w:t> </w:t>
      </w:r>
      <w:hyperlink r:id="rId4" w:anchor="/document/10900200/entry/0" w:history="1">
        <w:r w:rsidR="0064182F" w:rsidRPr="007C2831">
          <w:rPr>
            <w:rStyle w:val="a7"/>
            <w:rFonts w:ascii="Times New Roman" w:hAnsi="Times New Roman" w:cs="Times New Roman"/>
            <w:color w:val="auto"/>
            <w:sz w:val="28"/>
            <w:szCs w:val="28"/>
            <w:u w:val="none"/>
            <w:lang w:val="ru-RU"/>
          </w:rPr>
          <w:t>Налогового кодекса</w:t>
        </w:r>
      </w:hyperlink>
      <w:r w:rsidR="0064182F" w:rsidRPr="007C2831">
        <w:rPr>
          <w:rFonts w:ascii="Times New Roman" w:hAnsi="Times New Roman" w:cs="Times New Roman"/>
          <w:sz w:val="28"/>
          <w:szCs w:val="28"/>
        </w:rPr>
        <w:t> </w:t>
      </w:r>
      <w:r w:rsidR="0064182F" w:rsidRPr="007C2831">
        <w:rPr>
          <w:rFonts w:ascii="Times New Roman" w:hAnsi="Times New Roman" w:cs="Times New Roman"/>
          <w:sz w:val="28"/>
          <w:szCs w:val="28"/>
          <w:lang w:val="ru-RU"/>
        </w:rPr>
        <w:t xml:space="preserve">Российской Федерации, а в случае его пропуска - факт наличия уважительных причин несоблюдения указанного срока. Пропуск срока </w:t>
      </w:r>
      <w:proofErr w:type="gramStart"/>
      <w:r w:rsidR="0064182F" w:rsidRPr="007C2831">
        <w:rPr>
          <w:rFonts w:ascii="Times New Roman" w:hAnsi="Times New Roman" w:cs="Times New Roman"/>
          <w:sz w:val="28"/>
          <w:szCs w:val="28"/>
          <w:lang w:val="ru-RU"/>
        </w:rPr>
        <w:t>на обращение в суд с заявлением о взыскании недоимки по налогам</w:t>
      </w:r>
      <w:proofErr w:type="gramEnd"/>
      <w:r w:rsidR="0064182F" w:rsidRPr="007C2831">
        <w:rPr>
          <w:rFonts w:ascii="Times New Roman" w:hAnsi="Times New Roman" w:cs="Times New Roman"/>
          <w:sz w:val="28"/>
          <w:szCs w:val="28"/>
          <w:lang w:val="ru-RU"/>
        </w:rPr>
        <w:t xml:space="preserve"> при отсутствии уважительных причин для этого является самостоятельным и достаточным основанием для отказа в удовлетворении исковых требований в полном объеме.</w:t>
      </w:r>
    </w:p>
    <w:p w:rsidR="000B61D6" w:rsidRPr="007C2831" w:rsidRDefault="0064182F" w:rsidP="00F51BED">
      <w:pPr>
        <w:pStyle w:val="a3"/>
        <w:ind w:firstLine="709"/>
        <w:jc w:val="both"/>
        <w:rPr>
          <w:rFonts w:ascii="Times New Roman" w:hAnsi="Times New Roman" w:cs="Times New Roman"/>
          <w:sz w:val="28"/>
          <w:szCs w:val="28"/>
          <w:lang w:val="ru-RU"/>
        </w:rPr>
      </w:pPr>
      <w:proofErr w:type="gramStart"/>
      <w:r w:rsidRPr="007C2831">
        <w:rPr>
          <w:rFonts w:ascii="Times New Roman" w:hAnsi="Times New Roman" w:cs="Times New Roman"/>
          <w:sz w:val="28"/>
          <w:szCs w:val="28"/>
          <w:lang w:val="ru-RU"/>
        </w:rPr>
        <w:t>Как указал Конституционный Суд Российской Федерации в</w:t>
      </w:r>
      <w:r w:rsidRPr="007C2831">
        <w:rPr>
          <w:rFonts w:ascii="Times New Roman" w:hAnsi="Times New Roman" w:cs="Times New Roman"/>
          <w:sz w:val="28"/>
          <w:szCs w:val="28"/>
        </w:rPr>
        <w:t> </w:t>
      </w:r>
      <w:hyperlink r:id="rId5" w:anchor="/document/1783766/entry/0" w:history="1">
        <w:r w:rsidRPr="007C2831">
          <w:rPr>
            <w:rStyle w:val="a7"/>
            <w:rFonts w:ascii="Times New Roman" w:hAnsi="Times New Roman" w:cs="Times New Roman"/>
            <w:color w:val="auto"/>
            <w:sz w:val="28"/>
            <w:szCs w:val="28"/>
            <w:u w:val="none"/>
            <w:lang w:val="ru-RU"/>
          </w:rPr>
          <w:t>определении</w:t>
        </w:r>
      </w:hyperlink>
      <w:r w:rsidRPr="007C2831">
        <w:rPr>
          <w:rFonts w:ascii="Times New Roman" w:hAnsi="Times New Roman" w:cs="Times New Roman"/>
          <w:sz w:val="28"/>
          <w:szCs w:val="28"/>
        </w:rPr>
        <w:t> </w:t>
      </w:r>
      <w:r w:rsidRPr="007C2831">
        <w:rPr>
          <w:rFonts w:ascii="Times New Roman" w:hAnsi="Times New Roman" w:cs="Times New Roman"/>
          <w:sz w:val="28"/>
          <w:szCs w:val="28"/>
          <w:lang w:val="ru-RU"/>
        </w:rPr>
        <w:t xml:space="preserve">от </w:t>
      </w:r>
      <w:r w:rsidR="00655EE9" w:rsidRPr="007C2831">
        <w:rPr>
          <w:rFonts w:ascii="Times New Roman" w:hAnsi="Times New Roman" w:cs="Times New Roman"/>
          <w:sz w:val="28"/>
          <w:szCs w:val="28"/>
          <w:shd w:val="clear" w:color="auto" w:fill="FFFFFF"/>
          <w:lang w:val="ru-RU"/>
        </w:rPr>
        <w:t>8 февраля 2007</w:t>
      </w:r>
      <w:r w:rsidR="00655EE9" w:rsidRPr="007C2831">
        <w:rPr>
          <w:rFonts w:ascii="Times New Roman" w:hAnsi="Times New Roman" w:cs="Times New Roman"/>
          <w:sz w:val="28"/>
          <w:szCs w:val="28"/>
          <w:shd w:val="clear" w:color="auto" w:fill="FFFFFF"/>
        </w:rPr>
        <w:t> </w:t>
      </w:r>
      <w:r w:rsidR="00655EE9" w:rsidRPr="007C2831">
        <w:rPr>
          <w:rFonts w:ascii="Times New Roman" w:hAnsi="Times New Roman" w:cs="Times New Roman"/>
          <w:sz w:val="28"/>
          <w:szCs w:val="28"/>
          <w:lang w:val="ru-RU"/>
        </w:rPr>
        <w:t xml:space="preserve"> </w:t>
      </w:r>
      <w:r w:rsidRPr="007C2831">
        <w:rPr>
          <w:rFonts w:ascii="Times New Roman" w:hAnsi="Times New Roman" w:cs="Times New Roman"/>
          <w:sz w:val="28"/>
          <w:szCs w:val="28"/>
        </w:rPr>
        <w:t>N</w:t>
      </w:r>
      <w:r w:rsidRPr="007C2831">
        <w:rPr>
          <w:rFonts w:ascii="Times New Roman" w:hAnsi="Times New Roman" w:cs="Times New Roman"/>
          <w:sz w:val="28"/>
          <w:szCs w:val="28"/>
          <w:lang w:val="ru-RU"/>
        </w:rPr>
        <w:t xml:space="preserve"> 381-О-П, установление в качестве одного из элементов налогообложения срока уплаты налога (</w:t>
      </w:r>
      <w:hyperlink r:id="rId6" w:anchor="/document/10900200/entry/1701" w:history="1">
        <w:r w:rsidRPr="007C2831">
          <w:rPr>
            <w:rStyle w:val="a7"/>
            <w:rFonts w:ascii="Times New Roman" w:hAnsi="Times New Roman" w:cs="Times New Roman"/>
            <w:color w:val="auto"/>
            <w:sz w:val="28"/>
            <w:szCs w:val="28"/>
            <w:u w:val="none"/>
            <w:lang w:val="ru-RU"/>
          </w:rPr>
          <w:t>пункт 1 статьи 17</w:t>
        </w:r>
      </w:hyperlink>
      <w:r w:rsidRPr="007C2831">
        <w:rPr>
          <w:rFonts w:ascii="Times New Roman" w:hAnsi="Times New Roman" w:cs="Times New Roman"/>
          <w:sz w:val="28"/>
          <w:szCs w:val="28"/>
        </w:rPr>
        <w:t> </w:t>
      </w:r>
      <w:r w:rsidRPr="007C2831">
        <w:rPr>
          <w:rFonts w:ascii="Times New Roman" w:hAnsi="Times New Roman" w:cs="Times New Roman"/>
          <w:sz w:val="28"/>
          <w:szCs w:val="28"/>
          <w:lang w:val="ru-RU"/>
        </w:rPr>
        <w:t xml:space="preserve">НК РФ) предполагает его обязательность для обеих сторон налогового </w:t>
      </w:r>
      <w:r w:rsidRPr="007C2831">
        <w:rPr>
          <w:rFonts w:ascii="Times New Roman" w:hAnsi="Times New Roman" w:cs="Times New Roman"/>
          <w:sz w:val="28"/>
          <w:szCs w:val="28"/>
          <w:lang w:val="ru-RU"/>
        </w:rPr>
        <w:lastRenderedPageBreak/>
        <w:t>правоотношения (публично-правового образования и налогоплательщика), направлено на обеспечение справедливого баланса публичных и частных интересов.</w:t>
      </w:r>
      <w:proofErr w:type="gramEnd"/>
      <w:r w:rsidRPr="007C2831">
        <w:rPr>
          <w:rFonts w:ascii="Times New Roman" w:hAnsi="Times New Roman" w:cs="Times New Roman"/>
          <w:sz w:val="28"/>
          <w:szCs w:val="28"/>
          <w:lang w:val="ru-RU"/>
        </w:rPr>
        <w:t xml:space="preserve"> Поэтому допущение не ограниченного временными рамками принудительного погашения задолженности по налогам и сборам вступает в противоречие с конституционными принципами, лежащими в основе правового регулирования отношений в области государственного принуждения и исполнения имущественных обязанностей.</w:t>
      </w:r>
    </w:p>
    <w:p w:rsidR="00B703D4" w:rsidRPr="007C2831" w:rsidRDefault="000B61D6" w:rsidP="00F51BED">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В силу</w:t>
      </w:r>
      <w:r w:rsidRPr="007C2831">
        <w:rPr>
          <w:rFonts w:ascii="Times New Roman" w:hAnsi="Times New Roman" w:cs="Times New Roman"/>
          <w:sz w:val="28"/>
          <w:szCs w:val="28"/>
        </w:rPr>
        <w:t> </w:t>
      </w:r>
      <w:hyperlink r:id="rId7" w:anchor="/document/10900200/entry/4501" w:history="1">
        <w:r w:rsidRPr="007C2831">
          <w:rPr>
            <w:rStyle w:val="a7"/>
            <w:rFonts w:ascii="Times New Roman" w:hAnsi="Times New Roman" w:cs="Times New Roman"/>
            <w:color w:val="auto"/>
            <w:sz w:val="28"/>
            <w:szCs w:val="28"/>
            <w:u w:val="none"/>
            <w:lang w:val="ru-RU"/>
          </w:rPr>
          <w:t>пункта 1 статьи 45</w:t>
        </w:r>
      </w:hyperlink>
      <w:r w:rsidRPr="007C2831">
        <w:rPr>
          <w:rFonts w:ascii="Times New Roman" w:hAnsi="Times New Roman" w:cs="Times New Roman"/>
          <w:sz w:val="28"/>
          <w:szCs w:val="28"/>
        </w:rPr>
        <w:t> </w:t>
      </w:r>
      <w:r w:rsidRPr="007C2831">
        <w:rPr>
          <w:rFonts w:ascii="Times New Roman" w:hAnsi="Times New Roman" w:cs="Times New Roman"/>
          <w:sz w:val="28"/>
          <w:szCs w:val="28"/>
          <w:lang w:val="ru-RU"/>
        </w:rPr>
        <w:t>Налогового кодекса Российской Федерации налогоплательщик обязан самостоятельно исполнить обязанность по уплате налога, если иное не предусмотрено законодательством о налогах и сборах. Обязанность по уплате налога должна быть выполнена в срок, установленный законодательством о налогах и сборах. Неисполнение или ненадлежащее исполнение обязанности по уплате налога является основанием для направления налоговым органом или таможенным органом - налогоплательщику (ответственному участнику консолидированной группы налогоплательщиков) требования об уплате налога.</w:t>
      </w:r>
    </w:p>
    <w:p w:rsidR="000B61D6" w:rsidRPr="007C2831" w:rsidRDefault="000B61D6" w:rsidP="00F51BED">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Из положений</w:t>
      </w:r>
      <w:r w:rsidRPr="007C2831">
        <w:rPr>
          <w:rFonts w:ascii="Times New Roman" w:hAnsi="Times New Roman" w:cs="Times New Roman"/>
          <w:sz w:val="28"/>
          <w:szCs w:val="28"/>
        </w:rPr>
        <w:t> </w:t>
      </w:r>
      <w:hyperlink r:id="rId8" w:anchor="/document/10900200/entry/6904" w:history="1">
        <w:r w:rsidRPr="007C2831">
          <w:rPr>
            <w:rStyle w:val="a7"/>
            <w:rFonts w:ascii="Times New Roman" w:hAnsi="Times New Roman" w:cs="Times New Roman"/>
            <w:color w:val="auto"/>
            <w:sz w:val="28"/>
            <w:szCs w:val="28"/>
            <w:u w:val="none"/>
            <w:lang w:val="ru-RU"/>
          </w:rPr>
          <w:t>пункта 4 статьи 69</w:t>
        </w:r>
      </w:hyperlink>
      <w:r w:rsidRPr="007C2831">
        <w:rPr>
          <w:rFonts w:ascii="Times New Roman" w:hAnsi="Times New Roman" w:cs="Times New Roman"/>
          <w:sz w:val="28"/>
          <w:szCs w:val="28"/>
          <w:lang w:val="ru-RU"/>
        </w:rPr>
        <w:t>,</w:t>
      </w:r>
      <w:r w:rsidRPr="007C2831">
        <w:rPr>
          <w:rFonts w:ascii="Times New Roman" w:hAnsi="Times New Roman" w:cs="Times New Roman"/>
          <w:sz w:val="28"/>
          <w:szCs w:val="28"/>
        </w:rPr>
        <w:t> </w:t>
      </w:r>
      <w:hyperlink r:id="rId9" w:anchor="/document/10900200/entry/4801" w:history="1">
        <w:r w:rsidRPr="007C2831">
          <w:rPr>
            <w:rStyle w:val="a7"/>
            <w:rFonts w:ascii="Times New Roman" w:hAnsi="Times New Roman" w:cs="Times New Roman"/>
            <w:color w:val="auto"/>
            <w:sz w:val="28"/>
            <w:szCs w:val="28"/>
            <w:u w:val="none"/>
            <w:lang w:val="ru-RU"/>
          </w:rPr>
          <w:t>пунктов 1</w:t>
        </w:r>
      </w:hyperlink>
      <w:r w:rsidRPr="007C2831">
        <w:rPr>
          <w:rFonts w:ascii="Times New Roman" w:hAnsi="Times New Roman" w:cs="Times New Roman"/>
          <w:sz w:val="28"/>
          <w:szCs w:val="28"/>
          <w:lang w:val="ru-RU"/>
        </w:rPr>
        <w:t>,</w:t>
      </w:r>
      <w:r w:rsidRPr="007C2831">
        <w:rPr>
          <w:rFonts w:ascii="Times New Roman" w:hAnsi="Times New Roman" w:cs="Times New Roman"/>
          <w:sz w:val="28"/>
          <w:szCs w:val="28"/>
        </w:rPr>
        <w:t> </w:t>
      </w:r>
      <w:hyperlink r:id="rId10" w:anchor="/document/10900200/entry/4802" w:history="1">
        <w:r w:rsidRPr="007C2831">
          <w:rPr>
            <w:rStyle w:val="a7"/>
            <w:rFonts w:ascii="Times New Roman" w:hAnsi="Times New Roman" w:cs="Times New Roman"/>
            <w:color w:val="auto"/>
            <w:sz w:val="28"/>
            <w:szCs w:val="28"/>
            <w:u w:val="none"/>
            <w:lang w:val="ru-RU"/>
          </w:rPr>
          <w:t>2 статьи 48</w:t>
        </w:r>
      </w:hyperlink>
      <w:r w:rsidRPr="007C2831">
        <w:rPr>
          <w:rFonts w:ascii="Times New Roman" w:hAnsi="Times New Roman" w:cs="Times New Roman"/>
          <w:sz w:val="28"/>
          <w:szCs w:val="28"/>
        </w:rPr>
        <w:t> </w:t>
      </w:r>
      <w:r w:rsidRPr="007C2831">
        <w:rPr>
          <w:rFonts w:ascii="Times New Roman" w:hAnsi="Times New Roman" w:cs="Times New Roman"/>
          <w:sz w:val="28"/>
          <w:szCs w:val="28"/>
          <w:lang w:val="ru-RU"/>
        </w:rPr>
        <w:t xml:space="preserve">НК РФ следует, что требование об уплате налога должно быть исполнено в течение 8 дней </w:t>
      </w:r>
      <w:proofErr w:type="gramStart"/>
      <w:r w:rsidRPr="007C2831">
        <w:rPr>
          <w:rFonts w:ascii="Times New Roman" w:hAnsi="Times New Roman" w:cs="Times New Roman"/>
          <w:sz w:val="28"/>
          <w:szCs w:val="28"/>
          <w:lang w:val="ru-RU"/>
        </w:rPr>
        <w:t>с даты получения</w:t>
      </w:r>
      <w:proofErr w:type="gramEnd"/>
      <w:r w:rsidRPr="007C2831">
        <w:rPr>
          <w:rFonts w:ascii="Times New Roman" w:hAnsi="Times New Roman" w:cs="Times New Roman"/>
          <w:sz w:val="28"/>
          <w:szCs w:val="28"/>
          <w:lang w:val="ru-RU"/>
        </w:rPr>
        <w:t xml:space="preserve"> указанного требования, если более продолжительный период времени для уплаты налога не указан в этом требовании.</w:t>
      </w:r>
    </w:p>
    <w:p w:rsidR="000B61D6" w:rsidRPr="007C2831" w:rsidRDefault="000B61D6" w:rsidP="00F51BED">
      <w:pPr>
        <w:pStyle w:val="a3"/>
        <w:ind w:firstLine="709"/>
        <w:jc w:val="both"/>
        <w:rPr>
          <w:rFonts w:ascii="Times New Roman" w:hAnsi="Times New Roman" w:cs="Times New Roman"/>
          <w:sz w:val="28"/>
          <w:szCs w:val="28"/>
          <w:lang w:val="ru-RU"/>
        </w:rPr>
      </w:pPr>
      <w:proofErr w:type="gramStart"/>
      <w:r w:rsidRPr="007C2831">
        <w:rPr>
          <w:rFonts w:ascii="Times New Roman" w:hAnsi="Times New Roman" w:cs="Times New Roman"/>
          <w:sz w:val="28"/>
          <w:szCs w:val="28"/>
          <w:lang w:val="ru-RU"/>
        </w:rPr>
        <w:t>В случае неисполнения налогоплательщиком (плательщиком сборов) - физическим лицом, не являющимся индивидуальным предпринимателем, в установленный срок обязанности по уплате налога, сбора, пеней, штрафов налоговый орган (таможенный орган), направивший требование об уплате налога, сбора, пеней, штрафов (налоговый орган по месту жительства физического лица в случае снятия этого лица с учета в налоговом органе, направившем требование об уплате налога, сбора, пеней, штрафов), вправе</w:t>
      </w:r>
      <w:proofErr w:type="gramEnd"/>
      <w:r w:rsidRPr="007C2831">
        <w:rPr>
          <w:rFonts w:ascii="Times New Roman" w:hAnsi="Times New Roman" w:cs="Times New Roman"/>
          <w:sz w:val="28"/>
          <w:szCs w:val="28"/>
          <w:lang w:val="ru-RU"/>
        </w:rPr>
        <w:t xml:space="preserve"> </w:t>
      </w:r>
      <w:proofErr w:type="gramStart"/>
      <w:r w:rsidRPr="007C2831">
        <w:rPr>
          <w:rFonts w:ascii="Times New Roman" w:hAnsi="Times New Roman" w:cs="Times New Roman"/>
          <w:sz w:val="28"/>
          <w:szCs w:val="28"/>
          <w:lang w:val="ru-RU"/>
        </w:rPr>
        <w:t>обратиться в суд с заявлением о взыскании налога, сбора, пеней,</w:t>
      </w:r>
      <w:r w:rsidRPr="007C2831">
        <w:rPr>
          <w:rFonts w:ascii="Times New Roman" w:hAnsi="Times New Roman" w:cs="Times New Roman"/>
          <w:sz w:val="28"/>
          <w:szCs w:val="28"/>
        </w:rPr>
        <w:t> </w:t>
      </w:r>
      <w:r w:rsidRPr="007C2831">
        <w:rPr>
          <w:rStyle w:val="a8"/>
          <w:rFonts w:ascii="Times New Roman" w:hAnsi="Times New Roman" w:cs="Times New Roman"/>
          <w:i w:val="0"/>
          <w:iCs w:val="0"/>
          <w:sz w:val="28"/>
          <w:szCs w:val="28"/>
          <w:lang w:val="ru-RU"/>
        </w:rPr>
        <w:t>штрафов</w:t>
      </w:r>
      <w:r w:rsidRPr="007C2831">
        <w:rPr>
          <w:rFonts w:ascii="Times New Roman" w:hAnsi="Times New Roman" w:cs="Times New Roman"/>
          <w:sz w:val="28"/>
          <w:szCs w:val="28"/>
        </w:rPr>
        <w:t> </w:t>
      </w:r>
      <w:r w:rsidRPr="007C2831">
        <w:rPr>
          <w:rFonts w:ascii="Times New Roman" w:hAnsi="Times New Roman" w:cs="Times New Roman"/>
          <w:sz w:val="28"/>
          <w:szCs w:val="28"/>
          <w:lang w:val="ru-RU"/>
        </w:rPr>
        <w:t>за счет имущества, в том числе денежных средств на счетах в банке, электронных денежных средств, переводы которых осуществляются с использованием персонифицированных электронных средств платежа, и наличных денежных средств, данного физического лица в пределах</w:t>
      </w:r>
      <w:r w:rsidRPr="007C2831">
        <w:rPr>
          <w:rFonts w:ascii="Times New Roman" w:hAnsi="Times New Roman" w:cs="Times New Roman"/>
          <w:sz w:val="28"/>
          <w:szCs w:val="28"/>
        </w:rPr>
        <w:t> </w:t>
      </w:r>
      <w:r w:rsidRPr="007C2831">
        <w:rPr>
          <w:rStyle w:val="a8"/>
          <w:rFonts w:ascii="Times New Roman" w:hAnsi="Times New Roman" w:cs="Times New Roman"/>
          <w:i w:val="0"/>
          <w:iCs w:val="0"/>
          <w:sz w:val="28"/>
          <w:szCs w:val="28"/>
          <w:lang w:val="ru-RU"/>
        </w:rPr>
        <w:t>сумм</w:t>
      </w:r>
      <w:r w:rsidRPr="007C2831">
        <w:rPr>
          <w:rFonts w:ascii="Times New Roman" w:hAnsi="Times New Roman" w:cs="Times New Roman"/>
          <w:sz w:val="28"/>
          <w:szCs w:val="28"/>
          <w:lang w:val="ru-RU"/>
        </w:rPr>
        <w:t>, указанных в требовании об уплате</w:t>
      </w:r>
      <w:r w:rsidRPr="007C2831">
        <w:rPr>
          <w:rFonts w:ascii="Times New Roman" w:hAnsi="Times New Roman" w:cs="Times New Roman"/>
          <w:sz w:val="28"/>
          <w:szCs w:val="28"/>
        </w:rPr>
        <w:t> </w:t>
      </w:r>
      <w:r w:rsidRPr="007C2831">
        <w:rPr>
          <w:rStyle w:val="a8"/>
          <w:rFonts w:ascii="Times New Roman" w:hAnsi="Times New Roman" w:cs="Times New Roman"/>
          <w:i w:val="0"/>
          <w:iCs w:val="0"/>
          <w:sz w:val="28"/>
          <w:szCs w:val="28"/>
          <w:lang w:val="ru-RU"/>
        </w:rPr>
        <w:t>налога</w:t>
      </w:r>
      <w:r w:rsidRPr="007C2831">
        <w:rPr>
          <w:rFonts w:ascii="Times New Roman" w:hAnsi="Times New Roman" w:cs="Times New Roman"/>
          <w:sz w:val="28"/>
          <w:szCs w:val="28"/>
          <w:lang w:val="ru-RU"/>
        </w:rPr>
        <w:t>,</w:t>
      </w:r>
      <w:r w:rsidRPr="007C2831">
        <w:rPr>
          <w:rFonts w:ascii="Times New Roman" w:hAnsi="Times New Roman" w:cs="Times New Roman"/>
          <w:sz w:val="28"/>
          <w:szCs w:val="28"/>
        </w:rPr>
        <w:t> </w:t>
      </w:r>
      <w:r w:rsidRPr="007C2831">
        <w:rPr>
          <w:rStyle w:val="a8"/>
          <w:rFonts w:ascii="Times New Roman" w:hAnsi="Times New Roman" w:cs="Times New Roman"/>
          <w:i w:val="0"/>
          <w:iCs w:val="0"/>
          <w:sz w:val="28"/>
          <w:szCs w:val="28"/>
          <w:lang w:val="ru-RU"/>
        </w:rPr>
        <w:t>сбора</w:t>
      </w:r>
      <w:r w:rsidRPr="007C2831">
        <w:rPr>
          <w:rFonts w:ascii="Times New Roman" w:hAnsi="Times New Roman" w:cs="Times New Roman"/>
          <w:sz w:val="28"/>
          <w:szCs w:val="28"/>
          <w:lang w:val="ru-RU"/>
        </w:rPr>
        <w:t>,</w:t>
      </w:r>
      <w:r w:rsidRPr="007C2831">
        <w:rPr>
          <w:rFonts w:ascii="Times New Roman" w:hAnsi="Times New Roman" w:cs="Times New Roman"/>
          <w:sz w:val="28"/>
          <w:szCs w:val="28"/>
        </w:rPr>
        <w:t> </w:t>
      </w:r>
      <w:r w:rsidRPr="007C2831">
        <w:rPr>
          <w:rStyle w:val="a8"/>
          <w:rFonts w:ascii="Times New Roman" w:hAnsi="Times New Roman" w:cs="Times New Roman"/>
          <w:i w:val="0"/>
          <w:iCs w:val="0"/>
          <w:sz w:val="28"/>
          <w:szCs w:val="28"/>
          <w:lang w:val="ru-RU"/>
        </w:rPr>
        <w:t>пеней</w:t>
      </w:r>
      <w:r w:rsidRPr="007C2831">
        <w:rPr>
          <w:rFonts w:ascii="Times New Roman" w:hAnsi="Times New Roman" w:cs="Times New Roman"/>
          <w:sz w:val="28"/>
          <w:szCs w:val="28"/>
          <w:lang w:val="ru-RU"/>
        </w:rPr>
        <w:t>,</w:t>
      </w:r>
      <w:r w:rsidRPr="007C2831">
        <w:rPr>
          <w:rFonts w:ascii="Times New Roman" w:hAnsi="Times New Roman" w:cs="Times New Roman"/>
          <w:sz w:val="28"/>
          <w:szCs w:val="28"/>
        </w:rPr>
        <w:t> </w:t>
      </w:r>
      <w:r w:rsidRPr="007C2831">
        <w:rPr>
          <w:rStyle w:val="a8"/>
          <w:rFonts w:ascii="Times New Roman" w:hAnsi="Times New Roman" w:cs="Times New Roman"/>
          <w:i w:val="0"/>
          <w:iCs w:val="0"/>
          <w:sz w:val="28"/>
          <w:szCs w:val="28"/>
          <w:lang w:val="ru-RU"/>
        </w:rPr>
        <w:t>штрафов</w:t>
      </w:r>
      <w:r w:rsidRPr="007C2831">
        <w:rPr>
          <w:rFonts w:ascii="Times New Roman" w:hAnsi="Times New Roman" w:cs="Times New Roman"/>
          <w:sz w:val="28"/>
          <w:szCs w:val="28"/>
          <w:lang w:val="ru-RU"/>
        </w:rPr>
        <w:t>, с учетом особенностей, установленных настоящей статьей.</w:t>
      </w:r>
      <w:proofErr w:type="gramEnd"/>
    </w:p>
    <w:p w:rsidR="00F72DB3" w:rsidRPr="007C2831" w:rsidRDefault="00F72DB3" w:rsidP="00F72DB3">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Согласно ст. 70 НК РФ требование об уплате задолженности должно быть направлено налогоплательщику, плательщику сбора, плательщику страховых взносов, налоговому агенту не позднее трех месяцев со дня формирования отрицательного сальдо единого налогового счета этого лица в размере, превышающем 3000 рублей, если иное не предусмотрено настоящим Кодексом.</w:t>
      </w:r>
    </w:p>
    <w:p w:rsidR="00EC5835" w:rsidRPr="00B81EB9" w:rsidRDefault="00F72DB3" w:rsidP="00FB1EB0">
      <w:pPr>
        <w:pStyle w:val="a3"/>
        <w:ind w:firstLine="709"/>
        <w:jc w:val="both"/>
        <w:rPr>
          <w:rFonts w:ascii="Times New Roman" w:eastAsia="Times New Roman" w:hAnsi="Times New Roman" w:cs="Times New Roman"/>
          <w:color w:val="22272F"/>
          <w:sz w:val="28"/>
          <w:szCs w:val="28"/>
        </w:rPr>
      </w:pPr>
      <w:r w:rsidRPr="007C2831">
        <w:rPr>
          <w:rFonts w:ascii="Times New Roman" w:hAnsi="Times New Roman" w:cs="Times New Roman"/>
          <w:sz w:val="28"/>
          <w:szCs w:val="28"/>
          <w:lang w:val="ru-RU"/>
        </w:rPr>
        <w:t xml:space="preserve"> В случае</w:t>
      </w:r>
      <w:proofErr w:type="gramStart"/>
      <w:r w:rsidRPr="007C2831">
        <w:rPr>
          <w:rFonts w:ascii="Times New Roman" w:hAnsi="Times New Roman" w:cs="Times New Roman"/>
          <w:sz w:val="28"/>
          <w:szCs w:val="28"/>
          <w:lang w:val="ru-RU"/>
        </w:rPr>
        <w:t>,</w:t>
      </w:r>
      <w:proofErr w:type="gramEnd"/>
      <w:r w:rsidRPr="007C2831">
        <w:rPr>
          <w:rFonts w:ascii="Times New Roman" w:hAnsi="Times New Roman" w:cs="Times New Roman"/>
          <w:sz w:val="28"/>
          <w:szCs w:val="28"/>
          <w:lang w:val="ru-RU"/>
        </w:rPr>
        <w:t xml:space="preserve"> если размер отрицательного сальдо единого налогового счета лица - налогоплательщика, плательщика сбора, плательщика страховых взносов, налогового агента превышает 500 рублей, но составляет не более 3000 рублей, требование об уплате задолженности в размере отрицательного сальдо единого налогового счета должно быть направлено этому лицу не позднее одного года со дня формирования отрицательного </w:t>
      </w:r>
      <w:r w:rsidRPr="007C2831">
        <w:rPr>
          <w:rFonts w:ascii="Times New Roman" w:hAnsi="Times New Roman" w:cs="Times New Roman"/>
          <w:sz w:val="28"/>
          <w:szCs w:val="28"/>
          <w:lang w:val="ru-RU"/>
        </w:rPr>
        <w:lastRenderedPageBreak/>
        <w:t>сальдо его единого налогового счета в размере, превышающем 500 рублей (</w:t>
      </w:r>
      <w:proofErr w:type="gramStart"/>
      <w:r w:rsidRPr="007C2831">
        <w:rPr>
          <w:rFonts w:ascii="Times New Roman" w:hAnsi="Times New Roman" w:cs="Times New Roman"/>
          <w:sz w:val="28"/>
          <w:szCs w:val="28"/>
          <w:lang w:val="ru-RU"/>
        </w:rPr>
        <w:t>ч</w:t>
      </w:r>
      <w:proofErr w:type="gramEnd"/>
      <w:r w:rsidRPr="007C2831">
        <w:rPr>
          <w:rFonts w:ascii="Times New Roman" w:hAnsi="Times New Roman" w:cs="Times New Roman"/>
          <w:sz w:val="28"/>
          <w:szCs w:val="28"/>
          <w:lang w:val="ru-RU"/>
        </w:rPr>
        <w:t>. 2 ст. 70 НК РФ).</w:t>
      </w:r>
    </w:p>
    <w:p w:rsidR="00FB1EB0" w:rsidRDefault="00EC5835" w:rsidP="00FB1EB0">
      <w:pPr>
        <w:pStyle w:val="a3"/>
        <w:ind w:firstLine="708"/>
        <w:jc w:val="both"/>
        <w:rPr>
          <w:rFonts w:ascii="Times New Roman" w:eastAsia="Times New Roman" w:hAnsi="Times New Roman" w:cs="Times New Roman"/>
          <w:color w:val="22272F"/>
          <w:sz w:val="28"/>
          <w:szCs w:val="28"/>
          <w:lang w:val="ru-RU"/>
        </w:rPr>
      </w:pPr>
      <w:proofErr w:type="gramStart"/>
      <w:r w:rsidRPr="00B81EB9">
        <w:rPr>
          <w:rFonts w:ascii="Times New Roman" w:eastAsia="Times New Roman" w:hAnsi="Times New Roman" w:cs="Times New Roman"/>
          <w:color w:val="22272F"/>
          <w:sz w:val="28"/>
          <w:szCs w:val="28"/>
          <w:lang w:val="ru-RU"/>
        </w:rPr>
        <w:t>В соответствии с</w:t>
      </w:r>
      <w:r w:rsidRPr="00B81EB9">
        <w:rPr>
          <w:rFonts w:ascii="Times New Roman" w:eastAsia="Times New Roman" w:hAnsi="Times New Roman" w:cs="Times New Roman"/>
          <w:color w:val="22272F"/>
          <w:sz w:val="28"/>
          <w:szCs w:val="28"/>
        </w:rPr>
        <w:t> </w:t>
      </w:r>
      <w:hyperlink r:id="rId11" w:anchor="/document/10900200/entry/4802" w:history="1">
        <w:r w:rsidRPr="00B81EB9">
          <w:rPr>
            <w:rFonts w:ascii="Times New Roman" w:eastAsia="Times New Roman" w:hAnsi="Times New Roman" w:cs="Times New Roman"/>
            <w:color w:val="3272C0"/>
            <w:sz w:val="28"/>
            <w:szCs w:val="28"/>
            <w:lang w:val="ru-RU"/>
          </w:rPr>
          <w:t>пунктом 2 статьи 48</w:t>
        </w:r>
      </w:hyperlink>
      <w:r w:rsidRPr="00B81EB9">
        <w:rPr>
          <w:rFonts w:ascii="Times New Roman" w:eastAsia="Times New Roman" w:hAnsi="Times New Roman" w:cs="Times New Roman"/>
          <w:color w:val="22272F"/>
          <w:sz w:val="28"/>
          <w:szCs w:val="28"/>
        </w:rPr>
        <w:t> </w:t>
      </w:r>
      <w:hyperlink r:id="rId12" w:anchor="/document/10900200/entry/0" w:history="1">
        <w:r w:rsidRPr="00B81EB9">
          <w:rPr>
            <w:rFonts w:ascii="Times New Roman" w:eastAsia="Times New Roman" w:hAnsi="Times New Roman" w:cs="Times New Roman"/>
            <w:color w:val="3272C0"/>
            <w:sz w:val="28"/>
            <w:szCs w:val="28"/>
            <w:lang w:val="ru-RU"/>
          </w:rPr>
          <w:t>Налогового</w:t>
        </w:r>
        <w:r w:rsidRPr="00B81EB9">
          <w:rPr>
            <w:rFonts w:ascii="Times New Roman" w:eastAsia="Times New Roman" w:hAnsi="Times New Roman" w:cs="Times New Roman"/>
            <w:color w:val="3272C0"/>
            <w:sz w:val="28"/>
            <w:szCs w:val="28"/>
          </w:rPr>
          <w:t> </w:t>
        </w:r>
        <w:r w:rsidRPr="00B81EB9">
          <w:rPr>
            <w:rFonts w:ascii="Times New Roman" w:eastAsia="Times New Roman" w:hAnsi="Times New Roman" w:cs="Times New Roman"/>
            <w:color w:val="3272C0"/>
            <w:sz w:val="28"/>
            <w:szCs w:val="28"/>
            <w:lang w:val="ru-RU"/>
          </w:rPr>
          <w:t>кодекса</w:t>
        </w:r>
      </w:hyperlink>
      <w:r w:rsidRPr="00B81EB9">
        <w:rPr>
          <w:rFonts w:ascii="Times New Roman" w:eastAsia="Times New Roman" w:hAnsi="Times New Roman" w:cs="Times New Roman"/>
          <w:color w:val="22272F"/>
          <w:sz w:val="28"/>
          <w:szCs w:val="28"/>
        </w:rPr>
        <w:t> </w:t>
      </w:r>
      <w:r w:rsidRPr="00B81EB9">
        <w:rPr>
          <w:rFonts w:ascii="Times New Roman" w:eastAsia="Times New Roman" w:hAnsi="Times New Roman" w:cs="Times New Roman"/>
          <w:color w:val="22272F"/>
          <w:sz w:val="28"/>
          <w:szCs w:val="28"/>
          <w:lang w:val="ru-RU"/>
        </w:rPr>
        <w:t>Российской Федерации (нормы приведены в редакции, действовавшей на момент спорных правоотношений) заявление о взыскании подается в суд общей юрисдикции</w:t>
      </w:r>
      <w:r w:rsidRPr="00B81EB9">
        <w:rPr>
          <w:rFonts w:ascii="Times New Roman" w:eastAsia="Times New Roman" w:hAnsi="Times New Roman" w:cs="Times New Roman"/>
          <w:color w:val="22272F"/>
          <w:sz w:val="28"/>
          <w:szCs w:val="28"/>
        </w:rPr>
        <w:t> </w:t>
      </w:r>
      <w:r w:rsidRPr="00B81EB9">
        <w:rPr>
          <w:rFonts w:ascii="Times New Roman" w:eastAsia="Times New Roman" w:hAnsi="Times New Roman" w:cs="Times New Roman"/>
          <w:color w:val="22272F"/>
          <w:sz w:val="28"/>
          <w:szCs w:val="28"/>
          <w:lang w:val="ru-RU"/>
        </w:rPr>
        <w:t>налоговым</w:t>
      </w:r>
      <w:r w:rsidRPr="00B81EB9">
        <w:rPr>
          <w:rFonts w:ascii="Times New Roman" w:eastAsia="Times New Roman" w:hAnsi="Times New Roman" w:cs="Times New Roman"/>
          <w:color w:val="22272F"/>
          <w:sz w:val="28"/>
          <w:szCs w:val="28"/>
        </w:rPr>
        <w:t> </w:t>
      </w:r>
      <w:r w:rsidRPr="00B81EB9">
        <w:rPr>
          <w:rFonts w:ascii="Times New Roman" w:eastAsia="Times New Roman" w:hAnsi="Times New Roman" w:cs="Times New Roman"/>
          <w:color w:val="22272F"/>
          <w:sz w:val="28"/>
          <w:szCs w:val="28"/>
          <w:lang w:val="ru-RU"/>
        </w:rPr>
        <w:t>органом (таможенным органом) в течение шести месяцев со дня истечения срока исполнения требования об уплате</w:t>
      </w:r>
      <w:r w:rsidRPr="00B81EB9">
        <w:rPr>
          <w:rFonts w:ascii="Times New Roman" w:eastAsia="Times New Roman" w:hAnsi="Times New Roman" w:cs="Times New Roman"/>
          <w:color w:val="22272F"/>
          <w:sz w:val="28"/>
          <w:szCs w:val="28"/>
        </w:rPr>
        <w:t> </w:t>
      </w:r>
      <w:r w:rsidRPr="00B81EB9">
        <w:rPr>
          <w:rFonts w:ascii="Times New Roman" w:eastAsia="Times New Roman" w:hAnsi="Times New Roman" w:cs="Times New Roman"/>
          <w:color w:val="22272F"/>
          <w:sz w:val="28"/>
          <w:szCs w:val="28"/>
          <w:lang w:val="ru-RU"/>
        </w:rPr>
        <w:t>налога,</w:t>
      </w:r>
      <w:r w:rsidRPr="00B81EB9">
        <w:rPr>
          <w:rFonts w:ascii="Times New Roman" w:eastAsia="Times New Roman" w:hAnsi="Times New Roman" w:cs="Times New Roman"/>
          <w:color w:val="22272F"/>
          <w:sz w:val="28"/>
          <w:szCs w:val="28"/>
        </w:rPr>
        <w:t> </w:t>
      </w:r>
      <w:r w:rsidRPr="00B81EB9">
        <w:rPr>
          <w:rFonts w:ascii="Times New Roman" w:eastAsia="Times New Roman" w:hAnsi="Times New Roman" w:cs="Times New Roman"/>
          <w:color w:val="22272F"/>
          <w:sz w:val="28"/>
          <w:szCs w:val="28"/>
          <w:lang w:val="ru-RU"/>
        </w:rPr>
        <w:t>сбора,</w:t>
      </w:r>
      <w:r w:rsidRPr="00B81EB9">
        <w:rPr>
          <w:rFonts w:ascii="Times New Roman" w:eastAsia="Times New Roman" w:hAnsi="Times New Roman" w:cs="Times New Roman"/>
          <w:color w:val="22272F"/>
          <w:sz w:val="28"/>
          <w:szCs w:val="28"/>
        </w:rPr>
        <w:t> </w:t>
      </w:r>
      <w:r w:rsidRPr="00B81EB9">
        <w:rPr>
          <w:rFonts w:ascii="Times New Roman" w:eastAsia="Times New Roman" w:hAnsi="Times New Roman" w:cs="Times New Roman"/>
          <w:color w:val="22272F"/>
          <w:sz w:val="28"/>
          <w:szCs w:val="28"/>
          <w:lang w:val="ru-RU"/>
        </w:rPr>
        <w:t>пеней,</w:t>
      </w:r>
      <w:r w:rsidRPr="00B81EB9">
        <w:rPr>
          <w:rFonts w:ascii="Times New Roman" w:eastAsia="Times New Roman" w:hAnsi="Times New Roman" w:cs="Times New Roman"/>
          <w:color w:val="22272F"/>
          <w:sz w:val="28"/>
          <w:szCs w:val="28"/>
        </w:rPr>
        <w:t> </w:t>
      </w:r>
      <w:r w:rsidRPr="00B81EB9">
        <w:rPr>
          <w:rFonts w:ascii="Times New Roman" w:eastAsia="Times New Roman" w:hAnsi="Times New Roman" w:cs="Times New Roman"/>
          <w:color w:val="22272F"/>
          <w:sz w:val="28"/>
          <w:szCs w:val="28"/>
          <w:lang w:val="ru-RU"/>
        </w:rPr>
        <w:t>штрафов, если иное не предусмотрено настоящим пунктом.</w:t>
      </w:r>
      <w:proofErr w:type="gramEnd"/>
    </w:p>
    <w:p w:rsidR="00FB1EB0" w:rsidRDefault="00EC5835" w:rsidP="00FB1EB0">
      <w:pPr>
        <w:pStyle w:val="a3"/>
        <w:ind w:firstLine="708"/>
        <w:jc w:val="both"/>
        <w:rPr>
          <w:rFonts w:ascii="Times New Roman" w:eastAsia="Times New Roman" w:hAnsi="Times New Roman" w:cs="Times New Roman"/>
          <w:color w:val="22272F"/>
          <w:sz w:val="28"/>
          <w:szCs w:val="28"/>
          <w:lang w:val="ru-RU"/>
        </w:rPr>
      </w:pPr>
      <w:proofErr w:type="gramStart"/>
      <w:r w:rsidRPr="00FB1EB0">
        <w:rPr>
          <w:rFonts w:ascii="Times New Roman" w:eastAsia="Times New Roman" w:hAnsi="Times New Roman" w:cs="Times New Roman"/>
          <w:color w:val="22272F"/>
          <w:sz w:val="28"/>
          <w:szCs w:val="28"/>
          <w:lang w:val="ru-RU"/>
        </w:rPr>
        <w:t>Если в течение трех лет со дня истечения срока исполнения</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самого</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раннего</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требования об</w:t>
      </w:r>
      <w:r w:rsidR="00FB1EB0">
        <w:rPr>
          <w:rFonts w:ascii="Times New Roman" w:eastAsia="Times New Roman" w:hAnsi="Times New Roman" w:cs="Times New Roman"/>
          <w:color w:val="22272F"/>
          <w:sz w:val="28"/>
          <w:szCs w:val="28"/>
          <w:lang w:val="ru-RU"/>
        </w:rPr>
        <w:t xml:space="preserve"> уплате налога, сбора, пеней</w:t>
      </w:r>
      <w:r w:rsidRPr="00FB1EB0">
        <w:rPr>
          <w:rFonts w:ascii="Times New Roman" w:eastAsia="Times New Roman" w:hAnsi="Times New Roman" w:cs="Times New Roman"/>
          <w:color w:val="22272F"/>
          <w:sz w:val="28"/>
          <w:szCs w:val="28"/>
          <w:lang w:val="ru-RU"/>
        </w:rPr>
        <w:t>,</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штрафов, учитываемого</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налоговым</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органом (таможенным органом) при расчете общей суммы</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налога,</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сбора,</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пеней,</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 xml:space="preserve">штрафов, подлежащей взысканию с физического лица, такая </w:t>
      </w:r>
      <w:r w:rsidR="00FB1EB0">
        <w:rPr>
          <w:rFonts w:ascii="Times New Roman" w:eastAsia="Times New Roman" w:hAnsi="Times New Roman" w:cs="Times New Roman"/>
          <w:color w:val="22272F"/>
          <w:sz w:val="28"/>
          <w:szCs w:val="28"/>
          <w:lang w:val="ru-RU"/>
        </w:rPr>
        <w:t xml:space="preserve"> сумма налогов</w:t>
      </w:r>
      <w:r w:rsidRPr="00FB1EB0">
        <w:rPr>
          <w:rFonts w:ascii="Times New Roman" w:eastAsia="Times New Roman" w:hAnsi="Times New Roman" w:cs="Times New Roman"/>
          <w:color w:val="22272F"/>
          <w:sz w:val="28"/>
          <w:szCs w:val="28"/>
          <w:lang w:val="ru-RU"/>
        </w:rPr>
        <w:t>,</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сборов,</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пеней,</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штрафов</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превысила 3 000 рублей,</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налоговый</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орган (таможенный орган) обращается в суд с заявлением о взыскании в течение</w:t>
      </w:r>
      <w:proofErr w:type="gramEnd"/>
      <w:r w:rsidRPr="00FB1EB0">
        <w:rPr>
          <w:rFonts w:ascii="Times New Roman" w:eastAsia="Times New Roman" w:hAnsi="Times New Roman" w:cs="Times New Roman"/>
          <w:color w:val="22272F"/>
          <w:sz w:val="28"/>
          <w:szCs w:val="28"/>
          <w:lang w:val="ru-RU"/>
        </w:rPr>
        <w:t xml:space="preserve"> шести месяцев со дня, когда указанная сумма превысила 3 000 рублей.</w:t>
      </w:r>
    </w:p>
    <w:p w:rsidR="00E655F8" w:rsidRDefault="00EC5835" w:rsidP="00E655F8">
      <w:pPr>
        <w:pStyle w:val="a3"/>
        <w:ind w:firstLine="708"/>
        <w:jc w:val="both"/>
        <w:rPr>
          <w:rFonts w:ascii="Times New Roman" w:eastAsia="Times New Roman" w:hAnsi="Times New Roman" w:cs="Times New Roman"/>
          <w:color w:val="22272F"/>
          <w:sz w:val="28"/>
          <w:szCs w:val="28"/>
          <w:lang w:val="ru-RU"/>
        </w:rPr>
      </w:pPr>
      <w:proofErr w:type="gramStart"/>
      <w:r w:rsidRPr="00FB1EB0">
        <w:rPr>
          <w:rFonts w:ascii="Times New Roman" w:eastAsia="Times New Roman" w:hAnsi="Times New Roman" w:cs="Times New Roman"/>
          <w:color w:val="22272F"/>
          <w:sz w:val="28"/>
          <w:szCs w:val="28"/>
          <w:lang w:val="ru-RU"/>
        </w:rPr>
        <w:t>Если в течение трех лет со дня истечения срока исполнения</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самого</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раннего</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требования об</w:t>
      </w:r>
      <w:r w:rsidR="00E655F8">
        <w:rPr>
          <w:rFonts w:ascii="Times New Roman" w:eastAsia="Times New Roman" w:hAnsi="Times New Roman" w:cs="Times New Roman"/>
          <w:color w:val="22272F"/>
          <w:sz w:val="28"/>
          <w:szCs w:val="28"/>
          <w:lang w:val="ru-RU"/>
        </w:rPr>
        <w:t xml:space="preserve"> уплате налога, сбора, пеней</w:t>
      </w:r>
      <w:r w:rsidRPr="00FB1EB0">
        <w:rPr>
          <w:rFonts w:ascii="Times New Roman" w:eastAsia="Times New Roman" w:hAnsi="Times New Roman" w:cs="Times New Roman"/>
          <w:color w:val="22272F"/>
          <w:sz w:val="28"/>
          <w:szCs w:val="28"/>
          <w:lang w:val="ru-RU"/>
        </w:rPr>
        <w:t>,</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штрафов, учитываемого</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налоговым</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органом (таможенным органом) при расчете общей суммы</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налога,</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сбора,</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пеней,</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штрафов, подлежащей взысканию с физического лица, такая</w:t>
      </w:r>
      <w:r w:rsidR="00E655F8">
        <w:rPr>
          <w:rFonts w:ascii="Times New Roman" w:eastAsia="Times New Roman" w:hAnsi="Times New Roman" w:cs="Times New Roman"/>
          <w:color w:val="22272F"/>
          <w:sz w:val="28"/>
          <w:szCs w:val="28"/>
          <w:lang w:val="ru-RU"/>
        </w:rPr>
        <w:t xml:space="preserve"> сумма </w:t>
      </w:r>
      <w:r w:rsidRPr="00FB1EB0">
        <w:rPr>
          <w:rFonts w:ascii="Times New Roman" w:eastAsia="Times New Roman" w:hAnsi="Times New Roman" w:cs="Times New Roman"/>
          <w:color w:val="22272F"/>
          <w:sz w:val="28"/>
          <w:szCs w:val="28"/>
          <w:lang w:val="ru-RU"/>
        </w:rPr>
        <w:t>налогов,</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сборов,</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пеней,</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штрафов</w:t>
      </w:r>
      <w:r w:rsidRPr="00B81EB9">
        <w:rPr>
          <w:rFonts w:ascii="Times New Roman" w:eastAsia="Times New Roman" w:hAnsi="Times New Roman" w:cs="Times New Roman"/>
          <w:color w:val="22272F"/>
          <w:sz w:val="28"/>
          <w:szCs w:val="28"/>
        </w:rPr>
        <w:t> </w:t>
      </w:r>
      <w:r w:rsidRPr="00FB1EB0">
        <w:rPr>
          <w:rFonts w:ascii="Times New Roman" w:eastAsia="Times New Roman" w:hAnsi="Times New Roman" w:cs="Times New Roman"/>
          <w:color w:val="22272F"/>
          <w:sz w:val="28"/>
          <w:szCs w:val="28"/>
          <w:lang w:val="ru-RU"/>
        </w:rPr>
        <w:t>не превысила 3 000 рублей, налоговый орган (таможенный орган) обращается в суд с заявлением о взыскании в</w:t>
      </w:r>
      <w:proofErr w:type="gramEnd"/>
      <w:r w:rsidRPr="00FB1EB0">
        <w:rPr>
          <w:rFonts w:ascii="Times New Roman" w:eastAsia="Times New Roman" w:hAnsi="Times New Roman" w:cs="Times New Roman"/>
          <w:color w:val="22272F"/>
          <w:sz w:val="28"/>
          <w:szCs w:val="28"/>
          <w:lang w:val="ru-RU"/>
        </w:rPr>
        <w:t xml:space="preserve"> течение шести месяцев со дня истечения указанного трехлетнего срока.</w:t>
      </w:r>
    </w:p>
    <w:p w:rsidR="00EC5835" w:rsidRDefault="00EC5835" w:rsidP="00E655F8">
      <w:pPr>
        <w:pStyle w:val="a3"/>
        <w:ind w:firstLine="708"/>
        <w:jc w:val="both"/>
        <w:rPr>
          <w:rFonts w:ascii="Times New Roman" w:hAnsi="Times New Roman" w:cs="Times New Roman"/>
          <w:sz w:val="28"/>
          <w:szCs w:val="28"/>
          <w:lang w:val="ru-RU"/>
        </w:rPr>
      </w:pPr>
      <w:r w:rsidRPr="00E655F8">
        <w:rPr>
          <w:rFonts w:ascii="Times New Roman" w:eastAsia="Times New Roman" w:hAnsi="Times New Roman" w:cs="Times New Roman"/>
          <w:color w:val="22272F"/>
          <w:sz w:val="28"/>
          <w:szCs w:val="28"/>
          <w:lang w:val="ru-RU"/>
        </w:rPr>
        <w:t>В силу</w:t>
      </w:r>
      <w:r w:rsidRPr="00B81EB9">
        <w:rPr>
          <w:rFonts w:ascii="Times New Roman" w:eastAsia="Times New Roman" w:hAnsi="Times New Roman" w:cs="Times New Roman"/>
          <w:color w:val="22272F"/>
          <w:sz w:val="28"/>
          <w:szCs w:val="28"/>
        </w:rPr>
        <w:t> </w:t>
      </w:r>
      <w:hyperlink r:id="rId13" w:anchor="/document/10900200/entry/1437" w:history="1">
        <w:r w:rsidRPr="00E655F8">
          <w:rPr>
            <w:rFonts w:ascii="Times New Roman" w:eastAsia="Times New Roman" w:hAnsi="Times New Roman" w:cs="Times New Roman"/>
            <w:color w:val="3272C0"/>
            <w:sz w:val="28"/>
            <w:szCs w:val="28"/>
            <w:lang w:val="ru-RU"/>
          </w:rPr>
          <w:t>пункта 3 статьи 48</w:t>
        </w:r>
      </w:hyperlink>
      <w:r w:rsidRPr="00B81EB9">
        <w:rPr>
          <w:rFonts w:ascii="Times New Roman" w:eastAsia="Times New Roman" w:hAnsi="Times New Roman" w:cs="Times New Roman"/>
          <w:color w:val="22272F"/>
          <w:sz w:val="28"/>
          <w:szCs w:val="28"/>
        </w:rPr>
        <w:t> </w:t>
      </w:r>
      <w:hyperlink r:id="rId14" w:anchor="/document/10900200/entry/0" w:history="1">
        <w:r w:rsidRPr="00E655F8">
          <w:rPr>
            <w:rFonts w:ascii="Times New Roman" w:eastAsia="Times New Roman" w:hAnsi="Times New Roman" w:cs="Times New Roman"/>
            <w:color w:val="3272C0"/>
            <w:sz w:val="28"/>
            <w:szCs w:val="28"/>
            <w:lang w:val="ru-RU"/>
          </w:rPr>
          <w:t>Налогового кодекса</w:t>
        </w:r>
      </w:hyperlink>
      <w:r w:rsidRPr="00B81EB9">
        <w:rPr>
          <w:rFonts w:ascii="Times New Roman" w:eastAsia="Times New Roman" w:hAnsi="Times New Roman" w:cs="Times New Roman"/>
          <w:color w:val="22272F"/>
          <w:sz w:val="28"/>
          <w:szCs w:val="28"/>
        </w:rPr>
        <w:t> </w:t>
      </w:r>
      <w:r w:rsidRPr="00E655F8">
        <w:rPr>
          <w:rFonts w:ascii="Times New Roman" w:eastAsia="Times New Roman" w:hAnsi="Times New Roman" w:cs="Times New Roman"/>
          <w:color w:val="22272F"/>
          <w:sz w:val="28"/>
          <w:szCs w:val="28"/>
          <w:lang w:val="ru-RU"/>
        </w:rPr>
        <w:t>Российской Федерации требование о взыскании налога, сбора, страховых взносов, пеней, штрафов за счет имущества физического лица может быть предъявлено налоговым органом в порядке искового производства не позднее шести месяцев со дня вынесения судом определения об отмене судебного приказа.</w:t>
      </w:r>
      <w:r w:rsidR="00E655F8">
        <w:rPr>
          <w:rFonts w:ascii="Times New Roman" w:hAnsi="Times New Roman" w:cs="Times New Roman"/>
          <w:sz w:val="28"/>
          <w:szCs w:val="28"/>
          <w:lang w:val="ru-RU"/>
        </w:rPr>
        <w:t xml:space="preserve"> </w:t>
      </w:r>
    </w:p>
    <w:p w:rsidR="000B61D6" w:rsidRPr="007C2831" w:rsidRDefault="000B61D6" w:rsidP="00F51BED">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В силу положений</w:t>
      </w:r>
      <w:r w:rsidRPr="007C2831">
        <w:rPr>
          <w:rFonts w:ascii="Times New Roman" w:hAnsi="Times New Roman" w:cs="Times New Roman"/>
          <w:sz w:val="28"/>
          <w:szCs w:val="28"/>
        </w:rPr>
        <w:t> </w:t>
      </w:r>
      <w:hyperlink r:id="rId15" w:anchor="/document/70885220/entry/2862" w:history="1">
        <w:r w:rsidRPr="007C2831">
          <w:rPr>
            <w:rStyle w:val="a7"/>
            <w:rFonts w:ascii="Times New Roman" w:hAnsi="Times New Roman" w:cs="Times New Roman"/>
            <w:color w:val="auto"/>
            <w:sz w:val="28"/>
            <w:szCs w:val="28"/>
            <w:u w:val="none"/>
            <w:lang w:val="ru-RU"/>
          </w:rPr>
          <w:t>части 2 статьи 286</w:t>
        </w:r>
      </w:hyperlink>
      <w:r w:rsidRPr="007C2831">
        <w:rPr>
          <w:rFonts w:ascii="Times New Roman" w:hAnsi="Times New Roman" w:cs="Times New Roman"/>
          <w:sz w:val="28"/>
          <w:szCs w:val="28"/>
        </w:rPr>
        <w:t> </w:t>
      </w:r>
      <w:r w:rsidRPr="007C2831">
        <w:rPr>
          <w:rFonts w:ascii="Times New Roman" w:hAnsi="Times New Roman" w:cs="Times New Roman"/>
          <w:sz w:val="28"/>
          <w:szCs w:val="28"/>
          <w:lang w:val="ru-RU"/>
        </w:rPr>
        <w:t xml:space="preserve">Кодекса административного судопроизводства Российской Федерации </w:t>
      </w:r>
      <w:proofErr w:type="gramStart"/>
      <w:r w:rsidRPr="007C2831">
        <w:rPr>
          <w:rFonts w:ascii="Times New Roman" w:hAnsi="Times New Roman" w:cs="Times New Roman"/>
          <w:sz w:val="28"/>
          <w:szCs w:val="28"/>
          <w:lang w:val="ru-RU"/>
        </w:rPr>
        <w:t>административное</w:t>
      </w:r>
      <w:proofErr w:type="gramEnd"/>
      <w:r w:rsidRPr="007C2831">
        <w:rPr>
          <w:rFonts w:ascii="Times New Roman" w:hAnsi="Times New Roman" w:cs="Times New Roman"/>
          <w:sz w:val="28"/>
          <w:szCs w:val="28"/>
          <w:lang w:val="ru-RU"/>
        </w:rPr>
        <w:t xml:space="preserve"> исковое заявление о взыскании обязательных платежей и санкций может быть</w:t>
      </w:r>
      <w:r w:rsidRPr="007C2831">
        <w:rPr>
          <w:rFonts w:ascii="Times New Roman" w:hAnsi="Times New Roman" w:cs="Times New Roman"/>
          <w:sz w:val="28"/>
          <w:szCs w:val="28"/>
        </w:rPr>
        <w:t> </w:t>
      </w:r>
      <w:r w:rsidRPr="007C2831">
        <w:rPr>
          <w:rStyle w:val="a8"/>
          <w:rFonts w:ascii="Times New Roman" w:hAnsi="Times New Roman" w:cs="Times New Roman"/>
          <w:i w:val="0"/>
          <w:iCs w:val="0"/>
          <w:sz w:val="28"/>
          <w:szCs w:val="28"/>
          <w:lang w:val="ru-RU"/>
        </w:rPr>
        <w:t>подано</w:t>
      </w:r>
      <w:r w:rsidRPr="007C2831">
        <w:rPr>
          <w:rFonts w:ascii="Times New Roman" w:hAnsi="Times New Roman" w:cs="Times New Roman"/>
          <w:sz w:val="28"/>
          <w:szCs w:val="28"/>
        </w:rPr>
        <w:t> </w:t>
      </w:r>
      <w:r w:rsidRPr="007C2831">
        <w:rPr>
          <w:rFonts w:ascii="Times New Roman" w:hAnsi="Times New Roman" w:cs="Times New Roman"/>
          <w:sz w:val="28"/>
          <w:szCs w:val="28"/>
          <w:lang w:val="ru-RU"/>
        </w:rPr>
        <w:t>в суд в течение шести месяцев со дня истечения срока исполнения требования об уплате обязательных платежей и санкций, если иное не установлено федеральным законом.</w:t>
      </w:r>
    </w:p>
    <w:p w:rsidR="000A3547" w:rsidRPr="007C2831" w:rsidRDefault="000B61D6" w:rsidP="00F51BED">
      <w:pPr>
        <w:pStyle w:val="a3"/>
        <w:ind w:firstLine="709"/>
        <w:jc w:val="both"/>
        <w:rPr>
          <w:rFonts w:ascii="Times New Roman" w:hAnsi="Times New Roman" w:cs="Times New Roman"/>
          <w:sz w:val="28"/>
          <w:szCs w:val="28"/>
          <w:lang w:val="ru-RU"/>
        </w:rPr>
      </w:pPr>
      <w:proofErr w:type="gramStart"/>
      <w:r w:rsidRPr="007C2831">
        <w:rPr>
          <w:rFonts w:ascii="Times New Roman" w:hAnsi="Times New Roman" w:cs="Times New Roman"/>
          <w:sz w:val="28"/>
          <w:szCs w:val="28"/>
          <w:lang w:val="ru-RU"/>
        </w:rPr>
        <w:t>Согласно правовой позиции Конституционного Суда Российской Федерации, изложенной в</w:t>
      </w:r>
      <w:r w:rsidRPr="007C2831">
        <w:rPr>
          <w:rFonts w:ascii="Times New Roman" w:hAnsi="Times New Roman" w:cs="Times New Roman"/>
          <w:sz w:val="28"/>
          <w:szCs w:val="28"/>
        </w:rPr>
        <w:t> </w:t>
      </w:r>
      <w:hyperlink r:id="rId16" w:anchor="/document/400889051/entry/0" w:history="1">
        <w:r w:rsidRPr="007C2831">
          <w:rPr>
            <w:rStyle w:val="a7"/>
            <w:rFonts w:ascii="Times New Roman" w:hAnsi="Times New Roman" w:cs="Times New Roman"/>
            <w:color w:val="auto"/>
            <w:sz w:val="28"/>
            <w:szCs w:val="28"/>
            <w:u w:val="none"/>
            <w:lang w:val="ru-RU"/>
          </w:rPr>
          <w:t>Определении</w:t>
        </w:r>
      </w:hyperlink>
      <w:r w:rsidRPr="007C2831">
        <w:rPr>
          <w:rFonts w:ascii="Times New Roman" w:hAnsi="Times New Roman" w:cs="Times New Roman"/>
          <w:sz w:val="28"/>
          <w:szCs w:val="28"/>
        </w:rPr>
        <w:t> </w:t>
      </w:r>
      <w:r w:rsidRPr="007C2831">
        <w:rPr>
          <w:rFonts w:ascii="Times New Roman" w:hAnsi="Times New Roman" w:cs="Times New Roman"/>
          <w:sz w:val="28"/>
          <w:szCs w:val="28"/>
          <w:lang w:val="ru-RU"/>
        </w:rPr>
        <w:t xml:space="preserve">от 27 мая 2021 г. </w:t>
      </w:r>
      <w:r w:rsidRPr="007C2831">
        <w:rPr>
          <w:rFonts w:ascii="Times New Roman" w:hAnsi="Times New Roman" w:cs="Times New Roman"/>
          <w:sz w:val="28"/>
          <w:szCs w:val="28"/>
        </w:rPr>
        <w:t>N</w:t>
      </w:r>
      <w:r w:rsidRPr="007C2831">
        <w:rPr>
          <w:rFonts w:ascii="Times New Roman" w:hAnsi="Times New Roman" w:cs="Times New Roman"/>
          <w:sz w:val="28"/>
          <w:szCs w:val="28"/>
          <w:lang w:val="ru-RU"/>
        </w:rPr>
        <w:t xml:space="preserve"> 1093-О, при принудительном взыскании суммы налога с налогоплательщика налоговым органом должны быть соблюдены все последовательные сроки, установленные</w:t>
      </w:r>
      <w:r w:rsidRPr="007C2831">
        <w:rPr>
          <w:rFonts w:ascii="Times New Roman" w:hAnsi="Times New Roman" w:cs="Times New Roman"/>
          <w:sz w:val="28"/>
          <w:szCs w:val="28"/>
        </w:rPr>
        <w:t> </w:t>
      </w:r>
      <w:hyperlink r:id="rId17" w:anchor="/document/10900200/entry/48" w:history="1">
        <w:r w:rsidRPr="007C2831">
          <w:rPr>
            <w:rStyle w:val="a7"/>
            <w:rFonts w:ascii="Times New Roman" w:hAnsi="Times New Roman" w:cs="Times New Roman"/>
            <w:color w:val="auto"/>
            <w:sz w:val="28"/>
            <w:szCs w:val="28"/>
            <w:u w:val="none"/>
            <w:lang w:val="ru-RU"/>
          </w:rPr>
          <w:t>статьей 48</w:t>
        </w:r>
      </w:hyperlink>
      <w:r w:rsidRPr="007C2831">
        <w:rPr>
          <w:rFonts w:ascii="Times New Roman" w:hAnsi="Times New Roman" w:cs="Times New Roman"/>
          <w:sz w:val="28"/>
          <w:szCs w:val="28"/>
        </w:rPr>
        <w:t> </w:t>
      </w:r>
      <w:r w:rsidRPr="007C2831">
        <w:rPr>
          <w:rFonts w:ascii="Times New Roman" w:hAnsi="Times New Roman" w:cs="Times New Roman"/>
          <w:sz w:val="28"/>
          <w:szCs w:val="28"/>
          <w:lang w:val="ru-RU"/>
        </w:rPr>
        <w:t>Налогового кодекса Российской Федерации как для обращения с заявлением о выдаче судебного приказа, так и для последующего обращения в суд в случае его отмены.</w:t>
      </w:r>
      <w:proofErr w:type="gramEnd"/>
    </w:p>
    <w:p w:rsidR="00855DB4" w:rsidRDefault="006B6AE1" w:rsidP="00F51BED">
      <w:pPr>
        <w:pStyle w:val="a3"/>
        <w:ind w:firstLine="709"/>
        <w:jc w:val="both"/>
        <w:rPr>
          <w:rFonts w:ascii="Times New Roman" w:hAnsi="Times New Roman" w:cs="Times New Roman"/>
          <w:sz w:val="28"/>
          <w:szCs w:val="28"/>
          <w:lang w:val="ru-RU"/>
        </w:rPr>
      </w:pPr>
      <w:proofErr w:type="gramStart"/>
      <w:r w:rsidRPr="007C2831">
        <w:rPr>
          <w:rFonts w:ascii="Times New Roman" w:hAnsi="Times New Roman" w:cs="Times New Roman"/>
          <w:sz w:val="28"/>
          <w:szCs w:val="28"/>
          <w:lang w:val="ru-RU"/>
        </w:rPr>
        <w:t>Из представленных на обо</w:t>
      </w:r>
      <w:r w:rsidR="00855DB4">
        <w:rPr>
          <w:rFonts w:ascii="Times New Roman" w:hAnsi="Times New Roman" w:cs="Times New Roman"/>
          <w:sz w:val="28"/>
          <w:szCs w:val="28"/>
          <w:lang w:val="ru-RU"/>
        </w:rPr>
        <w:t>б</w:t>
      </w:r>
      <w:r w:rsidRPr="007C2831">
        <w:rPr>
          <w:rFonts w:ascii="Times New Roman" w:hAnsi="Times New Roman" w:cs="Times New Roman"/>
          <w:sz w:val="28"/>
          <w:szCs w:val="28"/>
          <w:lang w:val="ru-RU"/>
        </w:rPr>
        <w:t>щение дел по искам налоговых органов о взыскании недоимки по налогам</w:t>
      </w:r>
      <w:proofErr w:type="gramEnd"/>
      <w:r w:rsidRPr="007C2831">
        <w:rPr>
          <w:rFonts w:ascii="Times New Roman" w:hAnsi="Times New Roman" w:cs="Times New Roman"/>
          <w:sz w:val="28"/>
          <w:szCs w:val="28"/>
          <w:lang w:val="ru-RU"/>
        </w:rPr>
        <w:t xml:space="preserve"> </w:t>
      </w:r>
      <w:r w:rsidR="00855DB4">
        <w:rPr>
          <w:rFonts w:ascii="Times New Roman" w:hAnsi="Times New Roman" w:cs="Times New Roman"/>
          <w:sz w:val="28"/>
          <w:szCs w:val="28"/>
          <w:lang w:val="ru-RU"/>
        </w:rPr>
        <w:t xml:space="preserve">(страховым взносам) </w:t>
      </w:r>
      <w:r w:rsidRPr="007C2831">
        <w:rPr>
          <w:rFonts w:ascii="Times New Roman" w:hAnsi="Times New Roman" w:cs="Times New Roman"/>
          <w:sz w:val="28"/>
          <w:szCs w:val="28"/>
          <w:lang w:val="ru-RU"/>
        </w:rPr>
        <w:t xml:space="preserve">усматривается, что за 2024г. судом было окончено 244 дела указанной категории. </w:t>
      </w:r>
    </w:p>
    <w:p w:rsidR="00834350" w:rsidRPr="007C2831" w:rsidRDefault="006B6AE1" w:rsidP="00F51BED">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lastRenderedPageBreak/>
        <w:t xml:space="preserve">Из указанных дел с вынесением решения </w:t>
      </w:r>
      <w:r w:rsidR="00855DB4">
        <w:rPr>
          <w:rFonts w:ascii="Times New Roman" w:hAnsi="Times New Roman" w:cs="Times New Roman"/>
          <w:sz w:val="28"/>
          <w:szCs w:val="28"/>
          <w:lang w:val="ru-RU"/>
        </w:rPr>
        <w:t xml:space="preserve">рассмотрено </w:t>
      </w:r>
      <w:r w:rsidRPr="007C2831">
        <w:rPr>
          <w:rFonts w:ascii="Times New Roman" w:hAnsi="Times New Roman" w:cs="Times New Roman"/>
          <w:sz w:val="28"/>
          <w:szCs w:val="28"/>
          <w:lang w:val="ru-RU"/>
        </w:rPr>
        <w:t>229 дел</w:t>
      </w:r>
      <w:r w:rsidR="00AE601B" w:rsidRPr="007C2831">
        <w:rPr>
          <w:rFonts w:ascii="Times New Roman" w:hAnsi="Times New Roman" w:cs="Times New Roman"/>
          <w:sz w:val="28"/>
          <w:szCs w:val="28"/>
          <w:lang w:val="ru-RU"/>
        </w:rPr>
        <w:t xml:space="preserve"> (в том числе в упрощенном порядке 71 дело),</w:t>
      </w:r>
      <w:r w:rsidR="003B7E0E" w:rsidRPr="007C2831">
        <w:rPr>
          <w:rFonts w:ascii="Times New Roman" w:hAnsi="Times New Roman" w:cs="Times New Roman"/>
          <w:sz w:val="28"/>
          <w:szCs w:val="28"/>
          <w:lang w:val="ru-RU"/>
        </w:rPr>
        <w:t xml:space="preserve"> из которых: </w:t>
      </w:r>
      <w:r w:rsidR="00834350" w:rsidRPr="007C2831">
        <w:rPr>
          <w:rFonts w:ascii="Times New Roman" w:hAnsi="Times New Roman" w:cs="Times New Roman"/>
          <w:sz w:val="28"/>
          <w:szCs w:val="28"/>
          <w:lang w:val="ru-RU"/>
        </w:rPr>
        <w:t xml:space="preserve">с </w:t>
      </w:r>
      <w:r w:rsidR="003B7E0E" w:rsidRPr="007C2831">
        <w:rPr>
          <w:rFonts w:ascii="Times New Roman" w:hAnsi="Times New Roman" w:cs="Times New Roman"/>
          <w:sz w:val="28"/>
          <w:szCs w:val="28"/>
          <w:lang w:val="ru-RU"/>
        </w:rPr>
        <w:t>удовлетворен</w:t>
      </w:r>
      <w:r w:rsidR="00834350" w:rsidRPr="007C2831">
        <w:rPr>
          <w:rFonts w:ascii="Times New Roman" w:hAnsi="Times New Roman" w:cs="Times New Roman"/>
          <w:sz w:val="28"/>
          <w:szCs w:val="28"/>
          <w:lang w:val="ru-RU"/>
        </w:rPr>
        <w:t xml:space="preserve">ием иска – 203 решения, </w:t>
      </w:r>
      <w:r w:rsidR="00855DB4">
        <w:rPr>
          <w:rFonts w:ascii="Times New Roman" w:hAnsi="Times New Roman" w:cs="Times New Roman"/>
          <w:sz w:val="28"/>
          <w:szCs w:val="28"/>
          <w:lang w:val="ru-RU"/>
        </w:rPr>
        <w:t xml:space="preserve">с частичным </w:t>
      </w:r>
      <w:r w:rsidR="00834350" w:rsidRPr="007C2831">
        <w:rPr>
          <w:rFonts w:ascii="Times New Roman" w:hAnsi="Times New Roman" w:cs="Times New Roman"/>
          <w:sz w:val="28"/>
          <w:szCs w:val="28"/>
          <w:lang w:val="ru-RU"/>
        </w:rPr>
        <w:t>удовлетворен</w:t>
      </w:r>
      <w:r w:rsidR="00855DB4">
        <w:rPr>
          <w:rFonts w:ascii="Times New Roman" w:hAnsi="Times New Roman" w:cs="Times New Roman"/>
          <w:sz w:val="28"/>
          <w:szCs w:val="28"/>
          <w:lang w:val="ru-RU"/>
        </w:rPr>
        <w:t xml:space="preserve">ием иска </w:t>
      </w:r>
      <w:r w:rsidR="00834350" w:rsidRPr="007C2831">
        <w:rPr>
          <w:rFonts w:ascii="Times New Roman" w:hAnsi="Times New Roman" w:cs="Times New Roman"/>
          <w:sz w:val="28"/>
          <w:szCs w:val="28"/>
          <w:lang w:val="ru-RU"/>
        </w:rPr>
        <w:t xml:space="preserve">– 8 дел и отказано в иске </w:t>
      </w:r>
      <w:r w:rsidR="009507C6">
        <w:rPr>
          <w:rFonts w:ascii="Times New Roman" w:hAnsi="Times New Roman" w:cs="Times New Roman"/>
          <w:sz w:val="28"/>
          <w:szCs w:val="28"/>
          <w:lang w:val="ru-RU"/>
        </w:rPr>
        <w:t xml:space="preserve">по </w:t>
      </w:r>
      <w:r w:rsidR="00834350" w:rsidRPr="007C2831">
        <w:rPr>
          <w:rFonts w:ascii="Times New Roman" w:hAnsi="Times New Roman" w:cs="Times New Roman"/>
          <w:sz w:val="28"/>
          <w:szCs w:val="28"/>
          <w:lang w:val="ru-RU"/>
        </w:rPr>
        <w:t>26 дел</w:t>
      </w:r>
      <w:r w:rsidR="009507C6">
        <w:rPr>
          <w:rFonts w:ascii="Times New Roman" w:hAnsi="Times New Roman" w:cs="Times New Roman"/>
          <w:sz w:val="28"/>
          <w:szCs w:val="28"/>
          <w:lang w:val="ru-RU"/>
        </w:rPr>
        <w:t>ам</w:t>
      </w:r>
      <w:r w:rsidR="00834350" w:rsidRPr="007C2831">
        <w:rPr>
          <w:rFonts w:ascii="Times New Roman" w:hAnsi="Times New Roman" w:cs="Times New Roman"/>
          <w:sz w:val="28"/>
          <w:szCs w:val="28"/>
          <w:lang w:val="ru-RU"/>
        </w:rPr>
        <w:t>.</w:t>
      </w:r>
    </w:p>
    <w:p w:rsidR="0032164F" w:rsidRPr="007C2831" w:rsidRDefault="00834350" w:rsidP="0032164F">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 xml:space="preserve">Кроме того, из числа рассмотренных дел производство по делу </w:t>
      </w:r>
      <w:r w:rsidR="003B7E0E" w:rsidRPr="007C2831">
        <w:rPr>
          <w:rFonts w:ascii="Times New Roman" w:hAnsi="Times New Roman" w:cs="Times New Roman"/>
          <w:sz w:val="28"/>
          <w:szCs w:val="28"/>
          <w:lang w:val="ru-RU"/>
        </w:rPr>
        <w:t xml:space="preserve"> </w:t>
      </w:r>
      <w:r w:rsidR="00AE601B" w:rsidRPr="007C2831">
        <w:rPr>
          <w:rFonts w:ascii="Times New Roman" w:hAnsi="Times New Roman" w:cs="Times New Roman"/>
          <w:sz w:val="28"/>
          <w:szCs w:val="28"/>
          <w:lang w:val="ru-RU"/>
        </w:rPr>
        <w:t xml:space="preserve"> прекращено </w:t>
      </w:r>
      <w:r w:rsidRPr="007C2831">
        <w:rPr>
          <w:rFonts w:ascii="Times New Roman" w:hAnsi="Times New Roman" w:cs="Times New Roman"/>
          <w:sz w:val="28"/>
          <w:szCs w:val="28"/>
          <w:lang w:val="ru-RU"/>
        </w:rPr>
        <w:t xml:space="preserve">по </w:t>
      </w:r>
      <w:r w:rsidR="00AE601B" w:rsidRPr="007C2831">
        <w:rPr>
          <w:rFonts w:ascii="Times New Roman" w:hAnsi="Times New Roman" w:cs="Times New Roman"/>
          <w:sz w:val="28"/>
          <w:szCs w:val="28"/>
          <w:lang w:val="ru-RU"/>
        </w:rPr>
        <w:t>12 дел</w:t>
      </w:r>
      <w:r w:rsidRPr="007C2831">
        <w:rPr>
          <w:rFonts w:ascii="Times New Roman" w:hAnsi="Times New Roman" w:cs="Times New Roman"/>
          <w:sz w:val="28"/>
          <w:szCs w:val="28"/>
          <w:lang w:val="ru-RU"/>
        </w:rPr>
        <w:t>ам</w:t>
      </w:r>
      <w:r w:rsidR="009507C6">
        <w:rPr>
          <w:rFonts w:ascii="Times New Roman" w:hAnsi="Times New Roman" w:cs="Times New Roman"/>
          <w:sz w:val="28"/>
          <w:szCs w:val="28"/>
          <w:lang w:val="ru-RU"/>
        </w:rPr>
        <w:t xml:space="preserve">, </w:t>
      </w:r>
      <w:r w:rsidR="0032164F" w:rsidRPr="007C2831">
        <w:rPr>
          <w:rFonts w:ascii="Times New Roman" w:hAnsi="Times New Roman" w:cs="Times New Roman"/>
          <w:sz w:val="28"/>
          <w:szCs w:val="28"/>
          <w:lang w:val="ru-RU"/>
        </w:rPr>
        <w:t xml:space="preserve"> исковые заявления по 2 делам </w:t>
      </w:r>
      <w:r w:rsidR="00AE601B" w:rsidRPr="007C2831">
        <w:rPr>
          <w:rFonts w:ascii="Times New Roman" w:hAnsi="Times New Roman" w:cs="Times New Roman"/>
          <w:sz w:val="28"/>
          <w:szCs w:val="28"/>
          <w:lang w:val="ru-RU"/>
        </w:rPr>
        <w:t>оставлен</w:t>
      </w:r>
      <w:r w:rsidR="0032164F" w:rsidRPr="007C2831">
        <w:rPr>
          <w:rFonts w:ascii="Times New Roman" w:hAnsi="Times New Roman" w:cs="Times New Roman"/>
          <w:sz w:val="28"/>
          <w:szCs w:val="28"/>
          <w:lang w:val="ru-RU"/>
        </w:rPr>
        <w:t>ы без рассмотрения</w:t>
      </w:r>
      <w:r w:rsidR="009507C6">
        <w:rPr>
          <w:rFonts w:ascii="Times New Roman" w:hAnsi="Times New Roman" w:cs="Times New Roman"/>
          <w:sz w:val="28"/>
          <w:szCs w:val="28"/>
          <w:lang w:val="ru-RU"/>
        </w:rPr>
        <w:t xml:space="preserve"> и </w:t>
      </w:r>
      <w:r w:rsidR="0032164F" w:rsidRPr="007C2831">
        <w:rPr>
          <w:rFonts w:ascii="Times New Roman" w:hAnsi="Times New Roman" w:cs="Times New Roman"/>
          <w:sz w:val="28"/>
          <w:szCs w:val="28"/>
          <w:lang w:val="ru-RU"/>
        </w:rPr>
        <w:t>1 дело передано для рассмотрения в другой суд.</w:t>
      </w:r>
    </w:p>
    <w:p w:rsidR="0032164F" w:rsidRPr="007C2831" w:rsidRDefault="008F6DB8" w:rsidP="0032164F">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Из</w:t>
      </w:r>
      <w:r w:rsidR="00C9171D" w:rsidRPr="007C2831">
        <w:rPr>
          <w:rFonts w:ascii="Times New Roman" w:hAnsi="Times New Roman" w:cs="Times New Roman"/>
          <w:sz w:val="28"/>
          <w:szCs w:val="28"/>
          <w:lang w:val="ru-RU"/>
        </w:rPr>
        <w:t xml:space="preserve"> числа рассмотренных с вынесением решения дел </w:t>
      </w:r>
      <w:r w:rsidRPr="007C2831">
        <w:rPr>
          <w:rFonts w:ascii="Times New Roman" w:hAnsi="Times New Roman" w:cs="Times New Roman"/>
          <w:sz w:val="28"/>
          <w:szCs w:val="28"/>
          <w:lang w:val="ru-RU"/>
        </w:rPr>
        <w:t>1</w:t>
      </w:r>
      <w:r w:rsidR="00FD2CA9" w:rsidRPr="007C2831">
        <w:rPr>
          <w:rFonts w:ascii="Times New Roman" w:hAnsi="Times New Roman" w:cs="Times New Roman"/>
          <w:sz w:val="28"/>
          <w:szCs w:val="28"/>
          <w:lang w:val="ru-RU"/>
        </w:rPr>
        <w:t>7</w:t>
      </w:r>
      <w:r w:rsidRPr="007C2831">
        <w:rPr>
          <w:rFonts w:ascii="Times New Roman" w:hAnsi="Times New Roman" w:cs="Times New Roman"/>
          <w:sz w:val="28"/>
          <w:szCs w:val="28"/>
          <w:lang w:val="ru-RU"/>
        </w:rPr>
        <w:t xml:space="preserve"> </w:t>
      </w:r>
      <w:r w:rsidR="00C9171D" w:rsidRPr="007C2831">
        <w:rPr>
          <w:rFonts w:ascii="Times New Roman" w:hAnsi="Times New Roman" w:cs="Times New Roman"/>
          <w:sz w:val="28"/>
          <w:szCs w:val="28"/>
          <w:lang w:val="ru-RU"/>
        </w:rPr>
        <w:t xml:space="preserve">решений </w:t>
      </w:r>
      <w:r w:rsidRPr="007C2831">
        <w:rPr>
          <w:rFonts w:ascii="Times New Roman" w:hAnsi="Times New Roman" w:cs="Times New Roman"/>
          <w:sz w:val="28"/>
          <w:szCs w:val="28"/>
          <w:lang w:val="ru-RU"/>
        </w:rPr>
        <w:t>были обжалованы в апелляционном порядке</w:t>
      </w:r>
      <w:r w:rsidR="00C9171D" w:rsidRPr="007C2831">
        <w:rPr>
          <w:rFonts w:ascii="Times New Roman" w:hAnsi="Times New Roman" w:cs="Times New Roman"/>
          <w:sz w:val="28"/>
          <w:szCs w:val="28"/>
          <w:lang w:val="ru-RU"/>
        </w:rPr>
        <w:t>, из которых</w:t>
      </w:r>
      <w:r w:rsidR="00E73D63">
        <w:rPr>
          <w:rFonts w:ascii="Times New Roman" w:hAnsi="Times New Roman" w:cs="Times New Roman"/>
          <w:sz w:val="28"/>
          <w:szCs w:val="28"/>
          <w:lang w:val="ru-RU"/>
        </w:rPr>
        <w:t xml:space="preserve">: </w:t>
      </w:r>
      <w:r w:rsidR="00C9171D" w:rsidRPr="007C2831">
        <w:rPr>
          <w:rFonts w:ascii="Times New Roman" w:hAnsi="Times New Roman" w:cs="Times New Roman"/>
          <w:sz w:val="28"/>
          <w:szCs w:val="28"/>
          <w:lang w:val="ru-RU"/>
        </w:rPr>
        <w:t xml:space="preserve"> </w:t>
      </w:r>
      <w:r w:rsidR="00A0637A" w:rsidRPr="007C2831">
        <w:rPr>
          <w:rFonts w:ascii="Times New Roman" w:hAnsi="Times New Roman" w:cs="Times New Roman"/>
          <w:sz w:val="28"/>
          <w:szCs w:val="28"/>
          <w:lang w:val="ru-RU"/>
        </w:rPr>
        <w:t xml:space="preserve">оставлено без изменения </w:t>
      </w:r>
      <w:r w:rsidR="002F02E6" w:rsidRPr="007C2831">
        <w:rPr>
          <w:rFonts w:ascii="Times New Roman" w:hAnsi="Times New Roman" w:cs="Times New Roman"/>
          <w:sz w:val="28"/>
          <w:szCs w:val="28"/>
          <w:lang w:val="ru-RU"/>
        </w:rPr>
        <w:t>7</w:t>
      </w:r>
      <w:r w:rsidR="00A0637A" w:rsidRPr="007C2831">
        <w:rPr>
          <w:rFonts w:ascii="Times New Roman" w:hAnsi="Times New Roman" w:cs="Times New Roman"/>
          <w:sz w:val="28"/>
          <w:szCs w:val="28"/>
          <w:lang w:val="ru-RU"/>
        </w:rPr>
        <w:t xml:space="preserve"> решений, отменено с вынесением нового решения </w:t>
      </w:r>
      <w:r w:rsidR="00946EE7" w:rsidRPr="007C2831">
        <w:rPr>
          <w:rFonts w:ascii="Times New Roman" w:hAnsi="Times New Roman" w:cs="Times New Roman"/>
          <w:sz w:val="28"/>
          <w:szCs w:val="28"/>
          <w:lang w:val="ru-RU"/>
        </w:rPr>
        <w:t>–</w:t>
      </w:r>
      <w:r w:rsidR="00A0637A" w:rsidRPr="007C2831">
        <w:rPr>
          <w:rFonts w:ascii="Times New Roman" w:hAnsi="Times New Roman" w:cs="Times New Roman"/>
          <w:sz w:val="28"/>
          <w:szCs w:val="28"/>
          <w:lang w:val="ru-RU"/>
        </w:rPr>
        <w:t xml:space="preserve"> </w:t>
      </w:r>
      <w:r w:rsidR="008D4AFB" w:rsidRPr="007C2831">
        <w:rPr>
          <w:rFonts w:ascii="Times New Roman" w:hAnsi="Times New Roman" w:cs="Times New Roman"/>
          <w:sz w:val="28"/>
          <w:szCs w:val="28"/>
          <w:lang w:val="ru-RU"/>
        </w:rPr>
        <w:t>4</w:t>
      </w:r>
      <w:r w:rsidR="00946EE7" w:rsidRPr="007C2831">
        <w:rPr>
          <w:rFonts w:ascii="Times New Roman" w:hAnsi="Times New Roman" w:cs="Times New Roman"/>
          <w:sz w:val="28"/>
          <w:szCs w:val="28"/>
          <w:lang w:val="ru-RU"/>
        </w:rPr>
        <w:t xml:space="preserve">, </w:t>
      </w:r>
      <w:r w:rsidR="00E73D63">
        <w:rPr>
          <w:rFonts w:ascii="Times New Roman" w:hAnsi="Times New Roman" w:cs="Times New Roman"/>
          <w:sz w:val="28"/>
          <w:szCs w:val="28"/>
          <w:lang w:val="ru-RU"/>
        </w:rPr>
        <w:t xml:space="preserve">отменено </w:t>
      </w:r>
      <w:r w:rsidR="00946EE7" w:rsidRPr="007C2831">
        <w:rPr>
          <w:rFonts w:ascii="Times New Roman" w:hAnsi="Times New Roman" w:cs="Times New Roman"/>
          <w:sz w:val="28"/>
          <w:szCs w:val="28"/>
          <w:lang w:val="ru-RU"/>
        </w:rPr>
        <w:t xml:space="preserve">с направлением </w:t>
      </w:r>
      <w:r w:rsidRPr="007C2831">
        <w:rPr>
          <w:rFonts w:ascii="Times New Roman" w:hAnsi="Times New Roman" w:cs="Times New Roman"/>
          <w:sz w:val="28"/>
          <w:szCs w:val="28"/>
          <w:lang w:val="ru-RU"/>
        </w:rPr>
        <w:t xml:space="preserve"> </w:t>
      </w:r>
      <w:r w:rsidR="00946EE7" w:rsidRPr="007C2831">
        <w:rPr>
          <w:rFonts w:ascii="Times New Roman" w:hAnsi="Times New Roman" w:cs="Times New Roman"/>
          <w:sz w:val="28"/>
          <w:szCs w:val="28"/>
          <w:lang w:val="ru-RU"/>
        </w:rPr>
        <w:t xml:space="preserve">на новое рассмотрение </w:t>
      </w:r>
      <w:r w:rsidR="00606880" w:rsidRPr="007C2831">
        <w:rPr>
          <w:rFonts w:ascii="Times New Roman" w:hAnsi="Times New Roman" w:cs="Times New Roman"/>
          <w:sz w:val="28"/>
          <w:szCs w:val="28"/>
          <w:lang w:val="ru-RU"/>
        </w:rPr>
        <w:t>–</w:t>
      </w:r>
      <w:r w:rsidR="00946EE7" w:rsidRPr="007C2831">
        <w:rPr>
          <w:rFonts w:ascii="Times New Roman" w:hAnsi="Times New Roman" w:cs="Times New Roman"/>
          <w:sz w:val="28"/>
          <w:szCs w:val="28"/>
          <w:lang w:val="ru-RU"/>
        </w:rPr>
        <w:t xml:space="preserve"> </w:t>
      </w:r>
      <w:r w:rsidR="00606880" w:rsidRPr="007C2831">
        <w:rPr>
          <w:rFonts w:ascii="Times New Roman" w:hAnsi="Times New Roman" w:cs="Times New Roman"/>
          <w:sz w:val="28"/>
          <w:szCs w:val="28"/>
          <w:lang w:val="ru-RU"/>
        </w:rPr>
        <w:t xml:space="preserve">4, </w:t>
      </w:r>
      <w:r w:rsidR="00E73D63">
        <w:rPr>
          <w:rFonts w:ascii="Times New Roman" w:hAnsi="Times New Roman" w:cs="Times New Roman"/>
          <w:sz w:val="28"/>
          <w:szCs w:val="28"/>
          <w:lang w:val="ru-RU"/>
        </w:rPr>
        <w:t xml:space="preserve">отменено с </w:t>
      </w:r>
      <w:r w:rsidR="00606880" w:rsidRPr="007C2831">
        <w:rPr>
          <w:rFonts w:ascii="Times New Roman" w:hAnsi="Times New Roman" w:cs="Times New Roman"/>
          <w:sz w:val="28"/>
          <w:szCs w:val="28"/>
          <w:lang w:val="ru-RU"/>
        </w:rPr>
        <w:t xml:space="preserve">прекращением производства </w:t>
      </w:r>
      <w:r w:rsidR="00E73D63">
        <w:rPr>
          <w:rFonts w:ascii="Times New Roman" w:hAnsi="Times New Roman" w:cs="Times New Roman"/>
          <w:sz w:val="28"/>
          <w:szCs w:val="28"/>
          <w:lang w:val="ru-RU"/>
        </w:rPr>
        <w:t xml:space="preserve">по делу </w:t>
      </w:r>
      <w:r w:rsidR="008D4AFB" w:rsidRPr="007C2831">
        <w:rPr>
          <w:rFonts w:ascii="Times New Roman" w:hAnsi="Times New Roman" w:cs="Times New Roman"/>
          <w:sz w:val="28"/>
          <w:szCs w:val="28"/>
          <w:lang w:val="ru-RU"/>
        </w:rPr>
        <w:t>–</w:t>
      </w:r>
      <w:r w:rsidR="00606880" w:rsidRPr="007C2831">
        <w:rPr>
          <w:rFonts w:ascii="Times New Roman" w:hAnsi="Times New Roman" w:cs="Times New Roman"/>
          <w:sz w:val="28"/>
          <w:szCs w:val="28"/>
          <w:lang w:val="ru-RU"/>
        </w:rPr>
        <w:t xml:space="preserve"> </w:t>
      </w:r>
      <w:r w:rsidR="008628EC" w:rsidRPr="007C2831">
        <w:rPr>
          <w:rFonts w:ascii="Times New Roman" w:hAnsi="Times New Roman" w:cs="Times New Roman"/>
          <w:sz w:val="28"/>
          <w:szCs w:val="28"/>
          <w:lang w:val="ru-RU"/>
        </w:rPr>
        <w:t>2</w:t>
      </w:r>
      <w:r w:rsidR="008D4AFB" w:rsidRPr="007C2831">
        <w:rPr>
          <w:rFonts w:ascii="Times New Roman" w:hAnsi="Times New Roman" w:cs="Times New Roman"/>
          <w:sz w:val="28"/>
          <w:szCs w:val="28"/>
          <w:lang w:val="ru-RU"/>
        </w:rPr>
        <w:t>.</w:t>
      </w:r>
      <w:r w:rsidR="00606880" w:rsidRPr="007C2831">
        <w:rPr>
          <w:rFonts w:ascii="Times New Roman" w:hAnsi="Times New Roman" w:cs="Times New Roman"/>
          <w:sz w:val="28"/>
          <w:szCs w:val="28"/>
          <w:lang w:val="ru-RU"/>
        </w:rPr>
        <w:t xml:space="preserve"> </w:t>
      </w:r>
    </w:p>
    <w:p w:rsidR="00485A97" w:rsidRPr="007C2831" w:rsidRDefault="00485A97" w:rsidP="0032164F">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В части отмененных решений стоит отметить следующее.</w:t>
      </w:r>
    </w:p>
    <w:p w:rsidR="00A2031C" w:rsidRPr="007C2831" w:rsidRDefault="00E73D63" w:rsidP="00F03A86">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proofErr w:type="gramStart"/>
      <w:r w:rsidR="00485A97" w:rsidRPr="007C2831">
        <w:rPr>
          <w:rFonts w:ascii="Times New Roman" w:hAnsi="Times New Roman" w:cs="Times New Roman"/>
          <w:sz w:val="28"/>
          <w:szCs w:val="28"/>
        </w:rPr>
        <w:t xml:space="preserve">По делу № </w:t>
      </w:r>
      <w:r w:rsidR="00F03A86" w:rsidRPr="007C2831">
        <w:rPr>
          <w:rFonts w:ascii="Times New Roman" w:hAnsi="Times New Roman" w:cs="Times New Roman"/>
          <w:sz w:val="28"/>
          <w:szCs w:val="28"/>
        </w:rPr>
        <w:t>2а-995</w:t>
      </w:r>
      <w:r>
        <w:rPr>
          <w:rFonts w:ascii="Times New Roman" w:hAnsi="Times New Roman" w:cs="Times New Roman"/>
          <w:sz w:val="28"/>
          <w:szCs w:val="28"/>
        </w:rPr>
        <w:t>/2024</w:t>
      </w:r>
      <w:r w:rsidR="00F03A86" w:rsidRPr="007C2831">
        <w:rPr>
          <w:rFonts w:ascii="Times New Roman" w:hAnsi="Times New Roman" w:cs="Times New Roman"/>
          <w:sz w:val="28"/>
          <w:szCs w:val="28"/>
        </w:rPr>
        <w:t xml:space="preserve"> решением от </w:t>
      </w:r>
      <w:r w:rsidR="00A2031C" w:rsidRPr="007C2831">
        <w:rPr>
          <w:rFonts w:ascii="Times New Roman" w:hAnsi="Times New Roman" w:cs="Times New Roman"/>
          <w:sz w:val="28"/>
          <w:szCs w:val="28"/>
        </w:rPr>
        <w:t>11.04.2024г. а</w:t>
      </w:r>
      <w:r w:rsidR="00F03A86" w:rsidRPr="007C2831">
        <w:rPr>
          <w:rFonts w:ascii="Times New Roman" w:eastAsia="Times New Roman" w:hAnsi="Times New Roman" w:cs="Times New Roman"/>
          <w:sz w:val="28"/>
          <w:szCs w:val="28"/>
        </w:rPr>
        <w:t xml:space="preserve">дминистративное исковое заявление Управления Федеральной налоговой службы по Республике Адыгея к </w:t>
      </w:r>
      <w:proofErr w:type="spellStart"/>
      <w:r w:rsidR="00F03A86" w:rsidRPr="007C2831">
        <w:rPr>
          <w:rFonts w:ascii="Times New Roman" w:eastAsia="Times New Roman" w:hAnsi="Times New Roman" w:cs="Times New Roman"/>
          <w:sz w:val="28"/>
          <w:szCs w:val="28"/>
        </w:rPr>
        <w:t>Нагоеву</w:t>
      </w:r>
      <w:proofErr w:type="spellEnd"/>
      <w:r w:rsidR="00A2031C" w:rsidRPr="007C2831">
        <w:rPr>
          <w:rFonts w:ascii="Times New Roman" w:eastAsia="Times New Roman" w:hAnsi="Times New Roman" w:cs="Times New Roman"/>
          <w:sz w:val="28"/>
          <w:szCs w:val="28"/>
        </w:rPr>
        <w:t xml:space="preserve"> </w:t>
      </w:r>
      <w:r w:rsidR="00F03A86" w:rsidRPr="007C2831">
        <w:rPr>
          <w:rFonts w:ascii="Times New Roman" w:eastAsia="Times New Roman" w:hAnsi="Times New Roman" w:cs="Times New Roman"/>
          <w:sz w:val="28"/>
          <w:szCs w:val="28"/>
        </w:rPr>
        <w:t>Н</w:t>
      </w:r>
      <w:r w:rsidR="00A2031C" w:rsidRPr="007C2831">
        <w:rPr>
          <w:rFonts w:ascii="Times New Roman" w:eastAsia="Times New Roman" w:hAnsi="Times New Roman" w:cs="Times New Roman"/>
          <w:sz w:val="28"/>
          <w:szCs w:val="28"/>
        </w:rPr>
        <w:t xml:space="preserve">.З. </w:t>
      </w:r>
      <w:r w:rsidR="00F03A86" w:rsidRPr="007C2831">
        <w:rPr>
          <w:rFonts w:ascii="Times New Roman" w:eastAsia="Times New Roman" w:hAnsi="Times New Roman" w:cs="Times New Roman"/>
          <w:sz w:val="28"/>
          <w:szCs w:val="28"/>
        </w:rPr>
        <w:t>о взыскании недоимки по обязательным платежам, удовлетвор</w:t>
      </w:r>
      <w:r w:rsidR="00A2031C" w:rsidRPr="007C2831">
        <w:rPr>
          <w:rFonts w:ascii="Times New Roman" w:eastAsia="Times New Roman" w:hAnsi="Times New Roman" w:cs="Times New Roman"/>
          <w:sz w:val="28"/>
          <w:szCs w:val="28"/>
        </w:rPr>
        <w:t xml:space="preserve">ено частично </w:t>
      </w:r>
      <w:r w:rsidR="00ED1894">
        <w:rPr>
          <w:rFonts w:ascii="Times New Roman" w:eastAsia="Times New Roman" w:hAnsi="Times New Roman" w:cs="Times New Roman"/>
          <w:sz w:val="28"/>
          <w:szCs w:val="28"/>
        </w:rPr>
        <w:t>(в связи с частичным пропуском срока</w:t>
      </w:r>
      <w:r w:rsidR="004B1C71">
        <w:rPr>
          <w:rFonts w:ascii="Times New Roman" w:eastAsia="Times New Roman" w:hAnsi="Times New Roman" w:cs="Times New Roman"/>
          <w:sz w:val="28"/>
          <w:szCs w:val="28"/>
        </w:rPr>
        <w:t xml:space="preserve"> на обращение в суд</w:t>
      </w:r>
      <w:r w:rsidR="00ED1894">
        <w:rPr>
          <w:rFonts w:ascii="Times New Roman" w:eastAsia="Times New Roman" w:hAnsi="Times New Roman" w:cs="Times New Roman"/>
          <w:sz w:val="28"/>
          <w:szCs w:val="28"/>
        </w:rPr>
        <w:t xml:space="preserve">) </w:t>
      </w:r>
      <w:r w:rsidR="00A2031C" w:rsidRPr="007C2831">
        <w:rPr>
          <w:rFonts w:ascii="Times New Roman" w:eastAsia="Times New Roman" w:hAnsi="Times New Roman" w:cs="Times New Roman"/>
          <w:sz w:val="28"/>
          <w:szCs w:val="28"/>
        </w:rPr>
        <w:t>и было постановлено в</w:t>
      </w:r>
      <w:r w:rsidR="00F03A86" w:rsidRPr="007C2831">
        <w:rPr>
          <w:rFonts w:ascii="Times New Roman" w:eastAsia="Times New Roman" w:hAnsi="Times New Roman" w:cs="Times New Roman"/>
          <w:sz w:val="28"/>
          <w:szCs w:val="28"/>
        </w:rPr>
        <w:t xml:space="preserve">зыскать с </w:t>
      </w:r>
      <w:r w:rsidR="00A2031C" w:rsidRPr="007C2831">
        <w:rPr>
          <w:rFonts w:ascii="Times New Roman" w:eastAsia="Times New Roman" w:hAnsi="Times New Roman" w:cs="Times New Roman"/>
          <w:sz w:val="28"/>
          <w:szCs w:val="28"/>
        </w:rPr>
        <w:t>ответчика</w:t>
      </w:r>
      <w:r w:rsidR="00F03A86" w:rsidRPr="007C2831">
        <w:rPr>
          <w:rFonts w:ascii="Times New Roman" w:eastAsia="Times New Roman" w:hAnsi="Times New Roman" w:cs="Times New Roman"/>
          <w:sz w:val="28"/>
          <w:szCs w:val="28"/>
        </w:rPr>
        <w:t xml:space="preserve"> недоимку по налогу на сумму отрицательного сальдо в размере 43211 рублей, пени в размере</w:t>
      </w:r>
      <w:proofErr w:type="gramEnd"/>
      <w:r w:rsidR="00F03A86" w:rsidRPr="007C2831">
        <w:rPr>
          <w:rFonts w:ascii="Times New Roman" w:eastAsia="Times New Roman" w:hAnsi="Times New Roman" w:cs="Times New Roman"/>
          <w:sz w:val="28"/>
          <w:szCs w:val="28"/>
        </w:rPr>
        <w:t xml:space="preserve"> 39707,51 рублей</w:t>
      </w:r>
      <w:r w:rsidR="00A2031C" w:rsidRPr="007C2831">
        <w:rPr>
          <w:rFonts w:ascii="Times New Roman" w:eastAsia="Times New Roman" w:hAnsi="Times New Roman" w:cs="Times New Roman"/>
          <w:sz w:val="28"/>
          <w:szCs w:val="28"/>
        </w:rPr>
        <w:t>.</w:t>
      </w:r>
    </w:p>
    <w:p w:rsidR="008962C8" w:rsidRPr="007C2831" w:rsidRDefault="00A2031C" w:rsidP="008962C8">
      <w:pPr>
        <w:spacing w:after="0" w:line="240" w:lineRule="auto"/>
        <w:ind w:firstLine="567"/>
        <w:jc w:val="both"/>
        <w:rPr>
          <w:rFonts w:ascii="Times New Roman" w:eastAsia="Times New Roman" w:hAnsi="Times New Roman" w:cs="Times New Roman"/>
          <w:sz w:val="28"/>
          <w:szCs w:val="28"/>
        </w:rPr>
      </w:pPr>
      <w:proofErr w:type="gramStart"/>
      <w:r w:rsidRPr="007C2831">
        <w:rPr>
          <w:rFonts w:ascii="Times New Roman" w:eastAsia="Times New Roman" w:hAnsi="Times New Roman" w:cs="Times New Roman"/>
          <w:sz w:val="28"/>
          <w:szCs w:val="28"/>
        </w:rPr>
        <w:t xml:space="preserve">Апелляционным определением судебной коллегии по административным делам Верховного суда РА от 02.09.2024г. </w:t>
      </w:r>
      <w:r w:rsidR="00563FE7" w:rsidRPr="007C2831">
        <w:rPr>
          <w:rFonts w:ascii="Times New Roman" w:eastAsia="Times New Roman" w:hAnsi="Times New Roman" w:cs="Times New Roman"/>
          <w:sz w:val="28"/>
          <w:szCs w:val="28"/>
        </w:rPr>
        <w:t>указанное решение по апелляционной жалобе налогового органа было отменено с принятием нового решения об удовлетворении иска в полном объеме</w:t>
      </w:r>
      <w:r w:rsidR="008962C8" w:rsidRPr="007C2831">
        <w:rPr>
          <w:rFonts w:ascii="Times New Roman" w:eastAsia="Times New Roman" w:hAnsi="Times New Roman" w:cs="Times New Roman"/>
          <w:sz w:val="28"/>
          <w:szCs w:val="28"/>
        </w:rPr>
        <w:t xml:space="preserve"> и взыскании недоимки по налогу на сумму отрицательного сальдо в размере 56 556 рублей, пени в размере 41 586, 03 рублей.</w:t>
      </w:r>
      <w:proofErr w:type="gramEnd"/>
    </w:p>
    <w:p w:rsidR="00E76B15" w:rsidRPr="007C2831" w:rsidRDefault="008962C8" w:rsidP="00F60284">
      <w:pPr>
        <w:tabs>
          <w:tab w:val="left" w:pos="0"/>
        </w:tabs>
        <w:spacing w:after="0" w:line="240" w:lineRule="auto"/>
        <w:ind w:firstLine="567"/>
        <w:jc w:val="both"/>
        <w:rPr>
          <w:rFonts w:ascii="Times New Roman" w:eastAsia="Times New Roman" w:hAnsi="Times New Roman" w:cs="Times New Roman"/>
          <w:color w:val="000000"/>
          <w:spacing w:val="2"/>
          <w:sz w:val="28"/>
          <w:szCs w:val="28"/>
        </w:rPr>
      </w:pPr>
      <w:r w:rsidRPr="007C2831">
        <w:rPr>
          <w:rFonts w:ascii="Times New Roman" w:eastAsia="Times New Roman" w:hAnsi="Times New Roman" w:cs="Times New Roman"/>
          <w:sz w:val="28"/>
          <w:szCs w:val="28"/>
        </w:rPr>
        <w:t xml:space="preserve">По делу № </w:t>
      </w:r>
      <w:r w:rsidR="001E02F3" w:rsidRPr="007C2831">
        <w:rPr>
          <w:rFonts w:ascii="Times New Roman" w:eastAsia="Times New Roman" w:hAnsi="Times New Roman" w:cs="Times New Roman"/>
          <w:sz w:val="28"/>
          <w:szCs w:val="28"/>
        </w:rPr>
        <w:t>2а-671</w:t>
      </w:r>
      <w:r w:rsidR="00234091">
        <w:rPr>
          <w:rFonts w:ascii="Times New Roman" w:eastAsia="Times New Roman" w:hAnsi="Times New Roman" w:cs="Times New Roman"/>
          <w:sz w:val="28"/>
          <w:szCs w:val="28"/>
        </w:rPr>
        <w:t>/2024</w:t>
      </w:r>
      <w:r w:rsidR="001E02F3" w:rsidRPr="007C2831">
        <w:rPr>
          <w:rFonts w:ascii="Times New Roman" w:eastAsia="Times New Roman" w:hAnsi="Times New Roman" w:cs="Times New Roman"/>
          <w:sz w:val="28"/>
          <w:szCs w:val="28"/>
        </w:rPr>
        <w:t xml:space="preserve"> </w:t>
      </w:r>
      <w:r w:rsidR="001E02F3" w:rsidRPr="007C2831">
        <w:rPr>
          <w:rFonts w:ascii="Times New Roman" w:hAnsi="Times New Roman" w:cs="Times New Roman"/>
          <w:sz w:val="28"/>
          <w:szCs w:val="28"/>
        </w:rPr>
        <w:t xml:space="preserve">решением от </w:t>
      </w:r>
      <w:r w:rsidR="00F60284" w:rsidRPr="007C2831">
        <w:rPr>
          <w:rFonts w:ascii="Times New Roman" w:hAnsi="Times New Roman" w:cs="Times New Roman"/>
          <w:sz w:val="28"/>
          <w:szCs w:val="28"/>
        </w:rPr>
        <w:t>06.03.2024г. в</w:t>
      </w:r>
      <w:r w:rsidR="00F60284" w:rsidRPr="007C2831">
        <w:rPr>
          <w:rFonts w:ascii="Times New Roman" w:eastAsia="Times New Roman" w:hAnsi="Times New Roman" w:cs="Times New Roman"/>
          <w:color w:val="000000"/>
          <w:sz w:val="28"/>
          <w:szCs w:val="28"/>
        </w:rPr>
        <w:t xml:space="preserve"> удовлетворении административного иска Управления ФНС по Республике Адыгея к </w:t>
      </w:r>
      <w:proofErr w:type="spellStart"/>
      <w:r w:rsidR="00F60284" w:rsidRPr="007C2831">
        <w:rPr>
          <w:rFonts w:ascii="Times New Roman" w:eastAsia="Times New Roman" w:hAnsi="Times New Roman" w:cs="Times New Roman"/>
          <w:color w:val="000000"/>
          <w:sz w:val="28"/>
          <w:szCs w:val="28"/>
        </w:rPr>
        <w:t>Рыбаченко</w:t>
      </w:r>
      <w:proofErr w:type="spellEnd"/>
      <w:r w:rsidR="00F60284" w:rsidRPr="007C2831">
        <w:rPr>
          <w:rFonts w:ascii="Times New Roman" w:eastAsia="Times New Roman" w:hAnsi="Times New Roman" w:cs="Times New Roman"/>
          <w:color w:val="000000"/>
          <w:sz w:val="28"/>
          <w:szCs w:val="28"/>
        </w:rPr>
        <w:t xml:space="preserve"> С.И. о взыскании </w:t>
      </w:r>
      <w:r w:rsidR="00F60284" w:rsidRPr="007C2831">
        <w:rPr>
          <w:rFonts w:ascii="Times New Roman" w:eastAsia="Times New Roman" w:hAnsi="Times New Roman" w:cs="Times New Roman"/>
          <w:color w:val="000000"/>
          <w:spacing w:val="2"/>
          <w:sz w:val="28"/>
          <w:szCs w:val="28"/>
        </w:rPr>
        <w:t xml:space="preserve">обязательных платежей </w:t>
      </w:r>
      <w:r w:rsidR="00E76B15" w:rsidRPr="007C2831">
        <w:rPr>
          <w:rFonts w:ascii="Times New Roman" w:eastAsia="Times New Roman" w:hAnsi="Times New Roman" w:cs="Times New Roman"/>
          <w:color w:val="000000"/>
          <w:spacing w:val="2"/>
          <w:sz w:val="28"/>
          <w:szCs w:val="28"/>
        </w:rPr>
        <w:t>было отказано в связи с пропуском налоговым органом срока на обращение в суд.</w:t>
      </w:r>
    </w:p>
    <w:p w:rsidR="002515AE" w:rsidRPr="007C2831" w:rsidRDefault="001E02F3" w:rsidP="001E02F3">
      <w:pPr>
        <w:spacing w:after="0" w:line="240" w:lineRule="auto"/>
        <w:ind w:firstLine="567"/>
        <w:jc w:val="both"/>
        <w:rPr>
          <w:rFonts w:ascii="Times New Roman" w:eastAsia="Times New Roman" w:hAnsi="Times New Roman" w:cs="Times New Roman"/>
          <w:sz w:val="28"/>
          <w:szCs w:val="28"/>
        </w:rPr>
      </w:pPr>
      <w:proofErr w:type="gramStart"/>
      <w:r w:rsidRPr="007C2831">
        <w:rPr>
          <w:rFonts w:ascii="Times New Roman" w:eastAsia="Times New Roman" w:hAnsi="Times New Roman" w:cs="Times New Roman"/>
          <w:sz w:val="28"/>
          <w:szCs w:val="28"/>
        </w:rPr>
        <w:t xml:space="preserve">Апелляционным определением судебной коллегии по административным делам Верховного суда РА от 02.09.2024г. указанное решение по апелляционной жалобе налогового органа было отменено с принятием нового решения об удовлетворении иска в полном объеме и взыскании </w:t>
      </w:r>
      <w:r w:rsidR="002515AE" w:rsidRPr="007C2831">
        <w:rPr>
          <w:rFonts w:ascii="Times New Roman" w:eastAsia="Times New Roman" w:hAnsi="Times New Roman" w:cs="Times New Roman"/>
          <w:sz w:val="28"/>
          <w:szCs w:val="28"/>
        </w:rPr>
        <w:t>с ответчика страховых взносов за 2020г. в размере 9 559, 25 руб. и пеню в размере 32 773, 19 руб.</w:t>
      </w:r>
      <w:proofErr w:type="gramEnd"/>
    </w:p>
    <w:p w:rsidR="001210BF" w:rsidRPr="007C2831" w:rsidRDefault="00376C71" w:rsidP="001210BF">
      <w:pPr>
        <w:spacing w:after="0" w:line="240" w:lineRule="auto"/>
        <w:ind w:firstLine="567"/>
        <w:contextualSpacing/>
        <w:jc w:val="both"/>
        <w:rPr>
          <w:rFonts w:ascii="Times New Roman" w:eastAsia="Times New Roman" w:hAnsi="Times New Roman" w:cs="Times New Roman"/>
          <w:color w:val="000000"/>
          <w:sz w:val="28"/>
          <w:szCs w:val="28"/>
        </w:rPr>
      </w:pPr>
      <w:proofErr w:type="gramStart"/>
      <w:r w:rsidRPr="007C2831">
        <w:rPr>
          <w:rFonts w:ascii="Times New Roman" w:eastAsia="Times New Roman" w:hAnsi="Times New Roman" w:cs="Times New Roman"/>
          <w:sz w:val="28"/>
          <w:szCs w:val="28"/>
        </w:rPr>
        <w:t>По делу № 2а-2119</w:t>
      </w:r>
      <w:r w:rsidR="00234091">
        <w:rPr>
          <w:rFonts w:ascii="Times New Roman" w:eastAsia="Times New Roman" w:hAnsi="Times New Roman" w:cs="Times New Roman"/>
          <w:sz w:val="28"/>
          <w:szCs w:val="28"/>
        </w:rPr>
        <w:t>/2024</w:t>
      </w:r>
      <w:r w:rsidRPr="007C2831">
        <w:rPr>
          <w:rFonts w:ascii="Times New Roman" w:eastAsia="Times New Roman" w:hAnsi="Times New Roman" w:cs="Times New Roman"/>
          <w:sz w:val="28"/>
          <w:szCs w:val="28"/>
        </w:rPr>
        <w:t xml:space="preserve"> </w:t>
      </w:r>
      <w:r w:rsidRPr="007C2831">
        <w:rPr>
          <w:rFonts w:ascii="Times New Roman" w:hAnsi="Times New Roman" w:cs="Times New Roman"/>
          <w:sz w:val="28"/>
          <w:szCs w:val="28"/>
        </w:rPr>
        <w:t xml:space="preserve">решением от 27.08.2024г. </w:t>
      </w:r>
      <w:r w:rsidR="001210BF" w:rsidRPr="007C2831">
        <w:rPr>
          <w:rFonts w:ascii="Times New Roman" w:hAnsi="Times New Roman" w:cs="Times New Roman"/>
          <w:sz w:val="28"/>
          <w:szCs w:val="28"/>
        </w:rPr>
        <w:t>а</w:t>
      </w:r>
      <w:r w:rsidR="001210BF" w:rsidRPr="007C2831">
        <w:rPr>
          <w:rFonts w:ascii="Times New Roman" w:eastAsia="Times New Roman" w:hAnsi="Times New Roman" w:cs="Times New Roman"/>
          <w:color w:val="000000"/>
          <w:sz w:val="28"/>
          <w:szCs w:val="28"/>
        </w:rPr>
        <w:t xml:space="preserve">дминистративное исковое заявление </w:t>
      </w:r>
      <w:r w:rsidR="001210BF" w:rsidRPr="007C2831">
        <w:rPr>
          <w:rFonts w:ascii="Times New Roman" w:eastAsia="Times New Roman" w:hAnsi="Times New Roman" w:cs="Times New Roman"/>
          <w:sz w:val="28"/>
          <w:szCs w:val="28"/>
        </w:rPr>
        <w:t xml:space="preserve">Управления Федеральной налоговой службы по Республике Адыгея к </w:t>
      </w:r>
      <w:r w:rsidR="001210BF" w:rsidRPr="007C2831">
        <w:rPr>
          <w:rFonts w:ascii="Times New Roman" w:hAnsi="Times New Roman" w:cs="Times New Roman"/>
          <w:color w:val="000000"/>
          <w:spacing w:val="2"/>
          <w:sz w:val="28"/>
          <w:szCs w:val="28"/>
        </w:rPr>
        <w:t xml:space="preserve">Зайцеву В.Н. </w:t>
      </w:r>
      <w:r w:rsidR="001210BF" w:rsidRPr="007C2831">
        <w:rPr>
          <w:rFonts w:ascii="Times New Roman" w:eastAsia="Times New Roman" w:hAnsi="Times New Roman" w:cs="Times New Roman"/>
          <w:color w:val="000000"/>
          <w:sz w:val="28"/>
          <w:szCs w:val="28"/>
        </w:rPr>
        <w:t xml:space="preserve"> о взыскании недоимки по обязательным платежам было удовлетворено частично и было постановлено взыскать с ответчика недоимку по налогу на сумму отрицательного сальдо в размере 29 606  рублей, и пени в размере 45 рублей, </w:t>
      </w:r>
      <w:r w:rsidR="003C41D7" w:rsidRPr="007C2831">
        <w:rPr>
          <w:rFonts w:ascii="Times New Roman" w:eastAsia="Times New Roman" w:hAnsi="Times New Roman" w:cs="Times New Roman"/>
          <w:color w:val="000000"/>
          <w:sz w:val="28"/>
          <w:szCs w:val="28"/>
        </w:rPr>
        <w:t xml:space="preserve">в части </w:t>
      </w:r>
      <w:r w:rsidR="001210BF" w:rsidRPr="007C2831">
        <w:rPr>
          <w:rFonts w:ascii="Times New Roman" w:eastAsia="Times New Roman" w:hAnsi="Times New Roman" w:cs="Times New Roman"/>
          <w:color w:val="000000"/>
          <w:sz w:val="28"/>
          <w:szCs w:val="28"/>
        </w:rPr>
        <w:t>взыскани</w:t>
      </w:r>
      <w:r w:rsidR="003C41D7" w:rsidRPr="007C2831">
        <w:rPr>
          <w:rFonts w:ascii="Times New Roman" w:eastAsia="Times New Roman" w:hAnsi="Times New Roman" w:cs="Times New Roman"/>
          <w:color w:val="000000"/>
          <w:sz w:val="28"/>
          <w:szCs w:val="28"/>
        </w:rPr>
        <w:t>я</w:t>
      </w:r>
      <w:r w:rsidR="001210BF" w:rsidRPr="007C2831">
        <w:rPr>
          <w:rFonts w:ascii="Times New Roman" w:eastAsia="Times New Roman" w:hAnsi="Times New Roman" w:cs="Times New Roman"/>
          <w:color w:val="000000"/>
          <w:sz w:val="28"/>
          <w:szCs w:val="28"/>
        </w:rPr>
        <w:t xml:space="preserve"> пени в</w:t>
      </w:r>
      <w:proofErr w:type="gramEnd"/>
      <w:r w:rsidR="001210BF" w:rsidRPr="007C2831">
        <w:rPr>
          <w:rFonts w:ascii="Times New Roman" w:eastAsia="Times New Roman" w:hAnsi="Times New Roman" w:cs="Times New Roman"/>
          <w:color w:val="000000"/>
          <w:sz w:val="28"/>
          <w:szCs w:val="28"/>
        </w:rPr>
        <w:t xml:space="preserve"> </w:t>
      </w:r>
      <w:proofErr w:type="gramStart"/>
      <w:r w:rsidR="001210BF" w:rsidRPr="007C2831">
        <w:rPr>
          <w:rFonts w:ascii="Times New Roman" w:eastAsia="Times New Roman" w:hAnsi="Times New Roman" w:cs="Times New Roman"/>
          <w:color w:val="000000"/>
          <w:sz w:val="28"/>
          <w:szCs w:val="28"/>
        </w:rPr>
        <w:t>размере</w:t>
      </w:r>
      <w:proofErr w:type="gramEnd"/>
      <w:r w:rsidR="001210BF" w:rsidRPr="007C2831">
        <w:rPr>
          <w:rFonts w:ascii="Times New Roman" w:eastAsia="Times New Roman" w:hAnsi="Times New Roman" w:cs="Times New Roman"/>
          <w:color w:val="000000"/>
          <w:sz w:val="28"/>
          <w:szCs w:val="28"/>
        </w:rPr>
        <w:t xml:space="preserve"> 9</w:t>
      </w:r>
      <w:r w:rsidR="001210BF" w:rsidRPr="007C2831">
        <w:rPr>
          <w:rFonts w:ascii="Times New Roman" w:eastAsia="Times New Roman" w:hAnsi="Times New Roman" w:cs="Times New Roman"/>
          <w:sz w:val="28"/>
          <w:szCs w:val="28"/>
        </w:rPr>
        <w:t>70,15 рублей</w:t>
      </w:r>
      <w:r w:rsidR="003C41D7" w:rsidRPr="007C2831">
        <w:rPr>
          <w:rFonts w:ascii="Times New Roman" w:eastAsia="Times New Roman" w:hAnsi="Times New Roman" w:cs="Times New Roman"/>
          <w:sz w:val="28"/>
          <w:szCs w:val="28"/>
        </w:rPr>
        <w:t xml:space="preserve"> -</w:t>
      </w:r>
      <w:r w:rsidR="001210BF" w:rsidRPr="007C2831">
        <w:rPr>
          <w:rFonts w:ascii="Times New Roman" w:eastAsia="Times New Roman" w:hAnsi="Times New Roman" w:cs="Times New Roman"/>
          <w:sz w:val="28"/>
          <w:szCs w:val="28"/>
        </w:rPr>
        <w:t xml:space="preserve"> отказать.</w:t>
      </w:r>
    </w:p>
    <w:p w:rsidR="0064166B" w:rsidRPr="007C2831" w:rsidRDefault="00376C71" w:rsidP="00376C71">
      <w:pPr>
        <w:spacing w:after="0" w:line="240" w:lineRule="auto"/>
        <w:ind w:firstLine="567"/>
        <w:jc w:val="both"/>
        <w:rPr>
          <w:rFonts w:ascii="Times New Roman" w:eastAsia="Times New Roman" w:hAnsi="Times New Roman" w:cs="Times New Roman"/>
          <w:sz w:val="28"/>
          <w:szCs w:val="28"/>
        </w:rPr>
      </w:pPr>
      <w:r w:rsidRPr="007C2831">
        <w:rPr>
          <w:rFonts w:ascii="Times New Roman" w:eastAsia="Times New Roman" w:hAnsi="Times New Roman" w:cs="Times New Roman"/>
          <w:sz w:val="28"/>
          <w:szCs w:val="28"/>
        </w:rPr>
        <w:t xml:space="preserve">Апелляционным определением судебной коллегии по административным делам Верховного суда РА указанное решение по апелляционной жалобе налогового органа было отменено </w:t>
      </w:r>
      <w:r w:rsidR="0064166B" w:rsidRPr="007C2831">
        <w:rPr>
          <w:rFonts w:ascii="Times New Roman" w:eastAsia="Times New Roman" w:hAnsi="Times New Roman" w:cs="Times New Roman"/>
          <w:sz w:val="28"/>
          <w:szCs w:val="28"/>
        </w:rPr>
        <w:t xml:space="preserve">в части взыскания </w:t>
      </w:r>
      <w:r w:rsidR="0064166B" w:rsidRPr="007C2831">
        <w:rPr>
          <w:rFonts w:ascii="Times New Roman" w:eastAsia="Times New Roman" w:hAnsi="Times New Roman" w:cs="Times New Roman"/>
          <w:sz w:val="28"/>
          <w:szCs w:val="28"/>
        </w:rPr>
        <w:lastRenderedPageBreak/>
        <w:t xml:space="preserve">суммы пени </w:t>
      </w:r>
      <w:r w:rsidRPr="007C2831">
        <w:rPr>
          <w:rFonts w:ascii="Times New Roman" w:eastAsia="Times New Roman" w:hAnsi="Times New Roman" w:cs="Times New Roman"/>
          <w:sz w:val="28"/>
          <w:szCs w:val="28"/>
        </w:rPr>
        <w:t xml:space="preserve">с принятием нового решения </w:t>
      </w:r>
      <w:r w:rsidR="0064166B" w:rsidRPr="007C2831">
        <w:rPr>
          <w:rFonts w:ascii="Times New Roman" w:eastAsia="Times New Roman" w:hAnsi="Times New Roman" w:cs="Times New Roman"/>
          <w:sz w:val="28"/>
          <w:szCs w:val="28"/>
        </w:rPr>
        <w:t>в указанной части и взыскании с ответчика суммы пени  в размере 1 015, 15 руб.</w:t>
      </w:r>
    </w:p>
    <w:p w:rsidR="0064166B" w:rsidRPr="00ED1894" w:rsidRDefault="0064166B" w:rsidP="00A80A1B">
      <w:pPr>
        <w:pStyle w:val="a3"/>
        <w:ind w:firstLine="567"/>
        <w:jc w:val="both"/>
        <w:rPr>
          <w:rFonts w:ascii="Times New Roman" w:eastAsia="Times New Roman" w:hAnsi="Times New Roman" w:cs="Times New Roman"/>
          <w:color w:val="000000"/>
          <w:sz w:val="28"/>
          <w:szCs w:val="28"/>
          <w:lang w:val="ru-RU" w:eastAsia="ru-RU"/>
        </w:rPr>
      </w:pPr>
      <w:r w:rsidRPr="007C2831">
        <w:rPr>
          <w:rFonts w:ascii="Times New Roman" w:eastAsia="Times New Roman" w:hAnsi="Times New Roman" w:cs="Times New Roman"/>
          <w:sz w:val="28"/>
          <w:szCs w:val="28"/>
          <w:lang w:val="ru-RU"/>
        </w:rPr>
        <w:t>По делу № 2а-2121</w:t>
      </w:r>
      <w:r w:rsidR="000C1963">
        <w:rPr>
          <w:rFonts w:ascii="Times New Roman" w:eastAsia="Times New Roman" w:hAnsi="Times New Roman" w:cs="Times New Roman"/>
          <w:sz w:val="28"/>
          <w:szCs w:val="28"/>
          <w:lang w:val="ru-RU"/>
        </w:rPr>
        <w:t>/2024</w:t>
      </w:r>
      <w:r w:rsidRPr="007C2831">
        <w:rPr>
          <w:rFonts w:ascii="Times New Roman" w:eastAsia="Times New Roman" w:hAnsi="Times New Roman" w:cs="Times New Roman"/>
          <w:sz w:val="28"/>
          <w:szCs w:val="28"/>
          <w:lang w:val="ru-RU"/>
        </w:rPr>
        <w:t xml:space="preserve"> </w:t>
      </w:r>
      <w:r w:rsidRPr="007C2831">
        <w:rPr>
          <w:rFonts w:ascii="Times New Roman" w:hAnsi="Times New Roman" w:cs="Times New Roman"/>
          <w:sz w:val="28"/>
          <w:szCs w:val="28"/>
          <w:lang w:val="ru-RU"/>
        </w:rPr>
        <w:t xml:space="preserve">решением от </w:t>
      </w:r>
      <w:r w:rsidR="00BD2476" w:rsidRPr="007C2831">
        <w:rPr>
          <w:rFonts w:ascii="Times New Roman" w:hAnsi="Times New Roman" w:cs="Times New Roman"/>
          <w:sz w:val="28"/>
          <w:szCs w:val="28"/>
          <w:lang w:val="ru-RU"/>
        </w:rPr>
        <w:t>0</w:t>
      </w:r>
      <w:r w:rsidRPr="007C2831">
        <w:rPr>
          <w:rFonts w:ascii="Times New Roman" w:hAnsi="Times New Roman" w:cs="Times New Roman"/>
          <w:sz w:val="28"/>
          <w:szCs w:val="28"/>
          <w:lang w:val="ru-RU"/>
        </w:rPr>
        <w:t>7.0</w:t>
      </w:r>
      <w:r w:rsidR="00BD2476" w:rsidRPr="007C2831">
        <w:rPr>
          <w:rFonts w:ascii="Times New Roman" w:hAnsi="Times New Roman" w:cs="Times New Roman"/>
          <w:sz w:val="28"/>
          <w:szCs w:val="28"/>
          <w:lang w:val="ru-RU"/>
        </w:rPr>
        <w:t>6</w:t>
      </w:r>
      <w:r w:rsidRPr="007C2831">
        <w:rPr>
          <w:rFonts w:ascii="Times New Roman" w:hAnsi="Times New Roman" w:cs="Times New Roman"/>
          <w:sz w:val="28"/>
          <w:szCs w:val="28"/>
          <w:lang w:val="ru-RU"/>
        </w:rPr>
        <w:t>.2024г. а</w:t>
      </w:r>
      <w:r w:rsidRPr="007C2831">
        <w:rPr>
          <w:rFonts w:ascii="Times New Roman" w:eastAsia="Times New Roman" w:hAnsi="Times New Roman" w:cs="Times New Roman"/>
          <w:color w:val="000000"/>
          <w:sz w:val="28"/>
          <w:szCs w:val="28"/>
          <w:lang w:val="ru-RU" w:eastAsia="ru-RU"/>
        </w:rPr>
        <w:t xml:space="preserve">дминистративное исковое заявление </w:t>
      </w:r>
      <w:r w:rsidRPr="007C2831">
        <w:rPr>
          <w:rFonts w:ascii="Times New Roman" w:eastAsia="Times New Roman" w:hAnsi="Times New Roman" w:cs="Times New Roman"/>
          <w:sz w:val="28"/>
          <w:szCs w:val="28"/>
          <w:lang w:val="ru-RU" w:eastAsia="ru-RU"/>
        </w:rPr>
        <w:t xml:space="preserve">Управления Федеральной налоговой службы по Республике Адыгея к </w:t>
      </w:r>
      <w:proofErr w:type="spellStart"/>
      <w:r w:rsidR="00BD2476" w:rsidRPr="007C2831">
        <w:rPr>
          <w:rFonts w:ascii="Times New Roman" w:hAnsi="Times New Roman" w:cs="Times New Roman"/>
          <w:color w:val="000000"/>
          <w:spacing w:val="2"/>
          <w:sz w:val="28"/>
          <w:szCs w:val="28"/>
          <w:lang w:val="ru-RU" w:eastAsia="ar-SA"/>
        </w:rPr>
        <w:t>Фисенко</w:t>
      </w:r>
      <w:proofErr w:type="spellEnd"/>
      <w:r w:rsidR="00BD2476" w:rsidRPr="007C2831">
        <w:rPr>
          <w:rFonts w:ascii="Times New Roman" w:hAnsi="Times New Roman" w:cs="Times New Roman"/>
          <w:color w:val="000000"/>
          <w:spacing w:val="2"/>
          <w:sz w:val="28"/>
          <w:szCs w:val="28"/>
          <w:lang w:val="ru-RU" w:eastAsia="ar-SA"/>
        </w:rPr>
        <w:t xml:space="preserve"> А.А. было удовлетворено и было постановлено в</w:t>
      </w:r>
      <w:r w:rsidR="00BD2476" w:rsidRPr="007C2831">
        <w:rPr>
          <w:rFonts w:ascii="Times New Roman" w:hAnsi="Times New Roman" w:cs="Times New Roman"/>
          <w:sz w:val="28"/>
          <w:szCs w:val="28"/>
          <w:lang w:val="ru-RU"/>
        </w:rPr>
        <w:t xml:space="preserve">зыскать с ответчика недоимку по налогу на сумму отрицательного сальдо в размере 13 000,00 рублей, пени в размере 13,06 рублей. </w:t>
      </w:r>
    </w:p>
    <w:p w:rsidR="00B11142" w:rsidRPr="007C2831" w:rsidRDefault="0064166B" w:rsidP="0064166B">
      <w:pPr>
        <w:spacing w:after="0" w:line="240" w:lineRule="auto"/>
        <w:ind w:firstLine="567"/>
        <w:jc w:val="both"/>
        <w:rPr>
          <w:rFonts w:ascii="Times New Roman" w:eastAsia="Times New Roman" w:hAnsi="Times New Roman" w:cs="Times New Roman"/>
          <w:sz w:val="28"/>
          <w:szCs w:val="28"/>
        </w:rPr>
      </w:pPr>
      <w:proofErr w:type="gramStart"/>
      <w:r w:rsidRPr="007C2831">
        <w:rPr>
          <w:rFonts w:ascii="Times New Roman" w:eastAsia="Times New Roman" w:hAnsi="Times New Roman" w:cs="Times New Roman"/>
          <w:sz w:val="28"/>
          <w:szCs w:val="28"/>
        </w:rPr>
        <w:t xml:space="preserve">Апелляционным определением судебной коллегии по административным делам Верховного суда РА указанное решение по апелляционной </w:t>
      </w:r>
      <w:proofErr w:type="spellStart"/>
      <w:r w:rsidR="00A80A1B" w:rsidRPr="007C2831">
        <w:rPr>
          <w:rFonts w:ascii="Times New Roman" w:eastAsia="Times New Roman" w:hAnsi="Times New Roman" w:cs="Times New Roman"/>
          <w:sz w:val="28"/>
          <w:szCs w:val="28"/>
        </w:rPr>
        <w:t>Фисенко</w:t>
      </w:r>
      <w:proofErr w:type="spellEnd"/>
      <w:r w:rsidR="00A80A1B" w:rsidRPr="007C2831">
        <w:rPr>
          <w:rFonts w:ascii="Times New Roman" w:eastAsia="Times New Roman" w:hAnsi="Times New Roman" w:cs="Times New Roman"/>
          <w:sz w:val="28"/>
          <w:szCs w:val="28"/>
        </w:rPr>
        <w:t xml:space="preserve"> А.А. </w:t>
      </w:r>
      <w:r w:rsidRPr="007C2831">
        <w:rPr>
          <w:rFonts w:ascii="Times New Roman" w:eastAsia="Times New Roman" w:hAnsi="Times New Roman" w:cs="Times New Roman"/>
          <w:sz w:val="28"/>
          <w:szCs w:val="28"/>
        </w:rPr>
        <w:t xml:space="preserve">было отменено с принятием нового решения </w:t>
      </w:r>
      <w:r w:rsidR="00B11142" w:rsidRPr="007C2831">
        <w:rPr>
          <w:rFonts w:ascii="Times New Roman" w:eastAsia="Times New Roman" w:hAnsi="Times New Roman" w:cs="Times New Roman"/>
          <w:sz w:val="28"/>
          <w:szCs w:val="28"/>
        </w:rPr>
        <w:t>об отказе в удовлетворении иска в связи с пропуском налоговым органом срока на обращение в суд.</w:t>
      </w:r>
      <w:proofErr w:type="gramEnd"/>
    </w:p>
    <w:p w:rsidR="00BF3260" w:rsidRPr="007C2831" w:rsidRDefault="00B11142" w:rsidP="00BF3260">
      <w:pPr>
        <w:pStyle w:val="a3"/>
        <w:ind w:firstLine="567"/>
        <w:jc w:val="both"/>
        <w:rPr>
          <w:rFonts w:ascii="Times New Roman" w:eastAsia="Times New Roman" w:hAnsi="Times New Roman" w:cs="Times New Roman"/>
          <w:color w:val="000000"/>
          <w:sz w:val="28"/>
          <w:szCs w:val="28"/>
          <w:lang w:val="ru-RU" w:eastAsia="ru-RU"/>
        </w:rPr>
      </w:pPr>
      <w:proofErr w:type="gramStart"/>
      <w:r w:rsidRPr="007C2831">
        <w:rPr>
          <w:rFonts w:ascii="Times New Roman" w:eastAsia="Times New Roman" w:hAnsi="Times New Roman" w:cs="Times New Roman"/>
          <w:sz w:val="28"/>
          <w:szCs w:val="28"/>
          <w:lang w:val="ru-RU"/>
        </w:rPr>
        <w:t>По делу № 2а-2</w:t>
      </w:r>
      <w:r w:rsidR="006A161F" w:rsidRPr="007C2831">
        <w:rPr>
          <w:rFonts w:ascii="Times New Roman" w:eastAsia="Times New Roman" w:hAnsi="Times New Roman" w:cs="Times New Roman"/>
          <w:sz w:val="28"/>
          <w:szCs w:val="28"/>
          <w:lang w:val="ru-RU"/>
        </w:rPr>
        <w:t>236</w:t>
      </w:r>
      <w:r w:rsidR="00D75CAF">
        <w:rPr>
          <w:rFonts w:ascii="Times New Roman" w:eastAsia="Times New Roman" w:hAnsi="Times New Roman" w:cs="Times New Roman"/>
          <w:sz w:val="28"/>
          <w:szCs w:val="28"/>
          <w:lang w:val="ru-RU"/>
        </w:rPr>
        <w:t>/2024</w:t>
      </w:r>
      <w:r w:rsidRPr="007C2831">
        <w:rPr>
          <w:rFonts w:ascii="Times New Roman" w:eastAsia="Times New Roman" w:hAnsi="Times New Roman" w:cs="Times New Roman"/>
          <w:sz w:val="28"/>
          <w:szCs w:val="28"/>
          <w:lang w:val="ru-RU"/>
        </w:rPr>
        <w:t xml:space="preserve"> </w:t>
      </w:r>
      <w:r w:rsidRPr="007C2831">
        <w:rPr>
          <w:rFonts w:ascii="Times New Roman" w:hAnsi="Times New Roman" w:cs="Times New Roman"/>
          <w:sz w:val="28"/>
          <w:szCs w:val="28"/>
          <w:lang w:val="ru-RU"/>
        </w:rPr>
        <w:t xml:space="preserve">решением от </w:t>
      </w:r>
      <w:r w:rsidR="00BF3260" w:rsidRPr="007C2831">
        <w:rPr>
          <w:rFonts w:ascii="Times New Roman" w:hAnsi="Times New Roman" w:cs="Times New Roman"/>
          <w:sz w:val="28"/>
          <w:szCs w:val="28"/>
          <w:lang w:val="ru-RU"/>
        </w:rPr>
        <w:t>11.01</w:t>
      </w:r>
      <w:r w:rsidRPr="007C2831">
        <w:rPr>
          <w:rFonts w:ascii="Times New Roman" w:hAnsi="Times New Roman" w:cs="Times New Roman"/>
          <w:sz w:val="28"/>
          <w:szCs w:val="28"/>
          <w:lang w:val="ru-RU"/>
        </w:rPr>
        <w:t>.2024г. а</w:t>
      </w:r>
      <w:r w:rsidRPr="007C2831">
        <w:rPr>
          <w:rFonts w:ascii="Times New Roman" w:eastAsia="Times New Roman" w:hAnsi="Times New Roman" w:cs="Times New Roman"/>
          <w:color w:val="000000"/>
          <w:sz w:val="28"/>
          <w:szCs w:val="28"/>
          <w:lang w:val="ru-RU" w:eastAsia="ru-RU"/>
        </w:rPr>
        <w:t xml:space="preserve">дминистративное исковое заявление </w:t>
      </w:r>
      <w:r w:rsidRPr="007C2831">
        <w:rPr>
          <w:rFonts w:ascii="Times New Roman" w:eastAsia="Times New Roman" w:hAnsi="Times New Roman" w:cs="Times New Roman"/>
          <w:sz w:val="28"/>
          <w:szCs w:val="28"/>
          <w:lang w:val="ru-RU" w:eastAsia="ru-RU"/>
        </w:rPr>
        <w:t xml:space="preserve">Управления Федеральной налоговой службы по Республике Адыгея к </w:t>
      </w:r>
      <w:proofErr w:type="spellStart"/>
      <w:r w:rsidR="006A161F" w:rsidRPr="007C2831">
        <w:rPr>
          <w:rFonts w:ascii="Times New Roman" w:hAnsi="Times New Roman" w:cs="Times New Roman"/>
          <w:sz w:val="28"/>
          <w:szCs w:val="28"/>
          <w:lang w:val="ru-RU"/>
        </w:rPr>
        <w:t>Бжецеву</w:t>
      </w:r>
      <w:proofErr w:type="spellEnd"/>
      <w:r w:rsidR="006A161F" w:rsidRPr="007C2831">
        <w:rPr>
          <w:rFonts w:ascii="Times New Roman" w:hAnsi="Times New Roman" w:cs="Times New Roman"/>
          <w:sz w:val="28"/>
          <w:szCs w:val="28"/>
          <w:lang w:val="ru-RU"/>
        </w:rPr>
        <w:t xml:space="preserve"> М</w:t>
      </w:r>
      <w:r w:rsidR="003E368D" w:rsidRPr="007C2831">
        <w:rPr>
          <w:rFonts w:ascii="Times New Roman" w:hAnsi="Times New Roman" w:cs="Times New Roman"/>
          <w:sz w:val="28"/>
          <w:szCs w:val="28"/>
          <w:lang w:val="ru-RU"/>
        </w:rPr>
        <w:t xml:space="preserve">.Р. </w:t>
      </w:r>
      <w:r w:rsidR="006A161F" w:rsidRPr="007C2831">
        <w:rPr>
          <w:rFonts w:ascii="Times New Roman" w:hAnsi="Times New Roman" w:cs="Times New Roman"/>
          <w:sz w:val="28"/>
          <w:szCs w:val="28"/>
          <w:lang w:val="ru-RU"/>
        </w:rPr>
        <w:t>о взыскании недоимки по транспортному налогу и пени</w:t>
      </w:r>
      <w:r w:rsidR="003E368D" w:rsidRPr="007C2831">
        <w:rPr>
          <w:rFonts w:ascii="Times New Roman" w:hAnsi="Times New Roman" w:cs="Times New Roman"/>
          <w:sz w:val="28"/>
          <w:szCs w:val="28"/>
          <w:lang w:val="ru-RU"/>
        </w:rPr>
        <w:t xml:space="preserve"> было </w:t>
      </w:r>
      <w:r w:rsidR="006A161F" w:rsidRPr="007C2831">
        <w:rPr>
          <w:rFonts w:ascii="Times New Roman" w:hAnsi="Times New Roman" w:cs="Times New Roman"/>
          <w:sz w:val="28"/>
          <w:szCs w:val="28"/>
          <w:lang w:val="ru-RU"/>
        </w:rPr>
        <w:t>удовлетвор</w:t>
      </w:r>
      <w:r w:rsidR="003E368D" w:rsidRPr="007C2831">
        <w:rPr>
          <w:rFonts w:ascii="Times New Roman" w:hAnsi="Times New Roman" w:cs="Times New Roman"/>
          <w:sz w:val="28"/>
          <w:szCs w:val="28"/>
          <w:lang w:val="ru-RU"/>
        </w:rPr>
        <w:t>ено и было постановлено в</w:t>
      </w:r>
      <w:r w:rsidR="006A161F" w:rsidRPr="007C2831">
        <w:rPr>
          <w:rFonts w:ascii="Times New Roman" w:hAnsi="Times New Roman" w:cs="Times New Roman"/>
          <w:color w:val="000000"/>
          <w:sz w:val="28"/>
          <w:szCs w:val="28"/>
          <w:lang w:val="ru-RU"/>
        </w:rPr>
        <w:t xml:space="preserve">зыскать с </w:t>
      </w:r>
      <w:r w:rsidR="003E368D" w:rsidRPr="007C2831">
        <w:rPr>
          <w:rFonts w:ascii="Times New Roman" w:hAnsi="Times New Roman" w:cs="Times New Roman"/>
          <w:color w:val="000000"/>
          <w:sz w:val="28"/>
          <w:szCs w:val="28"/>
          <w:lang w:val="ru-RU"/>
        </w:rPr>
        <w:t xml:space="preserve">ответчика </w:t>
      </w:r>
      <w:r w:rsidR="00BF3260" w:rsidRPr="007C2831">
        <w:rPr>
          <w:rFonts w:ascii="Times New Roman" w:hAnsi="Times New Roman" w:cs="Times New Roman"/>
          <w:sz w:val="28"/>
          <w:szCs w:val="28"/>
          <w:lang w:val="ru-RU"/>
        </w:rPr>
        <w:t xml:space="preserve">недоимку по налогу на сумму отрицательного сальдо в размере 47 490  рублей, пени в размере </w:t>
      </w:r>
      <w:r w:rsidR="00942D40" w:rsidRPr="007C2831">
        <w:rPr>
          <w:rFonts w:ascii="Times New Roman" w:hAnsi="Times New Roman" w:cs="Times New Roman"/>
          <w:sz w:val="28"/>
          <w:szCs w:val="28"/>
          <w:lang w:val="ru-RU"/>
        </w:rPr>
        <w:t>174, 35 р</w:t>
      </w:r>
      <w:r w:rsidR="00BF3260" w:rsidRPr="007C2831">
        <w:rPr>
          <w:rFonts w:ascii="Times New Roman" w:hAnsi="Times New Roman" w:cs="Times New Roman"/>
          <w:sz w:val="28"/>
          <w:szCs w:val="28"/>
          <w:lang w:val="ru-RU"/>
        </w:rPr>
        <w:t xml:space="preserve">ублей. </w:t>
      </w:r>
      <w:proofErr w:type="gramEnd"/>
    </w:p>
    <w:p w:rsidR="00F948FC" w:rsidRPr="007C2831" w:rsidRDefault="00B11142" w:rsidP="00B11142">
      <w:pPr>
        <w:spacing w:after="0" w:line="240" w:lineRule="auto"/>
        <w:ind w:firstLine="567"/>
        <w:jc w:val="both"/>
        <w:rPr>
          <w:rFonts w:ascii="Times New Roman" w:eastAsia="Times New Roman" w:hAnsi="Times New Roman" w:cs="Times New Roman"/>
          <w:sz w:val="28"/>
          <w:szCs w:val="28"/>
        </w:rPr>
      </w:pPr>
      <w:r w:rsidRPr="007C2831">
        <w:rPr>
          <w:rFonts w:ascii="Times New Roman" w:eastAsia="Times New Roman" w:hAnsi="Times New Roman" w:cs="Times New Roman"/>
          <w:sz w:val="28"/>
          <w:szCs w:val="28"/>
        </w:rPr>
        <w:t xml:space="preserve">Апелляционным определением судебной коллегии по административным делам Верховного суда РА </w:t>
      </w:r>
      <w:r w:rsidR="00942D40" w:rsidRPr="007C2831">
        <w:rPr>
          <w:rFonts w:ascii="Times New Roman" w:eastAsia="Times New Roman" w:hAnsi="Times New Roman" w:cs="Times New Roman"/>
          <w:sz w:val="28"/>
          <w:szCs w:val="28"/>
        </w:rPr>
        <w:t>от 12.04.2024г</w:t>
      </w:r>
      <w:proofErr w:type="gramStart"/>
      <w:r w:rsidR="00942D40" w:rsidRPr="007C2831">
        <w:rPr>
          <w:rFonts w:ascii="Times New Roman" w:eastAsia="Times New Roman" w:hAnsi="Times New Roman" w:cs="Times New Roman"/>
          <w:sz w:val="28"/>
          <w:szCs w:val="28"/>
        </w:rPr>
        <w:t>.</w:t>
      </w:r>
      <w:r w:rsidRPr="007C2831">
        <w:rPr>
          <w:rFonts w:ascii="Times New Roman" w:eastAsia="Times New Roman" w:hAnsi="Times New Roman" w:cs="Times New Roman"/>
          <w:sz w:val="28"/>
          <w:szCs w:val="28"/>
        </w:rPr>
        <w:t>у</w:t>
      </w:r>
      <w:proofErr w:type="gramEnd"/>
      <w:r w:rsidRPr="007C2831">
        <w:rPr>
          <w:rFonts w:ascii="Times New Roman" w:eastAsia="Times New Roman" w:hAnsi="Times New Roman" w:cs="Times New Roman"/>
          <w:sz w:val="28"/>
          <w:szCs w:val="28"/>
        </w:rPr>
        <w:t xml:space="preserve">казанное решение по апелляционной жалобе </w:t>
      </w:r>
      <w:r w:rsidR="00942D40" w:rsidRPr="007C2831">
        <w:rPr>
          <w:rFonts w:ascii="Times New Roman" w:eastAsia="Times New Roman" w:hAnsi="Times New Roman" w:cs="Times New Roman"/>
          <w:sz w:val="28"/>
          <w:szCs w:val="28"/>
        </w:rPr>
        <w:t xml:space="preserve">ответчика </w:t>
      </w:r>
      <w:r w:rsidRPr="007C2831">
        <w:rPr>
          <w:rFonts w:ascii="Times New Roman" w:eastAsia="Times New Roman" w:hAnsi="Times New Roman" w:cs="Times New Roman"/>
          <w:sz w:val="28"/>
          <w:szCs w:val="28"/>
        </w:rPr>
        <w:t>было отменено</w:t>
      </w:r>
      <w:r w:rsidR="00942D40" w:rsidRPr="007C2831">
        <w:rPr>
          <w:rFonts w:ascii="Times New Roman" w:eastAsia="Times New Roman" w:hAnsi="Times New Roman" w:cs="Times New Roman"/>
          <w:sz w:val="28"/>
          <w:szCs w:val="28"/>
        </w:rPr>
        <w:t xml:space="preserve"> с направлением </w:t>
      </w:r>
      <w:r w:rsidRPr="007C2831">
        <w:rPr>
          <w:rFonts w:ascii="Times New Roman" w:eastAsia="Times New Roman" w:hAnsi="Times New Roman" w:cs="Times New Roman"/>
          <w:sz w:val="28"/>
          <w:szCs w:val="28"/>
        </w:rPr>
        <w:t xml:space="preserve"> </w:t>
      </w:r>
      <w:r w:rsidR="00942D40" w:rsidRPr="007C2831">
        <w:rPr>
          <w:rFonts w:ascii="Times New Roman" w:eastAsia="Times New Roman" w:hAnsi="Times New Roman" w:cs="Times New Roman"/>
          <w:sz w:val="28"/>
          <w:szCs w:val="28"/>
        </w:rPr>
        <w:t xml:space="preserve">дела на новое рассмотрение в связи с </w:t>
      </w:r>
      <w:r w:rsidR="00F948FC" w:rsidRPr="007C2831">
        <w:rPr>
          <w:rFonts w:ascii="Times New Roman" w:eastAsia="Times New Roman" w:hAnsi="Times New Roman" w:cs="Times New Roman"/>
          <w:sz w:val="28"/>
          <w:szCs w:val="28"/>
        </w:rPr>
        <w:t>ненадлежащим извещением ответчика.</w:t>
      </w:r>
    </w:p>
    <w:p w:rsidR="00A10C7C" w:rsidRPr="007C2831" w:rsidRDefault="00F948FC" w:rsidP="00A10C7C">
      <w:pPr>
        <w:spacing w:after="0" w:line="240" w:lineRule="auto"/>
        <w:ind w:firstLine="708"/>
        <w:contextualSpacing/>
        <w:jc w:val="both"/>
        <w:rPr>
          <w:rFonts w:ascii="Times New Roman" w:hAnsi="Times New Roman" w:cs="Times New Roman"/>
          <w:sz w:val="28"/>
          <w:szCs w:val="28"/>
        </w:rPr>
      </w:pPr>
      <w:r w:rsidRPr="007C2831">
        <w:rPr>
          <w:rFonts w:ascii="Times New Roman" w:eastAsia="Times New Roman" w:hAnsi="Times New Roman" w:cs="Times New Roman"/>
          <w:sz w:val="28"/>
          <w:szCs w:val="28"/>
        </w:rPr>
        <w:t>При новом рассмотрении дела решением от 05.06.2024г. а</w:t>
      </w:r>
      <w:r w:rsidRPr="007C2831">
        <w:rPr>
          <w:rFonts w:ascii="Times New Roman" w:hAnsi="Times New Roman" w:cs="Times New Roman"/>
          <w:sz w:val="28"/>
          <w:szCs w:val="28"/>
        </w:rPr>
        <w:t xml:space="preserve">дминистративное исковое заявление Управления ФНС России по Республике Адыгея к </w:t>
      </w:r>
      <w:proofErr w:type="spellStart"/>
      <w:r w:rsidRPr="007C2831">
        <w:rPr>
          <w:rFonts w:ascii="Times New Roman" w:hAnsi="Times New Roman" w:cs="Times New Roman"/>
          <w:sz w:val="28"/>
          <w:szCs w:val="28"/>
        </w:rPr>
        <w:t>Бжецеву</w:t>
      </w:r>
      <w:proofErr w:type="spellEnd"/>
      <w:r w:rsidRPr="007C2831">
        <w:rPr>
          <w:rFonts w:ascii="Times New Roman" w:hAnsi="Times New Roman" w:cs="Times New Roman"/>
          <w:sz w:val="28"/>
          <w:szCs w:val="28"/>
        </w:rPr>
        <w:t xml:space="preserve"> М</w:t>
      </w:r>
      <w:r w:rsidR="00365531" w:rsidRPr="007C2831">
        <w:rPr>
          <w:rFonts w:ascii="Times New Roman" w:hAnsi="Times New Roman" w:cs="Times New Roman"/>
          <w:sz w:val="28"/>
          <w:szCs w:val="28"/>
        </w:rPr>
        <w:t xml:space="preserve">.Р. было удовлетворено и было постановлено взыскать с ответчика </w:t>
      </w:r>
      <w:r w:rsidRPr="007C2831">
        <w:rPr>
          <w:rFonts w:ascii="Times New Roman" w:hAnsi="Times New Roman" w:cs="Times New Roman"/>
          <w:color w:val="000000"/>
          <w:sz w:val="28"/>
          <w:szCs w:val="28"/>
        </w:rPr>
        <w:t>сумму задолженности по транспортному налогу за 2016-2018 гг. в размере 47 490 рублей и пени в размере 174,35 рубля</w:t>
      </w:r>
      <w:r w:rsidRPr="007C2831">
        <w:rPr>
          <w:rFonts w:ascii="Times New Roman" w:hAnsi="Times New Roman" w:cs="Times New Roman"/>
          <w:sz w:val="28"/>
          <w:szCs w:val="28"/>
        </w:rPr>
        <w:t>.</w:t>
      </w:r>
    </w:p>
    <w:p w:rsidR="00365531" w:rsidRPr="007C2831" w:rsidRDefault="00365531" w:rsidP="00A8266F">
      <w:pPr>
        <w:spacing w:after="0" w:line="240" w:lineRule="auto"/>
        <w:ind w:firstLine="708"/>
        <w:contextualSpacing/>
        <w:jc w:val="both"/>
        <w:rPr>
          <w:rFonts w:ascii="Times New Roman" w:eastAsia="Times New Roman" w:hAnsi="Times New Roman" w:cs="Times New Roman"/>
          <w:color w:val="000000"/>
          <w:sz w:val="28"/>
          <w:szCs w:val="28"/>
        </w:rPr>
      </w:pPr>
      <w:proofErr w:type="gramStart"/>
      <w:r w:rsidRPr="007C2831">
        <w:rPr>
          <w:rFonts w:ascii="Times New Roman" w:eastAsia="Times New Roman" w:hAnsi="Times New Roman" w:cs="Times New Roman"/>
          <w:sz w:val="28"/>
          <w:szCs w:val="28"/>
        </w:rPr>
        <w:t xml:space="preserve">По делу № 2а-2633/2024 </w:t>
      </w:r>
      <w:r w:rsidRPr="007C2831">
        <w:rPr>
          <w:rFonts w:ascii="Times New Roman" w:hAnsi="Times New Roman" w:cs="Times New Roman"/>
          <w:sz w:val="28"/>
          <w:szCs w:val="28"/>
        </w:rPr>
        <w:t xml:space="preserve">решением от </w:t>
      </w:r>
      <w:r w:rsidR="0025180D" w:rsidRPr="007C2831">
        <w:rPr>
          <w:rFonts w:ascii="Times New Roman" w:hAnsi="Times New Roman" w:cs="Times New Roman"/>
          <w:sz w:val="28"/>
          <w:szCs w:val="28"/>
        </w:rPr>
        <w:t>11.01</w:t>
      </w:r>
      <w:r w:rsidRPr="007C2831">
        <w:rPr>
          <w:rFonts w:ascii="Times New Roman" w:hAnsi="Times New Roman" w:cs="Times New Roman"/>
          <w:sz w:val="28"/>
          <w:szCs w:val="28"/>
        </w:rPr>
        <w:t>.2024г. а</w:t>
      </w:r>
      <w:r w:rsidRPr="007C2831">
        <w:rPr>
          <w:rFonts w:ascii="Times New Roman" w:eastAsia="Times New Roman" w:hAnsi="Times New Roman" w:cs="Times New Roman"/>
          <w:color w:val="000000"/>
          <w:sz w:val="28"/>
          <w:szCs w:val="28"/>
        </w:rPr>
        <w:t xml:space="preserve">дминистративное исковое заявление </w:t>
      </w:r>
      <w:r w:rsidRPr="007C2831">
        <w:rPr>
          <w:rFonts w:ascii="Times New Roman" w:eastAsia="Times New Roman" w:hAnsi="Times New Roman" w:cs="Times New Roman"/>
          <w:sz w:val="28"/>
          <w:szCs w:val="28"/>
        </w:rPr>
        <w:t xml:space="preserve">Управления Федеральной налоговой службы по Республике Адыгея к </w:t>
      </w:r>
      <w:proofErr w:type="spellStart"/>
      <w:r w:rsidRPr="007C2831">
        <w:rPr>
          <w:rFonts w:ascii="Times New Roman" w:hAnsi="Times New Roman" w:cs="Times New Roman"/>
          <w:sz w:val="28"/>
          <w:szCs w:val="28"/>
        </w:rPr>
        <w:t>Бжецеву</w:t>
      </w:r>
      <w:proofErr w:type="spellEnd"/>
      <w:r w:rsidRPr="007C2831">
        <w:rPr>
          <w:rFonts w:ascii="Times New Roman" w:hAnsi="Times New Roman" w:cs="Times New Roman"/>
          <w:sz w:val="28"/>
          <w:szCs w:val="28"/>
        </w:rPr>
        <w:t xml:space="preserve"> М.Р. </w:t>
      </w:r>
      <w:r w:rsidR="00A10C7C" w:rsidRPr="007C2831">
        <w:rPr>
          <w:rFonts w:ascii="Times New Roman" w:hAnsi="Times New Roman" w:cs="Times New Roman"/>
          <w:color w:val="000000" w:themeColor="text1"/>
          <w:sz w:val="28"/>
          <w:szCs w:val="28"/>
        </w:rPr>
        <w:t>о взыскании недоимки по налогам и пени</w:t>
      </w:r>
      <w:r w:rsidR="00A8266F" w:rsidRPr="007C2831">
        <w:rPr>
          <w:rFonts w:ascii="Times New Roman" w:hAnsi="Times New Roman" w:cs="Times New Roman"/>
          <w:color w:val="000000" w:themeColor="text1"/>
          <w:sz w:val="28"/>
          <w:szCs w:val="28"/>
        </w:rPr>
        <w:t xml:space="preserve"> было удовлетворено и было постановлено в</w:t>
      </w:r>
      <w:r w:rsidR="00A10C7C" w:rsidRPr="007C2831">
        <w:rPr>
          <w:rFonts w:ascii="Times New Roman" w:hAnsi="Times New Roman" w:cs="Times New Roman"/>
          <w:color w:val="000000" w:themeColor="text1"/>
          <w:sz w:val="28"/>
          <w:szCs w:val="28"/>
        </w:rPr>
        <w:t xml:space="preserve">зыскать с </w:t>
      </w:r>
      <w:r w:rsidR="00A8266F" w:rsidRPr="007C2831">
        <w:rPr>
          <w:rFonts w:ascii="Times New Roman" w:hAnsi="Times New Roman" w:cs="Times New Roman"/>
          <w:color w:val="000000" w:themeColor="text1"/>
          <w:sz w:val="28"/>
          <w:szCs w:val="28"/>
        </w:rPr>
        <w:t xml:space="preserve">ответчика </w:t>
      </w:r>
      <w:r w:rsidR="00A10C7C" w:rsidRPr="007C2831">
        <w:rPr>
          <w:rFonts w:ascii="Times New Roman" w:hAnsi="Times New Roman" w:cs="Times New Roman"/>
          <w:color w:val="000000" w:themeColor="text1"/>
          <w:sz w:val="28"/>
          <w:szCs w:val="28"/>
        </w:rPr>
        <w:t>недоимку по налогу на сумму отрицательного сальдо в размере  42</w:t>
      </w:r>
      <w:r w:rsidR="00CA3AEA" w:rsidRPr="007C2831">
        <w:rPr>
          <w:rFonts w:ascii="Times New Roman" w:hAnsi="Times New Roman" w:cs="Times New Roman"/>
          <w:color w:val="000000" w:themeColor="text1"/>
          <w:sz w:val="28"/>
          <w:szCs w:val="28"/>
        </w:rPr>
        <w:t>690 руб. и пеню в размере 304, 60 руб.</w:t>
      </w:r>
      <w:r w:rsidRPr="007C2831">
        <w:rPr>
          <w:rFonts w:ascii="Times New Roman" w:hAnsi="Times New Roman" w:cs="Times New Roman"/>
          <w:sz w:val="28"/>
          <w:szCs w:val="28"/>
        </w:rPr>
        <w:t xml:space="preserve"> </w:t>
      </w:r>
      <w:proofErr w:type="gramEnd"/>
    </w:p>
    <w:p w:rsidR="00365531" w:rsidRPr="007C2831" w:rsidRDefault="00365531" w:rsidP="00365531">
      <w:pPr>
        <w:spacing w:after="0" w:line="240" w:lineRule="auto"/>
        <w:ind w:firstLine="567"/>
        <w:jc w:val="both"/>
        <w:rPr>
          <w:rFonts w:ascii="Times New Roman" w:eastAsia="Times New Roman" w:hAnsi="Times New Roman" w:cs="Times New Roman"/>
          <w:sz w:val="28"/>
          <w:szCs w:val="28"/>
        </w:rPr>
      </w:pPr>
      <w:r w:rsidRPr="007C2831">
        <w:rPr>
          <w:rFonts w:ascii="Times New Roman" w:eastAsia="Times New Roman" w:hAnsi="Times New Roman" w:cs="Times New Roman"/>
          <w:sz w:val="28"/>
          <w:szCs w:val="28"/>
        </w:rPr>
        <w:t xml:space="preserve">Апелляционным определением судебной коллегии по административным делам Верховного суда РА от </w:t>
      </w:r>
      <w:r w:rsidR="0025180D" w:rsidRPr="007C2831">
        <w:rPr>
          <w:rFonts w:ascii="Times New Roman" w:eastAsia="Times New Roman" w:hAnsi="Times New Roman" w:cs="Times New Roman"/>
          <w:sz w:val="28"/>
          <w:szCs w:val="28"/>
        </w:rPr>
        <w:t>26</w:t>
      </w:r>
      <w:r w:rsidRPr="007C2831">
        <w:rPr>
          <w:rFonts w:ascii="Times New Roman" w:eastAsia="Times New Roman" w:hAnsi="Times New Roman" w:cs="Times New Roman"/>
          <w:sz w:val="28"/>
          <w:szCs w:val="28"/>
        </w:rPr>
        <w:t>.04.2024г.</w:t>
      </w:r>
      <w:r w:rsidR="00CA3AEA" w:rsidRPr="007C2831">
        <w:rPr>
          <w:rFonts w:ascii="Times New Roman" w:eastAsia="Times New Roman" w:hAnsi="Times New Roman" w:cs="Times New Roman"/>
          <w:sz w:val="28"/>
          <w:szCs w:val="28"/>
        </w:rPr>
        <w:t xml:space="preserve"> </w:t>
      </w:r>
      <w:r w:rsidRPr="007C2831">
        <w:rPr>
          <w:rFonts w:ascii="Times New Roman" w:eastAsia="Times New Roman" w:hAnsi="Times New Roman" w:cs="Times New Roman"/>
          <w:sz w:val="28"/>
          <w:szCs w:val="28"/>
        </w:rPr>
        <w:t>указанное решение по апелляционной жалобе ответчика было отменено с направлением  дела на новое рассмотрение в связи с ненадлежащим извещением ответчика.</w:t>
      </w:r>
    </w:p>
    <w:p w:rsidR="00FE0BFE" w:rsidRPr="007C2831" w:rsidRDefault="00365531" w:rsidP="00365531">
      <w:pPr>
        <w:spacing w:after="0" w:line="240" w:lineRule="auto"/>
        <w:ind w:firstLine="708"/>
        <w:contextualSpacing/>
        <w:jc w:val="both"/>
        <w:rPr>
          <w:rFonts w:ascii="Times New Roman" w:hAnsi="Times New Roman" w:cs="Times New Roman"/>
          <w:color w:val="000000" w:themeColor="text1"/>
          <w:sz w:val="28"/>
          <w:szCs w:val="28"/>
        </w:rPr>
      </w:pPr>
      <w:r w:rsidRPr="007C2831">
        <w:rPr>
          <w:rFonts w:ascii="Times New Roman" w:eastAsia="Times New Roman" w:hAnsi="Times New Roman" w:cs="Times New Roman"/>
          <w:sz w:val="28"/>
          <w:szCs w:val="28"/>
        </w:rPr>
        <w:t xml:space="preserve">При новом рассмотрении дела решением от </w:t>
      </w:r>
      <w:r w:rsidR="00CA3AEA" w:rsidRPr="007C2831">
        <w:rPr>
          <w:rFonts w:ascii="Times New Roman" w:eastAsia="Times New Roman" w:hAnsi="Times New Roman" w:cs="Times New Roman"/>
          <w:sz w:val="28"/>
          <w:szCs w:val="28"/>
        </w:rPr>
        <w:t>18.07</w:t>
      </w:r>
      <w:r w:rsidRPr="007C2831">
        <w:rPr>
          <w:rFonts w:ascii="Times New Roman" w:eastAsia="Times New Roman" w:hAnsi="Times New Roman" w:cs="Times New Roman"/>
          <w:sz w:val="28"/>
          <w:szCs w:val="28"/>
        </w:rPr>
        <w:t xml:space="preserve">.2024г. </w:t>
      </w:r>
      <w:r w:rsidRPr="007C2831">
        <w:rPr>
          <w:rFonts w:ascii="Times New Roman" w:hAnsi="Times New Roman" w:cs="Times New Roman"/>
          <w:sz w:val="28"/>
          <w:szCs w:val="28"/>
        </w:rPr>
        <w:t>иск</w:t>
      </w:r>
      <w:r w:rsidR="00FE0BFE" w:rsidRPr="007C2831">
        <w:rPr>
          <w:rFonts w:ascii="Times New Roman" w:hAnsi="Times New Roman" w:cs="Times New Roman"/>
          <w:sz w:val="28"/>
          <w:szCs w:val="28"/>
        </w:rPr>
        <w:t xml:space="preserve"> налогового органа </w:t>
      </w:r>
      <w:proofErr w:type="gramStart"/>
      <w:r w:rsidR="00FE0BFE" w:rsidRPr="007C2831">
        <w:rPr>
          <w:rFonts w:ascii="Times New Roman" w:hAnsi="Times New Roman" w:cs="Times New Roman"/>
          <w:sz w:val="28"/>
          <w:szCs w:val="28"/>
        </w:rPr>
        <w:t xml:space="preserve">был удовлетворен </w:t>
      </w:r>
      <w:r w:rsidR="00D75CAF">
        <w:rPr>
          <w:rFonts w:ascii="Times New Roman" w:hAnsi="Times New Roman" w:cs="Times New Roman"/>
          <w:sz w:val="28"/>
          <w:szCs w:val="28"/>
        </w:rPr>
        <w:t xml:space="preserve">и </w:t>
      </w:r>
      <w:r w:rsidRPr="007C2831">
        <w:rPr>
          <w:rFonts w:ascii="Times New Roman" w:hAnsi="Times New Roman" w:cs="Times New Roman"/>
          <w:sz w:val="28"/>
          <w:szCs w:val="28"/>
        </w:rPr>
        <w:t>было</w:t>
      </w:r>
      <w:proofErr w:type="gramEnd"/>
      <w:r w:rsidRPr="007C2831">
        <w:rPr>
          <w:rFonts w:ascii="Times New Roman" w:hAnsi="Times New Roman" w:cs="Times New Roman"/>
          <w:sz w:val="28"/>
          <w:szCs w:val="28"/>
        </w:rPr>
        <w:t xml:space="preserve"> постановлено взыскать с ответчика </w:t>
      </w:r>
      <w:r w:rsidR="00FE0BFE" w:rsidRPr="007C2831">
        <w:rPr>
          <w:rFonts w:ascii="Times New Roman" w:hAnsi="Times New Roman" w:cs="Times New Roman"/>
          <w:color w:val="000000" w:themeColor="text1"/>
          <w:sz w:val="28"/>
          <w:szCs w:val="28"/>
        </w:rPr>
        <w:t>недоимку по налогу на сумму отрицательного сальдо в размере  42994 руб.</w:t>
      </w:r>
    </w:p>
    <w:p w:rsidR="00DA2AC9" w:rsidRPr="007C2831" w:rsidRDefault="00DA2AC9" w:rsidP="00DA2AC9">
      <w:pPr>
        <w:spacing w:after="0" w:line="240" w:lineRule="auto"/>
        <w:ind w:firstLine="708"/>
        <w:contextualSpacing/>
        <w:jc w:val="both"/>
        <w:rPr>
          <w:rFonts w:ascii="Times New Roman" w:eastAsia="Times New Roman" w:hAnsi="Times New Roman" w:cs="Times New Roman"/>
          <w:color w:val="000000"/>
          <w:sz w:val="28"/>
          <w:szCs w:val="28"/>
        </w:rPr>
      </w:pPr>
      <w:r w:rsidRPr="007C2831">
        <w:rPr>
          <w:rFonts w:ascii="Times New Roman" w:eastAsia="Times New Roman" w:hAnsi="Times New Roman" w:cs="Times New Roman"/>
          <w:sz w:val="28"/>
          <w:szCs w:val="28"/>
        </w:rPr>
        <w:t xml:space="preserve">По делу № 2а-4673/2024 </w:t>
      </w:r>
      <w:r w:rsidRPr="007C2831">
        <w:rPr>
          <w:rFonts w:ascii="Times New Roman" w:hAnsi="Times New Roman" w:cs="Times New Roman"/>
          <w:sz w:val="28"/>
          <w:szCs w:val="28"/>
        </w:rPr>
        <w:t>решением от 11.01.2024г. а</w:t>
      </w:r>
      <w:r w:rsidRPr="007C2831">
        <w:rPr>
          <w:rFonts w:ascii="Times New Roman" w:eastAsia="Times New Roman" w:hAnsi="Times New Roman" w:cs="Times New Roman"/>
          <w:color w:val="000000"/>
          <w:sz w:val="28"/>
          <w:szCs w:val="28"/>
        </w:rPr>
        <w:t xml:space="preserve">дминистративное исковое заявление </w:t>
      </w:r>
      <w:r w:rsidRPr="007C2831">
        <w:rPr>
          <w:rFonts w:ascii="Times New Roman" w:eastAsia="Times New Roman" w:hAnsi="Times New Roman" w:cs="Times New Roman"/>
          <w:sz w:val="28"/>
          <w:szCs w:val="28"/>
        </w:rPr>
        <w:t xml:space="preserve">Управления Федеральной налоговой службы по </w:t>
      </w:r>
      <w:r w:rsidRPr="007C2831">
        <w:rPr>
          <w:rFonts w:ascii="Times New Roman" w:eastAsia="Times New Roman" w:hAnsi="Times New Roman" w:cs="Times New Roman"/>
          <w:sz w:val="28"/>
          <w:szCs w:val="28"/>
        </w:rPr>
        <w:lastRenderedPageBreak/>
        <w:t xml:space="preserve">Республике Адыгея к </w:t>
      </w:r>
      <w:r w:rsidR="00216114" w:rsidRPr="007C2831">
        <w:rPr>
          <w:rFonts w:ascii="Times New Roman" w:eastAsia="Times New Roman" w:hAnsi="Times New Roman" w:cs="Times New Roman"/>
          <w:sz w:val="28"/>
          <w:szCs w:val="28"/>
        </w:rPr>
        <w:t xml:space="preserve">Дробнице Г.И. </w:t>
      </w:r>
      <w:r w:rsidRPr="007C2831">
        <w:rPr>
          <w:rFonts w:ascii="Times New Roman" w:hAnsi="Times New Roman" w:cs="Times New Roman"/>
          <w:color w:val="000000" w:themeColor="text1"/>
          <w:sz w:val="28"/>
          <w:szCs w:val="28"/>
        </w:rPr>
        <w:t xml:space="preserve">о взыскании недоимки по налогам и пени было удовлетворено и было постановлено взыскать с ответчика недоимку по налогу на сумму отрицательного сальдо в размере  </w:t>
      </w:r>
      <w:r w:rsidR="00216114" w:rsidRPr="007C2831">
        <w:rPr>
          <w:rFonts w:ascii="Times New Roman" w:hAnsi="Times New Roman" w:cs="Times New Roman"/>
          <w:color w:val="000000" w:themeColor="text1"/>
          <w:sz w:val="28"/>
          <w:szCs w:val="28"/>
        </w:rPr>
        <w:t>892 628 руб.</w:t>
      </w:r>
      <w:r w:rsidRPr="007C2831">
        <w:rPr>
          <w:rFonts w:ascii="Times New Roman" w:hAnsi="Times New Roman" w:cs="Times New Roman"/>
          <w:sz w:val="28"/>
          <w:szCs w:val="28"/>
        </w:rPr>
        <w:t xml:space="preserve"> </w:t>
      </w:r>
    </w:p>
    <w:p w:rsidR="00DA2AC9" w:rsidRPr="007C2831" w:rsidRDefault="00DA2AC9" w:rsidP="00DA2AC9">
      <w:pPr>
        <w:spacing w:after="0" w:line="240" w:lineRule="auto"/>
        <w:ind w:firstLine="567"/>
        <w:jc w:val="both"/>
        <w:rPr>
          <w:rFonts w:ascii="Times New Roman" w:eastAsia="Times New Roman" w:hAnsi="Times New Roman" w:cs="Times New Roman"/>
          <w:sz w:val="28"/>
          <w:szCs w:val="28"/>
        </w:rPr>
      </w:pPr>
      <w:r w:rsidRPr="007C2831">
        <w:rPr>
          <w:rFonts w:ascii="Times New Roman" w:eastAsia="Times New Roman" w:hAnsi="Times New Roman" w:cs="Times New Roman"/>
          <w:sz w:val="28"/>
          <w:szCs w:val="28"/>
        </w:rPr>
        <w:t xml:space="preserve">Апелляционным определением судебной коллегии по административным делам Верховного суда РА от </w:t>
      </w:r>
      <w:r w:rsidR="00221DA4" w:rsidRPr="007C2831">
        <w:rPr>
          <w:rFonts w:ascii="Times New Roman" w:eastAsia="Times New Roman" w:hAnsi="Times New Roman" w:cs="Times New Roman"/>
          <w:sz w:val="28"/>
          <w:szCs w:val="28"/>
        </w:rPr>
        <w:t>25.09</w:t>
      </w:r>
      <w:r w:rsidRPr="007C2831">
        <w:rPr>
          <w:rFonts w:ascii="Times New Roman" w:eastAsia="Times New Roman" w:hAnsi="Times New Roman" w:cs="Times New Roman"/>
          <w:sz w:val="28"/>
          <w:szCs w:val="28"/>
        </w:rPr>
        <w:t>.2024г. указанное решение по апелляционной жалобе ответчика было отменено с направлением  дела на новое рассмотрение в связи с ненадлежащим извещением ответчика.</w:t>
      </w:r>
    </w:p>
    <w:p w:rsidR="00991D88" w:rsidRPr="007C2831" w:rsidRDefault="00DA2AC9" w:rsidP="00283AA4">
      <w:pPr>
        <w:pStyle w:val="3"/>
        <w:ind w:firstLine="708"/>
        <w:jc w:val="both"/>
        <w:rPr>
          <w:color w:val="auto"/>
          <w:sz w:val="28"/>
          <w:szCs w:val="28"/>
        </w:rPr>
      </w:pPr>
      <w:proofErr w:type="gramStart"/>
      <w:r w:rsidRPr="007C2831">
        <w:rPr>
          <w:sz w:val="28"/>
          <w:szCs w:val="28"/>
        </w:rPr>
        <w:t xml:space="preserve">При новом рассмотрении дела решением от </w:t>
      </w:r>
      <w:r w:rsidR="00C55BBA" w:rsidRPr="007C2831">
        <w:rPr>
          <w:sz w:val="28"/>
          <w:szCs w:val="28"/>
        </w:rPr>
        <w:t>24.12</w:t>
      </w:r>
      <w:r w:rsidRPr="007C2831">
        <w:rPr>
          <w:sz w:val="28"/>
          <w:szCs w:val="28"/>
        </w:rPr>
        <w:t xml:space="preserve">.2024г. </w:t>
      </w:r>
      <w:r w:rsidR="00283AA4" w:rsidRPr="007C2831">
        <w:rPr>
          <w:sz w:val="28"/>
          <w:szCs w:val="28"/>
        </w:rPr>
        <w:t>в</w:t>
      </w:r>
      <w:r w:rsidR="00283AA4" w:rsidRPr="007C2831">
        <w:rPr>
          <w:rStyle w:val="19"/>
          <w:color w:val="auto"/>
          <w:sz w:val="28"/>
          <w:szCs w:val="28"/>
        </w:rPr>
        <w:t xml:space="preserve"> удовлетворении административных исковых требований</w:t>
      </w:r>
      <w:r w:rsidR="00283AA4" w:rsidRPr="007C2831">
        <w:rPr>
          <w:color w:val="auto"/>
          <w:sz w:val="28"/>
          <w:szCs w:val="28"/>
        </w:rPr>
        <w:t xml:space="preserve"> </w:t>
      </w:r>
      <w:r w:rsidR="00283AA4" w:rsidRPr="007C2831">
        <w:rPr>
          <w:rFonts w:eastAsia="Calibri"/>
          <w:sz w:val="28"/>
          <w:szCs w:val="28"/>
        </w:rPr>
        <w:t xml:space="preserve">Управления Федеральной налоговой службы по Республике Адыгея </w:t>
      </w:r>
      <w:r w:rsidR="00283AA4" w:rsidRPr="007C2831">
        <w:rPr>
          <w:color w:val="auto"/>
          <w:sz w:val="28"/>
          <w:szCs w:val="28"/>
        </w:rPr>
        <w:t xml:space="preserve">к ответчику о взыскании недоимки по обязательным платежам было отказано, был удовлетворен встречный иск Дробница Г.И.  к </w:t>
      </w:r>
      <w:r w:rsidR="00283AA4" w:rsidRPr="007C2831">
        <w:rPr>
          <w:rFonts w:eastAsia="Calibri"/>
          <w:sz w:val="28"/>
          <w:szCs w:val="28"/>
        </w:rPr>
        <w:t>Управлению Федеральной налоговой службы по Республике Адыгея</w:t>
      </w:r>
      <w:r w:rsidR="00283AA4" w:rsidRPr="007C2831">
        <w:rPr>
          <w:color w:val="auto"/>
          <w:sz w:val="28"/>
          <w:szCs w:val="28"/>
        </w:rPr>
        <w:t xml:space="preserve"> о признании</w:t>
      </w:r>
      <w:r w:rsidR="00991D88" w:rsidRPr="007C2831">
        <w:rPr>
          <w:color w:val="auto"/>
          <w:sz w:val="28"/>
          <w:szCs w:val="28"/>
        </w:rPr>
        <w:t xml:space="preserve"> незаконным</w:t>
      </w:r>
      <w:r w:rsidR="00283AA4" w:rsidRPr="007C2831">
        <w:rPr>
          <w:color w:val="auto"/>
          <w:sz w:val="28"/>
          <w:szCs w:val="28"/>
        </w:rPr>
        <w:t xml:space="preserve"> налогового уведомления № 12119369 от 01.09.2022</w:t>
      </w:r>
      <w:r w:rsidR="00991D88" w:rsidRPr="007C2831">
        <w:rPr>
          <w:color w:val="auto"/>
          <w:sz w:val="28"/>
          <w:szCs w:val="28"/>
        </w:rPr>
        <w:t>г.</w:t>
      </w:r>
      <w:proofErr w:type="gramEnd"/>
    </w:p>
    <w:p w:rsidR="006826C8" w:rsidRPr="007C2831" w:rsidRDefault="00991D88" w:rsidP="00991D88">
      <w:pPr>
        <w:spacing w:after="0" w:line="240" w:lineRule="auto"/>
        <w:ind w:firstLine="708"/>
        <w:contextualSpacing/>
        <w:jc w:val="both"/>
        <w:rPr>
          <w:rFonts w:ascii="Times New Roman" w:hAnsi="Times New Roman" w:cs="Times New Roman"/>
          <w:color w:val="000000" w:themeColor="text1"/>
          <w:sz w:val="28"/>
          <w:szCs w:val="28"/>
        </w:rPr>
      </w:pPr>
      <w:proofErr w:type="gramStart"/>
      <w:r w:rsidRPr="007C2831">
        <w:rPr>
          <w:rFonts w:ascii="Times New Roman" w:eastAsia="Times New Roman" w:hAnsi="Times New Roman" w:cs="Times New Roman"/>
          <w:sz w:val="28"/>
          <w:szCs w:val="28"/>
        </w:rPr>
        <w:t xml:space="preserve">По делу № 2а-1987/2024 </w:t>
      </w:r>
      <w:r w:rsidRPr="007C2831">
        <w:rPr>
          <w:rFonts w:ascii="Times New Roman" w:hAnsi="Times New Roman" w:cs="Times New Roman"/>
          <w:sz w:val="28"/>
          <w:szCs w:val="28"/>
        </w:rPr>
        <w:t xml:space="preserve">решением от </w:t>
      </w:r>
      <w:r w:rsidR="006826C8" w:rsidRPr="007C2831">
        <w:rPr>
          <w:rFonts w:ascii="Times New Roman" w:hAnsi="Times New Roman" w:cs="Times New Roman"/>
          <w:sz w:val="28"/>
          <w:szCs w:val="28"/>
        </w:rPr>
        <w:t>27.05</w:t>
      </w:r>
      <w:r w:rsidRPr="007C2831">
        <w:rPr>
          <w:rFonts w:ascii="Times New Roman" w:hAnsi="Times New Roman" w:cs="Times New Roman"/>
          <w:sz w:val="28"/>
          <w:szCs w:val="28"/>
        </w:rPr>
        <w:t>.2024г. а</w:t>
      </w:r>
      <w:r w:rsidRPr="007C2831">
        <w:rPr>
          <w:rFonts w:ascii="Times New Roman" w:eastAsia="Times New Roman" w:hAnsi="Times New Roman" w:cs="Times New Roman"/>
          <w:color w:val="000000"/>
          <w:sz w:val="28"/>
          <w:szCs w:val="28"/>
        </w:rPr>
        <w:t xml:space="preserve">дминистративное исковое заявление </w:t>
      </w:r>
      <w:r w:rsidRPr="007C2831">
        <w:rPr>
          <w:rFonts w:ascii="Times New Roman" w:eastAsia="Times New Roman" w:hAnsi="Times New Roman" w:cs="Times New Roman"/>
          <w:sz w:val="28"/>
          <w:szCs w:val="28"/>
        </w:rPr>
        <w:t xml:space="preserve">Управления Федеральной налоговой службы по Республике Адыгея к </w:t>
      </w:r>
      <w:proofErr w:type="spellStart"/>
      <w:r w:rsidR="006826C8" w:rsidRPr="007C2831">
        <w:rPr>
          <w:rFonts w:ascii="Times New Roman" w:eastAsia="Times New Roman" w:hAnsi="Times New Roman" w:cs="Times New Roman"/>
          <w:sz w:val="28"/>
          <w:szCs w:val="28"/>
        </w:rPr>
        <w:t>Сурову</w:t>
      </w:r>
      <w:proofErr w:type="spellEnd"/>
      <w:r w:rsidR="006826C8" w:rsidRPr="007C2831">
        <w:rPr>
          <w:rFonts w:ascii="Times New Roman" w:eastAsia="Times New Roman" w:hAnsi="Times New Roman" w:cs="Times New Roman"/>
          <w:sz w:val="28"/>
          <w:szCs w:val="28"/>
        </w:rPr>
        <w:t xml:space="preserve"> А.Ю. </w:t>
      </w:r>
      <w:r w:rsidRPr="007C2831">
        <w:rPr>
          <w:rFonts w:ascii="Times New Roman" w:hAnsi="Times New Roman" w:cs="Times New Roman"/>
          <w:color w:val="000000" w:themeColor="text1"/>
          <w:sz w:val="28"/>
          <w:szCs w:val="28"/>
        </w:rPr>
        <w:t xml:space="preserve">о взыскании недоимки по налогам и пени было удовлетворено и было постановлено взыскать с ответчика недоимку по налогу на сумму отрицательного сальдо в размере </w:t>
      </w:r>
      <w:r w:rsidR="006826C8" w:rsidRPr="007C2831">
        <w:rPr>
          <w:rFonts w:ascii="Times New Roman" w:hAnsi="Times New Roman" w:cs="Times New Roman"/>
          <w:color w:val="000000" w:themeColor="text1"/>
          <w:sz w:val="28"/>
          <w:szCs w:val="28"/>
        </w:rPr>
        <w:t>1 900 руб. и пени в размере 8 281, 45 руб.</w:t>
      </w:r>
      <w:proofErr w:type="gramEnd"/>
    </w:p>
    <w:p w:rsidR="00991D88" w:rsidRPr="007C2831" w:rsidRDefault="00991D88" w:rsidP="006826C8">
      <w:pPr>
        <w:spacing w:after="0" w:line="240" w:lineRule="auto"/>
        <w:ind w:firstLine="708"/>
        <w:contextualSpacing/>
        <w:jc w:val="both"/>
        <w:rPr>
          <w:rFonts w:ascii="Times New Roman" w:eastAsia="Times New Roman" w:hAnsi="Times New Roman" w:cs="Times New Roman"/>
          <w:sz w:val="28"/>
          <w:szCs w:val="28"/>
        </w:rPr>
      </w:pPr>
      <w:r w:rsidRPr="007C2831">
        <w:rPr>
          <w:rFonts w:ascii="Times New Roman" w:hAnsi="Times New Roman" w:cs="Times New Roman"/>
          <w:color w:val="000000" w:themeColor="text1"/>
          <w:sz w:val="28"/>
          <w:szCs w:val="28"/>
        </w:rPr>
        <w:t xml:space="preserve"> </w:t>
      </w:r>
      <w:r w:rsidR="006826C8" w:rsidRPr="007C2831">
        <w:rPr>
          <w:rFonts w:ascii="Times New Roman" w:hAnsi="Times New Roman" w:cs="Times New Roman"/>
          <w:color w:val="000000" w:themeColor="text1"/>
          <w:sz w:val="28"/>
          <w:szCs w:val="28"/>
        </w:rPr>
        <w:t>А</w:t>
      </w:r>
      <w:r w:rsidRPr="007C2831">
        <w:rPr>
          <w:rFonts w:ascii="Times New Roman" w:eastAsia="Times New Roman" w:hAnsi="Times New Roman" w:cs="Times New Roman"/>
          <w:sz w:val="28"/>
          <w:szCs w:val="28"/>
        </w:rPr>
        <w:t xml:space="preserve">пелляционным определением судебной коллегии по административным делам Верховного суда РА от </w:t>
      </w:r>
      <w:r w:rsidR="00796E23" w:rsidRPr="007C2831">
        <w:rPr>
          <w:rFonts w:ascii="Times New Roman" w:eastAsia="Times New Roman" w:hAnsi="Times New Roman" w:cs="Times New Roman"/>
          <w:sz w:val="28"/>
          <w:szCs w:val="28"/>
        </w:rPr>
        <w:t>06.11</w:t>
      </w:r>
      <w:r w:rsidRPr="007C2831">
        <w:rPr>
          <w:rFonts w:ascii="Times New Roman" w:eastAsia="Times New Roman" w:hAnsi="Times New Roman" w:cs="Times New Roman"/>
          <w:sz w:val="28"/>
          <w:szCs w:val="28"/>
        </w:rPr>
        <w:t>.2024г. указанное решение по апелляционной жалобе ответчика было отменено с направлением  дела на новое рассмотрение в связи с ненадлежащим извещением ответчика.</w:t>
      </w:r>
    </w:p>
    <w:p w:rsidR="007C2831" w:rsidRPr="007C2831" w:rsidRDefault="00991D88" w:rsidP="007C2831">
      <w:pPr>
        <w:spacing w:after="0" w:line="240" w:lineRule="auto"/>
        <w:ind w:firstLine="708"/>
        <w:contextualSpacing/>
        <w:jc w:val="both"/>
        <w:rPr>
          <w:rFonts w:ascii="Times New Roman" w:hAnsi="Times New Roman" w:cs="Times New Roman"/>
          <w:color w:val="000000" w:themeColor="text1"/>
          <w:sz w:val="28"/>
          <w:szCs w:val="28"/>
        </w:rPr>
      </w:pPr>
      <w:proofErr w:type="gramStart"/>
      <w:r w:rsidRPr="007C2831">
        <w:rPr>
          <w:rFonts w:ascii="Times New Roman" w:eastAsia="Times New Roman" w:hAnsi="Times New Roman" w:cs="Times New Roman"/>
          <w:sz w:val="28"/>
          <w:szCs w:val="28"/>
        </w:rPr>
        <w:t xml:space="preserve">При новом рассмотрении дела решением от </w:t>
      </w:r>
      <w:r w:rsidR="00796E23" w:rsidRPr="007C2831">
        <w:rPr>
          <w:rFonts w:ascii="Times New Roman" w:hAnsi="Times New Roman" w:cs="Times New Roman"/>
          <w:sz w:val="28"/>
          <w:szCs w:val="28"/>
        </w:rPr>
        <w:t>28.01</w:t>
      </w:r>
      <w:r w:rsidRPr="007C2831">
        <w:rPr>
          <w:rFonts w:ascii="Times New Roman" w:eastAsia="Times New Roman" w:hAnsi="Times New Roman" w:cs="Times New Roman"/>
          <w:sz w:val="28"/>
          <w:szCs w:val="28"/>
        </w:rPr>
        <w:t>.202</w:t>
      </w:r>
      <w:r w:rsidR="00796E23" w:rsidRPr="007C2831">
        <w:rPr>
          <w:rFonts w:ascii="Times New Roman" w:hAnsi="Times New Roman" w:cs="Times New Roman"/>
          <w:sz w:val="28"/>
          <w:szCs w:val="28"/>
        </w:rPr>
        <w:t>5</w:t>
      </w:r>
      <w:r w:rsidRPr="007C2831">
        <w:rPr>
          <w:rFonts w:ascii="Times New Roman" w:eastAsia="Times New Roman" w:hAnsi="Times New Roman" w:cs="Times New Roman"/>
          <w:sz w:val="28"/>
          <w:szCs w:val="28"/>
        </w:rPr>
        <w:t xml:space="preserve">г. </w:t>
      </w:r>
      <w:r w:rsidR="007C2831" w:rsidRPr="007C2831">
        <w:rPr>
          <w:rFonts w:ascii="Times New Roman" w:eastAsia="Times New Roman" w:hAnsi="Times New Roman" w:cs="Times New Roman"/>
          <w:color w:val="000000"/>
          <w:sz w:val="28"/>
          <w:szCs w:val="28"/>
        </w:rPr>
        <w:t xml:space="preserve">исковое заявление </w:t>
      </w:r>
      <w:r w:rsidR="007C2831" w:rsidRPr="007C2831">
        <w:rPr>
          <w:rFonts w:ascii="Times New Roman" w:eastAsia="Times New Roman" w:hAnsi="Times New Roman" w:cs="Times New Roman"/>
          <w:sz w:val="28"/>
          <w:szCs w:val="28"/>
        </w:rPr>
        <w:t xml:space="preserve">Управления Федеральной налоговой службы по Республике Адыгея к </w:t>
      </w:r>
      <w:proofErr w:type="spellStart"/>
      <w:r w:rsidR="007C2831" w:rsidRPr="007C2831">
        <w:rPr>
          <w:rFonts w:ascii="Times New Roman" w:eastAsia="Times New Roman" w:hAnsi="Times New Roman" w:cs="Times New Roman"/>
          <w:sz w:val="28"/>
          <w:szCs w:val="28"/>
        </w:rPr>
        <w:t>Сурову</w:t>
      </w:r>
      <w:proofErr w:type="spellEnd"/>
      <w:r w:rsidR="007C2831" w:rsidRPr="007C2831">
        <w:rPr>
          <w:rFonts w:ascii="Times New Roman" w:eastAsia="Times New Roman" w:hAnsi="Times New Roman" w:cs="Times New Roman"/>
          <w:sz w:val="28"/>
          <w:szCs w:val="28"/>
        </w:rPr>
        <w:t xml:space="preserve"> А.Ю. </w:t>
      </w:r>
      <w:r w:rsidR="007C2831" w:rsidRPr="007C2831">
        <w:rPr>
          <w:rFonts w:ascii="Times New Roman" w:hAnsi="Times New Roman" w:cs="Times New Roman"/>
          <w:color w:val="000000" w:themeColor="text1"/>
          <w:sz w:val="28"/>
          <w:szCs w:val="28"/>
        </w:rPr>
        <w:t>о взыскании недоимки по налогам и пени было удовлетворено и было постановлено взыскать с ответчика недоимку по налогу на сумму отрицательного сальдо в размере 1 900 руб. и пени в размере 8 281, 45 руб.</w:t>
      </w:r>
      <w:proofErr w:type="gramEnd"/>
    </w:p>
    <w:p w:rsidR="001418DF" w:rsidRPr="007C2831" w:rsidRDefault="00535DF6" w:rsidP="00F51BED">
      <w:pPr>
        <w:pStyle w:val="a3"/>
        <w:ind w:firstLine="709"/>
        <w:jc w:val="both"/>
        <w:rPr>
          <w:rFonts w:ascii="Times New Roman" w:hAnsi="Times New Roman" w:cs="Times New Roman"/>
          <w:sz w:val="28"/>
          <w:szCs w:val="28"/>
          <w:lang w:val="ru-RU"/>
        </w:rPr>
      </w:pPr>
      <w:proofErr w:type="gramStart"/>
      <w:r w:rsidRPr="007C2831">
        <w:rPr>
          <w:rFonts w:ascii="Times New Roman" w:hAnsi="Times New Roman" w:cs="Times New Roman"/>
          <w:sz w:val="28"/>
          <w:szCs w:val="28"/>
          <w:lang w:val="ru-RU" w:bidi="ar-SA"/>
        </w:rPr>
        <w:t>По делам по искам налогоплательщиков к налоговым органам об оспаривании</w:t>
      </w:r>
      <w:r w:rsidR="00922F7C" w:rsidRPr="007C2831">
        <w:rPr>
          <w:rFonts w:ascii="Times New Roman" w:hAnsi="Times New Roman" w:cs="Times New Roman"/>
          <w:sz w:val="28"/>
          <w:szCs w:val="28"/>
          <w:lang w:val="ru-RU" w:bidi="ar-SA"/>
        </w:rPr>
        <w:t xml:space="preserve"> решений, действий (бездействия) в силу </w:t>
      </w:r>
      <w:hyperlink r:id="rId18" w:anchor="/document/70885220/entry/226" w:history="1">
        <w:r w:rsidR="00922F7C" w:rsidRPr="007C2831">
          <w:rPr>
            <w:rStyle w:val="a7"/>
            <w:rFonts w:ascii="Times New Roman" w:hAnsi="Times New Roman" w:cs="Times New Roman"/>
            <w:color w:val="auto"/>
            <w:sz w:val="28"/>
            <w:szCs w:val="28"/>
            <w:u w:val="none"/>
            <w:lang w:val="ru-RU"/>
          </w:rPr>
          <w:t>ст. 226</w:t>
        </w:r>
      </w:hyperlink>
      <w:r w:rsidR="00922F7C" w:rsidRPr="007C2831">
        <w:rPr>
          <w:rFonts w:ascii="Times New Roman" w:hAnsi="Times New Roman" w:cs="Times New Roman"/>
          <w:sz w:val="28"/>
          <w:szCs w:val="28"/>
        </w:rPr>
        <w:t> </w:t>
      </w:r>
      <w:r w:rsidR="00922F7C" w:rsidRPr="007C2831">
        <w:rPr>
          <w:rFonts w:ascii="Times New Roman" w:hAnsi="Times New Roman" w:cs="Times New Roman"/>
          <w:sz w:val="28"/>
          <w:szCs w:val="28"/>
          <w:lang w:val="ru-RU"/>
        </w:rPr>
        <w:t xml:space="preserve">Кодекса административного судопроизводства Российской Федерации </w:t>
      </w:r>
      <w:r w:rsidR="00867E94">
        <w:rPr>
          <w:rFonts w:ascii="Times New Roman" w:hAnsi="Times New Roman" w:cs="Times New Roman"/>
          <w:sz w:val="28"/>
          <w:szCs w:val="28"/>
          <w:lang w:val="ru-RU"/>
        </w:rPr>
        <w:t xml:space="preserve"> </w:t>
      </w:r>
      <w:r w:rsidR="00922F7C" w:rsidRPr="007C2831">
        <w:rPr>
          <w:rFonts w:ascii="Times New Roman" w:hAnsi="Times New Roman" w:cs="Times New Roman"/>
          <w:sz w:val="28"/>
          <w:szCs w:val="28"/>
        </w:rPr>
        <w:t> </w:t>
      </w:r>
      <w:r w:rsidR="00922F7C" w:rsidRPr="007C2831">
        <w:rPr>
          <w:rStyle w:val="a8"/>
          <w:rFonts w:ascii="Times New Roman" w:hAnsi="Times New Roman" w:cs="Times New Roman"/>
          <w:i w:val="0"/>
          <w:iCs w:val="0"/>
          <w:sz w:val="28"/>
          <w:szCs w:val="28"/>
          <w:lang w:val="ru-RU"/>
        </w:rPr>
        <w:t>юридически</w:t>
      </w:r>
      <w:r w:rsidR="00922F7C" w:rsidRPr="007C2831">
        <w:rPr>
          <w:rFonts w:ascii="Times New Roman" w:hAnsi="Times New Roman" w:cs="Times New Roman"/>
          <w:sz w:val="28"/>
          <w:szCs w:val="28"/>
        </w:rPr>
        <w:t> </w:t>
      </w:r>
      <w:r w:rsidR="00922F7C" w:rsidRPr="007C2831">
        <w:rPr>
          <w:rStyle w:val="a8"/>
          <w:rFonts w:ascii="Times New Roman" w:hAnsi="Times New Roman" w:cs="Times New Roman"/>
          <w:i w:val="0"/>
          <w:iCs w:val="0"/>
          <w:sz w:val="28"/>
          <w:szCs w:val="28"/>
          <w:lang w:val="ru-RU"/>
        </w:rPr>
        <w:t>значимыми обстоятельствами явля</w:t>
      </w:r>
      <w:r w:rsidR="00867E94">
        <w:rPr>
          <w:rStyle w:val="a8"/>
          <w:rFonts w:ascii="Times New Roman" w:hAnsi="Times New Roman" w:cs="Times New Roman"/>
          <w:i w:val="0"/>
          <w:iCs w:val="0"/>
          <w:sz w:val="28"/>
          <w:szCs w:val="28"/>
          <w:lang w:val="ru-RU"/>
        </w:rPr>
        <w:t>ются</w:t>
      </w:r>
      <w:r w:rsidR="00922F7C" w:rsidRPr="007C2831">
        <w:rPr>
          <w:rFonts w:ascii="Times New Roman" w:hAnsi="Times New Roman" w:cs="Times New Roman"/>
          <w:sz w:val="28"/>
          <w:szCs w:val="28"/>
          <w:lang w:val="ru-RU"/>
        </w:rPr>
        <w:t>: нарушает ли оспариваемое решение, действие (бездействие) права и свободы административного истца; соблюдены ли сроки обращения в суд; принято ли решение в соответствии с законом в пределах полномочий органа государственной власти, должностного лица;</w:t>
      </w:r>
      <w:proofErr w:type="gramEnd"/>
      <w:r w:rsidR="00922F7C" w:rsidRPr="007C2831">
        <w:rPr>
          <w:rFonts w:ascii="Times New Roman" w:hAnsi="Times New Roman" w:cs="Times New Roman"/>
          <w:sz w:val="28"/>
          <w:szCs w:val="28"/>
          <w:lang w:val="ru-RU"/>
        </w:rPr>
        <w:t xml:space="preserve"> соответствует ли содержание оспариваемого решения нормативным правовым актам, регулирующим спорные отношения.</w:t>
      </w:r>
    </w:p>
    <w:p w:rsidR="00C65F98" w:rsidRPr="007C2831" w:rsidRDefault="00C65F98" w:rsidP="00C65F98">
      <w:pPr>
        <w:pStyle w:val="a3"/>
        <w:ind w:firstLine="709"/>
        <w:jc w:val="both"/>
        <w:rPr>
          <w:rFonts w:ascii="Times New Roman" w:hAnsi="Times New Roman" w:cs="Times New Roman"/>
          <w:sz w:val="28"/>
          <w:szCs w:val="28"/>
          <w:lang w:val="ru-RU"/>
        </w:rPr>
      </w:pPr>
      <w:r w:rsidRPr="007C2831">
        <w:rPr>
          <w:rFonts w:ascii="Times New Roman" w:hAnsi="Times New Roman" w:cs="Times New Roman"/>
          <w:sz w:val="28"/>
          <w:szCs w:val="28"/>
          <w:lang w:val="ru-RU"/>
        </w:rPr>
        <w:t xml:space="preserve">Как показало проведенное обобщение, при рассмотрении административных исков </w:t>
      </w:r>
      <w:r>
        <w:rPr>
          <w:rFonts w:ascii="Times New Roman" w:hAnsi="Times New Roman" w:cs="Times New Roman"/>
          <w:sz w:val="28"/>
          <w:szCs w:val="28"/>
          <w:lang w:val="ru-RU"/>
        </w:rPr>
        <w:t xml:space="preserve">указанной категории </w:t>
      </w:r>
      <w:r w:rsidRPr="007C2831">
        <w:rPr>
          <w:rFonts w:ascii="Times New Roman" w:hAnsi="Times New Roman" w:cs="Times New Roman"/>
          <w:sz w:val="28"/>
          <w:szCs w:val="28"/>
          <w:lang w:val="ru-RU"/>
        </w:rPr>
        <w:t xml:space="preserve">судьями </w:t>
      </w:r>
      <w:proofErr w:type="spellStart"/>
      <w:r w:rsidRPr="007C2831">
        <w:rPr>
          <w:rFonts w:ascii="Times New Roman" w:hAnsi="Times New Roman" w:cs="Times New Roman"/>
          <w:sz w:val="28"/>
          <w:szCs w:val="28"/>
          <w:lang w:val="ru-RU"/>
        </w:rPr>
        <w:t>Майкопского</w:t>
      </w:r>
      <w:proofErr w:type="spellEnd"/>
      <w:r w:rsidRPr="007C2831">
        <w:rPr>
          <w:rFonts w:ascii="Times New Roman" w:hAnsi="Times New Roman" w:cs="Times New Roman"/>
          <w:sz w:val="28"/>
          <w:szCs w:val="28"/>
          <w:lang w:val="ru-RU"/>
        </w:rPr>
        <w:t xml:space="preserve"> городского суда </w:t>
      </w:r>
      <w:r>
        <w:rPr>
          <w:rFonts w:ascii="Times New Roman" w:hAnsi="Times New Roman" w:cs="Times New Roman"/>
          <w:sz w:val="28"/>
          <w:szCs w:val="28"/>
          <w:lang w:val="ru-RU"/>
        </w:rPr>
        <w:t xml:space="preserve">в основном </w:t>
      </w:r>
      <w:r w:rsidRPr="007C2831">
        <w:rPr>
          <w:rFonts w:ascii="Times New Roman" w:hAnsi="Times New Roman" w:cs="Times New Roman"/>
          <w:sz w:val="28"/>
          <w:szCs w:val="28"/>
          <w:lang w:val="ru-RU"/>
        </w:rPr>
        <w:t xml:space="preserve">правильно устанавливаются юридически значимые обстоятельства для дел указанной категории и применяются нормы </w:t>
      </w:r>
      <w:r>
        <w:rPr>
          <w:rFonts w:ascii="Times New Roman" w:hAnsi="Times New Roman" w:cs="Times New Roman"/>
          <w:sz w:val="28"/>
          <w:szCs w:val="28"/>
          <w:lang w:val="ru-RU"/>
        </w:rPr>
        <w:t xml:space="preserve">действующего </w:t>
      </w:r>
      <w:r w:rsidRPr="007C2831">
        <w:rPr>
          <w:rFonts w:ascii="Times New Roman" w:hAnsi="Times New Roman" w:cs="Times New Roman"/>
          <w:sz w:val="28"/>
          <w:szCs w:val="28"/>
          <w:lang w:val="ru-RU"/>
        </w:rPr>
        <w:t>законодательства.</w:t>
      </w:r>
    </w:p>
    <w:p w:rsidR="00164A2B" w:rsidRPr="007C2831" w:rsidRDefault="00C65F98" w:rsidP="00F51BED">
      <w:pPr>
        <w:pStyle w:val="a3"/>
        <w:ind w:firstLine="709"/>
        <w:jc w:val="both"/>
        <w:rPr>
          <w:rFonts w:ascii="Times New Roman" w:hAnsi="Times New Roman" w:cs="Times New Roman"/>
          <w:sz w:val="28"/>
          <w:szCs w:val="28"/>
          <w:lang w:val="ru-RU" w:bidi="ar-SA"/>
        </w:rPr>
      </w:pPr>
      <w:r>
        <w:rPr>
          <w:rFonts w:ascii="Times New Roman" w:hAnsi="Times New Roman" w:cs="Times New Roman"/>
          <w:sz w:val="28"/>
          <w:szCs w:val="28"/>
          <w:lang w:val="ru-RU" w:bidi="ar-SA"/>
        </w:rPr>
        <w:lastRenderedPageBreak/>
        <w:t>Так, п</w:t>
      </w:r>
      <w:r w:rsidR="00535DF6" w:rsidRPr="007C2831">
        <w:rPr>
          <w:rFonts w:ascii="Times New Roman" w:hAnsi="Times New Roman" w:cs="Times New Roman"/>
          <w:sz w:val="28"/>
          <w:szCs w:val="28"/>
          <w:lang w:val="ru-RU" w:bidi="ar-SA"/>
        </w:rPr>
        <w:t xml:space="preserve">редметами административных исков налогоплательщиков к налоговым органам  </w:t>
      </w:r>
      <w:r w:rsidR="001F4F0F" w:rsidRPr="007C2831">
        <w:rPr>
          <w:rFonts w:ascii="Times New Roman" w:hAnsi="Times New Roman" w:cs="Times New Roman"/>
          <w:sz w:val="28"/>
          <w:szCs w:val="28"/>
          <w:lang w:val="ru-RU" w:bidi="ar-SA"/>
        </w:rPr>
        <w:t>являлось</w:t>
      </w:r>
      <w:r w:rsidR="00164A2B" w:rsidRPr="007C2831">
        <w:rPr>
          <w:rFonts w:ascii="Times New Roman" w:hAnsi="Times New Roman" w:cs="Times New Roman"/>
          <w:sz w:val="28"/>
          <w:szCs w:val="28"/>
          <w:lang w:val="ru-RU" w:bidi="ar-SA"/>
        </w:rPr>
        <w:t>:</w:t>
      </w:r>
    </w:p>
    <w:p w:rsidR="00535DF6" w:rsidRPr="007C2831" w:rsidRDefault="00164A2B" w:rsidP="00F51BED">
      <w:pPr>
        <w:pStyle w:val="a3"/>
        <w:ind w:firstLine="709"/>
        <w:jc w:val="both"/>
        <w:rPr>
          <w:rFonts w:ascii="Times New Roman" w:hAnsi="Times New Roman" w:cs="Times New Roman"/>
          <w:sz w:val="28"/>
          <w:szCs w:val="28"/>
          <w:lang w:val="ru-RU" w:bidi="ar-SA"/>
        </w:rPr>
      </w:pPr>
      <w:r w:rsidRPr="007C2831">
        <w:rPr>
          <w:rFonts w:ascii="Times New Roman" w:hAnsi="Times New Roman" w:cs="Times New Roman"/>
          <w:sz w:val="28"/>
          <w:szCs w:val="28"/>
          <w:lang w:val="ru-RU" w:bidi="ar-SA"/>
        </w:rPr>
        <w:t xml:space="preserve">- </w:t>
      </w:r>
      <w:r w:rsidR="001F4F0F" w:rsidRPr="007C2831">
        <w:rPr>
          <w:rFonts w:ascii="Times New Roman" w:hAnsi="Times New Roman" w:cs="Times New Roman"/>
          <w:sz w:val="28"/>
          <w:szCs w:val="28"/>
          <w:lang w:val="ru-RU" w:bidi="ar-SA"/>
        </w:rPr>
        <w:t xml:space="preserve"> оспаривание </w:t>
      </w:r>
      <w:r w:rsidR="00C53D5C" w:rsidRPr="007C2831">
        <w:rPr>
          <w:rFonts w:ascii="Times New Roman" w:hAnsi="Times New Roman" w:cs="Times New Roman"/>
          <w:sz w:val="28"/>
          <w:szCs w:val="28"/>
          <w:lang w:val="ru-RU" w:bidi="ar-SA"/>
        </w:rPr>
        <w:t xml:space="preserve">решений </w:t>
      </w:r>
      <w:r w:rsidR="00C65F98">
        <w:rPr>
          <w:rFonts w:ascii="Times New Roman" w:hAnsi="Times New Roman" w:cs="Times New Roman"/>
          <w:sz w:val="28"/>
          <w:szCs w:val="28"/>
          <w:lang w:val="ru-RU" w:bidi="ar-SA"/>
        </w:rPr>
        <w:t>налоговых органов</w:t>
      </w:r>
      <w:r w:rsidR="00D47EAA" w:rsidRPr="007C2831">
        <w:rPr>
          <w:rFonts w:ascii="Times New Roman" w:hAnsi="Times New Roman" w:cs="Times New Roman"/>
          <w:sz w:val="28"/>
          <w:szCs w:val="28"/>
          <w:lang w:val="ru-RU" w:bidi="ar-SA"/>
        </w:rPr>
        <w:t xml:space="preserve"> </w:t>
      </w:r>
      <w:r w:rsidR="00C53D5C" w:rsidRPr="007C2831">
        <w:rPr>
          <w:rFonts w:ascii="Times New Roman" w:hAnsi="Times New Roman" w:cs="Times New Roman"/>
          <w:sz w:val="28"/>
          <w:szCs w:val="28"/>
          <w:lang w:val="ru-RU" w:bidi="ar-SA"/>
        </w:rPr>
        <w:t xml:space="preserve"> - 4;</w:t>
      </w:r>
    </w:p>
    <w:p w:rsidR="00C53D5C" w:rsidRPr="007C2831" w:rsidRDefault="00C53D5C" w:rsidP="00F51BED">
      <w:pPr>
        <w:pStyle w:val="a3"/>
        <w:ind w:firstLine="709"/>
        <w:jc w:val="both"/>
        <w:rPr>
          <w:rFonts w:ascii="Times New Roman" w:hAnsi="Times New Roman" w:cs="Times New Roman"/>
          <w:sz w:val="28"/>
          <w:szCs w:val="28"/>
          <w:lang w:val="ru-RU" w:bidi="ar-SA"/>
        </w:rPr>
      </w:pPr>
      <w:r w:rsidRPr="007C2831">
        <w:rPr>
          <w:rFonts w:ascii="Times New Roman" w:hAnsi="Times New Roman" w:cs="Times New Roman"/>
          <w:sz w:val="28"/>
          <w:szCs w:val="28"/>
          <w:lang w:val="ru-RU" w:bidi="ar-SA"/>
        </w:rPr>
        <w:t xml:space="preserve">- </w:t>
      </w:r>
      <w:r w:rsidR="00344F72">
        <w:rPr>
          <w:rFonts w:ascii="Times New Roman" w:hAnsi="Times New Roman" w:cs="Times New Roman"/>
          <w:sz w:val="28"/>
          <w:szCs w:val="28"/>
          <w:lang w:val="ru-RU" w:bidi="ar-SA"/>
        </w:rPr>
        <w:t xml:space="preserve">требование о </w:t>
      </w:r>
      <w:r w:rsidRPr="007C2831">
        <w:rPr>
          <w:rFonts w:ascii="Times New Roman" w:hAnsi="Times New Roman" w:cs="Times New Roman"/>
          <w:sz w:val="28"/>
          <w:szCs w:val="28"/>
          <w:lang w:val="ru-RU" w:bidi="ar-SA"/>
        </w:rPr>
        <w:t>признани</w:t>
      </w:r>
      <w:r w:rsidR="00344F72">
        <w:rPr>
          <w:rFonts w:ascii="Times New Roman" w:hAnsi="Times New Roman" w:cs="Times New Roman"/>
          <w:sz w:val="28"/>
          <w:szCs w:val="28"/>
          <w:lang w:val="ru-RU" w:bidi="ar-SA"/>
        </w:rPr>
        <w:t>и</w:t>
      </w:r>
      <w:r w:rsidRPr="007C2831">
        <w:rPr>
          <w:rFonts w:ascii="Times New Roman" w:hAnsi="Times New Roman" w:cs="Times New Roman"/>
          <w:sz w:val="28"/>
          <w:szCs w:val="28"/>
          <w:lang w:val="ru-RU" w:bidi="ar-SA"/>
        </w:rPr>
        <w:t xml:space="preserve"> задолженности безнадежной к взысканию </w:t>
      </w:r>
      <w:r w:rsidR="004B66D8" w:rsidRPr="007C2831">
        <w:rPr>
          <w:rFonts w:ascii="Times New Roman" w:hAnsi="Times New Roman" w:cs="Times New Roman"/>
          <w:sz w:val="28"/>
          <w:szCs w:val="28"/>
          <w:lang w:val="ru-RU" w:bidi="ar-SA"/>
        </w:rPr>
        <w:t>–</w:t>
      </w:r>
      <w:r w:rsidRPr="007C2831">
        <w:rPr>
          <w:rFonts w:ascii="Times New Roman" w:hAnsi="Times New Roman" w:cs="Times New Roman"/>
          <w:sz w:val="28"/>
          <w:szCs w:val="28"/>
          <w:lang w:val="ru-RU" w:bidi="ar-SA"/>
        </w:rPr>
        <w:t xml:space="preserve"> 2</w:t>
      </w:r>
      <w:r w:rsidR="004B66D8" w:rsidRPr="007C2831">
        <w:rPr>
          <w:rFonts w:ascii="Times New Roman" w:hAnsi="Times New Roman" w:cs="Times New Roman"/>
          <w:sz w:val="28"/>
          <w:szCs w:val="28"/>
          <w:lang w:val="ru-RU" w:bidi="ar-SA"/>
        </w:rPr>
        <w:t>;</w:t>
      </w:r>
    </w:p>
    <w:p w:rsidR="004B66D8" w:rsidRPr="007C2831" w:rsidRDefault="004B66D8" w:rsidP="00F51BED">
      <w:pPr>
        <w:pStyle w:val="a3"/>
        <w:ind w:firstLine="709"/>
        <w:jc w:val="both"/>
        <w:rPr>
          <w:rFonts w:ascii="Times New Roman" w:hAnsi="Times New Roman" w:cs="Times New Roman"/>
          <w:sz w:val="28"/>
          <w:szCs w:val="28"/>
          <w:lang w:val="ru-RU" w:bidi="ar-SA"/>
        </w:rPr>
      </w:pPr>
      <w:r w:rsidRPr="007C2831">
        <w:rPr>
          <w:rFonts w:ascii="Times New Roman" w:hAnsi="Times New Roman" w:cs="Times New Roman"/>
          <w:sz w:val="28"/>
          <w:szCs w:val="28"/>
          <w:lang w:val="ru-RU" w:bidi="ar-SA"/>
        </w:rPr>
        <w:t xml:space="preserve">- </w:t>
      </w:r>
      <w:r w:rsidR="00344F72">
        <w:rPr>
          <w:rFonts w:ascii="Times New Roman" w:hAnsi="Times New Roman" w:cs="Times New Roman"/>
          <w:sz w:val="28"/>
          <w:szCs w:val="28"/>
          <w:lang w:val="ru-RU" w:bidi="ar-SA"/>
        </w:rPr>
        <w:t xml:space="preserve">требование </w:t>
      </w:r>
      <w:r w:rsidRPr="007C2831">
        <w:rPr>
          <w:rFonts w:ascii="Times New Roman" w:hAnsi="Times New Roman" w:cs="Times New Roman"/>
          <w:sz w:val="28"/>
          <w:szCs w:val="28"/>
          <w:lang w:val="ru-RU" w:bidi="ar-SA"/>
        </w:rPr>
        <w:t>о возврате излишне уплаченных налогов – 1;</w:t>
      </w:r>
    </w:p>
    <w:p w:rsidR="00202DC2" w:rsidRPr="007C2831" w:rsidRDefault="004B66D8" w:rsidP="00F51BED">
      <w:pPr>
        <w:pStyle w:val="a3"/>
        <w:ind w:firstLine="709"/>
        <w:jc w:val="both"/>
        <w:rPr>
          <w:rFonts w:ascii="Times New Roman" w:hAnsi="Times New Roman" w:cs="Times New Roman"/>
          <w:sz w:val="28"/>
          <w:szCs w:val="28"/>
          <w:lang w:val="ru-RU" w:bidi="ar-SA"/>
        </w:rPr>
      </w:pPr>
      <w:r w:rsidRPr="007C2831">
        <w:rPr>
          <w:rFonts w:ascii="Times New Roman" w:hAnsi="Times New Roman" w:cs="Times New Roman"/>
          <w:sz w:val="28"/>
          <w:szCs w:val="28"/>
          <w:lang w:val="ru-RU" w:bidi="ar-SA"/>
        </w:rPr>
        <w:t xml:space="preserve">- </w:t>
      </w:r>
      <w:r w:rsidR="00344F72">
        <w:rPr>
          <w:rFonts w:ascii="Times New Roman" w:hAnsi="Times New Roman" w:cs="Times New Roman"/>
          <w:sz w:val="28"/>
          <w:szCs w:val="28"/>
          <w:lang w:val="ru-RU" w:bidi="ar-SA"/>
        </w:rPr>
        <w:t xml:space="preserve">требование </w:t>
      </w:r>
      <w:r w:rsidRPr="007C2831">
        <w:rPr>
          <w:rFonts w:ascii="Times New Roman" w:hAnsi="Times New Roman" w:cs="Times New Roman"/>
          <w:sz w:val="28"/>
          <w:szCs w:val="28"/>
          <w:lang w:val="ru-RU" w:bidi="ar-SA"/>
        </w:rPr>
        <w:t xml:space="preserve">о признании </w:t>
      </w:r>
      <w:proofErr w:type="gramStart"/>
      <w:r w:rsidRPr="007C2831">
        <w:rPr>
          <w:rFonts w:ascii="Times New Roman" w:hAnsi="Times New Roman" w:cs="Times New Roman"/>
          <w:sz w:val="28"/>
          <w:szCs w:val="28"/>
          <w:lang w:val="ru-RU" w:bidi="ar-SA"/>
        </w:rPr>
        <w:t>незаконным</w:t>
      </w:r>
      <w:proofErr w:type="gramEnd"/>
      <w:r w:rsidRPr="007C2831">
        <w:rPr>
          <w:rFonts w:ascii="Times New Roman" w:hAnsi="Times New Roman" w:cs="Times New Roman"/>
          <w:sz w:val="28"/>
          <w:szCs w:val="28"/>
          <w:lang w:val="ru-RU" w:bidi="ar-SA"/>
        </w:rPr>
        <w:t xml:space="preserve"> бездействия </w:t>
      </w:r>
      <w:r w:rsidR="00202DC2" w:rsidRPr="007C2831">
        <w:rPr>
          <w:rFonts w:ascii="Times New Roman" w:hAnsi="Times New Roman" w:cs="Times New Roman"/>
          <w:sz w:val="28"/>
          <w:szCs w:val="28"/>
          <w:lang w:val="ru-RU" w:bidi="ar-SA"/>
        </w:rPr>
        <w:t>по распределению взысканных денежных средств – 1;</w:t>
      </w:r>
    </w:p>
    <w:p w:rsidR="00202DC2" w:rsidRPr="007C2831" w:rsidRDefault="00202DC2" w:rsidP="00F51BED">
      <w:pPr>
        <w:pStyle w:val="a3"/>
        <w:ind w:firstLine="709"/>
        <w:jc w:val="both"/>
        <w:rPr>
          <w:rFonts w:ascii="Times New Roman" w:hAnsi="Times New Roman" w:cs="Times New Roman"/>
          <w:sz w:val="28"/>
          <w:szCs w:val="28"/>
          <w:lang w:val="ru-RU" w:bidi="ar-SA"/>
        </w:rPr>
      </w:pPr>
      <w:r w:rsidRPr="007C2831">
        <w:rPr>
          <w:rFonts w:ascii="Times New Roman" w:hAnsi="Times New Roman" w:cs="Times New Roman"/>
          <w:sz w:val="28"/>
          <w:szCs w:val="28"/>
          <w:lang w:val="ru-RU" w:bidi="ar-SA"/>
        </w:rPr>
        <w:t xml:space="preserve">- </w:t>
      </w:r>
      <w:r w:rsidR="00344F72">
        <w:rPr>
          <w:rFonts w:ascii="Times New Roman" w:hAnsi="Times New Roman" w:cs="Times New Roman"/>
          <w:sz w:val="28"/>
          <w:szCs w:val="28"/>
          <w:lang w:val="ru-RU" w:bidi="ar-SA"/>
        </w:rPr>
        <w:t xml:space="preserve">требование </w:t>
      </w:r>
      <w:r w:rsidRPr="007C2831">
        <w:rPr>
          <w:rFonts w:ascii="Times New Roman" w:hAnsi="Times New Roman" w:cs="Times New Roman"/>
          <w:sz w:val="28"/>
          <w:szCs w:val="28"/>
          <w:lang w:val="ru-RU" w:bidi="ar-SA"/>
        </w:rPr>
        <w:t xml:space="preserve">об </w:t>
      </w:r>
      <w:proofErr w:type="spellStart"/>
      <w:r w:rsidRPr="007C2831">
        <w:rPr>
          <w:rFonts w:ascii="Times New Roman" w:hAnsi="Times New Roman" w:cs="Times New Roman"/>
          <w:sz w:val="28"/>
          <w:szCs w:val="28"/>
          <w:lang w:val="ru-RU" w:bidi="ar-SA"/>
        </w:rPr>
        <w:t>обязании</w:t>
      </w:r>
      <w:proofErr w:type="spellEnd"/>
      <w:r w:rsidRPr="007C2831">
        <w:rPr>
          <w:rFonts w:ascii="Times New Roman" w:hAnsi="Times New Roman" w:cs="Times New Roman"/>
          <w:sz w:val="28"/>
          <w:szCs w:val="28"/>
          <w:lang w:val="ru-RU" w:bidi="ar-SA"/>
        </w:rPr>
        <w:t xml:space="preserve"> направить заявление в УФССП по РА заявление об объявлении  имущества должника в розыск – 1;</w:t>
      </w:r>
    </w:p>
    <w:p w:rsidR="00E2115F" w:rsidRPr="007C2831" w:rsidRDefault="00202DC2" w:rsidP="0059563D">
      <w:pPr>
        <w:pStyle w:val="a3"/>
        <w:ind w:firstLine="709"/>
        <w:jc w:val="both"/>
        <w:rPr>
          <w:rFonts w:ascii="Times New Roman" w:hAnsi="Times New Roman" w:cs="Times New Roman"/>
          <w:sz w:val="28"/>
          <w:szCs w:val="28"/>
          <w:lang w:val="ru-RU" w:bidi="ar-SA"/>
        </w:rPr>
      </w:pPr>
      <w:r w:rsidRPr="007C2831">
        <w:rPr>
          <w:rFonts w:ascii="Times New Roman" w:hAnsi="Times New Roman" w:cs="Times New Roman"/>
          <w:sz w:val="28"/>
          <w:szCs w:val="28"/>
          <w:lang w:val="ru-RU" w:bidi="ar-SA"/>
        </w:rPr>
        <w:t xml:space="preserve">- </w:t>
      </w:r>
      <w:r w:rsidR="00344F72">
        <w:rPr>
          <w:rFonts w:ascii="Times New Roman" w:hAnsi="Times New Roman" w:cs="Times New Roman"/>
          <w:sz w:val="28"/>
          <w:szCs w:val="28"/>
          <w:lang w:val="ru-RU" w:bidi="ar-SA"/>
        </w:rPr>
        <w:t xml:space="preserve">требование </w:t>
      </w:r>
      <w:r w:rsidRPr="007C2831">
        <w:rPr>
          <w:rFonts w:ascii="Times New Roman" w:hAnsi="Times New Roman" w:cs="Times New Roman"/>
          <w:sz w:val="28"/>
          <w:szCs w:val="28"/>
          <w:lang w:val="ru-RU" w:bidi="ar-SA"/>
        </w:rPr>
        <w:t xml:space="preserve">о признании </w:t>
      </w:r>
      <w:proofErr w:type="gramStart"/>
      <w:r w:rsidRPr="007C2831">
        <w:rPr>
          <w:rFonts w:ascii="Times New Roman" w:hAnsi="Times New Roman" w:cs="Times New Roman"/>
          <w:sz w:val="28"/>
          <w:szCs w:val="28"/>
          <w:lang w:val="ru-RU" w:bidi="ar-SA"/>
        </w:rPr>
        <w:t>незаконным</w:t>
      </w:r>
      <w:proofErr w:type="gramEnd"/>
      <w:r w:rsidRPr="007C2831">
        <w:rPr>
          <w:rFonts w:ascii="Times New Roman" w:hAnsi="Times New Roman" w:cs="Times New Roman"/>
          <w:sz w:val="28"/>
          <w:szCs w:val="28"/>
          <w:lang w:val="ru-RU" w:bidi="ar-SA"/>
        </w:rPr>
        <w:t xml:space="preserve"> бездействия в предоставлении информации – 1.</w:t>
      </w:r>
    </w:p>
    <w:p w:rsidR="00973C42" w:rsidRPr="007C2831" w:rsidRDefault="00973C42" w:rsidP="0059563D">
      <w:pPr>
        <w:pStyle w:val="a3"/>
        <w:ind w:firstLine="709"/>
        <w:jc w:val="both"/>
        <w:rPr>
          <w:rFonts w:ascii="Times New Roman" w:hAnsi="Times New Roman" w:cs="Times New Roman"/>
          <w:sz w:val="28"/>
          <w:szCs w:val="28"/>
          <w:lang w:val="ru-RU" w:bidi="ar-SA"/>
        </w:rPr>
      </w:pPr>
      <w:r w:rsidRPr="007C2831">
        <w:rPr>
          <w:rFonts w:ascii="Times New Roman" w:hAnsi="Times New Roman" w:cs="Times New Roman"/>
          <w:sz w:val="28"/>
          <w:szCs w:val="28"/>
          <w:lang w:val="ru-RU" w:bidi="ar-SA"/>
        </w:rPr>
        <w:t xml:space="preserve">При этом, </w:t>
      </w:r>
      <w:r w:rsidR="0063564F">
        <w:rPr>
          <w:rFonts w:ascii="Times New Roman" w:hAnsi="Times New Roman" w:cs="Times New Roman"/>
          <w:sz w:val="28"/>
          <w:szCs w:val="28"/>
          <w:lang w:val="ru-RU" w:bidi="ar-SA"/>
        </w:rPr>
        <w:t xml:space="preserve">по данным делам </w:t>
      </w:r>
      <w:r w:rsidRPr="007C2831">
        <w:rPr>
          <w:rFonts w:ascii="Times New Roman" w:hAnsi="Times New Roman" w:cs="Times New Roman"/>
          <w:sz w:val="28"/>
          <w:szCs w:val="28"/>
          <w:lang w:val="ru-RU" w:bidi="ar-SA"/>
        </w:rPr>
        <w:t>вынесено</w:t>
      </w:r>
      <w:r w:rsidR="0063564F">
        <w:rPr>
          <w:rFonts w:ascii="Times New Roman" w:hAnsi="Times New Roman" w:cs="Times New Roman"/>
          <w:sz w:val="28"/>
          <w:szCs w:val="28"/>
          <w:lang w:val="ru-RU" w:bidi="ar-SA"/>
        </w:rPr>
        <w:t xml:space="preserve">: </w:t>
      </w:r>
      <w:r w:rsidRPr="007C2831">
        <w:rPr>
          <w:rFonts w:ascii="Times New Roman" w:hAnsi="Times New Roman" w:cs="Times New Roman"/>
          <w:sz w:val="28"/>
          <w:szCs w:val="28"/>
          <w:lang w:val="ru-RU" w:bidi="ar-SA"/>
        </w:rPr>
        <w:t xml:space="preserve"> решений об удовлетворении иска по 2 делам, </w:t>
      </w:r>
      <w:r w:rsidR="0063564F">
        <w:rPr>
          <w:rFonts w:ascii="Times New Roman" w:hAnsi="Times New Roman" w:cs="Times New Roman"/>
          <w:sz w:val="28"/>
          <w:szCs w:val="28"/>
          <w:lang w:val="ru-RU" w:bidi="ar-SA"/>
        </w:rPr>
        <w:t xml:space="preserve">решений </w:t>
      </w:r>
      <w:r w:rsidRPr="007C2831">
        <w:rPr>
          <w:rFonts w:ascii="Times New Roman" w:hAnsi="Times New Roman" w:cs="Times New Roman"/>
          <w:sz w:val="28"/>
          <w:szCs w:val="28"/>
          <w:lang w:val="ru-RU" w:bidi="ar-SA"/>
        </w:rPr>
        <w:t>об отказе в иске – 4 дела, прек</w:t>
      </w:r>
      <w:r w:rsidR="00092238" w:rsidRPr="007C2831">
        <w:rPr>
          <w:rFonts w:ascii="Times New Roman" w:hAnsi="Times New Roman" w:cs="Times New Roman"/>
          <w:sz w:val="28"/>
          <w:szCs w:val="28"/>
          <w:lang w:val="ru-RU" w:bidi="ar-SA"/>
        </w:rPr>
        <w:t>ра</w:t>
      </w:r>
      <w:r w:rsidRPr="007C2831">
        <w:rPr>
          <w:rFonts w:ascii="Times New Roman" w:hAnsi="Times New Roman" w:cs="Times New Roman"/>
          <w:sz w:val="28"/>
          <w:szCs w:val="28"/>
          <w:lang w:val="ru-RU" w:bidi="ar-SA"/>
        </w:rPr>
        <w:t>щено 1 дело и оставлено без рассмотрения 3 дела.</w:t>
      </w:r>
    </w:p>
    <w:p w:rsidR="00092238" w:rsidRPr="007C2831" w:rsidRDefault="00092238" w:rsidP="0059563D">
      <w:pPr>
        <w:pStyle w:val="a3"/>
        <w:ind w:firstLine="709"/>
        <w:jc w:val="both"/>
        <w:rPr>
          <w:rFonts w:ascii="Times New Roman" w:hAnsi="Times New Roman" w:cs="Times New Roman"/>
          <w:sz w:val="28"/>
          <w:szCs w:val="28"/>
          <w:lang w:val="ru-RU" w:bidi="ar-SA"/>
        </w:rPr>
      </w:pPr>
      <w:r w:rsidRPr="007C2831">
        <w:rPr>
          <w:rFonts w:ascii="Times New Roman" w:hAnsi="Times New Roman" w:cs="Times New Roman"/>
          <w:sz w:val="28"/>
          <w:szCs w:val="28"/>
          <w:lang w:val="ru-RU" w:bidi="ar-SA"/>
        </w:rPr>
        <w:t xml:space="preserve">В апелляционном порядке обжаловалось </w:t>
      </w:r>
      <w:r w:rsidR="00E12131" w:rsidRPr="007C2831">
        <w:rPr>
          <w:rFonts w:ascii="Times New Roman" w:hAnsi="Times New Roman" w:cs="Times New Roman"/>
          <w:sz w:val="28"/>
          <w:szCs w:val="28"/>
          <w:lang w:val="ru-RU" w:bidi="ar-SA"/>
        </w:rPr>
        <w:t>3 решения</w:t>
      </w:r>
      <w:r w:rsidR="0063564F">
        <w:rPr>
          <w:rFonts w:ascii="Times New Roman" w:hAnsi="Times New Roman" w:cs="Times New Roman"/>
          <w:sz w:val="28"/>
          <w:szCs w:val="28"/>
          <w:lang w:val="ru-RU" w:bidi="ar-SA"/>
        </w:rPr>
        <w:t xml:space="preserve"> (об оспаривании решений налоговых органов)</w:t>
      </w:r>
      <w:r w:rsidR="00E12131" w:rsidRPr="007C2831">
        <w:rPr>
          <w:rFonts w:ascii="Times New Roman" w:hAnsi="Times New Roman" w:cs="Times New Roman"/>
          <w:sz w:val="28"/>
          <w:szCs w:val="28"/>
          <w:lang w:val="ru-RU" w:bidi="ar-SA"/>
        </w:rPr>
        <w:t xml:space="preserve">, оставленные без изменения </w:t>
      </w:r>
      <w:r w:rsidR="00897FCA" w:rsidRPr="007C2831">
        <w:rPr>
          <w:rFonts w:ascii="Times New Roman" w:hAnsi="Times New Roman" w:cs="Times New Roman"/>
          <w:sz w:val="28"/>
          <w:szCs w:val="28"/>
          <w:lang w:val="ru-RU" w:bidi="ar-SA"/>
        </w:rPr>
        <w:t>судом апелляционной инстанции.</w:t>
      </w:r>
    </w:p>
    <w:p w:rsidR="005764C7" w:rsidRDefault="005764C7" w:rsidP="00F51BED">
      <w:pPr>
        <w:pStyle w:val="a3"/>
        <w:ind w:firstLine="709"/>
        <w:jc w:val="both"/>
        <w:rPr>
          <w:rFonts w:ascii="Times New Roman" w:hAnsi="Times New Roman" w:cs="Times New Roman"/>
          <w:sz w:val="28"/>
          <w:szCs w:val="28"/>
          <w:lang w:val="ru-RU"/>
        </w:rPr>
      </w:pPr>
    </w:p>
    <w:p w:rsidR="00960BB3" w:rsidRPr="002E2BEA" w:rsidRDefault="00960BB3" w:rsidP="00F51BED">
      <w:pPr>
        <w:pStyle w:val="a3"/>
        <w:ind w:firstLine="709"/>
        <w:jc w:val="both"/>
        <w:rPr>
          <w:rFonts w:ascii="Times New Roman" w:hAnsi="Times New Roman" w:cs="Times New Roman"/>
          <w:sz w:val="28"/>
          <w:szCs w:val="28"/>
        </w:rPr>
      </w:pPr>
    </w:p>
    <w:p w:rsidR="005764C7" w:rsidRPr="00384141" w:rsidRDefault="005764C7" w:rsidP="00F51BED">
      <w:pPr>
        <w:pStyle w:val="a3"/>
        <w:ind w:firstLine="709"/>
        <w:jc w:val="both"/>
        <w:rPr>
          <w:rFonts w:ascii="Times New Roman" w:hAnsi="Times New Roman" w:cs="Times New Roman"/>
          <w:b/>
          <w:sz w:val="28"/>
          <w:szCs w:val="28"/>
          <w:lang w:val="ru-RU"/>
        </w:rPr>
      </w:pPr>
      <w:r w:rsidRPr="00384141">
        <w:rPr>
          <w:rFonts w:ascii="Times New Roman" w:hAnsi="Times New Roman" w:cs="Times New Roman"/>
          <w:b/>
          <w:sz w:val="28"/>
          <w:szCs w:val="28"/>
          <w:lang w:val="ru-RU"/>
        </w:rPr>
        <w:t xml:space="preserve">Судья </w:t>
      </w:r>
      <w:proofErr w:type="spellStart"/>
      <w:r w:rsidRPr="00384141">
        <w:rPr>
          <w:rFonts w:ascii="Times New Roman" w:hAnsi="Times New Roman" w:cs="Times New Roman"/>
          <w:b/>
          <w:sz w:val="28"/>
          <w:szCs w:val="28"/>
          <w:lang w:val="ru-RU"/>
        </w:rPr>
        <w:t>Майкопского</w:t>
      </w:r>
      <w:proofErr w:type="spellEnd"/>
      <w:r w:rsidRPr="00384141">
        <w:rPr>
          <w:rFonts w:ascii="Times New Roman" w:hAnsi="Times New Roman" w:cs="Times New Roman"/>
          <w:b/>
          <w:sz w:val="28"/>
          <w:szCs w:val="28"/>
          <w:lang w:val="ru-RU"/>
        </w:rPr>
        <w:t xml:space="preserve"> городского суда</w:t>
      </w:r>
      <w:r w:rsidRPr="00384141">
        <w:rPr>
          <w:rFonts w:ascii="Times New Roman" w:hAnsi="Times New Roman" w:cs="Times New Roman"/>
          <w:b/>
          <w:sz w:val="28"/>
          <w:szCs w:val="28"/>
          <w:lang w:val="ru-RU"/>
        </w:rPr>
        <w:tab/>
      </w:r>
      <w:r w:rsidRPr="00384141">
        <w:rPr>
          <w:rFonts w:ascii="Times New Roman" w:hAnsi="Times New Roman" w:cs="Times New Roman"/>
          <w:b/>
          <w:sz w:val="28"/>
          <w:szCs w:val="28"/>
          <w:lang w:val="ru-RU"/>
        </w:rPr>
        <w:tab/>
      </w:r>
      <w:r w:rsidR="00384141">
        <w:rPr>
          <w:rFonts w:ascii="Times New Roman" w:hAnsi="Times New Roman" w:cs="Times New Roman"/>
          <w:b/>
          <w:sz w:val="28"/>
          <w:szCs w:val="28"/>
          <w:lang w:val="ru-RU"/>
        </w:rPr>
        <w:t xml:space="preserve">              </w:t>
      </w:r>
      <w:r w:rsidRPr="00384141">
        <w:rPr>
          <w:rFonts w:ascii="Times New Roman" w:hAnsi="Times New Roman" w:cs="Times New Roman"/>
          <w:b/>
          <w:sz w:val="28"/>
          <w:szCs w:val="28"/>
          <w:lang w:val="ru-RU"/>
        </w:rPr>
        <w:t>Г.А. Зубков</w:t>
      </w:r>
    </w:p>
    <w:p w:rsidR="00A248AB" w:rsidRPr="007C2831" w:rsidRDefault="00A248AB" w:rsidP="00F51BED">
      <w:pPr>
        <w:pStyle w:val="a3"/>
        <w:ind w:firstLine="709"/>
        <w:jc w:val="both"/>
        <w:rPr>
          <w:rFonts w:ascii="Times New Roman" w:hAnsi="Times New Roman" w:cs="Times New Roman"/>
          <w:sz w:val="28"/>
          <w:szCs w:val="28"/>
          <w:lang w:val="ru-RU"/>
        </w:rPr>
      </w:pPr>
    </w:p>
    <w:sectPr w:rsidR="00A248AB" w:rsidRPr="007C2831" w:rsidSect="00B444B0">
      <w:pgSz w:w="11906" w:h="16838"/>
      <w:pgMar w:top="851" w:right="964"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mirrorMargins/>
  <w:proofState w:spelling="clean" w:grammar="clean"/>
  <w:defaultTabStop w:val="708"/>
  <w:drawingGridHorizontalSpacing w:val="110"/>
  <w:displayHorizontalDrawingGridEvery w:val="2"/>
  <w:characterSpacingControl w:val="doNotCompress"/>
  <w:compat>
    <w:useFELayout/>
  </w:compat>
  <w:rsids>
    <w:rsidRoot w:val="005764C7"/>
    <w:rsid w:val="000004F4"/>
    <w:rsid w:val="00092238"/>
    <w:rsid w:val="000A3547"/>
    <w:rsid w:val="000B61D6"/>
    <w:rsid w:val="000C1963"/>
    <w:rsid w:val="000E3333"/>
    <w:rsid w:val="001163AD"/>
    <w:rsid w:val="001210BF"/>
    <w:rsid w:val="001418DF"/>
    <w:rsid w:val="00162D4A"/>
    <w:rsid w:val="00164A2B"/>
    <w:rsid w:val="001E02F3"/>
    <w:rsid w:val="001E190D"/>
    <w:rsid w:val="001F164E"/>
    <w:rsid w:val="001F4F0F"/>
    <w:rsid w:val="00202DC2"/>
    <w:rsid w:val="00216114"/>
    <w:rsid w:val="00221DA4"/>
    <w:rsid w:val="00234091"/>
    <w:rsid w:val="002515AE"/>
    <w:rsid w:val="0025180D"/>
    <w:rsid w:val="00275FFA"/>
    <w:rsid w:val="00283AA4"/>
    <w:rsid w:val="002A5C06"/>
    <w:rsid w:val="002E2BEA"/>
    <w:rsid w:val="002F02E6"/>
    <w:rsid w:val="00306FDD"/>
    <w:rsid w:val="003123B9"/>
    <w:rsid w:val="0032164F"/>
    <w:rsid w:val="00344F72"/>
    <w:rsid w:val="00365531"/>
    <w:rsid w:val="00376C71"/>
    <w:rsid w:val="00384141"/>
    <w:rsid w:val="00397116"/>
    <w:rsid w:val="003B7E0E"/>
    <w:rsid w:val="003C41D7"/>
    <w:rsid w:val="003D0555"/>
    <w:rsid w:val="003E368D"/>
    <w:rsid w:val="004504CF"/>
    <w:rsid w:val="00450F0C"/>
    <w:rsid w:val="00485A97"/>
    <w:rsid w:val="004B1C71"/>
    <w:rsid w:val="004B66D8"/>
    <w:rsid w:val="004F0EB6"/>
    <w:rsid w:val="00535DF6"/>
    <w:rsid w:val="00563FE7"/>
    <w:rsid w:val="00574E28"/>
    <w:rsid w:val="005764C7"/>
    <w:rsid w:val="0059563D"/>
    <w:rsid w:val="00606880"/>
    <w:rsid w:val="00607C44"/>
    <w:rsid w:val="0063564F"/>
    <w:rsid w:val="0064166B"/>
    <w:rsid w:val="0064182F"/>
    <w:rsid w:val="00655EE9"/>
    <w:rsid w:val="006826C8"/>
    <w:rsid w:val="006845A2"/>
    <w:rsid w:val="006A161F"/>
    <w:rsid w:val="006B6AE1"/>
    <w:rsid w:val="00751A93"/>
    <w:rsid w:val="00754D4E"/>
    <w:rsid w:val="00796E23"/>
    <w:rsid w:val="007C2831"/>
    <w:rsid w:val="00812D3C"/>
    <w:rsid w:val="00834350"/>
    <w:rsid w:val="00855DB4"/>
    <w:rsid w:val="008628EC"/>
    <w:rsid w:val="00867E94"/>
    <w:rsid w:val="008962C8"/>
    <w:rsid w:val="00897FCA"/>
    <w:rsid w:val="008A1B59"/>
    <w:rsid w:val="008D4AFB"/>
    <w:rsid w:val="008F5845"/>
    <w:rsid w:val="008F6DB8"/>
    <w:rsid w:val="00922F7C"/>
    <w:rsid w:val="00942D40"/>
    <w:rsid w:val="00946EE7"/>
    <w:rsid w:val="009507C6"/>
    <w:rsid w:val="00960BB3"/>
    <w:rsid w:val="00973C42"/>
    <w:rsid w:val="00991D88"/>
    <w:rsid w:val="009F262D"/>
    <w:rsid w:val="00A0637A"/>
    <w:rsid w:val="00A10C7C"/>
    <w:rsid w:val="00A12C16"/>
    <w:rsid w:val="00A2031C"/>
    <w:rsid w:val="00A248AB"/>
    <w:rsid w:val="00A80A1B"/>
    <w:rsid w:val="00A8266F"/>
    <w:rsid w:val="00A8330E"/>
    <w:rsid w:val="00A846A5"/>
    <w:rsid w:val="00AE601B"/>
    <w:rsid w:val="00B11142"/>
    <w:rsid w:val="00B444B0"/>
    <w:rsid w:val="00B703D4"/>
    <w:rsid w:val="00B81EB9"/>
    <w:rsid w:val="00B94171"/>
    <w:rsid w:val="00BD2476"/>
    <w:rsid w:val="00BF3260"/>
    <w:rsid w:val="00C46A9F"/>
    <w:rsid w:val="00C53D5C"/>
    <w:rsid w:val="00C55BBA"/>
    <w:rsid w:val="00C65F98"/>
    <w:rsid w:val="00C9171D"/>
    <w:rsid w:val="00CA3AEA"/>
    <w:rsid w:val="00D25B8C"/>
    <w:rsid w:val="00D47EAA"/>
    <w:rsid w:val="00D75CAF"/>
    <w:rsid w:val="00D97597"/>
    <w:rsid w:val="00DA2AC9"/>
    <w:rsid w:val="00E07DCE"/>
    <w:rsid w:val="00E12131"/>
    <w:rsid w:val="00E2115F"/>
    <w:rsid w:val="00E655F8"/>
    <w:rsid w:val="00E7384A"/>
    <w:rsid w:val="00E73D63"/>
    <w:rsid w:val="00E76B15"/>
    <w:rsid w:val="00EB3907"/>
    <w:rsid w:val="00EC5835"/>
    <w:rsid w:val="00ED1894"/>
    <w:rsid w:val="00F03A86"/>
    <w:rsid w:val="00F51BED"/>
    <w:rsid w:val="00F60284"/>
    <w:rsid w:val="00F72DB3"/>
    <w:rsid w:val="00F86F14"/>
    <w:rsid w:val="00F948FC"/>
    <w:rsid w:val="00FB1EB0"/>
    <w:rsid w:val="00FB2D6A"/>
    <w:rsid w:val="00FD2CA9"/>
    <w:rsid w:val="00FE0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90D"/>
  </w:style>
  <w:style w:type="paragraph" w:styleId="1">
    <w:name w:val="heading 1"/>
    <w:basedOn w:val="a"/>
    <w:link w:val="10"/>
    <w:uiPriority w:val="9"/>
    <w:qFormat/>
    <w:rsid w:val="003123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64C7"/>
    <w:pPr>
      <w:spacing w:after="0" w:line="240" w:lineRule="auto"/>
    </w:pPr>
    <w:rPr>
      <w:lang w:val="en-US" w:eastAsia="en-US" w:bidi="en-US"/>
    </w:rPr>
  </w:style>
  <w:style w:type="paragraph" w:styleId="a4">
    <w:name w:val="Body Text"/>
    <w:basedOn w:val="a"/>
    <w:link w:val="a5"/>
    <w:rsid w:val="005764C7"/>
    <w:pPr>
      <w:spacing w:after="0" w:line="240" w:lineRule="auto"/>
      <w:jc w:val="both"/>
    </w:pPr>
    <w:rPr>
      <w:rFonts w:ascii="Times New Roman" w:eastAsia="Times New Roman" w:hAnsi="Times New Roman" w:cs="Times New Roman"/>
      <w:sz w:val="28"/>
      <w:szCs w:val="24"/>
      <w:lang w:val="en-US" w:eastAsia="en-US" w:bidi="en-US"/>
    </w:rPr>
  </w:style>
  <w:style w:type="character" w:customStyle="1" w:styleId="a5">
    <w:name w:val="Основной текст Знак"/>
    <w:basedOn w:val="a0"/>
    <w:link w:val="a4"/>
    <w:rsid w:val="005764C7"/>
    <w:rPr>
      <w:rFonts w:ascii="Times New Roman" w:eastAsia="Times New Roman" w:hAnsi="Times New Roman" w:cs="Times New Roman"/>
      <w:sz w:val="28"/>
      <w:szCs w:val="24"/>
      <w:lang w:val="en-US" w:eastAsia="en-US" w:bidi="en-US"/>
    </w:rPr>
  </w:style>
  <w:style w:type="character" w:customStyle="1" w:styleId="10">
    <w:name w:val="Заголовок 1 Знак"/>
    <w:basedOn w:val="a0"/>
    <w:link w:val="1"/>
    <w:uiPriority w:val="9"/>
    <w:rsid w:val="003123B9"/>
    <w:rPr>
      <w:rFonts w:ascii="Times New Roman" w:eastAsia="Times New Roman" w:hAnsi="Times New Roman" w:cs="Times New Roman"/>
      <w:b/>
      <w:bCs/>
      <w:kern w:val="36"/>
      <w:sz w:val="48"/>
      <w:szCs w:val="48"/>
    </w:rPr>
  </w:style>
  <w:style w:type="paragraph" w:styleId="a6">
    <w:name w:val="Normal (Web)"/>
    <w:basedOn w:val="a"/>
    <w:uiPriority w:val="99"/>
    <w:semiHidden/>
    <w:unhideWhenUsed/>
    <w:rsid w:val="00450F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E07D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rsid w:val="00E07D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E07DCE"/>
  </w:style>
  <w:style w:type="paragraph" w:customStyle="1" w:styleId="s9">
    <w:name w:val="s_9"/>
    <w:basedOn w:val="a"/>
    <w:rsid w:val="00E07DC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E07DCE"/>
    <w:rPr>
      <w:color w:val="0000FF"/>
      <w:u w:val="single"/>
    </w:rPr>
  </w:style>
  <w:style w:type="paragraph" w:customStyle="1" w:styleId="s1">
    <w:name w:val="s_1"/>
    <w:basedOn w:val="a"/>
    <w:rsid w:val="00E07D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E07DC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EB3907"/>
    <w:rPr>
      <w:i/>
      <w:iCs/>
    </w:rPr>
  </w:style>
  <w:style w:type="paragraph" w:customStyle="1" w:styleId="3">
    <w:name w:val="Основной текст3"/>
    <w:basedOn w:val="a"/>
    <w:rsid w:val="00283AA4"/>
    <w:pPr>
      <w:widowControl w:val="0"/>
      <w:shd w:val="clear" w:color="auto" w:fill="FFFFFF"/>
      <w:spacing w:after="0" w:line="240" w:lineRule="auto"/>
      <w:jc w:val="right"/>
    </w:pPr>
    <w:rPr>
      <w:rFonts w:ascii="Times New Roman" w:eastAsia="Times New Roman" w:hAnsi="Times New Roman" w:cs="Times New Roman"/>
      <w:color w:val="000000"/>
      <w:sz w:val="24"/>
      <w:szCs w:val="24"/>
    </w:rPr>
  </w:style>
  <w:style w:type="character" w:customStyle="1" w:styleId="19">
    <w:name w:val="19"/>
    <w:basedOn w:val="a0"/>
    <w:rsid w:val="00283AA4"/>
    <w:rPr>
      <w:rFonts w:ascii="Times New Roman" w:hAnsi="Times New Roman" w:cs="Times New Roman" w:hint="default"/>
      <w:b w:val="0"/>
      <w:bCs w:val="0"/>
      <w:i w:val="0"/>
      <w:iCs w:val="0"/>
      <w:smallCaps w:val="0"/>
      <w:color w:val="000000"/>
    </w:rPr>
  </w:style>
</w:styles>
</file>

<file path=word/webSettings.xml><?xml version="1.0" encoding="utf-8"?>
<w:webSettings xmlns:r="http://schemas.openxmlformats.org/officeDocument/2006/relationships" xmlns:w="http://schemas.openxmlformats.org/wordprocessingml/2006/main">
  <w:divs>
    <w:div w:id="29114926">
      <w:bodyDiv w:val="1"/>
      <w:marLeft w:val="0"/>
      <w:marRight w:val="0"/>
      <w:marTop w:val="0"/>
      <w:marBottom w:val="0"/>
      <w:divBdr>
        <w:top w:val="none" w:sz="0" w:space="0" w:color="auto"/>
        <w:left w:val="none" w:sz="0" w:space="0" w:color="auto"/>
        <w:bottom w:val="none" w:sz="0" w:space="0" w:color="auto"/>
        <w:right w:val="none" w:sz="0" w:space="0" w:color="auto"/>
      </w:divBdr>
    </w:div>
    <w:div w:id="329141123">
      <w:bodyDiv w:val="1"/>
      <w:marLeft w:val="0"/>
      <w:marRight w:val="0"/>
      <w:marTop w:val="0"/>
      <w:marBottom w:val="0"/>
      <w:divBdr>
        <w:top w:val="none" w:sz="0" w:space="0" w:color="auto"/>
        <w:left w:val="none" w:sz="0" w:space="0" w:color="auto"/>
        <w:bottom w:val="none" w:sz="0" w:space="0" w:color="auto"/>
        <w:right w:val="none" w:sz="0" w:space="0" w:color="auto"/>
      </w:divBdr>
      <w:divsChild>
        <w:div w:id="624626410">
          <w:marLeft w:val="0"/>
          <w:marRight w:val="0"/>
          <w:marTop w:val="113"/>
          <w:marBottom w:val="113"/>
          <w:divBdr>
            <w:top w:val="none" w:sz="0" w:space="0" w:color="auto"/>
            <w:left w:val="none" w:sz="0" w:space="0" w:color="auto"/>
            <w:bottom w:val="none" w:sz="0" w:space="0" w:color="auto"/>
            <w:right w:val="none" w:sz="0" w:space="0" w:color="auto"/>
          </w:divBdr>
        </w:div>
        <w:div w:id="1132291916">
          <w:marLeft w:val="0"/>
          <w:marRight w:val="0"/>
          <w:marTop w:val="0"/>
          <w:marBottom w:val="0"/>
          <w:divBdr>
            <w:top w:val="none" w:sz="0" w:space="0" w:color="auto"/>
            <w:left w:val="none" w:sz="0" w:space="0" w:color="auto"/>
            <w:bottom w:val="none" w:sz="0" w:space="0" w:color="auto"/>
            <w:right w:val="none" w:sz="0" w:space="0" w:color="auto"/>
          </w:divBdr>
          <w:divsChild>
            <w:div w:id="1069117016">
              <w:marLeft w:val="0"/>
              <w:marRight w:val="0"/>
              <w:marTop w:val="113"/>
              <w:marBottom w:val="113"/>
              <w:divBdr>
                <w:top w:val="none" w:sz="0" w:space="0" w:color="auto"/>
                <w:left w:val="none" w:sz="0" w:space="0" w:color="auto"/>
                <w:bottom w:val="none" w:sz="0" w:space="0" w:color="auto"/>
                <w:right w:val="none" w:sz="0" w:space="0" w:color="auto"/>
              </w:divBdr>
            </w:div>
            <w:div w:id="1114860340">
              <w:marLeft w:val="0"/>
              <w:marRight w:val="0"/>
              <w:marTop w:val="113"/>
              <w:marBottom w:val="113"/>
              <w:divBdr>
                <w:top w:val="none" w:sz="0" w:space="0" w:color="auto"/>
                <w:left w:val="none" w:sz="0" w:space="0" w:color="auto"/>
                <w:bottom w:val="none" w:sz="0" w:space="0" w:color="auto"/>
                <w:right w:val="none" w:sz="0" w:space="0" w:color="auto"/>
              </w:divBdr>
            </w:div>
          </w:divsChild>
        </w:div>
        <w:div w:id="1760591548">
          <w:marLeft w:val="0"/>
          <w:marRight w:val="0"/>
          <w:marTop w:val="0"/>
          <w:marBottom w:val="0"/>
          <w:divBdr>
            <w:top w:val="none" w:sz="0" w:space="0" w:color="auto"/>
            <w:left w:val="none" w:sz="0" w:space="0" w:color="auto"/>
            <w:bottom w:val="none" w:sz="0" w:space="0" w:color="auto"/>
            <w:right w:val="none" w:sz="0" w:space="0" w:color="auto"/>
          </w:divBdr>
          <w:divsChild>
            <w:div w:id="2066099045">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 w:id="378869917">
      <w:bodyDiv w:val="1"/>
      <w:marLeft w:val="0"/>
      <w:marRight w:val="0"/>
      <w:marTop w:val="0"/>
      <w:marBottom w:val="0"/>
      <w:divBdr>
        <w:top w:val="none" w:sz="0" w:space="0" w:color="auto"/>
        <w:left w:val="none" w:sz="0" w:space="0" w:color="auto"/>
        <w:bottom w:val="none" w:sz="0" w:space="0" w:color="auto"/>
        <w:right w:val="none" w:sz="0" w:space="0" w:color="auto"/>
      </w:divBdr>
      <w:divsChild>
        <w:div w:id="1448963556">
          <w:marLeft w:val="0"/>
          <w:marRight w:val="0"/>
          <w:marTop w:val="113"/>
          <w:marBottom w:val="113"/>
          <w:divBdr>
            <w:top w:val="none" w:sz="0" w:space="0" w:color="auto"/>
            <w:left w:val="none" w:sz="0" w:space="0" w:color="auto"/>
            <w:bottom w:val="none" w:sz="0" w:space="0" w:color="auto"/>
            <w:right w:val="none" w:sz="0" w:space="0" w:color="auto"/>
          </w:divBdr>
        </w:div>
        <w:div w:id="1970353053">
          <w:marLeft w:val="0"/>
          <w:marRight w:val="0"/>
          <w:marTop w:val="0"/>
          <w:marBottom w:val="0"/>
          <w:divBdr>
            <w:top w:val="none" w:sz="0" w:space="0" w:color="auto"/>
            <w:left w:val="none" w:sz="0" w:space="0" w:color="auto"/>
            <w:bottom w:val="none" w:sz="0" w:space="0" w:color="auto"/>
            <w:right w:val="none" w:sz="0" w:space="0" w:color="auto"/>
          </w:divBdr>
        </w:div>
        <w:div w:id="1720206396">
          <w:marLeft w:val="0"/>
          <w:marRight w:val="0"/>
          <w:marTop w:val="0"/>
          <w:marBottom w:val="0"/>
          <w:divBdr>
            <w:top w:val="none" w:sz="0" w:space="0" w:color="auto"/>
            <w:left w:val="none" w:sz="0" w:space="0" w:color="auto"/>
            <w:bottom w:val="none" w:sz="0" w:space="0" w:color="auto"/>
            <w:right w:val="none" w:sz="0" w:space="0" w:color="auto"/>
          </w:divBdr>
          <w:divsChild>
            <w:div w:id="892811154">
              <w:marLeft w:val="0"/>
              <w:marRight w:val="0"/>
              <w:marTop w:val="113"/>
              <w:marBottom w:val="113"/>
              <w:divBdr>
                <w:top w:val="none" w:sz="0" w:space="0" w:color="auto"/>
                <w:left w:val="none" w:sz="0" w:space="0" w:color="auto"/>
                <w:bottom w:val="none" w:sz="0" w:space="0" w:color="auto"/>
                <w:right w:val="none" w:sz="0" w:space="0" w:color="auto"/>
              </w:divBdr>
            </w:div>
          </w:divsChild>
        </w:div>
        <w:div w:id="1133250593">
          <w:marLeft w:val="0"/>
          <w:marRight w:val="0"/>
          <w:marTop w:val="113"/>
          <w:marBottom w:val="113"/>
          <w:divBdr>
            <w:top w:val="none" w:sz="0" w:space="0" w:color="auto"/>
            <w:left w:val="none" w:sz="0" w:space="0" w:color="auto"/>
            <w:bottom w:val="none" w:sz="0" w:space="0" w:color="auto"/>
            <w:right w:val="none" w:sz="0" w:space="0" w:color="auto"/>
          </w:divBdr>
        </w:div>
        <w:div w:id="2134471101">
          <w:marLeft w:val="0"/>
          <w:marRight w:val="0"/>
          <w:marTop w:val="0"/>
          <w:marBottom w:val="0"/>
          <w:divBdr>
            <w:top w:val="none" w:sz="0" w:space="0" w:color="auto"/>
            <w:left w:val="none" w:sz="0" w:space="0" w:color="auto"/>
            <w:bottom w:val="none" w:sz="0" w:space="0" w:color="auto"/>
            <w:right w:val="none" w:sz="0" w:space="0" w:color="auto"/>
          </w:divBdr>
          <w:divsChild>
            <w:div w:id="1952665542">
              <w:marLeft w:val="0"/>
              <w:marRight w:val="0"/>
              <w:marTop w:val="113"/>
              <w:marBottom w:val="113"/>
              <w:divBdr>
                <w:top w:val="none" w:sz="0" w:space="0" w:color="auto"/>
                <w:left w:val="none" w:sz="0" w:space="0" w:color="auto"/>
                <w:bottom w:val="none" w:sz="0" w:space="0" w:color="auto"/>
                <w:right w:val="none" w:sz="0" w:space="0" w:color="auto"/>
              </w:divBdr>
            </w:div>
            <w:div w:id="58019972">
              <w:marLeft w:val="0"/>
              <w:marRight w:val="0"/>
              <w:marTop w:val="0"/>
              <w:marBottom w:val="0"/>
              <w:divBdr>
                <w:top w:val="none" w:sz="0" w:space="0" w:color="auto"/>
                <w:left w:val="none" w:sz="0" w:space="0" w:color="auto"/>
                <w:bottom w:val="none" w:sz="0" w:space="0" w:color="auto"/>
                <w:right w:val="none" w:sz="0" w:space="0" w:color="auto"/>
              </w:divBdr>
              <w:divsChild>
                <w:div w:id="2021007519">
                  <w:marLeft w:val="0"/>
                  <w:marRight w:val="0"/>
                  <w:marTop w:val="113"/>
                  <w:marBottom w:val="113"/>
                  <w:divBdr>
                    <w:top w:val="none" w:sz="0" w:space="0" w:color="auto"/>
                    <w:left w:val="none" w:sz="0" w:space="0" w:color="auto"/>
                    <w:bottom w:val="none" w:sz="0" w:space="0" w:color="auto"/>
                    <w:right w:val="none" w:sz="0" w:space="0" w:color="auto"/>
                  </w:divBdr>
                </w:div>
              </w:divsChild>
            </w:div>
            <w:div w:id="1989360435">
              <w:marLeft w:val="0"/>
              <w:marRight w:val="0"/>
              <w:marTop w:val="0"/>
              <w:marBottom w:val="0"/>
              <w:divBdr>
                <w:top w:val="none" w:sz="0" w:space="0" w:color="auto"/>
                <w:left w:val="none" w:sz="0" w:space="0" w:color="auto"/>
                <w:bottom w:val="none" w:sz="0" w:space="0" w:color="auto"/>
                <w:right w:val="none" w:sz="0" w:space="0" w:color="auto"/>
              </w:divBdr>
            </w:div>
            <w:div w:id="884483033">
              <w:marLeft w:val="0"/>
              <w:marRight w:val="0"/>
              <w:marTop w:val="0"/>
              <w:marBottom w:val="0"/>
              <w:divBdr>
                <w:top w:val="none" w:sz="0" w:space="0" w:color="auto"/>
                <w:left w:val="none" w:sz="0" w:space="0" w:color="auto"/>
                <w:bottom w:val="none" w:sz="0" w:space="0" w:color="auto"/>
                <w:right w:val="none" w:sz="0" w:space="0" w:color="auto"/>
              </w:divBdr>
            </w:div>
            <w:div w:id="1483692925">
              <w:marLeft w:val="0"/>
              <w:marRight w:val="0"/>
              <w:marTop w:val="0"/>
              <w:marBottom w:val="0"/>
              <w:divBdr>
                <w:top w:val="none" w:sz="0" w:space="0" w:color="auto"/>
                <w:left w:val="none" w:sz="0" w:space="0" w:color="auto"/>
                <w:bottom w:val="none" w:sz="0" w:space="0" w:color="auto"/>
                <w:right w:val="none" w:sz="0" w:space="0" w:color="auto"/>
              </w:divBdr>
            </w:div>
            <w:div w:id="499586160">
              <w:marLeft w:val="0"/>
              <w:marRight w:val="0"/>
              <w:marTop w:val="0"/>
              <w:marBottom w:val="0"/>
              <w:divBdr>
                <w:top w:val="none" w:sz="0" w:space="0" w:color="auto"/>
                <w:left w:val="none" w:sz="0" w:space="0" w:color="auto"/>
                <w:bottom w:val="none" w:sz="0" w:space="0" w:color="auto"/>
                <w:right w:val="none" w:sz="0" w:space="0" w:color="auto"/>
              </w:divBdr>
              <w:divsChild>
                <w:div w:id="1655835389">
                  <w:marLeft w:val="0"/>
                  <w:marRight w:val="0"/>
                  <w:marTop w:val="113"/>
                  <w:marBottom w:val="113"/>
                  <w:divBdr>
                    <w:top w:val="none" w:sz="0" w:space="0" w:color="auto"/>
                    <w:left w:val="none" w:sz="0" w:space="0" w:color="auto"/>
                    <w:bottom w:val="none" w:sz="0" w:space="0" w:color="auto"/>
                    <w:right w:val="none" w:sz="0" w:space="0" w:color="auto"/>
                  </w:divBdr>
                </w:div>
              </w:divsChild>
            </w:div>
            <w:div w:id="806436715">
              <w:marLeft w:val="0"/>
              <w:marRight w:val="0"/>
              <w:marTop w:val="0"/>
              <w:marBottom w:val="0"/>
              <w:divBdr>
                <w:top w:val="none" w:sz="0" w:space="0" w:color="auto"/>
                <w:left w:val="none" w:sz="0" w:space="0" w:color="auto"/>
                <w:bottom w:val="none" w:sz="0" w:space="0" w:color="auto"/>
                <w:right w:val="none" w:sz="0" w:space="0" w:color="auto"/>
              </w:divBdr>
              <w:divsChild>
                <w:div w:id="553322287">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 w:id="1895694991">
          <w:marLeft w:val="0"/>
          <w:marRight w:val="0"/>
          <w:marTop w:val="0"/>
          <w:marBottom w:val="0"/>
          <w:divBdr>
            <w:top w:val="none" w:sz="0" w:space="0" w:color="auto"/>
            <w:left w:val="none" w:sz="0" w:space="0" w:color="auto"/>
            <w:bottom w:val="none" w:sz="0" w:space="0" w:color="auto"/>
            <w:right w:val="none" w:sz="0" w:space="0" w:color="auto"/>
          </w:divBdr>
          <w:divsChild>
            <w:div w:id="365523512">
              <w:marLeft w:val="0"/>
              <w:marRight w:val="0"/>
              <w:marTop w:val="113"/>
              <w:marBottom w:val="113"/>
              <w:divBdr>
                <w:top w:val="none" w:sz="0" w:space="0" w:color="auto"/>
                <w:left w:val="none" w:sz="0" w:space="0" w:color="auto"/>
                <w:bottom w:val="none" w:sz="0" w:space="0" w:color="auto"/>
                <w:right w:val="none" w:sz="0" w:space="0" w:color="auto"/>
              </w:divBdr>
            </w:div>
          </w:divsChild>
        </w:div>
        <w:div w:id="745885376">
          <w:marLeft w:val="0"/>
          <w:marRight w:val="0"/>
          <w:marTop w:val="113"/>
          <w:marBottom w:val="113"/>
          <w:divBdr>
            <w:top w:val="none" w:sz="0" w:space="0" w:color="auto"/>
            <w:left w:val="none" w:sz="0" w:space="0" w:color="auto"/>
            <w:bottom w:val="none" w:sz="0" w:space="0" w:color="auto"/>
            <w:right w:val="none" w:sz="0" w:space="0" w:color="auto"/>
          </w:divBdr>
        </w:div>
        <w:div w:id="1053574670">
          <w:marLeft w:val="0"/>
          <w:marRight w:val="0"/>
          <w:marTop w:val="113"/>
          <w:marBottom w:val="113"/>
          <w:divBdr>
            <w:top w:val="none" w:sz="0" w:space="0" w:color="auto"/>
            <w:left w:val="none" w:sz="0" w:space="0" w:color="auto"/>
            <w:bottom w:val="none" w:sz="0" w:space="0" w:color="auto"/>
            <w:right w:val="none" w:sz="0" w:space="0" w:color="auto"/>
          </w:divBdr>
        </w:div>
        <w:div w:id="123666529">
          <w:marLeft w:val="0"/>
          <w:marRight w:val="0"/>
          <w:marTop w:val="0"/>
          <w:marBottom w:val="0"/>
          <w:divBdr>
            <w:top w:val="none" w:sz="0" w:space="0" w:color="auto"/>
            <w:left w:val="none" w:sz="0" w:space="0" w:color="auto"/>
            <w:bottom w:val="none" w:sz="0" w:space="0" w:color="auto"/>
            <w:right w:val="none" w:sz="0" w:space="0" w:color="auto"/>
          </w:divBdr>
          <w:divsChild>
            <w:div w:id="589042870">
              <w:marLeft w:val="0"/>
              <w:marRight w:val="0"/>
              <w:marTop w:val="113"/>
              <w:marBottom w:val="113"/>
              <w:divBdr>
                <w:top w:val="none" w:sz="0" w:space="0" w:color="auto"/>
                <w:left w:val="none" w:sz="0" w:space="0" w:color="auto"/>
                <w:bottom w:val="none" w:sz="0" w:space="0" w:color="auto"/>
                <w:right w:val="none" w:sz="0" w:space="0" w:color="auto"/>
              </w:divBdr>
            </w:div>
          </w:divsChild>
        </w:div>
        <w:div w:id="2137603408">
          <w:marLeft w:val="0"/>
          <w:marRight w:val="0"/>
          <w:marTop w:val="0"/>
          <w:marBottom w:val="0"/>
          <w:divBdr>
            <w:top w:val="none" w:sz="0" w:space="0" w:color="auto"/>
            <w:left w:val="none" w:sz="0" w:space="0" w:color="auto"/>
            <w:bottom w:val="none" w:sz="0" w:space="0" w:color="auto"/>
            <w:right w:val="none" w:sz="0" w:space="0" w:color="auto"/>
          </w:divBdr>
        </w:div>
        <w:div w:id="1311205167">
          <w:marLeft w:val="0"/>
          <w:marRight w:val="0"/>
          <w:marTop w:val="0"/>
          <w:marBottom w:val="0"/>
          <w:divBdr>
            <w:top w:val="none" w:sz="0" w:space="0" w:color="auto"/>
            <w:left w:val="none" w:sz="0" w:space="0" w:color="auto"/>
            <w:bottom w:val="none" w:sz="0" w:space="0" w:color="auto"/>
            <w:right w:val="none" w:sz="0" w:space="0" w:color="auto"/>
          </w:divBdr>
        </w:div>
      </w:divsChild>
    </w:div>
    <w:div w:id="422148167">
      <w:bodyDiv w:val="1"/>
      <w:marLeft w:val="0"/>
      <w:marRight w:val="0"/>
      <w:marTop w:val="0"/>
      <w:marBottom w:val="0"/>
      <w:divBdr>
        <w:top w:val="none" w:sz="0" w:space="0" w:color="auto"/>
        <w:left w:val="none" w:sz="0" w:space="0" w:color="auto"/>
        <w:bottom w:val="none" w:sz="0" w:space="0" w:color="auto"/>
        <w:right w:val="none" w:sz="0" w:space="0" w:color="auto"/>
      </w:divBdr>
    </w:div>
    <w:div w:id="545920969">
      <w:bodyDiv w:val="1"/>
      <w:marLeft w:val="0"/>
      <w:marRight w:val="0"/>
      <w:marTop w:val="0"/>
      <w:marBottom w:val="0"/>
      <w:divBdr>
        <w:top w:val="none" w:sz="0" w:space="0" w:color="auto"/>
        <w:left w:val="none" w:sz="0" w:space="0" w:color="auto"/>
        <w:bottom w:val="none" w:sz="0" w:space="0" w:color="auto"/>
        <w:right w:val="none" w:sz="0" w:space="0" w:color="auto"/>
      </w:divBdr>
    </w:div>
    <w:div w:id="601884125">
      <w:bodyDiv w:val="1"/>
      <w:marLeft w:val="0"/>
      <w:marRight w:val="0"/>
      <w:marTop w:val="0"/>
      <w:marBottom w:val="0"/>
      <w:divBdr>
        <w:top w:val="none" w:sz="0" w:space="0" w:color="auto"/>
        <w:left w:val="none" w:sz="0" w:space="0" w:color="auto"/>
        <w:bottom w:val="none" w:sz="0" w:space="0" w:color="auto"/>
        <w:right w:val="none" w:sz="0" w:space="0" w:color="auto"/>
      </w:divBdr>
      <w:divsChild>
        <w:div w:id="1252737230">
          <w:marLeft w:val="0"/>
          <w:marRight w:val="0"/>
          <w:marTop w:val="0"/>
          <w:marBottom w:val="0"/>
          <w:divBdr>
            <w:top w:val="none" w:sz="0" w:space="0" w:color="auto"/>
            <w:left w:val="none" w:sz="0" w:space="0" w:color="auto"/>
            <w:bottom w:val="none" w:sz="0" w:space="0" w:color="auto"/>
            <w:right w:val="none" w:sz="0" w:space="0" w:color="auto"/>
          </w:divBdr>
          <w:divsChild>
            <w:div w:id="837504518">
              <w:marLeft w:val="0"/>
              <w:marRight w:val="0"/>
              <w:marTop w:val="0"/>
              <w:marBottom w:val="0"/>
              <w:divBdr>
                <w:top w:val="none" w:sz="0" w:space="0" w:color="auto"/>
                <w:left w:val="none" w:sz="0" w:space="0" w:color="auto"/>
                <w:bottom w:val="none" w:sz="0" w:space="0" w:color="auto"/>
                <w:right w:val="none" w:sz="0" w:space="0" w:color="auto"/>
              </w:divBdr>
              <w:divsChild>
                <w:div w:id="1761024002">
                  <w:marLeft w:val="0"/>
                  <w:marRight w:val="0"/>
                  <w:marTop w:val="113"/>
                  <w:marBottom w:val="113"/>
                  <w:divBdr>
                    <w:top w:val="none" w:sz="0" w:space="0" w:color="auto"/>
                    <w:left w:val="none" w:sz="0" w:space="0" w:color="auto"/>
                    <w:bottom w:val="none" w:sz="0" w:space="0" w:color="auto"/>
                    <w:right w:val="none" w:sz="0" w:space="0" w:color="auto"/>
                  </w:divBdr>
                </w:div>
                <w:div w:id="1009066851">
                  <w:marLeft w:val="0"/>
                  <w:marRight w:val="0"/>
                  <w:marTop w:val="0"/>
                  <w:marBottom w:val="0"/>
                  <w:divBdr>
                    <w:top w:val="none" w:sz="0" w:space="0" w:color="auto"/>
                    <w:left w:val="none" w:sz="0" w:space="0" w:color="auto"/>
                    <w:bottom w:val="none" w:sz="0" w:space="0" w:color="auto"/>
                    <w:right w:val="none" w:sz="0" w:space="0" w:color="auto"/>
                  </w:divBdr>
                  <w:divsChild>
                    <w:div w:id="219480519">
                      <w:marLeft w:val="0"/>
                      <w:marRight w:val="0"/>
                      <w:marTop w:val="113"/>
                      <w:marBottom w:val="113"/>
                      <w:divBdr>
                        <w:top w:val="none" w:sz="0" w:space="0" w:color="auto"/>
                        <w:left w:val="none" w:sz="0" w:space="0" w:color="auto"/>
                        <w:bottom w:val="none" w:sz="0" w:space="0" w:color="auto"/>
                        <w:right w:val="none" w:sz="0" w:space="0" w:color="auto"/>
                      </w:divBdr>
                    </w:div>
                    <w:div w:id="756361882">
                      <w:marLeft w:val="0"/>
                      <w:marRight w:val="0"/>
                      <w:marTop w:val="0"/>
                      <w:marBottom w:val="0"/>
                      <w:divBdr>
                        <w:top w:val="none" w:sz="0" w:space="0" w:color="auto"/>
                        <w:left w:val="none" w:sz="0" w:space="0" w:color="auto"/>
                        <w:bottom w:val="none" w:sz="0" w:space="0" w:color="auto"/>
                        <w:right w:val="none" w:sz="0" w:space="0" w:color="auto"/>
                      </w:divBdr>
                    </w:div>
                    <w:div w:id="1514414776">
                      <w:marLeft w:val="0"/>
                      <w:marRight w:val="0"/>
                      <w:marTop w:val="0"/>
                      <w:marBottom w:val="0"/>
                      <w:divBdr>
                        <w:top w:val="none" w:sz="0" w:space="0" w:color="auto"/>
                        <w:left w:val="none" w:sz="0" w:space="0" w:color="auto"/>
                        <w:bottom w:val="none" w:sz="0" w:space="0" w:color="auto"/>
                        <w:right w:val="none" w:sz="0" w:space="0" w:color="auto"/>
                      </w:divBdr>
                    </w:div>
                    <w:div w:id="143087030">
                      <w:marLeft w:val="0"/>
                      <w:marRight w:val="0"/>
                      <w:marTop w:val="0"/>
                      <w:marBottom w:val="0"/>
                      <w:divBdr>
                        <w:top w:val="none" w:sz="0" w:space="0" w:color="auto"/>
                        <w:left w:val="none" w:sz="0" w:space="0" w:color="auto"/>
                        <w:bottom w:val="none" w:sz="0" w:space="0" w:color="auto"/>
                        <w:right w:val="none" w:sz="0" w:space="0" w:color="auto"/>
                      </w:divBdr>
                    </w:div>
                    <w:div w:id="1735347956">
                      <w:marLeft w:val="0"/>
                      <w:marRight w:val="0"/>
                      <w:marTop w:val="0"/>
                      <w:marBottom w:val="0"/>
                      <w:divBdr>
                        <w:top w:val="none" w:sz="0" w:space="0" w:color="auto"/>
                        <w:left w:val="none" w:sz="0" w:space="0" w:color="auto"/>
                        <w:bottom w:val="none" w:sz="0" w:space="0" w:color="auto"/>
                        <w:right w:val="none" w:sz="0" w:space="0" w:color="auto"/>
                      </w:divBdr>
                      <w:divsChild>
                        <w:div w:id="1231767393">
                          <w:marLeft w:val="0"/>
                          <w:marRight w:val="0"/>
                          <w:marTop w:val="113"/>
                          <w:marBottom w:val="113"/>
                          <w:divBdr>
                            <w:top w:val="none" w:sz="0" w:space="0" w:color="auto"/>
                            <w:left w:val="none" w:sz="0" w:space="0" w:color="auto"/>
                            <w:bottom w:val="none" w:sz="0" w:space="0" w:color="auto"/>
                            <w:right w:val="none" w:sz="0" w:space="0" w:color="auto"/>
                          </w:divBdr>
                        </w:div>
                      </w:divsChild>
                    </w:div>
                    <w:div w:id="416906973">
                      <w:marLeft w:val="0"/>
                      <w:marRight w:val="0"/>
                      <w:marTop w:val="0"/>
                      <w:marBottom w:val="0"/>
                      <w:divBdr>
                        <w:top w:val="none" w:sz="0" w:space="0" w:color="auto"/>
                        <w:left w:val="none" w:sz="0" w:space="0" w:color="auto"/>
                        <w:bottom w:val="none" w:sz="0" w:space="0" w:color="auto"/>
                        <w:right w:val="none" w:sz="0" w:space="0" w:color="auto"/>
                      </w:divBdr>
                    </w:div>
                    <w:div w:id="412823460">
                      <w:marLeft w:val="0"/>
                      <w:marRight w:val="0"/>
                      <w:marTop w:val="0"/>
                      <w:marBottom w:val="0"/>
                      <w:divBdr>
                        <w:top w:val="none" w:sz="0" w:space="0" w:color="auto"/>
                        <w:left w:val="none" w:sz="0" w:space="0" w:color="auto"/>
                        <w:bottom w:val="none" w:sz="0" w:space="0" w:color="auto"/>
                        <w:right w:val="none" w:sz="0" w:space="0" w:color="auto"/>
                      </w:divBdr>
                    </w:div>
                  </w:divsChild>
                </w:div>
                <w:div w:id="1959792249">
                  <w:marLeft w:val="0"/>
                  <w:marRight w:val="0"/>
                  <w:marTop w:val="0"/>
                  <w:marBottom w:val="0"/>
                  <w:divBdr>
                    <w:top w:val="none" w:sz="0" w:space="0" w:color="auto"/>
                    <w:left w:val="none" w:sz="0" w:space="0" w:color="auto"/>
                    <w:bottom w:val="none" w:sz="0" w:space="0" w:color="auto"/>
                    <w:right w:val="none" w:sz="0" w:space="0" w:color="auto"/>
                  </w:divBdr>
                  <w:divsChild>
                    <w:div w:id="726339958">
                      <w:marLeft w:val="0"/>
                      <w:marRight w:val="0"/>
                      <w:marTop w:val="113"/>
                      <w:marBottom w:val="113"/>
                      <w:divBdr>
                        <w:top w:val="none" w:sz="0" w:space="0" w:color="auto"/>
                        <w:left w:val="none" w:sz="0" w:space="0" w:color="auto"/>
                        <w:bottom w:val="none" w:sz="0" w:space="0" w:color="auto"/>
                        <w:right w:val="none" w:sz="0" w:space="0" w:color="auto"/>
                      </w:divBdr>
                    </w:div>
                    <w:div w:id="1641570431">
                      <w:marLeft w:val="0"/>
                      <w:marRight w:val="0"/>
                      <w:marTop w:val="0"/>
                      <w:marBottom w:val="0"/>
                      <w:divBdr>
                        <w:top w:val="none" w:sz="0" w:space="0" w:color="auto"/>
                        <w:left w:val="none" w:sz="0" w:space="0" w:color="auto"/>
                        <w:bottom w:val="none" w:sz="0" w:space="0" w:color="auto"/>
                        <w:right w:val="none" w:sz="0" w:space="0" w:color="auto"/>
                      </w:divBdr>
                    </w:div>
                    <w:div w:id="1766611982">
                      <w:marLeft w:val="0"/>
                      <w:marRight w:val="0"/>
                      <w:marTop w:val="0"/>
                      <w:marBottom w:val="0"/>
                      <w:divBdr>
                        <w:top w:val="none" w:sz="0" w:space="0" w:color="auto"/>
                        <w:left w:val="none" w:sz="0" w:space="0" w:color="auto"/>
                        <w:bottom w:val="none" w:sz="0" w:space="0" w:color="auto"/>
                        <w:right w:val="none" w:sz="0" w:space="0" w:color="auto"/>
                      </w:divBdr>
                      <w:divsChild>
                        <w:div w:id="274869457">
                          <w:marLeft w:val="0"/>
                          <w:marRight w:val="0"/>
                          <w:marTop w:val="113"/>
                          <w:marBottom w:val="113"/>
                          <w:divBdr>
                            <w:top w:val="none" w:sz="0" w:space="0" w:color="auto"/>
                            <w:left w:val="none" w:sz="0" w:space="0" w:color="auto"/>
                            <w:bottom w:val="none" w:sz="0" w:space="0" w:color="auto"/>
                            <w:right w:val="none" w:sz="0" w:space="0" w:color="auto"/>
                          </w:divBdr>
                        </w:div>
                      </w:divsChild>
                    </w:div>
                    <w:div w:id="1079059008">
                      <w:marLeft w:val="0"/>
                      <w:marRight w:val="0"/>
                      <w:marTop w:val="0"/>
                      <w:marBottom w:val="0"/>
                      <w:divBdr>
                        <w:top w:val="none" w:sz="0" w:space="0" w:color="auto"/>
                        <w:left w:val="none" w:sz="0" w:space="0" w:color="auto"/>
                        <w:bottom w:val="none" w:sz="0" w:space="0" w:color="auto"/>
                        <w:right w:val="none" w:sz="0" w:space="0" w:color="auto"/>
                      </w:divBdr>
                      <w:divsChild>
                        <w:div w:id="487020849">
                          <w:marLeft w:val="0"/>
                          <w:marRight w:val="0"/>
                          <w:marTop w:val="113"/>
                          <w:marBottom w:val="113"/>
                          <w:divBdr>
                            <w:top w:val="none" w:sz="0" w:space="0" w:color="auto"/>
                            <w:left w:val="none" w:sz="0" w:space="0" w:color="auto"/>
                            <w:bottom w:val="none" w:sz="0" w:space="0" w:color="auto"/>
                            <w:right w:val="none" w:sz="0" w:space="0" w:color="auto"/>
                          </w:divBdr>
                        </w:div>
                      </w:divsChild>
                    </w:div>
                    <w:div w:id="946350533">
                      <w:marLeft w:val="0"/>
                      <w:marRight w:val="0"/>
                      <w:marTop w:val="0"/>
                      <w:marBottom w:val="0"/>
                      <w:divBdr>
                        <w:top w:val="none" w:sz="0" w:space="0" w:color="auto"/>
                        <w:left w:val="none" w:sz="0" w:space="0" w:color="auto"/>
                        <w:bottom w:val="none" w:sz="0" w:space="0" w:color="auto"/>
                        <w:right w:val="none" w:sz="0" w:space="0" w:color="auto"/>
                      </w:divBdr>
                      <w:divsChild>
                        <w:div w:id="1918394319">
                          <w:marLeft w:val="0"/>
                          <w:marRight w:val="0"/>
                          <w:marTop w:val="113"/>
                          <w:marBottom w:val="113"/>
                          <w:divBdr>
                            <w:top w:val="none" w:sz="0" w:space="0" w:color="auto"/>
                            <w:left w:val="none" w:sz="0" w:space="0" w:color="auto"/>
                            <w:bottom w:val="none" w:sz="0" w:space="0" w:color="auto"/>
                            <w:right w:val="none" w:sz="0" w:space="0" w:color="auto"/>
                          </w:divBdr>
                        </w:div>
                      </w:divsChild>
                    </w:div>
                    <w:div w:id="1337028355">
                      <w:marLeft w:val="0"/>
                      <w:marRight w:val="0"/>
                      <w:marTop w:val="0"/>
                      <w:marBottom w:val="0"/>
                      <w:divBdr>
                        <w:top w:val="none" w:sz="0" w:space="0" w:color="auto"/>
                        <w:left w:val="none" w:sz="0" w:space="0" w:color="auto"/>
                        <w:bottom w:val="none" w:sz="0" w:space="0" w:color="auto"/>
                        <w:right w:val="none" w:sz="0" w:space="0" w:color="auto"/>
                      </w:divBdr>
                      <w:divsChild>
                        <w:div w:id="1849363669">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sChild>
            </w:div>
          </w:divsChild>
        </w:div>
        <w:div w:id="2140802577">
          <w:marLeft w:val="0"/>
          <w:marRight w:val="0"/>
          <w:marTop w:val="0"/>
          <w:marBottom w:val="0"/>
          <w:divBdr>
            <w:top w:val="none" w:sz="0" w:space="0" w:color="auto"/>
            <w:left w:val="none" w:sz="0" w:space="0" w:color="auto"/>
            <w:bottom w:val="none" w:sz="0" w:space="0" w:color="auto"/>
            <w:right w:val="none" w:sz="0" w:space="0" w:color="auto"/>
          </w:divBdr>
          <w:divsChild>
            <w:div w:id="1528523820">
              <w:marLeft w:val="0"/>
              <w:marRight w:val="0"/>
              <w:marTop w:val="0"/>
              <w:marBottom w:val="0"/>
              <w:divBdr>
                <w:top w:val="none" w:sz="0" w:space="0" w:color="auto"/>
                <w:left w:val="none" w:sz="0" w:space="0" w:color="auto"/>
                <w:bottom w:val="none" w:sz="0" w:space="0" w:color="auto"/>
                <w:right w:val="none" w:sz="0" w:space="0" w:color="auto"/>
              </w:divBdr>
              <w:divsChild>
                <w:div w:id="755395414">
                  <w:marLeft w:val="0"/>
                  <w:marRight w:val="0"/>
                  <w:marTop w:val="0"/>
                  <w:marBottom w:val="0"/>
                  <w:divBdr>
                    <w:top w:val="none" w:sz="0" w:space="0" w:color="auto"/>
                    <w:left w:val="none" w:sz="0" w:space="0" w:color="auto"/>
                    <w:bottom w:val="none" w:sz="0" w:space="0" w:color="auto"/>
                    <w:right w:val="none" w:sz="0" w:space="0" w:color="auto"/>
                  </w:divBdr>
                  <w:divsChild>
                    <w:div w:id="849297544">
                      <w:marLeft w:val="0"/>
                      <w:marRight w:val="0"/>
                      <w:marTop w:val="0"/>
                      <w:marBottom w:val="0"/>
                      <w:divBdr>
                        <w:top w:val="none" w:sz="0" w:space="0" w:color="auto"/>
                        <w:left w:val="none" w:sz="0" w:space="0" w:color="auto"/>
                        <w:bottom w:val="none" w:sz="0" w:space="0" w:color="auto"/>
                        <w:right w:val="none" w:sz="0" w:space="0" w:color="auto"/>
                      </w:divBdr>
                    </w:div>
                    <w:div w:id="967397688">
                      <w:marLeft w:val="0"/>
                      <w:marRight w:val="0"/>
                      <w:marTop w:val="0"/>
                      <w:marBottom w:val="0"/>
                      <w:divBdr>
                        <w:top w:val="none" w:sz="0" w:space="0" w:color="auto"/>
                        <w:left w:val="none" w:sz="0" w:space="0" w:color="auto"/>
                        <w:bottom w:val="none" w:sz="0" w:space="0" w:color="auto"/>
                        <w:right w:val="none" w:sz="0" w:space="0" w:color="auto"/>
                      </w:divBdr>
                    </w:div>
                    <w:div w:id="1732314886">
                      <w:marLeft w:val="0"/>
                      <w:marRight w:val="0"/>
                      <w:marTop w:val="0"/>
                      <w:marBottom w:val="0"/>
                      <w:divBdr>
                        <w:top w:val="none" w:sz="0" w:space="0" w:color="auto"/>
                        <w:left w:val="none" w:sz="0" w:space="0" w:color="auto"/>
                        <w:bottom w:val="none" w:sz="0" w:space="0" w:color="auto"/>
                        <w:right w:val="none" w:sz="0" w:space="0" w:color="auto"/>
                      </w:divBdr>
                    </w:div>
                    <w:div w:id="1864904459">
                      <w:marLeft w:val="0"/>
                      <w:marRight w:val="0"/>
                      <w:marTop w:val="0"/>
                      <w:marBottom w:val="0"/>
                      <w:divBdr>
                        <w:top w:val="none" w:sz="0" w:space="0" w:color="auto"/>
                        <w:left w:val="none" w:sz="0" w:space="0" w:color="auto"/>
                        <w:bottom w:val="none" w:sz="0" w:space="0" w:color="auto"/>
                        <w:right w:val="none" w:sz="0" w:space="0" w:color="auto"/>
                      </w:divBdr>
                    </w:div>
                    <w:div w:id="1542547007">
                      <w:marLeft w:val="0"/>
                      <w:marRight w:val="0"/>
                      <w:marTop w:val="0"/>
                      <w:marBottom w:val="0"/>
                      <w:divBdr>
                        <w:top w:val="none" w:sz="0" w:space="0" w:color="auto"/>
                        <w:left w:val="none" w:sz="0" w:space="0" w:color="auto"/>
                        <w:bottom w:val="none" w:sz="0" w:space="0" w:color="auto"/>
                        <w:right w:val="none" w:sz="0" w:space="0" w:color="auto"/>
                      </w:divBdr>
                    </w:div>
                  </w:divsChild>
                </w:div>
                <w:div w:id="36515322">
                  <w:marLeft w:val="0"/>
                  <w:marRight w:val="0"/>
                  <w:marTop w:val="0"/>
                  <w:marBottom w:val="0"/>
                  <w:divBdr>
                    <w:top w:val="none" w:sz="0" w:space="0" w:color="auto"/>
                    <w:left w:val="none" w:sz="0" w:space="0" w:color="auto"/>
                    <w:bottom w:val="none" w:sz="0" w:space="0" w:color="auto"/>
                    <w:right w:val="none" w:sz="0" w:space="0" w:color="auto"/>
                  </w:divBdr>
                  <w:divsChild>
                    <w:div w:id="1488016702">
                      <w:marLeft w:val="0"/>
                      <w:marRight w:val="0"/>
                      <w:marTop w:val="113"/>
                      <w:marBottom w:val="113"/>
                      <w:divBdr>
                        <w:top w:val="none" w:sz="0" w:space="0" w:color="auto"/>
                        <w:left w:val="none" w:sz="0" w:space="0" w:color="auto"/>
                        <w:bottom w:val="none" w:sz="0" w:space="0" w:color="auto"/>
                        <w:right w:val="none" w:sz="0" w:space="0" w:color="auto"/>
                      </w:divBdr>
                    </w:div>
                    <w:div w:id="377902384">
                      <w:marLeft w:val="0"/>
                      <w:marRight w:val="0"/>
                      <w:marTop w:val="0"/>
                      <w:marBottom w:val="0"/>
                      <w:divBdr>
                        <w:top w:val="none" w:sz="0" w:space="0" w:color="auto"/>
                        <w:left w:val="none" w:sz="0" w:space="0" w:color="auto"/>
                        <w:bottom w:val="none" w:sz="0" w:space="0" w:color="auto"/>
                        <w:right w:val="none" w:sz="0" w:space="0" w:color="auto"/>
                      </w:divBdr>
                      <w:divsChild>
                        <w:div w:id="1274822778">
                          <w:marLeft w:val="0"/>
                          <w:marRight w:val="0"/>
                          <w:marTop w:val="113"/>
                          <w:marBottom w:val="113"/>
                          <w:divBdr>
                            <w:top w:val="none" w:sz="0" w:space="0" w:color="auto"/>
                            <w:left w:val="none" w:sz="0" w:space="0" w:color="auto"/>
                            <w:bottom w:val="none" w:sz="0" w:space="0" w:color="auto"/>
                            <w:right w:val="none" w:sz="0" w:space="0" w:color="auto"/>
                          </w:divBdr>
                        </w:div>
                      </w:divsChild>
                    </w:div>
                    <w:div w:id="943263514">
                      <w:marLeft w:val="0"/>
                      <w:marRight w:val="0"/>
                      <w:marTop w:val="0"/>
                      <w:marBottom w:val="0"/>
                      <w:divBdr>
                        <w:top w:val="none" w:sz="0" w:space="0" w:color="auto"/>
                        <w:left w:val="none" w:sz="0" w:space="0" w:color="auto"/>
                        <w:bottom w:val="none" w:sz="0" w:space="0" w:color="auto"/>
                        <w:right w:val="none" w:sz="0" w:space="0" w:color="auto"/>
                      </w:divBdr>
                      <w:divsChild>
                        <w:div w:id="1092094072">
                          <w:marLeft w:val="0"/>
                          <w:marRight w:val="0"/>
                          <w:marTop w:val="0"/>
                          <w:marBottom w:val="0"/>
                          <w:divBdr>
                            <w:top w:val="none" w:sz="0" w:space="0" w:color="auto"/>
                            <w:left w:val="none" w:sz="0" w:space="0" w:color="auto"/>
                            <w:bottom w:val="none" w:sz="0" w:space="0" w:color="auto"/>
                            <w:right w:val="none" w:sz="0" w:space="0" w:color="auto"/>
                          </w:divBdr>
                        </w:div>
                        <w:div w:id="2099863818">
                          <w:marLeft w:val="0"/>
                          <w:marRight w:val="0"/>
                          <w:marTop w:val="0"/>
                          <w:marBottom w:val="0"/>
                          <w:divBdr>
                            <w:top w:val="none" w:sz="0" w:space="0" w:color="auto"/>
                            <w:left w:val="none" w:sz="0" w:space="0" w:color="auto"/>
                            <w:bottom w:val="none" w:sz="0" w:space="0" w:color="auto"/>
                            <w:right w:val="none" w:sz="0" w:space="0" w:color="auto"/>
                          </w:divBdr>
                        </w:div>
                        <w:div w:id="1691371976">
                          <w:marLeft w:val="0"/>
                          <w:marRight w:val="0"/>
                          <w:marTop w:val="0"/>
                          <w:marBottom w:val="0"/>
                          <w:divBdr>
                            <w:top w:val="none" w:sz="0" w:space="0" w:color="auto"/>
                            <w:left w:val="none" w:sz="0" w:space="0" w:color="auto"/>
                            <w:bottom w:val="none" w:sz="0" w:space="0" w:color="auto"/>
                            <w:right w:val="none" w:sz="0" w:space="0" w:color="auto"/>
                          </w:divBdr>
                        </w:div>
                        <w:div w:id="685062490">
                          <w:marLeft w:val="0"/>
                          <w:marRight w:val="0"/>
                          <w:marTop w:val="0"/>
                          <w:marBottom w:val="0"/>
                          <w:divBdr>
                            <w:top w:val="none" w:sz="0" w:space="0" w:color="auto"/>
                            <w:left w:val="none" w:sz="0" w:space="0" w:color="auto"/>
                            <w:bottom w:val="none" w:sz="0" w:space="0" w:color="auto"/>
                            <w:right w:val="none" w:sz="0" w:space="0" w:color="auto"/>
                          </w:divBdr>
                        </w:div>
                        <w:div w:id="354615893">
                          <w:marLeft w:val="0"/>
                          <w:marRight w:val="0"/>
                          <w:marTop w:val="0"/>
                          <w:marBottom w:val="0"/>
                          <w:divBdr>
                            <w:top w:val="none" w:sz="0" w:space="0" w:color="auto"/>
                            <w:left w:val="none" w:sz="0" w:space="0" w:color="auto"/>
                            <w:bottom w:val="none" w:sz="0" w:space="0" w:color="auto"/>
                            <w:right w:val="none" w:sz="0" w:space="0" w:color="auto"/>
                          </w:divBdr>
                          <w:divsChild>
                            <w:div w:id="980690233">
                              <w:marLeft w:val="0"/>
                              <w:marRight w:val="0"/>
                              <w:marTop w:val="113"/>
                              <w:marBottom w:val="113"/>
                              <w:divBdr>
                                <w:top w:val="none" w:sz="0" w:space="0" w:color="auto"/>
                                <w:left w:val="none" w:sz="0" w:space="0" w:color="auto"/>
                                <w:bottom w:val="none" w:sz="0" w:space="0" w:color="auto"/>
                                <w:right w:val="none" w:sz="0" w:space="0" w:color="auto"/>
                              </w:divBdr>
                            </w:div>
                          </w:divsChild>
                        </w:div>
                        <w:div w:id="178857473">
                          <w:marLeft w:val="0"/>
                          <w:marRight w:val="0"/>
                          <w:marTop w:val="0"/>
                          <w:marBottom w:val="0"/>
                          <w:divBdr>
                            <w:top w:val="none" w:sz="0" w:space="0" w:color="auto"/>
                            <w:left w:val="none" w:sz="0" w:space="0" w:color="auto"/>
                            <w:bottom w:val="none" w:sz="0" w:space="0" w:color="auto"/>
                            <w:right w:val="none" w:sz="0" w:space="0" w:color="auto"/>
                          </w:divBdr>
                        </w:div>
                        <w:div w:id="78596672">
                          <w:marLeft w:val="0"/>
                          <w:marRight w:val="0"/>
                          <w:marTop w:val="0"/>
                          <w:marBottom w:val="0"/>
                          <w:divBdr>
                            <w:top w:val="none" w:sz="0" w:space="0" w:color="auto"/>
                            <w:left w:val="none" w:sz="0" w:space="0" w:color="auto"/>
                            <w:bottom w:val="none" w:sz="0" w:space="0" w:color="auto"/>
                            <w:right w:val="none" w:sz="0" w:space="0" w:color="auto"/>
                          </w:divBdr>
                        </w:div>
                        <w:div w:id="253436984">
                          <w:marLeft w:val="0"/>
                          <w:marRight w:val="0"/>
                          <w:marTop w:val="0"/>
                          <w:marBottom w:val="0"/>
                          <w:divBdr>
                            <w:top w:val="none" w:sz="0" w:space="0" w:color="auto"/>
                            <w:left w:val="none" w:sz="0" w:space="0" w:color="auto"/>
                            <w:bottom w:val="none" w:sz="0" w:space="0" w:color="auto"/>
                            <w:right w:val="none" w:sz="0" w:space="0" w:color="auto"/>
                          </w:divBdr>
                        </w:div>
                        <w:div w:id="346754113">
                          <w:marLeft w:val="0"/>
                          <w:marRight w:val="0"/>
                          <w:marTop w:val="0"/>
                          <w:marBottom w:val="0"/>
                          <w:divBdr>
                            <w:top w:val="none" w:sz="0" w:space="0" w:color="auto"/>
                            <w:left w:val="none" w:sz="0" w:space="0" w:color="auto"/>
                            <w:bottom w:val="none" w:sz="0" w:space="0" w:color="auto"/>
                            <w:right w:val="none" w:sz="0" w:space="0" w:color="auto"/>
                          </w:divBdr>
                        </w:div>
                        <w:div w:id="626010260">
                          <w:marLeft w:val="0"/>
                          <w:marRight w:val="0"/>
                          <w:marTop w:val="0"/>
                          <w:marBottom w:val="0"/>
                          <w:divBdr>
                            <w:top w:val="none" w:sz="0" w:space="0" w:color="auto"/>
                            <w:left w:val="none" w:sz="0" w:space="0" w:color="auto"/>
                            <w:bottom w:val="none" w:sz="0" w:space="0" w:color="auto"/>
                            <w:right w:val="none" w:sz="0" w:space="0" w:color="auto"/>
                          </w:divBdr>
                        </w:div>
                      </w:divsChild>
                    </w:div>
                    <w:div w:id="1583105219">
                      <w:marLeft w:val="0"/>
                      <w:marRight w:val="0"/>
                      <w:marTop w:val="0"/>
                      <w:marBottom w:val="0"/>
                      <w:divBdr>
                        <w:top w:val="none" w:sz="0" w:space="0" w:color="auto"/>
                        <w:left w:val="none" w:sz="0" w:space="0" w:color="auto"/>
                        <w:bottom w:val="none" w:sz="0" w:space="0" w:color="auto"/>
                        <w:right w:val="none" w:sz="0" w:space="0" w:color="auto"/>
                      </w:divBdr>
                    </w:div>
                  </w:divsChild>
                </w:div>
                <w:div w:id="13966043">
                  <w:marLeft w:val="0"/>
                  <w:marRight w:val="0"/>
                  <w:marTop w:val="0"/>
                  <w:marBottom w:val="0"/>
                  <w:divBdr>
                    <w:top w:val="none" w:sz="0" w:space="0" w:color="auto"/>
                    <w:left w:val="none" w:sz="0" w:space="0" w:color="auto"/>
                    <w:bottom w:val="none" w:sz="0" w:space="0" w:color="auto"/>
                    <w:right w:val="none" w:sz="0" w:space="0" w:color="auto"/>
                  </w:divBdr>
                  <w:divsChild>
                    <w:div w:id="1663119537">
                      <w:marLeft w:val="0"/>
                      <w:marRight w:val="0"/>
                      <w:marTop w:val="113"/>
                      <w:marBottom w:val="113"/>
                      <w:divBdr>
                        <w:top w:val="none" w:sz="0" w:space="0" w:color="auto"/>
                        <w:left w:val="none" w:sz="0" w:space="0" w:color="auto"/>
                        <w:bottom w:val="none" w:sz="0" w:space="0" w:color="auto"/>
                        <w:right w:val="none" w:sz="0" w:space="0" w:color="auto"/>
                      </w:divBdr>
                    </w:div>
                    <w:div w:id="44302955">
                      <w:marLeft w:val="0"/>
                      <w:marRight w:val="0"/>
                      <w:marTop w:val="0"/>
                      <w:marBottom w:val="0"/>
                      <w:divBdr>
                        <w:top w:val="none" w:sz="0" w:space="0" w:color="auto"/>
                        <w:left w:val="none" w:sz="0" w:space="0" w:color="auto"/>
                        <w:bottom w:val="none" w:sz="0" w:space="0" w:color="auto"/>
                        <w:right w:val="none" w:sz="0" w:space="0" w:color="auto"/>
                      </w:divBdr>
                    </w:div>
                    <w:div w:id="12063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627783">
      <w:bodyDiv w:val="1"/>
      <w:marLeft w:val="0"/>
      <w:marRight w:val="0"/>
      <w:marTop w:val="0"/>
      <w:marBottom w:val="0"/>
      <w:divBdr>
        <w:top w:val="none" w:sz="0" w:space="0" w:color="auto"/>
        <w:left w:val="none" w:sz="0" w:space="0" w:color="auto"/>
        <w:bottom w:val="none" w:sz="0" w:space="0" w:color="auto"/>
        <w:right w:val="none" w:sz="0" w:space="0" w:color="auto"/>
      </w:divBdr>
    </w:div>
    <w:div w:id="965113573">
      <w:bodyDiv w:val="1"/>
      <w:marLeft w:val="0"/>
      <w:marRight w:val="0"/>
      <w:marTop w:val="0"/>
      <w:marBottom w:val="0"/>
      <w:divBdr>
        <w:top w:val="none" w:sz="0" w:space="0" w:color="auto"/>
        <w:left w:val="none" w:sz="0" w:space="0" w:color="auto"/>
        <w:bottom w:val="none" w:sz="0" w:space="0" w:color="auto"/>
        <w:right w:val="none" w:sz="0" w:space="0" w:color="auto"/>
      </w:divBdr>
      <w:divsChild>
        <w:div w:id="1648169359">
          <w:marLeft w:val="0"/>
          <w:marRight w:val="0"/>
          <w:marTop w:val="0"/>
          <w:marBottom w:val="0"/>
          <w:divBdr>
            <w:top w:val="none" w:sz="0" w:space="0" w:color="auto"/>
            <w:left w:val="none" w:sz="0" w:space="0" w:color="auto"/>
            <w:bottom w:val="none" w:sz="0" w:space="0" w:color="auto"/>
            <w:right w:val="none" w:sz="0" w:space="0" w:color="auto"/>
          </w:divBdr>
        </w:div>
        <w:div w:id="689062993">
          <w:marLeft w:val="0"/>
          <w:marRight w:val="0"/>
          <w:marTop w:val="113"/>
          <w:marBottom w:val="113"/>
          <w:divBdr>
            <w:top w:val="none" w:sz="0" w:space="0" w:color="auto"/>
            <w:left w:val="none" w:sz="0" w:space="0" w:color="auto"/>
            <w:bottom w:val="none" w:sz="0" w:space="0" w:color="auto"/>
            <w:right w:val="none" w:sz="0" w:space="0" w:color="auto"/>
          </w:divBdr>
        </w:div>
        <w:div w:id="2071684224">
          <w:marLeft w:val="0"/>
          <w:marRight w:val="0"/>
          <w:marTop w:val="0"/>
          <w:marBottom w:val="0"/>
          <w:divBdr>
            <w:top w:val="none" w:sz="0" w:space="0" w:color="auto"/>
            <w:left w:val="none" w:sz="0" w:space="0" w:color="auto"/>
            <w:bottom w:val="none" w:sz="0" w:space="0" w:color="auto"/>
            <w:right w:val="none" w:sz="0" w:space="0" w:color="auto"/>
          </w:divBdr>
        </w:div>
        <w:div w:id="720716393">
          <w:marLeft w:val="0"/>
          <w:marRight w:val="0"/>
          <w:marTop w:val="0"/>
          <w:marBottom w:val="0"/>
          <w:divBdr>
            <w:top w:val="none" w:sz="0" w:space="0" w:color="auto"/>
            <w:left w:val="none" w:sz="0" w:space="0" w:color="auto"/>
            <w:bottom w:val="none" w:sz="0" w:space="0" w:color="auto"/>
            <w:right w:val="none" w:sz="0" w:space="0" w:color="auto"/>
          </w:divBdr>
        </w:div>
        <w:div w:id="1144276847">
          <w:marLeft w:val="0"/>
          <w:marRight w:val="0"/>
          <w:marTop w:val="0"/>
          <w:marBottom w:val="0"/>
          <w:divBdr>
            <w:top w:val="none" w:sz="0" w:space="0" w:color="auto"/>
            <w:left w:val="none" w:sz="0" w:space="0" w:color="auto"/>
            <w:bottom w:val="none" w:sz="0" w:space="0" w:color="auto"/>
            <w:right w:val="none" w:sz="0" w:space="0" w:color="auto"/>
          </w:divBdr>
        </w:div>
        <w:div w:id="513961665">
          <w:marLeft w:val="0"/>
          <w:marRight w:val="0"/>
          <w:marTop w:val="0"/>
          <w:marBottom w:val="0"/>
          <w:divBdr>
            <w:top w:val="none" w:sz="0" w:space="0" w:color="auto"/>
            <w:left w:val="none" w:sz="0" w:space="0" w:color="auto"/>
            <w:bottom w:val="none" w:sz="0" w:space="0" w:color="auto"/>
            <w:right w:val="none" w:sz="0" w:space="0" w:color="auto"/>
          </w:divBdr>
          <w:divsChild>
            <w:div w:id="2111967951">
              <w:marLeft w:val="0"/>
              <w:marRight w:val="0"/>
              <w:marTop w:val="113"/>
              <w:marBottom w:val="113"/>
              <w:divBdr>
                <w:top w:val="none" w:sz="0" w:space="0" w:color="auto"/>
                <w:left w:val="none" w:sz="0" w:space="0" w:color="auto"/>
                <w:bottom w:val="none" w:sz="0" w:space="0" w:color="auto"/>
                <w:right w:val="none" w:sz="0" w:space="0" w:color="auto"/>
              </w:divBdr>
            </w:div>
          </w:divsChild>
        </w:div>
        <w:div w:id="2083718742">
          <w:marLeft w:val="0"/>
          <w:marRight w:val="0"/>
          <w:marTop w:val="113"/>
          <w:marBottom w:val="113"/>
          <w:divBdr>
            <w:top w:val="none" w:sz="0" w:space="0" w:color="auto"/>
            <w:left w:val="none" w:sz="0" w:space="0" w:color="auto"/>
            <w:bottom w:val="none" w:sz="0" w:space="0" w:color="auto"/>
            <w:right w:val="none" w:sz="0" w:space="0" w:color="auto"/>
          </w:divBdr>
        </w:div>
        <w:div w:id="769155272">
          <w:marLeft w:val="0"/>
          <w:marRight w:val="0"/>
          <w:marTop w:val="113"/>
          <w:marBottom w:val="113"/>
          <w:divBdr>
            <w:top w:val="none" w:sz="0" w:space="0" w:color="auto"/>
            <w:left w:val="none" w:sz="0" w:space="0" w:color="auto"/>
            <w:bottom w:val="none" w:sz="0" w:space="0" w:color="auto"/>
            <w:right w:val="none" w:sz="0" w:space="0" w:color="auto"/>
          </w:divBdr>
        </w:div>
        <w:div w:id="116220128">
          <w:marLeft w:val="0"/>
          <w:marRight w:val="0"/>
          <w:marTop w:val="113"/>
          <w:marBottom w:val="113"/>
          <w:divBdr>
            <w:top w:val="none" w:sz="0" w:space="0" w:color="auto"/>
            <w:left w:val="none" w:sz="0" w:space="0" w:color="auto"/>
            <w:bottom w:val="none" w:sz="0" w:space="0" w:color="auto"/>
            <w:right w:val="none" w:sz="0" w:space="0" w:color="auto"/>
          </w:divBdr>
        </w:div>
        <w:div w:id="403843517">
          <w:marLeft w:val="0"/>
          <w:marRight w:val="0"/>
          <w:marTop w:val="0"/>
          <w:marBottom w:val="0"/>
          <w:divBdr>
            <w:top w:val="none" w:sz="0" w:space="0" w:color="auto"/>
            <w:left w:val="none" w:sz="0" w:space="0" w:color="auto"/>
            <w:bottom w:val="none" w:sz="0" w:space="0" w:color="auto"/>
            <w:right w:val="none" w:sz="0" w:space="0" w:color="auto"/>
          </w:divBdr>
          <w:divsChild>
            <w:div w:id="419762738">
              <w:marLeft w:val="0"/>
              <w:marRight w:val="0"/>
              <w:marTop w:val="113"/>
              <w:marBottom w:val="113"/>
              <w:divBdr>
                <w:top w:val="none" w:sz="0" w:space="0" w:color="auto"/>
                <w:left w:val="none" w:sz="0" w:space="0" w:color="auto"/>
                <w:bottom w:val="none" w:sz="0" w:space="0" w:color="auto"/>
                <w:right w:val="none" w:sz="0" w:space="0" w:color="auto"/>
              </w:divBdr>
            </w:div>
          </w:divsChild>
        </w:div>
        <w:div w:id="1549223947">
          <w:marLeft w:val="0"/>
          <w:marRight w:val="0"/>
          <w:marTop w:val="0"/>
          <w:marBottom w:val="0"/>
          <w:divBdr>
            <w:top w:val="none" w:sz="0" w:space="0" w:color="auto"/>
            <w:left w:val="none" w:sz="0" w:space="0" w:color="auto"/>
            <w:bottom w:val="none" w:sz="0" w:space="0" w:color="auto"/>
            <w:right w:val="none" w:sz="0" w:space="0" w:color="auto"/>
          </w:divBdr>
        </w:div>
        <w:div w:id="1950549657">
          <w:marLeft w:val="0"/>
          <w:marRight w:val="0"/>
          <w:marTop w:val="113"/>
          <w:marBottom w:val="113"/>
          <w:divBdr>
            <w:top w:val="none" w:sz="0" w:space="0" w:color="auto"/>
            <w:left w:val="none" w:sz="0" w:space="0" w:color="auto"/>
            <w:bottom w:val="none" w:sz="0" w:space="0" w:color="auto"/>
            <w:right w:val="none" w:sz="0" w:space="0" w:color="auto"/>
          </w:divBdr>
        </w:div>
        <w:div w:id="933633915">
          <w:marLeft w:val="0"/>
          <w:marRight w:val="0"/>
          <w:marTop w:val="0"/>
          <w:marBottom w:val="0"/>
          <w:divBdr>
            <w:top w:val="none" w:sz="0" w:space="0" w:color="auto"/>
            <w:left w:val="none" w:sz="0" w:space="0" w:color="auto"/>
            <w:bottom w:val="none" w:sz="0" w:space="0" w:color="auto"/>
            <w:right w:val="none" w:sz="0" w:space="0" w:color="auto"/>
          </w:divBdr>
        </w:div>
        <w:div w:id="963728421">
          <w:marLeft w:val="0"/>
          <w:marRight w:val="0"/>
          <w:marTop w:val="0"/>
          <w:marBottom w:val="0"/>
          <w:divBdr>
            <w:top w:val="none" w:sz="0" w:space="0" w:color="auto"/>
            <w:left w:val="none" w:sz="0" w:space="0" w:color="auto"/>
            <w:bottom w:val="none" w:sz="0" w:space="0" w:color="auto"/>
            <w:right w:val="none" w:sz="0" w:space="0" w:color="auto"/>
          </w:divBdr>
          <w:divsChild>
            <w:div w:id="1289818965">
              <w:marLeft w:val="0"/>
              <w:marRight w:val="0"/>
              <w:marTop w:val="113"/>
              <w:marBottom w:val="113"/>
              <w:divBdr>
                <w:top w:val="none" w:sz="0" w:space="0" w:color="auto"/>
                <w:left w:val="none" w:sz="0" w:space="0" w:color="auto"/>
                <w:bottom w:val="none" w:sz="0" w:space="0" w:color="auto"/>
                <w:right w:val="none" w:sz="0" w:space="0" w:color="auto"/>
              </w:divBdr>
            </w:div>
          </w:divsChild>
        </w:div>
        <w:div w:id="2041852205">
          <w:marLeft w:val="0"/>
          <w:marRight w:val="0"/>
          <w:marTop w:val="0"/>
          <w:marBottom w:val="0"/>
          <w:divBdr>
            <w:top w:val="none" w:sz="0" w:space="0" w:color="auto"/>
            <w:left w:val="none" w:sz="0" w:space="0" w:color="auto"/>
            <w:bottom w:val="none" w:sz="0" w:space="0" w:color="auto"/>
            <w:right w:val="none" w:sz="0" w:space="0" w:color="auto"/>
          </w:divBdr>
          <w:divsChild>
            <w:div w:id="834876179">
              <w:marLeft w:val="0"/>
              <w:marRight w:val="0"/>
              <w:marTop w:val="113"/>
              <w:marBottom w:val="113"/>
              <w:divBdr>
                <w:top w:val="none" w:sz="0" w:space="0" w:color="auto"/>
                <w:left w:val="none" w:sz="0" w:space="0" w:color="auto"/>
                <w:bottom w:val="none" w:sz="0" w:space="0" w:color="auto"/>
                <w:right w:val="none" w:sz="0" w:space="0" w:color="auto"/>
              </w:divBdr>
            </w:div>
          </w:divsChild>
        </w:div>
        <w:div w:id="1465730854">
          <w:marLeft w:val="0"/>
          <w:marRight w:val="0"/>
          <w:marTop w:val="0"/>
          <w:marBottom w:val="0"/>
          <w:divBdr>
            <w:top w:val="none" w:sz="0" w:space="0" w:color="auto"/>
            <w:left w:val="none" w:sz="0" w:space="0" w:color="auto"/>
            <w:bottom w:val="none" w:sz="0" w:space="0" w:color="auto"/>
            <w:right w:val="none" w:sz="0" w:space="0" w:color="auto"/>
          </w:divBdr>
          <w:divsChild>
            <w:div w:id="736635666">
              <w:marLeft w:val="0"/>
              <w:marRight w:val="0"/>
              <w:marTop w:val="113"/>
              <w:marBottom w:val="113"/>
              <w:divBdr>
                <w:top w:val="none" w:sz="0" w:space="0" w:color="auto"/>
                <w:left w:val="none" w:sz="0" w:space="0" w:color="auto"/>
                <w:bottom w:val="none" w:sz="0" w:space="0" w:color="auto"/>
                <w:right w:val="none" w:sz="0" w:space="0" w:color="auto"/>
              </w:divBdr>
            </w:div>
          </w:divsChild>
        </w:div>
        <w:div w:id="845948230">
          <w:marLeft w:val="0"/>
          <w:marRight w:val="0"/>
          <w:marTop w:val="0"/>
          <w:marBottom w:val="0"/>
          <w:divBdr>
            <w:top w:val="none" w:sz="0" w:space="0" w:color="auto"/>
            <w:left w:val="none" w:sz="0" w:space="0" w:color="auto"/>
            <w:bottom w:val="none" w:sz="0" w:space="0" w:color="auto"/>
            <w:right w:val="none" w:sz="0" w:space="0" w:color="auto"/>
          </w:divBdr>
          <w:divsChild>
            <w:div w:id="672219462">
              <w:marLeft w:val="0"/>
              <w:marRight w:val="0"/>
              <w:marTop w:val="113"/>
              <w:marBottom w:val="113"/>
              <w:divBdr>
                <w:top w:val="none" w:sz="0" w:space="0" w:color="auto"/>
                <w:left w:val="none" w:sz="0" w:space="0" w:color="auto"/>
                <w:bottom w:val="none" w:sz="0" w:space="0" w:color="auto"/>
                <w:right w:val="none" w:sz="0" w:space="0" w:color="auto"/>
              </w:divBdr>
            </w:div>
          </w:divsChild>
        </w:div>
        <w:div w:id="2057512193">
          <w:marLeft w:val="0"/>
          <w:marRight w:val="0"/>
          <w:marTop w:val="0"/>
          <w:marBottom w:val="0"/>
          <w:divBdr>
            <w:top w:val="none" w:sz="0" w:space="0" w:color="auto"/>
            <w:left w:val="none" w:sz="0" w:space="0" w:color="auto"/>
            <w:bottom w:val="none" w:sz="0" w:space="0" w:color="auto"/>
            <w:right w:val="none" w:sz="0" w:space="0" w:color="auto"/>
          </w:divBdr>
        </w:div>
        <w:div w:id="544953099">
          <w:marLeft w:val="0"/>
          <w:marRight w:val="0"/>
          <w:marTop w:val="0"/>
          <w:marBottom w:val="0"/>
          <w:divBdr>
            <w:top w:val="none" w:sz="0" w:space="0" w:color="auto"/>
            <w:left w:val="none" w:sz="0" w:space="0" w:color="auto"/>
            <w:bottom w:val="none" w:sz="0" w:space="0" w:color="auto"/>
            <w:right w:val="none" w:sz="0" w:space="0" w:color="auto"/>
          </w:divBdr>
        </w:div>
        <w:div w:id="1616133890">
          <w:marLeft w:val="0"/>
          <w:marRight w:val="0"/>
          <w:marTop w:val="0"/>
          <w:marBottom w:val="0"/>
          <w:divBdr>
            <w:top w:val="none" w:sz="0" w:space="0" w:color="auto"/>
            <w:left w:val="none" w:sz="0" w:space="0" w:color="auto"/>
            <w:bottom w:val="none" w:sz="0" w:space="0" w:color="auto"/>
            <w:right w:val="none" w:sz="0" w:space="0" w:color="auto"/>
          </w:divBdr>
        </w:div>
        <w:div w:id="803888543">
          <w:marLeft w:val="0"/>
          <w:marRight w:val="0"/>
          <w:marTop w:val="0"/>
          <w:marBottom w:val="0"/>
          <w:divBdr>
            <w:top w:val="none" w:sz="0" w:space="0" w:color="auto"/>
            <w:left w:val="none" w:sz="0" w:space="0" w:color="auto"/>
            <w:bottom w:val="none" w:sz="0" w:space="0" w:color="auto"/>
            <w:right w:val="none" w:sz="0" w:space="0" w:color="auto"/>
          </w:divBdr>
          <w:divsChild>
            <w:div w:id="1180655551">
              <w:marLeft w:val="0"/>
              <w:marRight w:val="0"/>
              <w:marTop w:val="0"/>
              <w:marBottom w:val="0"/>
              <w:divBdr>
                <w:top w:val="none" w:sz="0" w:space="0" w:color="auto"/>
                <w:left w:val="none" w:sz="0" w:space="0" w:color="auto"/>
                <w:bottom w:val="none" w:sz="0" w:space="0" w:color="auto"/>
                <w:right w:val="none" w:sz="0" w:space="0" w:color="auto"/>
              </w:divBdr>
            </w:div>
            <w:div w:id="939097842">
              <w:marLeft w:val="0"/>
              <w:marRight w:val="0"/>
              <w:marTop w:val="0"/>
              <w:marBottom w:val="0"/>
              <w:divBdr>
                <w:top w:val="none" w:sz="0" w:space="0" w:color="auto"/>
                <w:left w:val="none" w:sz="0" w:space="0" w:color="auto"/>
                <w:bottom w:val="none" w:sz="0" w:space="0" w:color="auto"/>
                <w:right w:val="none" w:sz="0" w:space="0" w:color="auto"/>
              </w:divBdr>
            </w:div>
            <w:div w:id="799112060">
              <w:marLeft w:val="0"/>
              <w:marRight w:val="0"/>
              <w:marTop w:val="0"/>
              <w:marBottom w:val="0"/>
              <w:divBdr>
                <w:top w:val="none" w:sz="0" w:space="0" w:color="auto"/>
                <w:left w:val="none" w:sz="0" w:space="0" w:color="auto"/>
                <w:bottom w:val="none" w:sz="0" w:space="0" w:color="auto"/>
                <w:right w:val="none" w:sz="0" w:space="0" w:color="auto"/>
              </w:divBdr>
              <w:divsChild>
                <w:div w:id="897399466">
                  <w:marLeft w:val="0"/>
                  <w:marRight w:val="0"/>
                  <w:marTop w:val="0"/>
                  <w:marBottom w:val="0"/>
                  <w:divBdr>
                    <w:top w:val="none" w:sz="0" w:space="0" w:color="auto"/>
                    <w:left w:val="none" w:sz="0" w:space="0" w:color="auto"/>
                    <w:bottom w:val="none" w:sz="0" w:space="0" w:color="auto"/>
                    <w:right w:val="none" w:sz="0" w:space="0" w:color="auto"/>
                  </w:divBdr>
                </w:div>
                <w:div w:id="695548758">
                  <w:marLeft w:val="0"/>
                  <w:marRight w:val="0"/>
                  <w:marTop w:val="0"/>
                  <w:marBottom w:val="0"/>
                  <w:divBdr>
                    <w:top w:val="none" w:sz="0" w:space="0" w:color="auto"/>
                    <w:left w:val="none" w:sz="0" w:space="0" w:color="auto"/>
                    <w:bottom w:val="none" w:sz="0" w:space="0" w:color="auto"/>
                    <w:right w:val="none" w:sz="0" w:space="0" w:color="auto"/>
                  </w:divBdr>
                </w:div>
                <w:div w:id="1980497944">
                  <w:marLeft w:val="0"/>
                  <w:marRight w:val="0"/>
                  <w:marTop w:val="0"/>
                  <w:marBottom w:val="0"/>
                  <w:divBdr>
                    <w:top w:val="none" w:sz="0" w:space="0" w:color="auto"/>
                    <w:left w:val="none" w:sz="0" w:space="0" w:color="auto"/>
                    <w:bottom w:val="none" w:sz="0" w:space="0" w:color="auto"/>
                    <w:right w:val="none" w:sz="0" w:space="0" w:color="auto"/>
                  </w:divBdr>
                </w:div>
              </w:divsChild>
            </w:div>
            <w:div w:id="20109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9732">
      <w:bodyDiv w:val="1"/>
      <w:marLeft w:val="0"/>
      <w:marRight w:val="0"/>
      <w:marTop w:val="0"/>
      <w:marBottom w:val="0"/>
      <w:divBdr>
        <w:top w:val="none" w:sz="0" w:space="0" w:color="auto"/>
        <w:left w:val="none" w:sz="0" w:space="0" w:color="auto"/>
        <w:bottom w:val="none" w:sz="0" w:space="0" w:color="auto"/>
        <w:right w:val="none" w:sz="0" w:space="0" w:color="auto"/>
      </w:divBdr>
    </w:div>
    <w:div w:id="1066144681">
      <w:bodyDiv w:val="1"/>
      <w:marLeft w:val="0"/>
      <w:marRight w:val="0"/>
      <w:marTop w:val="0"/>
      <w:marBottom w:val="0"/>
      <w:divBdr>
        <w:top w:val="none" w:sz="0" w:space="0" w:color="auto"/>
        <w:left w:val="none" w:sz="0" w:space="0" w:color="auto"/>
        <w:bottom w:val="none" w:sz="0" w:space="0" w:color="auto"/>
        <w:right w:val="none" w:sz="0" w:space="0" w:color="auto"/>
      </w:divBdr>
      <w:divsChild>
        <w:div w:id="188952507">
          <w:marLeft w:val="0"/>
          <w:marRight w:val="0"/>
          <w:marTop w:val="0"/>
          <w:marBottom w:val="0"/>
          <w:divBdr>
            <w:top w:val="none" w:sz="0" w:space="0" w:color="auto"/>
            <w:left w:val="none" w:sz="0" w:space="0" w:color="auto"/>
            <w:bottom w:val="none" w:sz="0" w:space="0" w:color="auto"/>
            <w:right w:val="none" w:sz="0" w:space="0" w:color="auto"/>
          </w:divBdr>
        </w:div>
        <w:div w:id="808785885">
          <w:marLeft w:val="0"/>
          <w:marRight w:val="0"/>
          <w:marTop w:val="0"/>
          <w:marBottom w:val="0"/>
          <w:divBdr>
            <w:top w:val="none" w:sz="0" w:space="0" w:color="auto"/>
            <w:left w:val="none" w:sz="0" w:space="0" w:color="auto"/>
            <w:bottom w:val="none" w:sz="0" w:space="0" w:color="auto"/>
            <w:right w:val="none" w:sz="0" w:space="0" w:color="auto"/>
          </w:divBdr>
        </w:div>
        <w:div w:id="42220147">
          <w:marLeft w:val="0"/>
          <w:marRight w:val="0"/>
          <w:marTop w:val="113"/>
          <w:marBottom w:val="113"/>
          <w:divBdr>
            <w:top w:val="none" w:sz="0" w:space="0" w:color="auto"/>
            <w:left w:val="none" w:sz="0" w:space="0" w:color="auto"/>
            <w:bottom w:val="none" w:sz="0" w:space="0" w:color="auto"/>
            <w:right w:val="none" w:sz="0" w:space="0" w:color="auto"/>
          </w:divBdr>
        </w:div>
        <w:div w:id="1857579200">
          <w:marLeft w:val="0"/>
          <w:marRight w:val="0"/>
          <w:marTop w:val="0"/>
          <w:marBottom w:val="0"/>
          <w:divBdr>
            <w:top w:val="none" w:sz="0" w:space="0" w:color="auto"/>
            <w:left w:val="none" w:sz="0" w:space="0" w:color="auto"/>
            <w:bottom w:val="none" w:sz="0" w:space="0" w:color="auto"/>
            <w:right w:val="none" w:sz="0" w:space="0" w:color="auto"/>
          </w:divBdr>
        </w:div>
        <w:div w:id="151020275">
          <w:marLeft w:val="0"/>
          <w:marRight w:val="0"/>
          <w:marTop w:val="0"/>
          <w:marBottom w:val="0"/>
          <w:divBdr>
            <w:top w:val="none" w:sz="0" w:space="0" w:color="auto"/>
            <w:left w:val="none" w:sz="0" w:space="0" w:color="auto"/>
            <w:bottom w:val="none" w:sz="0" w:space="0" w:color="auto"/>
            <w:right w:val="none" w:sz="0" w:space="0" w:color="auto"/>
          </w:divBdr>
          <w:divsChild>
            <w:div w:id="960500373">
              <w:marLeft w:val="0"/>
              <w:marRight w:val="0"/>
              <w:marTop w:val="0"/>
              <w:marBottom w:val="0"/>
              <w:divBdr>
                <w:top w:val="none" w:sz="0" w:space="0" w:color="auto"/>
                <w:left w:val="none" w:sz="0" w:space="0" w:color="auto"/>
                <w:bottom w:val="none" w:sz="0" w:space="0" w:color="auto"/>
                <w:right w:val="none" w:sz="0" w:space="0" w:color="auto"/>
              </w:divBdr>
            </w:div>
            <w:div w:id="2032534398">
              <w:marLeft w:val="0"/>
              <w:marRight w:val="0"/>
              <w:marTop w:val="0"/>
              <w:marBottom w:val="0"/>
              <w:divBdr>
                <w:top w:val="none" w:sz="0" w:space="0" w:color="auto"/>
                <w:left w:val="none" w:sz="0" w:space="0" w:color="auto"/>
                <w:bottom w:val="none" w:sz="0" w:space="0" w:color="auto"/>
                <w:right w:val="none" w:sz="0" w:space="0" w:color="auto"/>
              </w:divBdr>
            </w:div>
          </w:divsChild>
        </w:div>
        <w:div w:id="1343506972">
          <w:marLeft w:val="0"/>
          <w:marRight w:val="0"/>
          <w:marTop w:val="0"/>
          <w:marBottom w:val="0"/>
          <w:divBdr>
            <w:top w:val="none" w:sz="0" w:space="0" w:color="auto"/>
            <w:left w:val="none" w:sz="0" w:space="0" w:color="auto"/>
            <w:bottom w:val="none" w:sz="0" w:space="0" w:color="auto"/>
            <w:right w:val="none" w:sz="0" w:space="0" w:color="auto"/>
          </w:divBdr>
          <w:divsChild>
            <w:div w:id="664212500">
              <w:marLeft w:val="0"/>
              <w:marRight w:val="0"/>
              <w:marTop w:val="0"/>
              <w:marBottom w:val="0"/>
              <w:divBdr>
                <w:top w:val="none" w:sz="0" w:space="0" w:color="auto"/>
                <w:left w:val="none" w:sz="0" w:space="0" w:color="auto"/>
                <w:bottom w:val="none" w:sz="0" w:space="0" w:color="auto"/>
                <w:right w:val="none" w:sz="0" w:space="0" w:color="auto"/>
              </w:divBdr>
            </w:div>
            <w:div w:id="1486119140">
              <w:marLeft w:val="0"/>
              <w:marRight w:val="0"/>
              <w:marTop w:val="0"/>
              <w:marBottom w:val="0"/>
              <w:divBdr>
                <w:top w:val="none" w:sz="0" w:space="0" w:color="auto"/>
                <w:left w:val="none" w:sz="0" w:space="0" w:color="auto"/>
                <w:bottom w:val="none" w:sz="0" w:space="0" w:color="auto"/>
                <w:right w:val="none" w:sz="0" w:space="0" w:color="auto"/>
              </w:divBdr>
            </w:div>
            <w:div w:id="736443869">
              <w:marLeft w:val="0"/>
              <w:marRight w:val="0"/>
              <w:marTop w:val="0"/>
              <w:marBottom w:val="0"/>
              <w:divBdr>
                <w:top w:val="none" w:sz="0" w:space="0" w:color="auto"/>
                <w:left w:val="none" w:sz="0" w:space="0" w:color="auto"/>
                <w:bottom w:val="none" w:sz="0" w:space="0" w:color="auto"/>
                <w:right w:val="none" w:sz="0" w:space="0" w:color="auto"/>
              </w:divBdr>
            </w:div>
            <w:div w:id="1361856953">
              <w:marLeft w:val="0"/>
              <w:marRight w:val="0"/>
              <w:marTop w:val="0"/>
              <w:marBottom w:val="0"/>
              <w:divBdr>
                <w:top w:val="none" w:sz="0" w:space="0" w:color="auto"/>
                <w:left w:val="none" w:sz="0" w:space="0" w:color="auto"/>
                <w:bottom w:val="none" w:sz="0" w:space="0" w:color="auto"/>
                <w:right w:val="none" w:sz="0" w:space="0" w:color="auto"/>
              </w:divBdr>
            </w:div>
          </w:divsChild>
        </w:div>
        <w:div w:id="806050377">
          <w:marLeft w:val="0"/>
          <w:marRight w:val="0"/>
          <w:marTop w:val="0"/>
          <w:marBottom w:val="0"/>
          <w:divBdr>
            <w:top w:val="none" w:sz="0" w:space="0" w:color="auto"/>
            <w:left w:val="none" w:sz="0" w:space="0" w:color="auto"/>
            <w:bottom w:val="none" w:sz="0" w:space="0" w:color="auto"/>
            <w:right w:val="none" w:sz="0" w:space="0" w:color="auto"/>
          </w:divBdr>
        </w:div>
        <w:div w:id="903295243">
          <w:marLeft w:val="0"/>
          <w:marRight w:val="0"/>
          <w:marTop w:val="0"/>
          <w:marBottom w:val="0"/>
          <w:divBdr>
            <w:top w:val="none" w:sz="0" w:space="0" w:color="auto"/>
            <w:left w:val="none" w:sz="0" w:space="0" w:color="auto"/>
            <w:bottom w:val="none" w:sz="0" w:space="0" w:color="auto"/>
            <w:right w:val="none" w:sz="0" w:space="0" w:color="auto"/>
          </w:divBdr>
        </w:div>
        <w:div w:id="433860724">
          <w:marLeft w:val="0"/>
          <w:marRight w:val="0"/>
          <w:marTop w:val="0"/>
          <w:marBottom w:val="0"/>
          <w:divBdr>
            <w:top w:val="none" w:sz="0" w:space="0" w:color="auto"/>
            <w:left w:val="none" w:sz="0" w:space="0" w:color="auto"/>
            <w:bottom w:val="none" w:sz="0" w:space="0" w:color="auto"/>
            <w:right w:val="none" w:sz="0" w:space="0" w:color="auto"/>
          </w:divBdr>
        </w:div>
        <w:div w:id="1717004480">
          <w:marLeft w:val="0"/>
          <w:marRight w:val="0"/>
          <w:marTop w:val="0"/>
          <w:marBottom w:val="0"/>
          <w:divBdr>
            <w:top w:val="none" w:sz="0" w:space="0" w:color="auto"/>
            <w:left w:val="none" w:sz="0" w:space="0" w:color="auto"/>
            <w:bottom w:val="none" w:sz="0" w:space="0" w:color="auto"/>
            <w:right w:val="none" w:sz="0" w:space="0" w:color="auto"/>
          </w:divBdr>
        </w:div>
        <w:div w:id="1145858405">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113"/>
              <w:marBottom w:val="113"/>
              <w:divBdr>
                <w:top w:val="none" w:sz="0" w:space="0" w:color="auto"/>
                <w:left w:val="none" w:sz="0" w:space="0" w:color="auto"/>
                <w:bottom w:val="none" w:sz="0" w:space="0" w:color="auto"/>
                <w:right w:val="none" w:sz="0" w:space="0" w:color="auto"/>
              </w:divBdr>
            </w:div>
          </w:divsChild>
        </w:div>
        <w:div w:id="1965454522">
          <w:marLeft w:val="0"/>
          <w:marRight w:val="0"/>
          <w:marTop w:val="0"/>
          <w:marBottom w:val="0"/>
          <w:divBdr>
            <w:top w:val="none" w:sz="0" w:space="0" w:color="auto"/>
            <w:left w:val="none" w:sz="0" w:space="0" w:color="auto"/>
            <w:bottom w:val="none" w:sz="0" w:space="0" w:color="auto"/>
            <w:right w:val="none" w:sz="0" w:space="0" w:color="auto"/>
          </w:divBdr>
        </w:div>
        <w:div w:id="497041625">
          <w:marLeft w:val="0"/>
          <w:marRight w:val="0"/>
          <w:marTop w:val="0"/>
          <w:marBottom w:val="0"/>
          <w:divBdr>
            <w:top w:val="none" w:sz="0" w:space="0" w:color="auto"/>
            <w:left w:val="none" w:sz="0" w:space="0" w:color="auto"/>
            <w:bottom w:val="none" w:sz="0" w:space="0" w:color="auto"/>
            <w:right w:val="none" w:sz="0" w:space="0" w:color="auto"/>
          </w:divBdr>
        </w:div>
        <w:div w:id="1403988660">
          <w:marLeft w:val="0"/>
          <w:marRight w:val="0"/>
          <w:marTop w:val="113"/>
          <w:marBottom w:val="113"/>
          <w:divBdr>
            <w:top w:val="none" w:sz="0" w:space="0" w:color="auto"/>
            <w:left w:val="none" w:sz="0" w:space="0" w:color="auto"/>
            <w:bottom w:val="none" w:sz="0" w:space="0" w:color="auto"/>
            <w:right w:val="none" w:sz="0" w:space="0" w:color="auto"/>
          </w:divBdr>
        </w:div>
      </w:divsChild>
    </w:div>
    <w:div w:id="1208227871">
      <w:bodyDiv w:val="1"/>
      <w:marLeft w:val="0"/>
      <w:marRight w:val="0"/>
      <w:marTop w:val="0"/>
      <w:marBottom w:val="0"/>
      <w:divBdr>
        <w:top w:val="none" w:sz="0" w:space="0" w:color="auto"/>
        <w:left w:val="none" w:sz="0" w:space="0" w:color="auto"/>
        <w:bottom w:val="none" w:sz="0" w:space="0" w:color="auto"/>
        <w:right w:val="none" w:sz="0" w:space="0" w:color="auto"/>
      </w:divBdr>
    </w:div>
    <w:div w:id="20026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bitr.garant.ru/" TargetMode="External"/><Relationship Id="rId13" Type="http://schemas.openxmlformats.org/officeDocument/2006/relationships/hyperlink" Target="https://arbitr.garant.ru/" TargetMode="External"/><Relationship Id="rId18" Type="http://schemas.openxmlformats.org/officeDocument/2006/relationships/hyperlink" Target="https://arbitr.garant.ru/" TargetMode="External"/><Relationship Id="rId3" Type="http://schemas.openxmlformats.org/officeDocument/2006/relationships/webSettings" Target="webSettings.xml"/><Relationship Id="rId7" Type="http://schemas.openxmlformats.org/officeDocument/2006/relationships/hyperlink" Target="https://arbitr.garant.ru/" TargetMode="External"/><Relationship Id="rId12" Type="http://schemas.openxmlformats.org/officeDocument/2006/relationships/hyperlink" Target="https://arbitr.garant.ru/" TargetMode="External"/><Relationship Id="rId17" Type="http://schemas.openxmlformats.org/officeDocument/2006/relationships/hyperlink" Target="https://arbitr.garant.ru/" TargetMode="External"/><Relationship Id="rId2" Type="http://schemas.openxmlformats.org/officeDocument/2006/relationships/settings" Target="settings.xml"/><Relationship Id="rId16" Type="http://schemas.openxmlformats.org/officeDocument/2006/relationships/hyperlink" Target="https://arbitr.garant.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rbitr.garant.ru/" TargetMode="External"/><Relationship Id="rId11" Type="http://schemas.openxmlformats.org/officeDocument/2006/relationships/hyperlink" Target="https://arbitr.garant.ru/" TargetMode="External"/><Relationship Id="rId5" Type="http://schemas.openxmlformats.org/officeDocument/2006/relationships/hyperlink" Target="https://arbitr.garant.ru/" TargetMode="External"/><Relationship Id="rId15" Type="http://schemas.openxmlformats.org/officeDocument/2006/relationships/hyperlink" Target="https://arbitr.garant.ru/" TargetMode="External"/><Relationship Id="rId10" Type="http://schemas.openxmlformats.org/officeDocument/2006/relationships/hyperlink" Target="https://arbitr.garant.ru/" TargetMode="External"/><Relationship Id="rId19" Type="http://schemas.openxmlformats.org/officeDocument/2006/relationships/fontTable" Target="fontTable.xml"/><Relationship Id="rId4" Type="http://schemas.openxmlformats.org/officeDocument/2006/relationships/hyperlink" Target="https://arbitr.garant.ru/" TargetMode="External"/><Relationship Id="rId9" Type="http://schemas.openxmlformats.org/officeDocument/2006/relationships/hyperlink" Target="https://arbitr.garant.ru/" TargetMode="External"/><Relationship Id="rId14" Type="http://schemas.openxmlformats.org/officeDocument/2006/relationships/hyperlink" Target="https://arbitr.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8901</TotalTime>
  <Pages>7</Pages>
  <Words>2800</Words>
  <Characters>15963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Зубков</dc:creator>
  <cp:keywords/>
  <dc:description/>
  <cp:lastModifiedBy>Зубков</cp:lastModifiedBy>
  <cp:revision>7</cp:revision>
  <cp:lastPrinted>2025-03-05T14:06:00Z</cp:lastPrinted>
  <dcterms:created xsi:type="dcterms:W3CDTF">2025-03-04T08:17:00Z</dcterms:created>
  <dcterms:modified xsi:type="dcterms:W3CDTF">2025-03-11T08:40:00Z</dcterms:modified>
</cp:coreProperties>
</file>