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2A" w:rsidRPr="0003780C" w:rsidRDefault="00DC342A" w:rsidP="0003780C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3780C">
        <w:rPr>
          <w:rFonts w:ascii="Times New Roman" w:hAnsi="Times New Roman" w:cs="Times New Roman"/>
          <w:sz w:val="24"/>
          <w:szCs w:val="24"/>
        </w:rPr>
        <w:t xml:space="preserve">В _______________________________________________ районный суд </w:t>
      </w:r>
    </w:p>
    <w:p w:rsidR="00DC342A" w:rsidRPr="0003780C" w:rsidRDefault="00DC342A" w:rsidP="0003780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Истец: __________________________________ (Ф.И.О. супруги(а)),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адрес: __________________________________________________________,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_________________________,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________________________________________,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__________________________________________,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________________________________________</w:t>
      </w:r>
    </w:p>
    <w:p w:rsidR="00DC342A" w:rsidRPr="0003780C" w:rsidRDefault="00DC342A" w:rsidP="0003780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_________________________________________ 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адрес: __________________________________________________________,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_________________________,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________________________________________,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________________________________________</w:t>
      </w:r>
    </w:p>
    <w:p w:rsidR="00DC342A" w:rsidRPr="0003780C" w:rsidRDefault="00DC342A" w:rsidP="0003780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 xml:space="preserve">Ответчик: ________________________________ (Ф.И.О. супруга(и)) 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адрес: __________________________________________________________,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_________________________,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________________________________________,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дата и место рождения: __________________________ (если известны),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место работы: ___________________________________ (если известно),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________________________________________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342A" w:rsidRPr="0003780C" w:rsidRDefault="00DC342A" w:rsidP="00037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80C">
        <w:rPr>
          <w:rFonts w:ascii="Times New Roman" w:hAnsi="Times New Roman" w:cs="Times New Roman"/>
          <w:sz w:val="24"/>
          <w:szCs w:val="24"/>
        </w:rPr>
        <w:t xml:space="preserve">Цена иска: ____________________________________________ рублей </w:t>
      </w:r>
    </w:p>
    <w:p w:rsidR="00DC342A" w:rsidRPr="00DC342A" w:rsidRDefault="00DC342A" w:rsidP="000378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780C">
        <w:rPr>
          <w:rFonts w:ascii="Times New Roman" w:hAnsi="Times New Roman" w:cs="Times New Roman"/>
          <w:sz w:val="24"/>
          <w:szCs w:val="24"/>
        </w:rPr>
        <w:t>Госпошлина: ___________________________________________ рублей</w:t>
      </w:r>
      <w:r w:rsidRPr="00DC342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DC342A" w:rsidRPr="00DC342A" w:rsidRDefault="00DC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                   Исковое заявление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        о разделе общего имущества супругов 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"___"__________  ____  г.   истец  заключил   брак  с  ответчиком,  что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подтверждается   свидетельством  о  заключении  брака  N  ______,  выданным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(наименование, адрес органа записи актов гражданского состояния)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"___"__________  ____  г.  брак истца  и ответчика был расторгнут,  что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подтверждается свидетельством N ______, выданным __________________________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(наименование, адрес органа записи актов гражданского состояния)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Однако у сторон возник спор о разделе общего имущества.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В  период  брака  истцом и ответчиком приобретено за счет общих доходов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следующее движимое имущество: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________________________________________________, что </w:t>
      </w:r>
      <w:r w:rsidRPr="00DC342A">
        <w:rPr>
          <w:rFonts w:ascii="Times New Roman" w:hAnsi="Times New Roman" w:cs="Times New Roman"/>
          <w:sz w:val="28"/>
          <w:szCs w:val="28"/>
        </w:rPr>
        <w:lastRenderedPageBreak/>
        <w:t>подтверждается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(наименование, индивидуализирующие признаки)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(квитанцией, чеком, приходно-кассовым ордером, свидетельскими показаниями)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На  момент  предъявления иска стоимость указанного имущества составляет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________   (__________)   рублей   ,   что   подтверждается  Заключением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независимого оценщика ___________________ от "___"________ ____ г. N ___.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                 (Ф.И.О.)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________________________________________________, что подтверждается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(наименование, индивидуализирующие признаки)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(квитанцией, чеком, приходно-кассовым ордером, свидетельскими показаниями)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На  момент  предъявления иска стоимость указанного имущества составляет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________  (__________)  рублей, что подтверждается Заключением независимого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оценщика _________________________ от "___"________ ____ г. N ___.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       (Ф.И.О.)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Также  во  время  брака  истцом  и ответчиком приобретено за счет общих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доходов следующее недвижимое имущество: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________________________________________________, что подтверждается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(наименование, местоположение, характеристики)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(наименование и реквизиты правоустанавливающих документов)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На  момент  предъявления иска рыночная стоимость указанного недвижимого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имущества  составляет  ________  (__________)  рублей,  что  подтверждается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Заключением независимого оценщика _________________________________________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                                       (Ф.И.О.)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от "___"________ ____ г. N ___.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________________________________________________, что подтверждается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(наименование, местоположение, характеристики)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DC342A">
        <w:rPr>
          <w:rFonts w:ascii="Times New Roman" w:hAnsi="Times New Roman" w:cs="Times New Roman"/>
          <w:sz w:val="28"/>
          <w:szCs w:val="28"/>
        </w:rPr>
        <w:lastRenderedPageBreak/>
        <w:t>________.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(наименование и реквизиты правоустанавливающих документов)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На  момент  предъявления иска рыночная стоимость указанного недвижимого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имущества  составляет  ________  (__________)  рублей,  что  подтверждается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Заключением независимого оценщика _________________________________________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                                        (Ф.И.О.)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от "___"________ ____ г. N ___.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Общие денежные средства истца и ответчика в сумме ________ (__________)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рублей внесены в качестве вклада в ___________________________ на имя истца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                            (наименование банка)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(ответчика), что подтверждается __________________________________________.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                          (сберегательной книжкой, договором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                              банковского вклада и т.п.)</w:t>
      </w:r>
    </w:p>
    <w:p w:rsidR="00DC342A" w:rsidRPr="00DC342A" w:rsidRDefault="00DC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DC342A">
          <w:rPr>
            <w:rFonts w:ascii="Times New Roman" w:hAnsi="Times New Roman" w:cs="Times New Roman"/>
            <w:sz w:val="28"/>
            <w:szCs w:val="28"/>
          </w:rPr>
          <w:t>п. 2 ст. 34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 утратой трудоспособности вследствие увечья либо иного повреждения здоровья, и другие). 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 средства.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r w:rsidRPr="00DC342A">
          <w:rPr>
            <w:rFonts w:ascii="Times New Roman" w:hAnsi="Times New Roman" w:cs="Times New Roman"/>
            <w:sz w:val="28"/>
            <w:szCs w:val="28"/>
          </w:rPr>
          <w:t>ст. 20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спор о разделе общего имущества супругов, возникающий между супругами, рассматривается в судебном порядке независимо от расторжения брака в органах записи актов гражданского состояния.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>
        <w:r w:rsidRPr="00DC342A">
          <w:rPr>
            <w:rFonts w:ascii="Times New Roman" w:hAnsi="Times New Roman" w:cs="Times New Roman"/>
            <w:sz w:val="28"/>
            <w:szCs w:val="28"/>
          </w:rPr>
          <w:t>п. 1 ст. 38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>
        <w:r w:rsidRPr="00DC342A">
          <w:rPr>
            <w:rFonts w:ascii="Times New Roman" w:hAnsi="Times New Roman" w:cs="Times New Roman"/>
            <w:sz w:val="28"/>
            <w:szCs w:val="28"/>
          </w:rPr>
          <w:t>п. 3 ст. 38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в случае спора раздел общего имущества супругов, а также определение долей </w:t>
      </w:r>
      <w:r w:rsidRPr="00DC342A">
        <w:rPr>
          <w:rFonts w:ascii="Times New Roman" w:hAnsi="Times New Roman" w:cs="Times New Roman"/>
          <w:sz w:val="28"/>
          <w:szCs w:val="28"/>
        </w:rPr>
        <w:lastRenderedPageBreak/>
        <w:t>супругов в этом имуществе производятся в судебном порядке.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DC342A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DC342A">
          <w:rPr>
            <w:rFonts w:ascii="Times New Roman" w:hAnsi="Times New Roman" w:cs="Times New Roman"/>
            <w:sz w:val="28"/>
            <w:szCs w:val="28"/>
          </w:rPr>
          <w:t>2 ст. 39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частности,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11">
        <w:r w:rsidRPr="00DC342A">
          <w:rPr>
            <w:rFonts w:ascii="Times New Roman" w:hAnsi="Times New Roman" w:cs="Times New Roman"/>
            <w:sz w:val="28"/>
            <w:szCs w:val="28"/>
          </w:rPr>
          <w:t>п. 3 ст. 35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"___" __________ ____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На основании изложенного и в соответствии со </w:t>
      </w:r>
      <w:hyperlink r:id="rId12">
        <w:r w:rsidRPr="00DC342A">
          <w:rPr>
            <w:rFonts w:ascii="Times New Roman" w:hAnsi="Times New Roman" w:cs="Times New Roman"/>
            <w:sz w:val="28"/>
            <w:szCs w:val="28"/>
          </w:rPr>
          <w:t>ст. 20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DC342A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Pr="00DC342A">
          <w:rPr>
            <w:rFonts w:ascii="Times New Roman" w:hAnsi="Times New Roman" w:cs="Times New Roman"/>
            <w:sz w:val="28"/>
            <w:szCs w:val="28"/>
          </w:rPr>
          <w:t>2 ст. 34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DC342A">
          <w:rPr>
            <w:rFonts w:ascii="Times New Roman" w:hAnsi="Times New Roman" w:cs="Times New Roman"/>
            <w:sz w:val="28"/>
            <w:szCs w:val="28"/>
          </w:rPr>
          <w:t>ст. 36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DC342A">
          <w:rPr>
            <w:rFonts w:ascii="Times New Roman" w:hAnsi="Times New Roman" w:cs="Times New Roman"/>
            <w:sz w:val="28"/>
            <w:szCs w:val="28"/>
          </w:rPr>
          <w:t>п. 3 ст. 38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DC342A">
          <w:rPr>
            <w:rFonts w:ascii="Times New Roman" w:hAnsi="Times New Roman" w:cs="Times New Roman"/>
            <w:sz w:val="28"/>
            <w:szCs w:val="28"/>
          </w:rPr>
          <w:t>ст. 39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Федерации, </w:t>
      </w:r>
      <w:hyperlink r:id="rId18">
        <w:r w:rsidRPr="00DC342A">
          <w:rPr>
            <w:rFonts w:ascii="Times New Roman" w:hAnsi="Times New Roman" w:cs="Times New Roman"/>
            <w:sz w:val="28"/>
            <w:szCs w:val="28"/>
          </w:rPr>
          <w:t>ст. 254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9">
        <w:r w:rsidRPr="00DC342A">
          <w:rPr>
            <w:rFonts w:ascii="Times New Roman" w:hAnsi="Times New Roman" w:cs="Times New Roman"/>
            <w:sz w:val="28"/>
            <w:szCs w:val="28"/>
          </w:rPr>
          <w:t>ст. 22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DC342A">
          <w:rPr>
            <w:rFonts w:ascii="Times New Roman" w:hAnsi="Times New Roman" w:cs="Times New Roman"/>
            <w:sz w:val="28"/>
            <w:szCs w:val="28"/>
          </w:rPr>
          <w:t>ч. 1 ст. 98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>
        <w:r w:rsidRPr="00DC342A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>
        <w:r w:rsidRPr="00DC342A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DC342A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прошу:</w:t>
      </w:r>
    </w:p>
    <w:p w:rsidR="00DC342A" w:rsidRPr="00DC342A" w:rsidRDefault="00DC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1.  Произвести раздел общего имущества супругов, выделив истцу движимое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имущество ____________________________________________ стоимостью _________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(наименование, индивидуализирующие признаки)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(__________) рублей, недвижимое имущество _________________________________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                                  (наименование, местоположение,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характеристики)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стоимостью  __________ (_____________)  рублей, денежные средства в размере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lastRenderedPageBreak/>
        <w:t>________  (_______________________)  рублей,  внесенные в качестве вклада в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__________________________________________________, всего на сумму ________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     (наименование банка)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(__________) рублей.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2. Выделить ответчику движимое имущество ______________________________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       (наименование, индивидуализирующие признаки)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стоимостью ____________ (____________________) рублей, недвижимое имущество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________________________________________________________________ стоимостью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  (наименование, местоположение, характеристики)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________  (__________)  рублей,  всего  на  сумму  _________ (____________)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рублей.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Вариант  в  случае,  если  одному  из  супругов  передается имущество,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стоимость   которого   превышает   причитающуюся  ему  долю.  3.  Взыскать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с  ________________________  в  пользу  _______________________   денежную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       (Ф.И.О. супруга)                    (Ф.И.О. супруга)</w:t>
      </w:r>
    </w:p>
    <w:p w:rsidR="00DC342A" w:rsidRPr="00DC342A" w:rsidRDefault="00DC34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компенсацию в размере ________ (___________________) рублей.</w:t>
      </w:r>
    </w:p>
    <w:p w:rsidR="00DC342A" w:rsidRPr="00DC342A" w:rsidRDefault="00DC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42A" w:rsidRPr="00DC342A" w:rsidRDefault="00DC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4. Взыскать с ответчика в пользу истца расходы на уплату государственной пошлины в размере _______ (______________) рублей.</w:t>
      </w:r>
    </w:p>
    <w:p w:rsidR="00DC342A" w:rsidRPr="00DC342A" w:rsidRDefault="00DC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42A" w:rsidRPr="00DC342A" w:rsidRDefault="00DC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Приложение: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1. Копия свидетельства о заключении брака от "___"__________ ____ г. N _____.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2. Копия свидетельства о расторжении брака от "___"__________ ____ г. N _____.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3. Документы, подтверждающие наличие, количество, индивидуализирующие признаки и место нахождения совместно нажитого движимого имущества.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4. Копии правоустанавливающих документов на недвижимое имущество.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5. Заключение независимого оценщика о стоимости имущества.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6. Копии документов, подтверждающих внесение общих денежных средств в банк в качестве вклада.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lastRenderedPageBreak/>
        <w:t>7. Расчет суммы исковых требований.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9.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11. Иные документы, подтверждающие обстоятельства, на которых истец основывает свои требования.</w:t>
      </w:r>
    </w:p>
    <w:p w:rsidR="00DC342A" w:rsidRPr="00DC342A" w:rsidRDefault="00DC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42A" w:rsidRPr="00DC342A" w:rsidRDefault="00DC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"___"________ ____ г.</w:t>
      </w:r>
    </w:p>
    <w:p w:rsidR="00DC342A" w:rsidRPr="00DC342A" w:rsidRDefault="00DC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42A" w:rsidRPr="00DC342A" w:rsidRDefault="00DC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DC342A" w:rsidRPr="00DC342A" w:rsidRDefault="00DC34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_____________ (подпись) / ____________________ (Ф.И.О.)</w:t>
      </w:r>
    </w:p>
    <w:p w:rsidR="00DC342A" w:rsidRPr="00DC342A" w:rsidRDefault="00DC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42A" w:rsidRPr="00DC342A" w:rsidRDefault="00DC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25219" w:rsidRPr="00DC342A" w:rsidRDefault="00E25219">
      <w:pPr>
        <w:rPr>
          <w:rFonts w:ascii="Times New Roman" w:hAnsi="Times New Roman" w:cs="Times New Roman"/>
          <w:sz w:val="28"/>
          <w:szCs w:val="28"/>
        </w:rPr>
      </w:pPr>
    </w:p>
    <w:sectPr w:rsidR="00E25219" w:rsidRPr="00DC342A" w:rsidSect="00E4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2A"/>
    <w:rsid w:val="0003780C"/>
    <w:rsid w:val="00DC342A"/>
    <w:rsid w:val="00E2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4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34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C34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4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34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C34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173" TargetMode="External"/><Relationship Id="rId13" Type="http://schemas.openxmlformats.org/officeDocument/2006/relationships/hyperlink" Target="https://login.consultant.ru/link/?req=doc&amp;base=LAW&amp;n=453483&amp;dst=100156" TargetMode="External"/><Relationship Id="rId18" Type="http://schemas.openxmlformats.org/officeDocument/2006/relationships/hyperlink" Target="https://login.consultant.ru/link/?req=doc&amp;base=LAW&amp;n=482692&amp;dst=1013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00628" TargetMode="External"/><Relationship Id="rId7" Type="http://schemas.openxmlformats.org/officeDocument/2006/relationships/hyperlink" Target="https://login.consultant.ru/link/?req=doc&amp;base=LAW&amp;n=453483&amp;dst=100171" TargetMode="External"/><Relationship Id="rId12" Type="http://schemas.openxmlformats.org/officeDocument/2006/relationships/hyperlink" Target="https://login.consultant.ru/link/?req=doc&amp;base=LAW&amp;n=453483&amp;dst=100085" TargetMode="External"/><Relationship Id="rId17" Type="http://schemas.openxmlformats.org/officeDocument/2006/relationships/hyperlink" Target="https://login.consultant.ru/link/?req=doc&amp;base=LAW&amp;n=453483&amp;dst=10018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3483&amp;dst=100173" TargetMode="External"/><Relationship Id="rId20" Type="http://schemas.openxmlformats.org/officeDocument/2006/relationships/hyperlink" Target="https://login.consultant.ru/link/?req=doc&amp;base=LAW&amp;n=478601&amp;dst=1004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085" TargetMode="External"/><Relationship Id="rId11" Type="http://schemas.openxmlformats.org/officeDocument/2006/relationships/hyperlink" Target="https://login.consultant.ru/link/?req=doc&amp;base=LAW&amp;n=453483&amp;dst=10086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3483&amp;dst=100157" TargetMode="External"/><Relationship Id="rId15" Type="http://schemas.openxmlformats.org/officeDocument/2006/relationships/hyperlink" Target="https://login.consultant.ru/link/?req=doc&amp;base=LAW&amp;n=453483&amp;dst=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3483&amp;dst=195" TargetMode="External"/><Relationship Id="rId19" Type="http://schemas.openxmlformats.org/officeDocument/2006/relationships/hyperlink" Target="https://login.consultant.ru/link/?req=doc&amp;base=LAW&amp;n=478601&amp;dst=100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181" TargetMode="External"/><Relationship Id="rId14" Type="http://schemas.openxmlformats.org/officeDocument/2006/relationships/hyperlink" Target="https://login.consultant.ru/link/?req=doc&amp;base=LAW&amp;n=453483&amp;dst=100157" TargetMode="External"/><Relationship Id="rId22" Type="http://schemas.openxmlformats.org/officeDocument/2006/relationships/hyperlink" Target="https://login.consultant.ru/link/?req=doc&amp;base=LAW&amp;n=478601&amp;dst=100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1973</Words>
  <Characters>11249</Characters>
  <Application>Microsoft Office Word</Application>
  <DocSecurity>0</DocSecurity>
  <Lines>93</Lines>
  <Paragraphs>26</Paragraphs>
  <ScaleCrop>false</ScaleCrop>
  <Company/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2024-11-06T08:22:00Z</dcterms:created>
  <dcterms:modified xsi:type="dcterms:W3CDTF">2024-11-12T06:56:00Z</dcterms:modified>
</cp:coreProperties>
</file>